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35" w:rsidRPr="004C0EE9" w:rsidRDefault="00775535" w:rsidP="00F01281">
      <w:pPr>
        <w:pStyle w:val="ConsPlusNonformat"/>
        <w:widowControl/>
        <w:contextualSpacing/>
        <w:jc w:val="right"/>
        <w:rPr>
          <w:rFonts w:ascii="Times New Roman" w:hAnsi="Times New Roman" w:cs="Times New Roman"/>
          <w:sz w:val="22"/>
          <w:szCs w:val="22"/>
        </w:rPr>
      </w:pPr>
      <w:r w:rsidRPr="004C0EE9">
        <w:rPr>
          <w:rFonts w:ascii="Times New Roman" w:hAnsi="Times New Roman" w:cs="Times New Roman"/>
          <w:sz w:val="22"/>
          <w:szCs w:val="22"/>
        </w:rPr>
        <w:t xml:space="preserve">Приложение № </w:t>
      </w:r>
      <w:r w:rsidR="00224B12" w:rsidRPr="004C0EE9">
        <w:rPr>
          <w:rFonts w:ascii="Times New Roman" w:hAnsi="Times New Roman" w:cs="Times New Roman"/>
          <w:sz w:val="22"/>
          <w:szCs w:val="22"/>
        </w:rPr>
        <w:t>2</w:t>
      </w:r>
      <w:r w:rsidRPr="004C0EE9">
        <w:rPr>
          <w:rFonts w:ascii="Times New Roman" w:hAnsi="Times New Roman" w:cs="Times New Roman"/>
          <w:sz w:val="22"/>
          <w:szCs w:val="22"/>
        </w:rPr>
        <w:t xml:space="preserve"> </w:t>
      </w:r>
    </w:p>
    <w:p w:rsidR="00775535" w:rsidRPr="004C0EE9" w:rsidRDefault="00775535" w:rsidP="00F01281">
      <w:pPr>
        <w:pStyle w:val="ConsPlusNonformat"/>
        <w:widowControl/>
        <w:contextualSpacing/>
        <w:jc w:val="right"/>
        <w:rPr>
          <w:rFonts w:ascii="Times New Roman" w:hAnsi="Times New Roman" w:cs="Times New Roman"/>
          <w:sz w:val="22"/>
          <w:szCs w:val="22"/>
        </w:rPr>
      </w:pPr>
      <w:r w:rsidRPr="004C0EE9">
        <w:rPr>
          <w:rFonts w:ascii="Times New Roman" w:hAnsi="Times New Roman" w:cs="Times New Roman"/>
          <w:sz w:val="22"/>
          <w:szCs w:val="22"/>
        </w:rPr>
        <w:t>к документации по Запросу предложений</w:t>
      </w:r>
    </w:p>
    <w:p w:rsidR="00775535" w:rsidRPr="004C0EE9" w:rsidRDefault="00775535" w:rsidP="00F01281">
      <w:pPr>
        <w:keepNext/>
        <w:overflowPunct w:val="0"/>
        <w:autoSpaceDE w:val="0"/>
        <w:autoSpaceDN w:val="0"/>
        <w:adjustRightInd w:val="0"/>
        <w:spacing w:after="0" w:line="240" w:lineRule="auto"/>
        <w:contextualSpacing/>
        <w:jc w:val="center"/>
        <w:textAlignment w:val="baseline"/>
        <w:outlineLvl w:val="2"/>
        <w:rPr>
          <w:rFonts w:ascii="Times New Roman" w:hAnsi="Times New Roman"/>
          <w:b/>
          <w:bCs/>
        </w:rPr>
      </w:pPr>
    </w:p>
    <w:p w:rsidR="00775535" w:rsidRPr="004C0EE9" w:rsidRDefault="00775535" w:rsidP="00F01281">
      <w:pPr>
        <w:keepNext/>
        <w:overflowPunct w:val="0"/>
        <w:autoSpaceDE w:val="0"/>
        <w:autoSpaceDN w:val="0"/>
        <w:adjustRightInd w:val="0"/>
        <w:spacing w:after="0" w:line="240" w:lineRule="auto"/>
        <w:contextualSpacing/>
        <w:jc w:val="center"/>
        <w:textAlignment w:val="baseline"/>
        <w:outlineLvl w:val="2"/>
        <w:rPr>
          <w:rFonts w:ascii="Times New Roman" w:hAnsi="Times New Roman"/>
          <w:b/>
          <w:bCs/>
        </w:rPr>
      </w:pPr>
    </w:p>
    <w:p w:rsidR="00DF5B13" w:rsidRPr="004C0EE9" w:rsidRDefault="00DF5B13" w:rsidP="00F01281">
      <w:pPr>
        <w:keepNext/>
        <w:overflowPunct w:val="0"/>
        <w:autoSpaceDE w:val="0"/>
        <w:autoSpaceDN w:val="0"/>
        <w:adjustRightInd w:val="0"/>
        <w:spacing w:after="0" w:line="240" w:lineRule="auto"/>
        <w:contextualSpacing/>
        <w:jc w:val="center"/>
        <w:textAlignment w:val="baseline"/>
        <w:outlineLvl w:val="2"/>
        <w:rPr>
          <w:rFonts w:ascii="Times New Roman" w:hAnsi="Times New Roman"/>
          <w:b/>
          <w:bCs/>
        </w:rPr>
      </w:pPr>
      <w:r w:rsidRPr="004C0EE9">
        <w:rPr>
          <w:rFonts w:ascii="Times New Roman" w:hAnsi="Times New Roman"/>
          <w:b/>
          <w:bCs/>
        </w:rPr>
        <w:t>ДОГОВОР ПОДРЯДА</w:t>
      </w:r>
      <w:r w:rsidR="00775535" w:rsidRPr="004C0EE9">
        <w:rPr>
          <w:rFonts w:ascii="Times New Roman" w:hAnsi="Times New Roman"/>
          <w:b/>
          <w:bCs/>
        </w:rPr>
        <w:t xml:space="preserve"> </w:t>
      </w:r>
      <w:r w:rsidRPr="004C0EE9">
        <w:rPr>
          <w:rFonts w:ascii="Times New Roman" w:hAnsi="Times New Roman"/>
          <w:b/>
        </w:rPr>
        <w:t xml:space="preserve">№  </w:t>
      </w:r>
    </w:p>
    <w:p w:rsidR="00DF5B13" w:rsidRPr="004C0EE9" w:rsidRDefault="00DF5B13" w:rsidP="00F01281">
      <w:pPr>
        <w:tabs>
          <w:tab w:val="left" w:pos="0"/>
        </w:tabs>
        <w:autoSpaceDE w:val="0"/>
        <w:autoSpaceDN w:val="0"/>
        <w:adjustRightInd w:val="0"/>
        <w:spacing w:after="0" w:line="240" w:lineRule="auto"/>
        <w:contextualSpacing/>
        <w:rPr>
          <w:rFonts w:ascii="Times New Roman" w:hAnsi="Times New Roman"/>
        </w:rPr>
      </w:pPr>
      <w:r w:rsidRPr="004C0EE9">
        <w:rPr>
          <w:rFonts w:ascii="Times New Roman" w:hAnsi="Times New Roman"/>
        </w:rPr>
        <w:t>г. Калининград</w:t>
      </w:r>
      <w:r w:rsidRPr="004C0EE9">
        <w:rPr>
          <w:rFonts w:ascii="Times New Roman" w:hAnsi="Times New Roman"/>
        </w:rPr>
        <w:tab/>
      </w:r>
      <w:r w:rsidRPr="004C0EE9">
        <w:rPr>
          <w:rFonts w:ascii="Times New Roman" w:hAnsi="Times New Roman"/>
        </w:rPr>
        <w:tab/>
      </w:r>
      <w:r w:rsidRPr="004C0EE9">
        <w:rPr>
          <w:rFonts w:ascii="Times New Roman" w:hAnsi="Times New Roman"/>
        </w:rPr>
        <w:tab/>
      </w:r>
      <w:r w:rsidRPr="004C0EE9">
        <w:rPr>
          <w:rFonts w:ascii="Times New Roman" w:hAnsi="Times New Roman"/>
        </w:rPr>
        <w:tab/>
      </w:r>
      <w:r w:rsidRPr="004C0EE9">
        <w:rPr>
          <w:rFonts w:ascii="Times New Roman" w:hAnsi="Times New Roman"/>
        </w:rPr>
        <w:tab/>
      </w:r>
      <w:r w:rsidRPr="004C0EE9">
        <w:rPr>
          <w:rFonts w:ascii="Times New Roman" w:hAnsi="Times New Roman"/>
        </w:rPr>
        <w:tab/>
        <w:t xml:space="preserve">        </w:t>
      </w:r>
      <w:r w:rsidR="004B0E76" w:rsidRPr="004C0EE9">
        <w:rPr>
          <w:rFonts w:ascii="Times New Roman" w:hAnsi="Times New Roman"/>
        </w:rPr>
        <w:t xml:space="preserve">           </w:t>
      </w:r>
      <w:r w:rsidRPr="004C0EE9">
        <w:rPr>
          <w:rFonts w:ascii="Times New Roman" w:hAnsi="Times New Roman"/>
        </w:rPr>
        <w:t xml:space="preserve"> </w:t>
      </w:r>
      <w:r w:rsidR="004C0EE9">
        <w:rPr>
          <w:rFonts w:ascii="Times New Roman" w:hAnsi="Times New Roman"/>
        </w:rPr>
        <w:t xml:space="preserve">    </w:t>
      </w:r>
      <w:r w:rsidRPr="004C0EE9">
        <w:rPr>
          <w:rFonts w:ascii="Times New Roman" w:hAnsi="Times New Roman"/>
        </w:rPr>
        <w:t>«</w:t>
      </w:r>
      <w:r w:rsidR="009F0CAE" w:rsidRPr="004C0EE9">
        <w:rPr>
          <w:rFonts w:ascii="Times New Roman" w:hAnsi="Times New Roman"/>
        </w:rPr>
        <w:t>___</w:t>
      </w:r>
      <w:r w:rsidRPr="004C0EE9">
        <w:rPr>
          <w:rFonts w:ascii="Times New Roman" w:hAnsi="Times New Roman"/>
        </w:rPr>
        <w:t xml:space="preserve">» </w:t>
      </w:r>
      <w:r w:rsidR="00B4644F" w:rsidRPr="004C0EE9">
        <w:rPr>
          <w:rFonts w:ascii="Times New Roman" w:hAnsi="Times New Roman"/>
        </w:rPr>
        <w:t>__</w:t>
      </w:r>
      <w:r w:rsidR="009F0CAE" w:rsidRPr="004C0EE9">
        <w:rPr>
          <w:rFonts w:ascii="Times New Roman" w:hAnsi="Times New Roman"/>
        </w:rPr>
        <w:t>_</w:t>
      </w:r>
      <w:r w:rsidR="004B0E76" w:rsidRPr="004C0EE9">
        <w:rPr>
          <w:rFonts w:ascii="Times New Roman" w:hAnsi="Times New Roman"/>
        </w:rPr>
        <w:t>___</w:t>
      </w:r>
      <w:r w:rsidR="00B4644F" w:rsidRPr="004C0EE9">
        <w:rPr>
          <w:rFonts w:ascii="Times New Roman" w:hAnsi="Times New Roman"/>
        </w:rPr>
        <w:t>___</w:t>
      </w:r>
      <w:r w:rsidRPr="004C0EE9">
        <w:rPr>
          <w:rFonts w:ascii="Times New Roman" w:hAnsi="Times New Roman"/>
        </w:rPr>
        <w:t>2016 г.</w:t>
      </w:r>
    </w:p>
    <w:p w:rsidR="00DF5B13" w:rsidRPr="004C0EE9" w:rsidRDefault="00DF5B13" w:rsidP="00F01281">
      <w:pPr>
        <w:tabs>
          <w:tab w:val="left" w:pos="0"/>
        </w:tabs>
        <w:autoSpaceDE w:val="0"/>
        <w:autoSpaceDN w:val="0"/>
        <w:adjustRightInd w:val="0"/>
        <w:spacing w:after="0" w:line="240" w:lineRule="auto"/>
        <w:contextualSpacing/>
        <w:rPr>
          <w:rFonts w:ascii="Times New Roman" w:hAnsi="Times New Roman"/>
        </w:rPr>
      </w:pPr>
      <w:r w:rsidRPr="004C0EE9">
        <w:rPr>
          <w:rFonts w:ascii="Times New Roman" w:hAnsi="Times New Roman"/>
        </w:rPr>
        <w:t xml:space="preserve">                  </w:t>
      </w:r>
    </w:p>
    <w:p w:rsidR="004C0EE9" w:rsidRPr="004C0EE9" w:rsidRDefault="00F01281" w:rsidP="004C0EE9">
      <w:pPr>
        <w:spacing w:after="0" w:line="240" w:lineRule="auto"/>
        <w:ind w:firstLine="709"/>
        <w:contextualSpacing/>
        <w:jc w:val="both"/>
        <w:rPr>
          <w:rFonts w:ascii="Times New Roman" w:hAnsi="Times New Roman"/>
        </w:rPr>
      </w:pPr>
      <w:r w:rsidRPr="004C0EE9">
        <w:rPr>
          <w:rFonts w:ascii="Times New Roman" w:hAnsi="Times New Roman"/>
        </w:rPr>
        <w:t xml:space="preserve">Акционерное общество «Западная энергетическая компания», именуемое в дальнейшем «Заказчик», в лице генерального директора Мартынко Дениса Ивановича, действующего на основании Устава, с одной стороны, и </w:t>
      </w:r>
      <w:r w:rsidR="004C0EE9" w:rsidRPr="004C0EE9">
        <w:rPr>
          <w:rFonts w:ascii="Times New Roman" w:hAnsi="Times New Roman"/>
          <w:lang w:eastAsia="ar-SA"/>
        </w:rPr>
        <w:t>_____</w:t>
      </w:r>
      <w:r w:rsidRPr="004C0EE9">
        <w:rPr>
          <w:rFonts w:ascii="Times New Roman" w:hAnsi="Times New Roman"/>
          <w:lang w:eastAsia="ar-SA"/>
        </w:rPr>
        <w:t>________ «</w:t>
      </w:r>
      <w:r w:rsidR="004C0EE9" w:rsidRPr="004C0EE9">
        <w:rPr>
          <w:rFonts w:ascii="Times New Roman" w:hAnsi="Times New Roman"/>
          <w:lang w:eastAsia="ar-SA"/>
        </w:rPr>
        <w:t>____</w:t>
      </w:r>
      <w:r w:rsidRPr="004C0EE9">
        <w:rPr>
          <w:rFonts w:ascii="Times New Roman" w:hAnsi="Times New Roman"/>
          <w:lang w:eastAsia="ar-SA"/>
        </w:rPr>
        <w:t>_______»,</w:t>
      </w:r>
      <w:r w:rsidRPr="004C0EE9">
        <w:rPr>
          <w:rFonts w:ascii="Times New Roman" w:hAnsi="Times New Roman"/>
        </w:rPr>
        <w:t xml:space="preserve"> именуемое в дальнейшем «Подрядчик», </w:t>
      </w:r>
      <w:r w:rsidRPr="004C0EE9">
        <w:rPr>
          <w:rFonts w:ascii="Times New Roman" w:hAnsi="Times New Roman"/>
          <w:lang w:eastAsia="ar-SA"/>
        </w:rPr>
        <w:t>в лице _____________ действующего на основании ___________</w:t>
      </w:r>
      <w:r w:rsidRPr="004C0EE9">
        <w:rPr>
          <w:rFonts w:ascii="Times New Roman" w:hAnsi="Times New Roman"/>
        </w:rPr>
        <w:t xml:space="preserve">, с другой стороны, </w:t>
      </w:r>
      <w:r w:rsidR="004C0EE9" w:rsidRPr="004C0EE9">
        <w:rPr>
          <w:rFonts w:ascii="Times New Roman" w:hAnsi="Times New Roman"/>
          <w:iCs/>
        </w:rPr>
        <w:t>по результатам проведения процедуры Запроса предложений</w:t>
      </w:r>
      <w:r w:rsidR="004C0EE9" w:rsidRPr="004C0EE9">
        <w:rPr>
          <w:rFonts w:ascii="Times New Roman" w:hAnsi="Times New Roman"/>
          <w:bCs/>
          <w:iCs/>
        </w:rPr>
        <w:t xml:space="preserve"> и на основании Протокола подведения итогов </w:t>
      </w:r>
      <w:r w:rsidR="002F6865">
        <w:rPr>
          <w:rFonts w:ascii="Times New Roman" w:hAnsi="Times New Roman"/>
          <w:bCs/>
          <w:iCs/>
        </w:rPr>
        <w:t>Комиссии по закупкам</w:t>
      </w:r>
      <w:r w:rsidR="004C0EE9" w:rsidRPr="004C0EE9">
        <w:rPr>
          <w:rFonts w:ascii="Times New Roman" w:hAnsi="Times New Roman"/>
          <w:bCs/>
          <w:iCs/>
        </w:rPr>
        <w:t xml:space="preserve"> </w:t>
      </w:r>
      <w:r w:rsidR="004C0EE9" w:rsidRPr="004C0EE9">
        <w:rPr>
          <w:rFonts w:ascii="Times New Roman" w:hAnsi="Times New Roman"/>
          <w:iCs/>
        </w:rPr>
        <w:t xml:space="preserve">от «__» ______201__г. №__, </w:t>
      </w:r>
      <w:r w:rsidR="004C0EE9" w:rsidRPr="004C0EE9">
        <w:rPr>
          <w:rFonts w:ascii="Times New Roman" w:hAnsi="Times New Roman"/>
        </w:rPr>
        <w:t>заключили настоящий договор на (далее - Договор) о нижеследующем:</w:t>
      </w:r>
    </w:p>
    <w:p w:rsidR="00F01281" w:rsidRPr="004C0EE9" w:rsidRDefault="00F01281" w:rsidP="00F01281">
      <w:pPr>
        <w:spacing w:after="0" w:line="240" w:lineRule="auto"/>
        <w:ind w:firstLine="708"/>
        <w:contextualSpacing/>
        <w:jc w:val="both"/>
        <w:rPr>
          <w:rFonts w:ascii="Times New Roman" w:hAnsi="Times New Roman"/>
          <w:color w:val="0E0E0E"/>
        </w:rPr>
      </w:pPr>
    </w:p>
    <w:p w:rsidR="00F01281" w:rsidRPr="004C0EE9" w:rsidRDefault="00F01281" w:rsidP="00F01281">
      <w:pPr>
        <w:spacing w:after="0" w:line="240" w:lineRule="auto"/>
        <w:contextualSpacing/>
        <w:jc w:val="center"/>
        <w:outlineLvl w:val="2"/>
        <w:rPr>
          <w:rFonts w:ascii="Times New Roman" w:hAnsi="Times New Roman"/>
          <w:b/>
          <w:bCs/>
        </w:rPr>
      </w:pPr>
      <w:r w:rsidRPr="004C0EE9">
        <w:rPr>
          <w:rFonts w:ascii="Times New Roman" w:hAnsi="Times New Roman"/>
          <w:b/>
          <w:bCs/>
        </w:rPr>
        <w:t>1. Предмет Договора</w:t>
      </w:r>
    </w:p>
    <w:p w:rsidR="00F01281" w:rsidRPr="004C0EE9" w:rsidRDefault="00F01281" w:rsidP="00F01281">
      <w:pPr>
        <w:spacing w:after="0" w:line="240" w:lineRule="auto"/>
        <w:ind w:firstLine="567"/>
        <w:contextualSpacing/>
        <w:jc w:val="both"/>
        <w:rPr>
          <w:rFonts w:ascii="Times New Roman" w:hAnsi="Times New Roman"/>
        </w:rPr>
      </w:pPr>
      <w:r w:rsidRPr="004C0EE9">
        <w:rPr>
          <w:rFonts w:ascii="Times New Roman" w:hAnsi="Times New Roman"/>
          <w:color w:val="0E0E0E"/>
        </w:rPr>
        <w:t xml:space="preserve">1.1. </w:t>
      </w:r>
      <w:r w:rsidRPr="004C0EE9">
        <w:rPr>
          <w:rFonts w:ascii="Times New Roman" w:hAnsi="Times New Roman"/>
        </w:rPr>
        <w:t>По настоящему договору Заказчик поручает, а Подрядчик берет на себя обязательство произвести своими силами, используя свое оборудование, сог</w:t>
      </w:r>
      <w:r w:rsidR="002F6865">
        <w:rPr>
          <w:rFonts w:ascii="Times New Roman" w:hAnsi="Times New Roman"/>
        </w:rPr>
        <w:t>ласно прилагаемой к настоящему Д</w:t>
      </w:r>
      <w:r w:rsidRPr="004C0EE9">
        <w:rPr>
          <w:rFonts w:ascii="Times New Roman" w:hAnsi="Times New Roman"/>
        </w:rPr>
        <w:t>оговору калькуляции на оперативно</w:t>
      </w:r>
      <w:r w:rsidR="002F6865">
        <w:rPr>
          <w:rFonts w:ascii="Times New Roman" w:hAnsi="Times New Roman"/>
        </w:rPr>
        <w:t>-техническое обслуживание и эксплуатацию электрических сетей</w:t>
      </w:r>
      <w:r w:rsidRPr="004C0EE9">
        <w:rPr>
          <w:rFonts w:ascii="Times New Roman" w:hAnsi="Times New Roman"/>
        </w:rPr>
        <w:t xml:space="preserve"> </w:t>
      </w:r>
      <w:r w:rsidR="002F6865">
        <w:rPr>
          <w:rFonts w:ascii="Times New Roman" w:hAnsi="Times New Roman"/>
        </w:rPr>
        <w:t xml:space="preserve"> </w:t>
      </w:r>
      <w:r w:rsidRPr="004C0EE9">
        <w:rPr>
          <w:rFonts w:ascii="Times New Roman" w:hAnsi="Times New Roman"/>
        </w:rPr>
        <w:t>на 2017 год, являющейся неотъемлемой ч</w:t>
      </w:r>
      <w:r w:rsidR="002F6865">
        <w:rPr>
          <w:rFonts w:ascii="Times New Roman" w:hAnsi="Times New Roman"/>
        </w:rPr>
        <w:t>астью настоящего Д</w:t>
      </w:r>
      <w:r w:rsidRPr="004C0EE9">
        <w:rPr>
          <w:rFonts w:ascii="Times New Roman" w:hAnsi="Times New Roman"/>
        </w:rPr>
        <w:t xml:space="preserve">оговора, с соблюдением ПУЭ и ПТЭЭП следующие виды работ: </w:t>
      </w:r>
    </w:p>
    <w:p w:rsidR="00F01281" w:rsidRPr="004C0EE9" w:rsidRDefault="00F01281" w:rsidP="00F01281">
      <w:pPr>
        <w:spacing w:after="0" w:line="240" w:lineRule="auto"/>
        <w:ind w:firstLine="539"/>
        <w:contextualSpacing/>
        <w:jc w:val="both"/>
        <w:rPr>
          <w:rFonts w:ascii="Times New Roman" w:hAnsi="Times New Roman"/>
        </w:rPr>
      </w:pPr>
      <w:r w:rsidRPr="004C0EE9">
        <w:rPr>
          <w:rFonts w:ascii="Times New Roman" w:hAnsi="Times New Roman"/>
        </w:rPr>
        <w:t xml:space="preserve">- </w:t>
      </w:r>
      <w:r w:rsidR="002F6865">
        <w:rPr>
          <w:rFonts w:ascii="Times New Roman" w:hAnsi="Times New Roman"/>
        </w:rPr>
        <w:t>оперативно-</w:t>
      </w:r>
      <w:r w:rsidRPr="004C0EE9">
        <w:rPr>
          <w:rFonts w:ascii="Times New Roman" w:hAnsi="Times New Roman"/>
        </w:rPr>
        <w:t xml:space="preserve">техническое обслуживание  и эксплуатация электрических сетей в составе: </w:t>
      </w:r>
    </w:p>
    <w:p w:rsidR="00F01281" w:rsidRPr="004C0EE9" w:rsidRDefault="00F01281" w:rsidP="00F01281">
      <w:pPr>
        <w:spacing w:after="0" w:line="240" w:lineRule="auto"/>
        <w:ind w:firstLine="539"/>
        <w:contextualSpacing/>
        <w:jc w:val="both"/>
        <w:rPr>
          <w:rFonts w:ascii="Times New Roman" w:hAnsi="Times New Roman"/>
        </w:rPr>
      </w:pPr>
      <w:r w:rsidRPr="004C0EE9">
        <w:rPr>
          <w:rFonts w:ascii="Times New Roman" w:hAnsi="Times New Roman"/>
        </w:rPr>
        <w:t>Трансформаторная подстанция и Главный щит управления (ГЩУ), АСКУЕ ГРУ 6кВ, трансформаторная подстанция, расположенная по адресу: г. Калининград, ул. Невского.</w:t>
      </w:r>
    </w:p>
    <w:p w:rsidR="00F01281" w:rsidRPr="004C0EE9" w:rsidRDefault="00F01281" w:rsidP="00F01281">
      <w:pPr>
        <w:shd w:val="clear" w:color="auto" w:fill="FFFFFF"/>
        <w:tabs>
          <w:tab w:val="num" w:pos="0"/>
        </w:tabs>
        <w:spacing w:after="0" w:line="240" w:lineRule="auto"/>
        <w:ind w:firstLine="567"/>
        <w:contextualSpacing/>
        <w:jc w:val="both"/>
        <w:rPr>
          <w:rFonts w:ascii="Times New Roman" w:hAnsi="Times New Roman"/>
        </w:rPr>
      </w:pPr>
      <w:r w:rsidRPr="004C0EE9">
        <w:rPr>
          <w:rFonts w:ascii="Times New Roman" w:hAnsi="Times New Roman"/>
        </w:rPr>
        <w:t>1.2. Работы выполняются на объект</w:t>
      </w:r>
      <w:r w:rsidR="002F6865">
        <w:rPr>
          <w:rFonts w:ascii="Times New Roman" w:hAnsi="Times New Roman"/>
        </w:rPr>
        <w:t>ах</w:t>
      </w:r>
      <w:r w:rsidRPr="004C0EE9">
        <w:rPr>
          <w:rFonts w:ascii="Times New Roman" w:hAnsi="Times New Roman"/>
        </w:rPr>
        <w:t>, расположенн</w:t>
      </w:r>
      <w:r w:rsidR="002F6865">
        <w:rPr>
          <w:rFonts w:ascii="Times New Roman" w:hAnsi="Times New Roman"/>
        </w:rPr>
        <w:t>ых</w:t>
      </w:r>
      <w:r w:rsidRPr="004C0EE9">
        <w:rPr>
          <w:rFonts w:ascii="Times New Roman" w:hAnsi="Times New Roman"/>
        </w:rPr>
        <w:t xml:space="preserve"> по адресу: </w:t>
      </w:r>
      <w:r w:rsidRPr="004C0EE9">
        <w:rPr>
          <w:rFonts w:ascii="Times New Roman" w:hAnsi="Times New Roman"/>
          <w:color w:val="000000"/>
        </w:rPr>
        <w:t>г. Калининград, ул. Ялтинская, 66</w:t>
      </w:r>
      <w:r w:rsidR="00E76A77">
        <w:rPr>
          <w:rFonts w:ascii="Times New Roman" w:hAnsi="Times New Roman"/>
          <w:color w:val="000000"/>
        </w:rPr>
        <w:t xml:space="preserve"> (</w:t>
      </w:r>
      <w:r w:rsidR="00E76A77">
        <w:rPr>
          <w:rFonts w:ascii="Times New Roman" w:hAnsi="Times New Roman"/>
          <w:bCs/>
          <w:color w:val="000000"/>
        </w:rPr>
        <w:t>ТП-1 10/6 кВ)</w:t>
      </w:r>
      <w:r w:rsidRPr="004C0EE9">
        <w:rPr>
          <w:rFonts w:ascii="Times New Roman" w:hAnsi="Times New Roman"/>
          <w:color w:val="000000"/>
        </w:rPr>
        <w:t>; г. Калининград, ул. Невского</w:t>
      </w:r>
      <w:r w:rsidR="00E76A77">
        <w:rPr>
          <w:rFonts w:ascii="Times New Roman" w:hAnsi="Times New Roman"/>
          <w:color w:val="000000"/>
        </w:rPr>
        <w:t xml:space="preserve"> (</w:t>
      </w:r>
      <w:r w:rsidR="005C7A24">
        <w:rPr>
          <w:rFonts w:ascii="Times New Roman" w:hAnsi="Times New Roman"/>
          <w:color w:val="000000"/>
        </w:rPr>
        <w:t>ТП-290)</w:t>
      </w:r>
      <w:r w:rsidRPr="004C0EE9">
        <w:rPr>
          <w:rFonts w:ascii="Times New Roman" w:hAnsi="Times New Roman"/>
          <w:color w:val="000000"/>
        </w:rPr>
        <w:t>.</w:t>
      </w:r>
      <w:r w:rsidR="005C7A24">
        <w:rPr>
          <w:rFonts w:ascii="Times New Roman" w:hAnsi="Times New Roman"/>
          <w:color w:val="000000"/>
        </w:rPr>
        <w:t xml:space="preserve"> </w:t>
      </w:r>
    </w:p>
    <w:p w:rsidR="00F01281" w:rsidRPr="004C0EE9" w:rsidRDefault="00F01281" w:rsidP="00F01281">
      <w:pPr>
        <w:autoSpaceDE w:val="0"/>
        <w:autoSpaceDN w:val="0"/>
        <w:adjustRightInd w:val="0"/>
        <w:spacing w:after="0" w:line="240" w:lineRule="auto"/>
        <w:ind w:firstLine="567"/>
        <w:contextualSpacing/>
        <w:jc w:val="both"/>
        <w:rPr>
          <w:rFonts w:ascii="Times New Roman" w:hAnsi="Times New Roman"/>
          <w:bCs/>
        </w:rPr>
      </w:pPr>
      <w:r w:rsidRPr="004C0EE9">
        <w:rPr>
          <w:rFonts w:ascii="Times New Roman" w:hAnsi="Times New Roman"/>
          <w:color w:val="0E0E0E"/>
        </w:rPr>
        <w:t xml:space="preserve">1.2. </w:t>
      </w:r>
      <w:r w:rsidRPr="004C0EE9">
        <w:rPr>
          <w:rFonts w:ascii="Times New Roman" w:hAnsi="Times New Roman"/>
        </w:rPr>
        <w:t xml:space="preserve">Подрядчик осуществляет работы, указанные в пункте 1.1. Договора, </w:t>
      </w:r>
      <w:r w:rsidR="002F6865">
        <w:rPr>
          <w:rFonts w:ascii="Times New Roman" w:hAnsi="Times New Roman"/>
        </w:rPr>
        <w:t xml:space="preserve">в соответствии с техническим заданием (Приложение № 2 к Договору) и </w:t>
      </w:r>
      <w:r w:rsidRPr="004C0EE9">
        <w:rPr>
          <w:rFonts w:ascii="Times New Roman" w:hAnsi="Times New Roman"/>
        </w:rPr>
        <w:t>на основании допуска, полученного в саморегулиру</w:t>
      </w:r>
      <w:r w:rsidR="00816872">
        <w:rPr>
          <w:rFonts w:ascii="Times New Roman" w:hAnsi="Times New Roman"/>
        </w:rPr>
        <w:t>емой организации, ____________</w:t>
      </w:r>
      <w:r w:rsidRPr="004C0EE9">
        <w:rPr>
          <w:rFonts w:ascii="Times New Roman" w:hAnsi="Times New Roman"/>
        </w:rPr>
        <w:t xml:space="preserve">_____№ _________ от «____» _______20_ г. </w:t>
      </w:r>
    </w:p>
    <w:p w:rsidR="00F01281" w:rsidRPr="004C0EE9" w:rsidRDefault="00F01281" w:rsidP="00F01281">
      <w:pPr>
        <w:spacing w:after="0" w:line="240" w:lineRule="auto"/>
        <w:ind w:firstLine="539"/>
        <w:contextualSpacing/>
        <w:jc w:val="both"/>
        <w:rPr>
          <w:rFonts w:ascii="Times New Roman" w:hAnsi="Times New Roman"/>
          <w:color w:val="000000"/>
        </w:rPr>
      </w:pPr>
      <w:r w:rsidRPr="004C0EE9">
        <w:rPr>
          <w:rFonts w:ascii="Times New Roman" w:hAnsi="Times New Roman"/>
          <w:kern w:val="28"/>
        </w:rPr>
        <w:tab/>
        <w:t>1.3.</w:t>
      </w:r>
      <w:r w:rsidRPr="004C0EE9">
        <w:rPr>
          <w:rFonts w:ascii="Times New Roman" w:hAnsi="Times New Roman"/>
          <w:kern w:val="28"/>
          <w:lang w:val="en-US"/>
        </w:rPr>
        <w:t> </w:t>
      </w:r>
      <w:r w:rsidRPr="004C0EE9">
        <w:rPr>
          <w:rFonts w:ascii="Times New Roman" w:hAnsi="Times New Roman"/>
        </w:rPr>
        <w:t>Подрядчик обязан соблюдать требования, представл</w:t>
      </w:r>
      <w:r w:rsidRPr="004C0EE9">
        <w:rPr>
          <w:rFonts w:ascii="Times New Roman" w:hAnsi="Times New Roman"/>
          <w:color w:val="000000"/>
        </w:rPr>
        <w:t xml:space="preserve">енные </w:t>
      </w:r>
      <w:r w:rsidRPr="004C0EE9">
        <w:rPr>
          <w:rFonts w:ascii="Times New Roman" w:hAnsi="Times New Roman"/>
        </w:rPr>
        <w:t xml:space="preserve">Заказчиком для выполнения работ, и вправе отступать от них только с согласия Заказчика. </w:t>
      </w:r>
    </w:p>
    <w:p w:rsidR="00F01281" w:rsidRPr="004C0EE9" w:rsidRDefault="00F01281" w:rsidP="00F01281">
      <w:pPr>
        <w:spacing w:after="0" w:line="240" w:lineRule="auto"/>
        <w:contextualSpacing/>
        <w:jc w:val="both"/>
        <w:rPr>
          <w:rFonts w:ascii="Times New Roman" w:hAnsi="Times New Roman"/>
          <w:b/>
          <w:bCs/>
        </w:rPr>
      </w:pPr>
    </w:p>
    <w:p w:rsidR="00F01281" w:rsidRPr="004C0EE9" w:rsidRDefault="00F01281" w:rsidP="00F01281">
      <w:pPr>
        <w:spacing w:after="0" w:line="240" w:lineRule="auto"/>
        <w:contextualSpacing/>
        <w:jc w:val="center"/>
        <w:outlineLvl w:val="2"/>
        <w:rPr>
          <w:rFonts w:ascii="Times New Roman" w:hAnsi="Times New Roman"/>
          <w:b/>
          <w:bCs/>
        </w:rPr>
      </w:pPr>
      <w:r w:rsidRPr="004C0EE9">
        <w:rPr>
          <w:rFonts w:ascii="Times New Roman" w:hAnsi="Times New Roman"/>
          <w:b/>
          <w:bCs/>
        </w:rPr>
        <w:t>2. Цена Договора</w:t>
      </w:r>
    </w:p>
    <w:p w:rsidR="00F01281" w:rsidRPr="004C0EE9" w:rsidRDefault="00F01281" w:rsidP="00F01281">
      <w:pPr>
        <w:autoSpaceDE w:val="0"/>
        <w:autoSpaceDN w:val="0"/>
        <w:adjustRightInd w:val="0"/>
        <w:spacing w:after="0" w:line="240" w:lineRule="auto"/>
        <w:ind w:firstLine="567"/>
        <w:contextualSpacing/>
        <w:jc w:val="both"/>
        <w:rPr>
          <w:rFonts w:ascii="Times New Roman" w:hAnsi="Times New Roman"/>
        </w:rPr>
      </w:pPr>
      <w:r w:rsidRPr="004C0EE9">
        <w:rPr>
          <w:rFonts w:ascii="Times New Roman" w:hAnsi="Times New Roman"/>
          <w:color w:val="0E0E0E"/>
        </w:rPr>
        <w:tab/>
        <w:t xml:space="preserve">2.1. </w:t>
      </w:r>
      <w:r w:rsidRPr="004C0EE9">
        <w:rPr>
          <w:rFonts w:ascii="Times New Roman" w:hAnsi="Times New Roman"/>
        </w:rPr>
        <w:t>Цена</w:t>
      </w:r>
      <w:r w:rsidR="002F6865">
        <w:rPr>
          <w:rFonts w:ascii="Times New Roman" w:hAnsi="Times New Roman"/>
        </w:rPr>
        <w:t xml:space="preserve"> Договора определяется расчетом </w:t>
      </w:r>
      <w:r w:rsidRPr="004C0EE9">
        <w:rPr>
          <w:rFonts w:ascii="Times New Roman" w:hAnsi="Times New Roman"/>
        </w:rPr>
        <w:t xml:space="preserve">стоимости работ и оборудования </w:t>
      </w:r>
      <w:r w:rsidRPr="004C0EE9">
        <w:rPr>
          <w:rFonts w:ascii="Times New Roman" w:hAnsi="Times New Roman"/>
          <w:color w:val="0E0E0E"/>
        </w:rPr>
        <w:t xml:space="preserve">и подтверждается </w:t>
      </w:r>
      <w:r w:rsidRPr="004C0EE9">
        <w:rPr>
          <w:rFonts w:ascii="Times New Roman" w:hAnsi="Times New Roman"/>
        </w:rPr>
        <w:t xml:space="preserve">Калькуляцией на оперативно-техническое обслуживание на 2017 год, являющейся </w:t>
      </w:r>
      <w:r w:rsidR="002F6865">
        <w:rPr>
          <w:rFonts w:ascii="Times New Roman" w:hAnsi="Times New Roman"/>
        </w:rPr>
        <w:t>неотъемлемой частью настоящего Д</w:t>
      </w:r>
      <w:r w:rsidRPr="004C0EE9">
        <w:rPr>
          <w:rFonts w:ascii="Times New Roman" w:hAnsi="Times New Roman"/>
        </w:rPr>
        <w:t>оговора</w:t>
      </w:r>
      <w:r w:rsidRPr="004C0EE9">
        <w:rPr>
          <w:rFonts w:ascii="Times New Roman" w:hAnsi="Times New Roman"/>
          <w:color w:val="0E0E0E"/>
        </w:rPr>
        <w:t xml:space="preserve"> (Приложение № 4). </w:t>
      </w:r>
      <w:r w:rsidRPr="004C0EE9">
        <w:rPr>
          <w:rFonts w:ascii="Times New Roman" w:hAnsi="Times New Roman"/>
        </w:rPr>
        <w:t xml:space="preserve"> </w:t>
      </w:r>
    </w:p>
    <w:p w:rsidR="00F01281" w:rsidRPr="004C0EE9" w:rsidRDefault="00F01281" w:rsidP="00F01281">
      <w:pPr>
        <w:spacing w:after="0" w:line="240" w:lineRule="auto"/>
        <w:contextualSpacing/>
        <w:jc w:val="center"/>
        <w:outlineLvl w:val="2"/>
        <w:rPr>
          <w:rFonts w:ascii="Times New Roman" w:hAnsi="Times New Roman"/>
          <w:color w:val="0E0E0E"/>
        </w:rPr>
      </w:pPr>
    </w:p>
    <w:p w:rsidR="00F01281" w:rsidRPr="004C0EE9" w:rsidRDefault="00F01281" w:rsidP="00F01281">
      <w:pPr>
        <w:spacing w:after="0" w:line="240" w:lineRule="auto"/>
        <w:contextualSpacing/>
        <w:jc w:val="center"/>
        <w:outlineLvl w:val="2"/>
        <w:rPr>
          <w:rFonts w:ascii="Times New Roman" w:hAnsi="Times New Roman"/>
          <w:b/>
          <w:bCs/>
        </w:rPr>
      </w:pPr>
      <w:r w:rsidRPr="004C0EE9">
        <w:rPr>
          <w:rFonts w:ascii="Times New Roman" w:hAnsi="Times New Roman"/>
          <w:b/>
          <w:bCs/>
        </w:rPr>
        <w:t>3. Срок выполнения работ по Договору</w:t>
      </w:r>
    </w:p>
    <w:p w:rsidR="00F01281" w:rsidRPr="004C0EE9" w:rsidRDefault="00F01281" w:rsidP="00F01281">
      <w:pPr>
        <w:spacing w:after="0" w:line="240" w:lineRule="auto"/>
        <w:contextualSpacing/>
        <w:jc w:val="both"/>
        <w:rPr>
          <w:rFonts w:ascii="Times New Roman" w:hAnsi="Times New Roman"/>
        </w:rPr>
      </w:pPr>
      <w:r w:rsidRPr="004C0EE9">
        <w:rPr>
          <w:rFonts w:ascii="Times New Roman" w:hAnsi="Times New Roman"/>
          <w:color w:val="0E0E0E"/>
        </w:rPr>
        <w:tab/>
        <w:t xml:space="preserve">3.1. </w:t>
      </w:r>
      <w:r w:rsidRPr="004C0EE9">
        <w:rPr>
          <w:rFonts w:ascii="Times New Roman" w:hAnsi="Times New Roman"/>
        </w:rPr>
        <w:t xml:space="preserve">Подрядчик обязан начать работы: 01 января 2017 года, закончить и сдать их 31 декабря 2017 года, </w:t>
      </w:r>
      <w:r w:rsidR="004C0EE9" w:rsidRPr="004C0EE9">
        <w:rPr>
          <w:rFonts w:ascii="Times New Roman" w:hAnsi="Times New Roman"/>
        </w:rPr>
        <w:t xml:space="preserve">в соответствии с Графиком выполнения работ (Приложение № 1 к Договору), </w:t>
      </w:r>
      <w:r w:rsidRPr="004C0EE9">
        <w:rPr>
          <w:rFonts w:ascii="Times New Roman" w:hAnsi="Times New Roman"/>
        </w:rPr>
        <w:t xml:space="preserve">с правом досрочного выполнения. Работы считаются выполненными после подписания сторонами Акта о приемке выполненных работ (КС-2) и справки о стоимости выполненных работ и затрат (КС-3). </w:t>
      </w:r>
    </w:p>
    <w:p w:rsidR="00F01281" w:rsidRPr="004C0EE9" w:rsidRDefault="00F01281" w:rsidP="00F01281">
      <w:pPr>
        <w:spacing w:after="0" w:line="240" w:lineRule="auto"/>
        <w:contextualSpacing/>
        <w:jc w:val="both"/>
        <w:rPr>
          <w:rFonts w:ascii="Times New Roman" w:hAnsi="Times New Roman"/>
        </w:rPr>
      </w:pPr>
    </w:p>
    <w:p w:rsidR="00F01281" w:rsidRPr="004C0EE9" w:rsidRDefault="00F01281" w:rsidP="00F01281">
      <w:pPr>
        <w:spacing w:after="0" w:line="240" w:lineRule="auto"/>
        <w:contextualSpacing/>
        <w:jc w:val="center"/>
        <w:outlineLvl w:val="2"/>
        <w:rPr>
          <w:rFonts w:ascii="Times New Roman" w:hAnsi="Times New Roman"/>
          <w:b/>
          <w:bCs/>
        </w:rPr>
      </w:pPr>
      <w:r w:rsidRPr="004C0EE9">
        <w:rPr>
          <w:rFonts w:ascii="Times New Roman" w:hAnsi="Times New Roman"/>
          <w:b/>
          <w:bCs/>
        </w:rPr>
        <w:t>4. Гарантийные обязательства</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4.1. Подрядчик гарантирует:</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 xml:space="preserve">-  </w:t>
      </w:r>
      <w:r w:rsidRPr="004C0EE9">
        <w:rPr>
          <w:rFonts w:ascii="Times New Roman" w:hAnsi="Times New Roman"/>
        </w:rPr>
        <w:t>выполнение работ в полном объеме и в сроки, определенные условиями настоящего Договора;</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 xml:space="preserve">-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работ. Гарантийный срок эксплуатации составляет </w:t>
      </w:r>
      <w:r w:rsidRPr="002F6865">
        <w:rPr>
          <w:rFonts w:ascii="Times New Roman" w:hAnsi="Times New Roman"/>
          <w:i/>
          <w:color w:val="0E0E0E"/>
        </w:rPr>
        <w:t>не менее 36 (тридцати шести) месяцев</w:t>
      </w:r>
      <w:r w:rsidRPr="004C0EE9">
        <w:rPr>
          <w:rFonts w:ascii="Times New Roman" w:hAnsi="Times New Roman"/>
          <w:color w:val="0E0E0E"/>
        </w:rPr>
        <w:t xml:space="preserve"> с момента включения объекта ремонта после ремонта под нагрузку или гарантийную наработку не менее 21900 часов при соблюдении Заказчиком правил эксплуатации отремонтированного объекта ремонта.</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4.2. Подрядчик вправе дать гарантийное обязательство, отличающееся от требований п. 4.1, или заявить о прекращении действия выданного ими гарантийного обязательства в одном из следующих случаев:</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 если нарушение работоспособности объекта ремонта произошло не по вине Подрядчика;</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lastRenderedPageBreak/>
        <w:tab/>
        <w:t>- при нарушении Заказчиком договорных условий по выполнению согласованных объемов работ и по обеспечению ремонта материалами и запасными частями, которые в соответствии с Договором должны предоставляться Заказчиком;</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 при не уведомлении Подрядчика о выявленных дефектах в течение гарантийного срока и, в результате этого, непринятии Подрядчиком участия в осмотре объекта ремонта.</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4.3. Гарантийные обязательства могут быть также прекращены, если на объекте в течение гарантийного срока производился ремонт без участия Подрядчика, назначившего гарантию, или без согласования с ним.</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4.4. О предъявлении претензий по качеству выполненных Подрядчиком работ в течение гарантийного срока эксплуатации объекта ремонта, Заказчик обязан во всех случаях немедленно известить его письменно (электронной почтой, телефаксом, телетайпом).</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4.5. Если претензии Заказчика к качеству выполненных Подрядчиком работ связаны с нарушением нормальной работы, подлежащим расследованию и учету в соответствии с Инструкцией по расследованию и учету технологических нарушений в работе энергосистем, электростанций, котельных, электрических и тепловых сетей, Заказчик обязан письменно уведомить об этом Подрядчика, а Подрядчик незамедлительно письменно известить Заказчика о назначении своего представителя для участия в расследовании и обеспечить его прибытие к Заказчику не позднее трех суток с момента получения Подрядчиком извещения.</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4.6. Акт расследования нарушения является достаточным основанием для предъявления Заказчиком претензий Подрядчику, если установлена вина последнего.</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4.7. В иных случаях предъявления письменных претензий Заказчиком Подрядчик письменно извещает Заказчика о назначении своего представителя для их рассмотрения, а время рассмотрения претензий Сторонами согласовывается отдельно.</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4.8. Подрядчик обязан выполнить все гарантийные обязательства за свой счет и под свою ответственность.</w:t>
      </w:r>
    </w:p>
    <w:p w:rsidR="00F01281" w:rsidRPr="004C0EE9" w:rsidRDefault="00F01281" w:rsidP="00F01281">
      <w:pPr>
        <w:spacing w:after="0" w:line="240" w:lineRule="auto"/>
        <w:contextualSpacing/>
        <w:jc w:val="center"/>
        <w:outlineLvl w:val="2"/>
        <w:rPr>
          <w:rFonts w:ascii="Times New Roman" w:hAnsi="Times New Roman"/>
          <w:b/>
          <w:bCs/>
        </w:rPr>
      </w:pPr>
      <w:r w:rsidRPr="004C0EE9">
        <w:rPr>
          <w:rFonts w:ascii="Times New Roman" w:hAnsi="Times New Roman"/>
          <w:b/>
          <w:bCs/>
        </w:rPr>
        <w:t>5. Условия оплаты</w:t>
      </w:r>
    </w:p>
    <w:p w:rsidR="00F01281" w:rsidRPr="004C0EE9" w:rsidRDefault="00F01281" w:rsidP="00F01281">
      <w:pPr>
        <w:shd w:val="clear" w:color="auto" w:fill="FFFFFF"/>
        <w:autoSpaceDE w:val="0"/>
        <w:autoSpaceDN w:val="0"/>
        <w:spacing w:after="0" w:line="240" w:lineRule="auto"/>
        <w:contextualSpacing/>
        <w:jc w:val="both"/>
        <w:rPr>
          <w:rFonts w:ascii="Times New Roman" w:hAnsi="Times New Roman"/>
          <w:bCs/>
        </w:rPr>
      </w:pPr>
      <w:r w:rsidRPr="004C0EE9">
        <w:rPr>
          <w:rFonts w:ascii="Times New Roman" w:hAnsi="Times New Roman"/>
          <w:color w:val="0E0E0E"/>
        </w:rPr>
        <w:tab/>
        <w:t xml:space="preserve">5.1. </w:t>
      </w:r>
      <w:r w:rsidRPr="004C0EE9">
        <w:rPr>
          <w:rFonts w:ascii="Times New Roman" w:hAnsi="Times New Roman"/>
          <w:bCs/>
        </w:rPr>
        <w:t>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на соответствующий объем выполнения работ, справок о стоимости выполненных Работ и затрат (форма КС-3) в течение 10 (десяти) календарных дней с момента получения счета.</w:t>
      </w:r>
    </w:p>
    <w:p w:rsidR="00F01281" w:rsidRPr="004C0EE9" w:rsidRDefault="00F01281" w:rsidP="00F01281">
      <w:pPr>
        <w:shd w:val="clear" w:color="auto" w:fill="FFFFFF"/>
        <w:tabs>
          <w:tab w:val="num" w:pos="720"/>
        </w:tabs>
        <w:spacing w:after="0" w:line="240" w:lineRule="auto"/>
        <w:contextualSpacing/>
        <w:jc w:val="both"/>
        <w:rPr>
          <w:rFonts w:ascii="Times New Roman" w:hAnsi="Times New Roman"/>
          <w:bCs/>
        </w:rPr>
      </w:pPr>
      <w:r w:rsidRPr="004C0EE9">
        <w:rPr>
          <w:rFonts w:ascii="Times New Roman" w:hAnsi="Times New Roman"/>
        </w:rPr>
        <w:tab/>
        <w:t>5.2. </w:t>
      </w:r>
      <w:r w:rsidRPr="004C0EE9">
        <w:rPr>
          <w:rFonts w:ascii="Times New Roman" w:hAnsi="Times New Roman"/>
          <w:bCs/>
        </w:rPr>
        <w:t>Оплата по Договору производится в рублях путем перечисления Заказчиком денежных средств на расчетный счет Подрядчика. Датой платежа признается дата списания денежных средств с расчетного счета Заказчика.</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5.3. Обязанность Заказчика по оплате считается выполненной в момент перечисления денежных средств с расчетного счета Заказчика на расчетный счет Подрядчика.</w:t>
      </w:r>
    </w:p>
    <w:p w:rsidR="00F01281" w:rsidRPr="004C0EE9" w:rsidRDefault="00F01281" w:rsidP="004C0EE9">
      <w:pPr>
        <w:shd w:val="clear" w:color="auto" w:fill="FFFFFF"/>
        <w:tabs>
          <w:tab w:val="num" w:pos="720"/>
        </w:tabs>
        <w:spacing w:after="0" w:line="240" w:lineRule="auto"/>
        <w:ind w:firstLine="720"/>
        <w:contextualSpacing/>
        <w:jc w:val="both"/>
        <w:rPr>
          <w:rFonts w:ascii="Times New Roman" w:hAnsi="Times New Roman"/>
          <w:color w:val="0E0E0E"/>
        </w:rPr>
      </w:pPr>
      <w:r w:rsidRPr="004C0EE9">
        <w:rPr>
          <w:rFonts w:ascii="Times New Roman" w:hAnsi="Times New Roman"/>
          <w:color w:val="0E0E0E"/>
        </w:rPr>
        <w:t>5.4. Выплата Заказчиком общей стоимости настоящего Договора не освобождает Подрядчика от выполнения им гарантийных обязательств, установленных в разделе 6 настоящего Договора.</w:t>
      </w:r>
    </w:p>
    <w:p w:rsidR="00F01281" w:rsidRPr="004C0EE9" w:rsidRDefault="00F01281" w:rsidP="00F01281">
      <w:pPr>
        <w:spacing w:after="0" w:line="240" w:lineRule="auto"/>
        <w:contextualSpacing/>
        <w:jc w:val="center"/>
        <w:outlineLvl w:val="2"/>
        <w:rPr>
          <w:rFonts w:ascii="Times New Roman" w:hAnsi="Times New Roman"/>
          <w:b/>
          <w:bCs/>
        </w:rPr>
      </w:pPr>
      <w:r w:rsidRPr="004C0EE9">
        <w:rPr>
          <w:rFonts w:ascii="Times New Roman" w:hAnsi="Times New Roman"/>
          <w:b/>
          <w:bCs/>
        </w:rPr>
        <w:t>6. Штрафные санкции за неисполнение Договора</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6.1. При невыполнении Подрядчиком работ в установленный настоящим Договором срок в полном объеме Заказчик вправе применить по отношению к Подрядчику штрафные санкции в размере 0,1 % от общей стоимости работ по Договору за каждый день просрочки.</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6.2. При невыполнении Заказчиком своих обязательств по настоящему Договору, явившихся причиной простоя персонала Подрядчика (несвоевременное предоставление материалов, технической документации и др.), Подрядчик вправе применить по отношению к Заказчику штрафные санкции в размере 0,1% от стоимости работ по настоящему Договору за каждый день простоя.</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6.3. Штрафные санкции по пунктам 6.1 и 6.2 не могут превышать 10% от общей стоимости работ по настоящему Договору.</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6.4. Сторона, планирующая применить штрафные санкции, уведомляет об этом другую Сторону не менее чем за три дня с указанием причин и общей суммы штрафов.</w:t>
      </w:r>
    </w:p>
    <w:p w:rsidR="00F01281" w:rsidRPr="004C0EE9" w:rsidRDefault="00F01281" w:rsidP="00F01281">
      <w:pPr>
        <w:spacing w:after="0" w:line="240" w:lineRule="auto"/>
        <w:contextualSpacing/>
        <w:jc w:val="center"/>
        <w:outlineLvl w:val="2"/>
        <w:rPr>
          <w:rFonts w:ascii="Times New Roman" w:hAnsi="Times New Roman"/>
          <w:b/>
          <w:bCs/>
        </w:rPr>
      </w:pPr>
      <w:r w:rsidRPr="004C0EE9">
        <w:rPr>
          <w:rFonts w:ascii="Times New Roman" w:hAnsi="Times New Roman"/>
          <w:b/>
          <w:bCs/>
        </w:rPr>
        <w:tab/>
      </w:r>
      <w:r w:rsidRPr="004C0EE9">
        <w:rPr>
          <w:rFonts w:ascii="Times New Roman" w:hAnsi="Times New Roman"/>
          <w:b/>
          <w:bCs/>
        </w:rPr>
        <w:tab/>
      </w:r>
    </w:p>
    <w:p w:rsidR="00F01281" w:rsidRPr="004C0EE9" w:rsidRDefault="00F01281" w:rsidP="00F01281">
      <w:pPr>
        <w:spacing w:after="0" w:line="240" w:lineRule="auto"/>
        <w:contextualSpacing/>
        <w:jc w:val="center"/>
        <w:outlineLvl w:val="2"/>
        <w:rPr>
          <w:rFonts w:ascii="Times New Roman" w:hAnsi="Times New Roman"/>
          <w:b/>
          <w:bCs/>
        </w:rPr>
      </w:pPr>
      <w:r w:rsidRPr="004C0EE9">
        <w:rPr>
          <w:rFonts w:ascii="Times New Roman" w:hAnsi="Times New Roman"/>
          <w:b/>
          <w:bCs/>
        </w:rPr>
        <w:t>7. Условия приостановления или прекращения выполнения работ</w:t>
      </w:r>
    </w:p>
    <w:p w:rsidR="00F01281" w:rsidRPr="004C0EE9" w:rsidRDefault="00F01281" w:rsidP="00F01281">
      <w:pPr>
        <w:spacing w:after="0" w:line="240" w:lineRule="auto"/>
        <w:contextualSpacing/>
        <w:jc w:val="center"/>
        <w:outlineLvl w:val="2"/>
        <w:rPr>
          <w:rFonts w:ascii="Times New Roman" w:hAnsi="Times New Roman"/>
          <w:b/>
          <w:bCs/>
        </w:rPr>
      </w:pPr>
      <w:r w:rsidRPr="004C0EE9">
        <w:rPr>
          <w:rFonts w:ascii="Times New Roman" w:hAnsi="Times New Roman"/>
          <w:b/>
          <w:bCs/>
        </w:rPr>
        <w:t>Подрядчиком по инициативе Заказчика</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7.1. Заказчик может в любой момент приостановить выполнение настоящего Договора или расторгнуть его, представив Подрядчику уведомление с обоснованием причин.</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lastRenderedPageBreak/>
        <w:t>7.2.   В тех случаях, когда Заказчик приостанавливает работу более чем на один месяц или Договор расторгается по инициативе Заказчика, он обязан возместить убытки, понесенные Подрядчиком в результате данного решения. Компенсация за убытки не может превышать 10 % от цены той части настоящего Договора, которая приостановлена или прекращена.</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В целях получения компенсации Подрядчик должен предоставить Заказчику перечень убытков с их обоснованием. Размер выплат определяется отдельным соглашением Сторон с учетом условий, предусмотренных в предыдущем абзаце.</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7.3. После получения уведомления от Заказчика о приостановлении или расторжении настоящего  Договора, Подрядчик прекращает выполнение работ по настоящему Договору с даты, указанной в уведомлении.</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7.4. В случае расторжения настоящего Договора Подрядчик начинает процесс прекращения своей деятельности у Заказчика по настоящему Договору (ликвидацию рабочих мест, освобождение ремонтной площадки, производственных, бытовых и складских помещений и т.д.) с даты, указанной в уведомлении.</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7.5.  В случае приостановления настоящего Договора Подрядчик приостанавливает свою деятельность по настоящему Договору с даты, указанной в уведомлении, при этом процесс полной остановки деятельности у Заказчика по настоящему Договору осуществляется так скоро, как этого потребует Заказчик, но не ранее одного месяца после даты приостановления настоящего Договора.</w:t>
      </w:r>
    </w:p>
    <w:p w:rsidR="00F01281" w:rsidRPr="004C0EE9" w:rsidRDefault="00F01281" w:rsidP="00F01281">
      <w:pPr>
        <w:spacing w:after="0" w:line="240" w:lineRule="auto"/>
        <w:contextualSpacing/>
        <w:jc w:val="center"/>
        <w:outlineLvl w:val="2"/>
        <w:rPr>
          <w:rFonts w:ascii="Times New Roman" w:hAnsi="Times New Roman"/>
          <w:b/>
          <w:bCs/>
        </w:rPr>
      </w:pPr>
    </w:p>
    <w:p w:rsidR="002F6865" w:rsidRDefault="00F01281" w:rsidP="00F01281">
      <w:pPr>
        <w:spacing w:after="0" w:line="240" w:lineRule="auto"/>
        <w:contextualSpacing/>
        <w:jc w:val="center"/>
        <w:outlineLvl w:val="2"/>
        <w:rPr>
          <w:rFonts w:ascii="Times New Roman" w:hAnsi="Times New Roman"/>
          <w:b/>
          <w:bCs/>
        </w:rPr>
      </w:pPr>
      <w:r w:rsidRPr="004C0EE9">
        <w:rPr>
          <w:rFonts w:ascii="Times New Roman" w:hAnsi="Times New Roman"/>
          <w:b/>
          <w:bCs/>
        </w:rPr>
        <w:tab/>
      </w:r>
      <w:r w:rsidRPr="004C0EE9">
        <w:rPr>
          <w:rFonts w:ascii="Times New Roman" w:hAnsi="Times New Roman"/>
          <w:b/>
          <w:bCs/>
        </w:rPr>
        <w:tab/>
        <w:t xml:space="preserve">8. Условия приостановления или прекращения выполнения работ </w:t>
      </w:r>
    </w:p>
    <w:p w:rsidR="00F01281" w:rsidRPr="004C0EE9" w:rsidRDefault="00F01281" w:rsidP="00F01281">
      <w:pPr>
        <w:spacing w:after="0" w:line="240" w:lineRule="auto"/>
        <w:contextualSpacing/>
        <w:jc w:val="center"/>
        <w:outlineLvl w:val="2"/>
        <w:rPr>
          <w:rFonts w:ascii="Times New Roman" w:hAnsi="Times New Roman"/>
          <w:b/>
          <w:bCs/>
        </w:rPr>
      </w:pPr>
      <w:r w:rsidRPr="004C0EE9">
        <w:rPr>
          <w:rFonts w:ascii="Times New Roman" w:hAnsi="Times New Roman"/>
          <w:b/>
          <w:bCs/>
        </w:rPr>
        <w:t>по инициативе Подрядчика</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8.1. Настоящий Договор может быть приостановлен или расторгнут по инициативе Подрядчика при:</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 неоднократном нарушении Заказчиком взятых на себя обязательств, препятствующем выполнению настоящего Договора Подрядчиком;</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 неоднократной просрочке расчетов за выполненные работы или разовой просрочке их более чем на 30 дней со дня подписания акта приемки выполненных работ;</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 приостановке по инициативе Заказчика выполнения настоящего Договора на срок более 1 месяца;</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 уменьшении или увеличении стоимости работ по настоящему Договору более чем на 20 %, в связи с внесенными Заказчиком изменениями в номенклатуру и объемы работ по настоящему Договору.</w:t>
      </w:r>
    </w:p>
    <w:p w:rsidR="00F01281" w:rsidRPr="004C0EE9" w:rsidRDefault="00F01281" w:rsidP="004C0EE9">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8.2. В предусмотренных в п. 8.1 случаях Подрядчик сохраняет право на уплату ему суммы за фактически выполненную и принятую Заказчиком работу.</w:t>
      </w:r>
    </w:p>
    <w:p w:rsidR="00F01281" w:rsidRPr="004C0EE9" w:rsidRDefault="00F01281" w:rsidP="00F01281">
      <w:pPr>
        <w:spacing w:after="0" w:line="240" w:lineRule="auto"/>
        <w:contextualSpacing/>
        <w:jc w:val="center"/>
        <w:outlineLvl w:val="2"/>
        <w:rPr>
          <w:rFonts w:ascii="Times New Roman" w:hAnsi="Times New Roman"/>
          <w:b/>
          <w:bCs/>
        </w:rPr>
      </w:pPr>
    </w:p>
    <w:p w:rsidR="00F01281" w:rsidRPr="004C0EE9" w:rsidRDefault="00F01281" w:rsidP="00F01281">
      <w:pPr>
        <w:spacing w:after="0" w:line="240" w:lineRule="auto"/>
        <w:contextualSpacing/>
        <w:jc w:val="center"/>
        <w:outlineLvl w:val="2"/>
        <w:rPr>
          <w:rFonts w:ascii="Times New Roman" w:hAnsi="Times New Roman"/>
          <w:b/>
          <w:bCs/>
        </w:rPr>
      </w:pPr>
      <w:r w:rsidRPr="004C0EE9">
        <w:rPr>
          <w:rFonts w:ascii="Times New Roman" w:hAnsi="Times New Roman"/>
          <w:b/>
          <w:bCs/>
        </w:rPr>
        <w:tab/>
      </w:r>
      <w:r w:rsidRPr="004C0EE9">
        <w:rPr>
          <w:rFonts w:ascii="Times New Roman" w:hAnsi="Times New Roman"/>
          <w:b/>
          <w:bCs/>
        </w:rPr>
        <w:tab/>
        <w:t>9. Условия прекращения выполнения работ по вине Подрядчика</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9.1. Заказчик имеет право расторгнуть настоящий Договор в случаях, предусмотренных действующим законодательством, а также в следующих случаях:</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а) ликвидация либо значительные изменения в структуре общества Подрядчика;</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б) заявление о банкротстве Подрядчика в судебные инстанции от законного кредитора либо добровольное объявление Подрядчиком о своем банкротстве;</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в) отказ Подрядчика от выполнения настоящего Договора, приостановление или перерыв в работе над ним не более чем на 30 суток</w:t>
      </w:r>
      <w:r w:rsidRPr="004C0EE9">
        <w:rPr>
          <w:rFonts w:ascii="Times New Roman" w:hAnsi="Times New Roman"/>
          <w:bCs/>
          <w:color w:val="0E0E0E"/>
        </w:rPr>
        <w:t>;</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г) отставание в выполнении настоящего Договора более чем на одну третью часть общего срока выполнения работ по настоящему Договору, наверстать которое невозможно;</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д) другие случаи невыполнения Подрядчиком условий настоящего Договора, которые могут в значительной степени повлиять на результаты выполнения настоящего Договора.</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9.2. Подрядчик может предотвратить расторжение настоящего Договора, если ему будут предоставлены обоснованные гарантии, способные, с точки зрения Заказчика, обеспечить выполнение Договора.</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9.3. Заказчик, планирующий расторгнуть настоящий Договор, уведомляет об этом Подрядчика не менее чем за 5 рабочих дней до предполагаемой даты расторжения настоящего Договора.</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В течение данного срока Подрядчик вправе предъявить письменный обоснованный протест, который должен быть рассмотрен Заказчиком для принятия окончательного решения и информирования Подрядчика.</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lastRenderedPageBreak/>
        <w:tab/>
        <w:t>При отсутствии протеста Подрядчика или его непринятии Заказчиком настоящий Договор считается расторгнутым в последний день указанного пятидневного срока или иной более поздний установленный в уведомлении срок.</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9.4. Выполнение работ по настоящему Договору не прекращается до даты, установленной как дата его расторжения.</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9.5. Расторжение настоящего Договора по причинам, предусмотренным в п. 9.1 (за исключением подпункта «а» п. 9.1), влечет возникновение права Заказчика на компенсацию за причиненный ущерб.</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9.6. При наличии оснований, предусмотренных в п. 9.1, Заказчик вправе не расторгать настоящий Договор, а настаивать на продолжении выполнения настоящего Договора.</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9.7. В случаях расторжения настоящего Договора по вине Подрядчика в целях возмещения своих убытков Заказчик вправе предпринять следующие меры:</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а) приостановить все виды платежей;</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б) подписать за счет Подрядчика настоящий Договор с третьими лицами, которые взяли на себя проведение всего комплекса работ по завершению настоящего Договора.</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ab/>
        <w:t>Общая сумма убытков и сроки проведения полного взаиморасчета устанавливаются созданной для этих целей двухсторонней комиссией Заказчика и Подрядчика.</w:t>
      </w:r>
    </w:p>
    <w:p w:rsidR="004C0EE9" w:rsidRDefault="004C0EE9" w:rsidP="00F01281">
      <w:pPr>
        <w:spacing w:after="0" w:line="240" w:lineRule="auto"/>
        <w:contextualSpacing/>
        <w:jc w:val="center"/>
        <w:rPr>
          <w:rFonts w:ascii="Times New Roman" w:hAnsi="Times New Roman"/>
          <w:b/>
          <w:bCs/>
        </w:rPr>
      </w:pPr>
    </w:p>
    <w:p w:rsidR="00F01281" w:rsidRPr="004C0EE9" w:rsidRDefault="00F01281" w:rsidP="00F01281">
      <w:pPr>
        <w:spacing w:after="0" w:line="240" w:lineRule="auto"/>
        <w:contextualSpacing/>
        <w:jc w:val="center"/>
        <w:rPr>
          <w:rFonts w:ascii="Times New Roman" w:hAnsi="Times New Roman"/>
          <w:b/>
          <w:bCs/>
        </w:rPr>
      </w:pPr>
      <w:r w:rsidRPr="004C0EE9">
        <w:rPr>
          <w:rFonts w:ascii="Times New Roman" w:hAnsi="Times New Roman"/>
          <w:b/>
          <w:bCs/>
        </w:rPr>
        <w:t xml:space="preserve">10. </w:t>
      </w:r>
      <w:r w:rsidRPr="004C0EE9">
        <w:rPr>
          <w:rFonts w:ascii="Times New Roman" w:eastAsia="MS Mincho" w:hAnsi="Times New Roman"/>
          <w:b/>
        </w:rPr>
        <w:t>Безопасность труда</w:t>
      </w:r>
    </w:p>
    <w:p w:rsidR="00F01281" w:rsidRPr="004C0EE9" w:rsidRDefault="00F01281" w:rsidP="00F01281">
      <w:pPr>
        <w:spacing w:after="0" w:line="240" w:lineRule="auto"/>
        <w:contextualSpacing/>
        <w:jc w:val="both"/>
        <w:rPr>
          <w:rFonts w:ascii="Times New Roman" w:hAnsi="Times New Roman"/>
        </w:rPr>
      </w:pPr>
      <w:r w:rsidRPr="004C0EE9">
        <w:rPr>
          <w:rFonts w:ascii="Times New Roman" w:hAnsi="Times New Roman"/>
        </w:rPr>
        <w:tab/>
        <w:t>10.1. Подрядчик обязуется:</w:t>
      </w:r>
    </w:p>
    <w:p w:rsidR="00F01281" w:rsidRPr="004C0EE9" w:rsidRDefault="00F01281" w:rsidP="00F01281">
      <w:pPr>
        <w:spacing w:after="0" w:line="240" w:lineRule="auto"/>
        <w:ind w:firstLine="709"/>
        <w:contextualSpacing/>
        <w:jc w:val="both"/>
        <w:rPr>
          <w:rFonts w:ascii="Times New Roman" w:hAnsi="Times New Roman"/>
        </w:rPr>
      </w:pPr>
      <w:r w:rsidRPr="004C0EE9">
        <w:rPr>
          <w:rFonts w:ascii="Times New Roman" w:hAnsi="Times New Roman"/>
        </w:rPr>
        <w:t>10.1.1. Проводить работу с персоналом в соответствии с действующими «Правилами работы с персоналом в организациях электроэнергетики РФ».</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10.1.2.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10.1.3.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стропальшиков, рабочих люльки.</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10.1.4. Организовывать выдачу наряда при выполнении работ выполняемых персоналом Подрядчика в электроустановках Заказчика или им обслуживаемых по форме указанной в СНиП 12-03-2001.</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10.1.5. Обеспечить выполнение персоналом Подрядчика требований электробезопасности 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10.1.6.  Соблюдать правила внутреннего трудового распорядка, установленные на объектах, принадлежащих Заказчику.</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10.1.7. Возместить ущерб (затраты) вызванный не 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10.2.  Заказчик обязуется:</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10.2.1.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10.2.2.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10.2.3. При выполнении работ персоналом Подрядчика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электропередачи. Обеспечить допуск к работам  ответственного руководителя и исполнителя каждой бригады Подрядчика.</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10.3. Подрядчик имеет право:</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lastRenderedPageBreak/>
        <w:t>10.3.1.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10.3.2.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10.4. Заказчик имеет право:</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10.4.1. Требовать от Подрядчика выдачу наряда, распоряжения лицами, имеющими данное право, на каждый вид работ выполняемых персоналом Подрядчика в электроустановках Заказчика или им обслуживаемых.</w:t>
      </w:r>
    </w:p>
    <w:p w:rsidR="00F01281" w:rsidRPr="004C0EE9" w:rsidRDefault="00F01281" w:rsidP="00F01281">
      <w:pPr>
        <w:spacing w:after="0" w:line="240" w:lineRule="auto"/>
        <w:ind w:firstLine="708"/>
        <w:contextualSpacing/>
        <w:jc w:val="both"/>
        <w:rPr>
          <w:rFonts w:ascii="Times New Roman" w:hAnsi="Times New Roman"/>
        </w:rPr>
      </w:pPr>
      <w:bookmarkStart w:id="0" w:name="_Ref181780252"/>
      <w:r w:rsidRPr="004C0EE9">
        <w:rPr>
          <w:rFonts w:ascii="Times New Roman" w:hAnsi="Times New Roman"/>
        </w:rPr>
        <w:t xml:space="preserve">10.4.2. </w:t>
      </w:r>
      <w:bookmarkStart w:id="1" w:name="_Ref181780254"/>
      <w:bookmarkEnd w:id="0"/>
      <w:r w:rsidRPr="004C0EE9">
        <w:rPr>
          <w:rFonts w:ascii="Times New Roman" w:hAnsi="Times New Roman"/>
        </w:rPr>
        <w:t>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до устранения обнаруженных нарушений с направлением соответствующего информационного сообщения и акта проверки руководству Подрядчика.</w:t>
      </w:r>
      <w:bookmarkEnd w:id="1"/>
      <w:r w:rsidRPr="004C0EE9">
        <w:rPr>
          <w:rFonts w:ascii="Times New Roman" w:hAnsi="Times New Roman"/>
        </w:rPr>
        <w:t xml:space="preserve"> </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10.4.3. Давать персоналу Подрядчика указания по устранению нарушений требований нормативно–технических документов.</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10.4.4. Требовать от Подрядчика возмещения ущерба (затрат) вызванного не соблюдением действующих нормативно-технических документов, в том числе из-за несоблюдения сроков исполнения работ по настоящему Договору, возникших в результате отстранения от работы персонала Подрядчика.</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10.5. Подрядчик несет ответственность за:</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10.5.1. Соблюдение требований безопасного производства работ персоналом Подрядчика.</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10.6. Заказчик несет ответственность за:</w:t>
      </w:r>
    </w:p>
    <w:p w:rsidR="00F01281" w:rsidRPr="004C0EE9" w:rsidRDefault="00F01281" w:rsidP="00F01281">
      <w:pPr>
        <w:spacing w:after="0" w:line="240" w:lineRule="auto"/>
        <w:ind w:firstLine="708"/>
        <w:contextualSpacing/>
        <w:jc w:val="both"/>
        <w:rPr>
          <w:rFonts w:ascii="Times New Roman" w:hAnsi="Times New Roman"/>
        </w:rPr>
      </w:pPr>
      <w:r w:rsidRPr="004C0EE9">
        <w:rPr>
          <w:rFonts w:ascii="Times New Roman" w:hAnsi="Times New Roman"/>
        </w:rPr>
        <w:t>10.6.1. Выполнение мер безопасности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наблюдающего.</w:t>
      </w:r>
    </w:p>
    <w:p w:rsidR="00F01281" w:rsidRPr="004C0EE9" w:rsidRDefault="00F01281" w:rsidP="00F01281">
      <w:pPr>
        <w:spacing w:after="0" w:line="240" w:lineRule="auto"/>
        <w:contextualSpacing/>
        <w:jc w:val="center"/>
        <w:outlineLvl w:val="2"/>
        <w:rPr>
          <w:rFonts w:ascii="Times New Roman" w:hAnsi="Times New Roman"/>
          <w:b/>
          <w:bCs/>
        </w:rPr>
      </w:pPr>
      <w:r w:rsidRPr="004C0EE9">
        <w:rPr>
          <w:rFonts w:ascii="Times New Roman" w:hAnsi="Times New Roman"/>
          <w:b/>
          <w:bCs/>
        </w:rPr>
        <w:t>11. Ответственность</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11.1. Если в процессе выполнения договорных работ Подрядчик наносит повреждения или причиняет ущерб персоналу, или собственности Заказчика, или других Подрядчиков, он несет за это ответственность в соответствии с гражданским законодательством Российской Федерации.</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11.2. При заключении Подрядчиком настоящего Договора с субподрядными организациями для проведения специальных работ ответственность перед Заказчиком за организацию работ, меры безопасности и просрочку выполнения работ возлагаются на Подрядчика.</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11.3. Подрядчик несет ответственность за невыполнение обязательств по Договору, а также за действия персонала, работающего по Договору.</w:t>
      </w:r>
    </w:p>
    <w:p w:rsidR="00F01281" w:rsidRPr="004C0EE9" w:rsidRDefault="00F01281" w:rsidP="00F01281">
      <w:pPr>
        <w:spacing w:after="0" w:line="240" w:lineRule="auto"/>
        <w:contextualSpacing/>
        <w:jc w:val="both"/>
        <w:rPr>
          <w:rFonts w:ascii="Times New Roman" w:hAnsi="Times New Roman"/>
          <w:color w:val="0E0E0E"/>
        </w:rPr>
      </w:pPr>
      <w:r w:rsidRPr="004C0EE9">
        <w:rPr>
          <w:rFonts w:ascii="Times New Roman" w:hAnsi="Times New Roman"/>
          <w:color w:val="0E0E0E"/>
        </w:rPr>
        <w:t>Подрядчик принимает на себя все расходы, связанные с покрытием издержек, по принятым на основании совместных (Заказчика и Подрядчика) актов рекламациям и претензиям Заказчика.</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11.4. Стороны несут ответственность за неисполнение, либо ненадлежащее исполнение своих обязательств, установленных настоящим Договором в соответствии с условиями Договора и нормами действующего законодательства РФ.</w:t>
      </w:r>
    </w:p>
    <w:p w:rsidR="00F01281" w:rsidRPr="004C0EE9" w:rsidRDefault="00F01281" w:rsidP="00F01281">
      <w:pPr>
        <w:spacing w:after="0" w:line="240" w:lineRule="auto"/>
        <w:contextualSpacing/>
        <w:jc w:val="center"/>
        <w:outlineLvl w:val="2"/>
        <w:rPr>
          <w:rFonts w:ascii="Times New Roman" w:hAnsi="Times New Roman"/>
          <w:b/>
          <w:bCs/>
        </w:rPr>
      </w:pPr>
    </w:p>
    <w:p w:rsidR="00F01281" w:rsidRPr="004C0EE9" w:rsidRDefault="00F01281" w:rsidP="00F01281">
      <w:pPr>
        <w:spacing w:after="0" w:line="240" w:lineRule="auto"/>
        <w:contextualSpacing/>
        <w:jc w:val="center"/>
        <w:outlineLvl w:val="2"/>
        <w:rPr>
          <w:rFonts w:ascii="Times New Roman" w:hAnsi="Times New Roman"/>
          <w:b/>
          <w:bCs/>
        </w:rPr>
      </w:pPr>
      <w:r w:rsidRPr="004C0EE9">
        <w:rPr>
          <w:rFonts w:ascii="Times New Roman" w:hAnsi="Times New Roman"/>
          <w:b/>
          <w:bCs/>
        </w:rPr>
        <w:t>12. Форс-мажор</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12.1. Стороны (Заказчик и Подрядчик)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(форс-мажор), в том числе катастроф, чрезвычайного положения, мятежа, массовых волнений и беспорядков, торгового эмбарго, закрытия границы, действий законодательной или исполнительной власти Российской Федерации.</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lastRenderedPageBreak/>
        <w:t>12.2. Сторона, для которой создалась невозможность исполнения обязательств по Договору, обязана известить в письменной форме другую сторону о наступлении вышеуказанных обстоятельств не позднее трех дней с даты их наступления.</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12.3. Если указанные в п. 12.1 обстоятельства будут длиться более шести месяцев, то Стороны должны принять совместное решение о том, какие меры следует принять. Однако, если в течение дополнительного месяца Стороны не смогут договориться, то любая из сторон вправе расторгнуть настоящий Договор в одностороннем порядке.</w:t>
      </w:r>
    </w:p>
    <w:p w:rsidR="00F01281" w:rsidRPr="004C0EE9" w:rsidRDefault="00F01281" w:rsidP="00F01281">
      <w:pPr>
        <w:spacing w:after="0" w:line="240" w:lineRule="auto"/>
        <w:contextualSpacing/>
        <w:jc w:val="center"/>
        <w:outlineLvl w:val="2"/>
        <w:rPr>
          <w:rFonts w:ascii="Times New Roman" w:hAnsi="Times New Roman"/>
          <w:b/>
          <w:bCs/>
        </w:rPr>
      </w:pPr>
    </w:p>
    <w:p w:rsidR="00F01281" w:rsidRPr="004C0EE9" w:rsidRDefault="00F01281" w:rsidP="00F01281">
      <w:pPr>
        <w:spacing w:after="0" w:line="240" w:lineRule="auto"/>
        <w:contextualSpacing/>
        <w:jc w:val="center"/>
        <w:outlineLvl w:val="2"/>
        <w:rPr>
          <w:rFonts w:ascii="Times New Roman" w:hAnsi="Times New Roman"/>
          <w:b/>
          <w:bCs/>
        </w:rPr>
      </w:pPr>
      <w:r w:rsidRPr="004C0EE9">
        <w:rPr>
          <w:rFonts w:ascii="Times New Roman" w:hAnsi="Times New Roman"/>
          <w:b/>
          <w:bCs/>
        </w:rPr>
        <w:t>13. Разрешение споров</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13.1. Все спорные вопросы по исполнению настоящего Договора, которые могут возникнуть у Сторон, Стороны должны решать в претензионном порядке. Срок рассмотрения и ответа на претензию - 10 дней с момента ее получения соответствующей Стороной.</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13.2. Все споры и разногласия, возникающие из настоящего Договора или в связи с ним и не разрешенные в претензионном порядке, в том числе касающиеся его выполнения, нарушения, прекращения или действительности, подлежат разрешению в Арбитражном суде Калининградской области.</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13.3. Все споры и разногласия, возникающие из настоящего Договора или в связи с ним, могут быть разрешены исключительно в соответствии с действующим законодательством Российской Федерации.</w:t>
      </w:r>
    </w:p>
    <w:p w:rsidR="00F01281" w:rsidRPr="004C0EE9" w:rsidRDefault="00F01281" w:rsidP="00F01281">
      <w:pPr>
        <w:spacing w:after="0" w:line="240" w:lineRule="auto"/>
        <w:contextualSpacing/>
        <w:jc w:val="center"/>
        <w:outlineLvl w:val="2"/>
        <w:rPr>
          <w:rFonts w:ascii="Times New Roman" w:hAnsi="Times New Roman"/>
          <w:b/>
          <w:bCs/>
        </w:rPr>
      </w:pPr>
      <w:r w:rsidRPr="004C0EE9">
        <w:rPr>
          <w:rFonts w:ascii="Times New Roman" w:hAnsi="Times New Roman"/>
          <w:b/>
          <w:bCs/>
        </w:rPr>
        <w:t>14. Прочее</w:t>
      </w:r>
    </w:p>
    <w:p w:rsidR="00F01281" w:rsidRPr="004C0EE9" w:rsidRDefault="00F01281" w:rsidP="00F01281">
      <w:pPr>
        <w:pStyle w:val="3"/>
        <w:spacing w:after="0" w:line="240" w:lineRule="auto"/>
        <w:contextualSpacing/>
        <w:jc w:val="both"/>
        <w:rPr>
          <w:rFonts w:ascii="Times New Roman" w:hAnsi="Times New Roman"/>
          <w:b/>
          <w:sz w:val="22"/>
          <w:szCs w:val="22"/>
        </w:rPr>
      </w:pPr>
      <w:r w:rsidRPr="004C0EE9">
        <w:rPr>
          <w:rFonts w:ascii="Times New Roman" w:hAnsi="Times New Roman"/>
          <w:sz w:val="22"/>
          <w:szCs w:val="22"/>
        </w:rPr>
        <w:t xml:space="preserve">           14.1.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F01281" w:rsidRPr="004C0EE9" w:rsidRDefault="00F01281" w:rsidP="00F01281">
      <w:pPr>
        <w:spacing w:after="0" w:line="240" w:lineRule="auto"/>
        <w:ind w:firstLine="708"/>
        <w:contextualSpacing/>
        <w:jc w:val="both"/>
        <w:rPr>
          <w:rFonts w:ascii="Times New Roman" w:hAnsi="Times New Roman"/>
          <w:color w:val="0E0E0E"/>
        </w:rPr>
      </w:pPr>
      <w:r w:rsidRPr="004C0EE9">
        <w:rPr>
          <w:rFonts w:ascii="Times New Roman" w:hAnsi="Times New Roman"/>
          <w:color w:val="0E0E0E"/>
        </w:rPr>
        <w:t>14.3.  Об изменениях счетов в банке и адресов Стороны немедленно уведомляют друг друга.</w:t>
      </w:r>
    </w:p>
    <w:p w:rsidR="00F01281" w:rsidRPr="004C0EE9" w:rsidRDefault="00F01281" w:rsidP="00F01281">
      <w:pPr>
        <w:shd w:val="clear" w:color="auto" w:fill="FFFFFF"/>
        <w:spacing w:after="0" w:line="240" w:lineRule="auto"/>
        <w:ind w:firstLine="567"/>
        <w:contextualSpacing/>
        <w:jc w:val="both"/>
        <w:rPr>
          <w:rFonts w:ascii="Times New Roman" w:hAnsi="Times New Roman"/>
        </w:rPr>
      </w:pPr>
      <w:r w:rsidRPr="004C0EE9">
        <w:rPr>
          <w:rFonts w:ascii="Times New Roman" w:hAnsi="Times New Roman"/>
          <w:color w:val="0E0E0E"/>
        </w:rPr>
        <w:tab/>
        <w:t xml:space="preserve">14.4. </w:t>
      </w:r>
      <w:r w:rsidRPr="004C0EE9">
        <w:rPr>
          <w:rFonts w:ascii="Times New Roman" w:hAnsi="Times New Roman"/>
        </w:rPr>
        <w:t>Все указанные в настоящем Договоре приложения являются его неотъемлемой частью.</w:t>
      </w:r>
    </w:p>
    <w:p w:rsidR="00F01281" w:rsidRPr="004C0EE9" w:rsidRDefault="00F01281" w:rsidP="00F01281">
      <w:pPr>
        <w:shd w:val="clear" w:color="auto" w:fill="FFFFFF"/>
        <w:spacing w:after="0" w:line="240" w:lineRule="auto"/>
        <w:ind w:firstLine="567"/>
        <w:contextualSpacing/>
        <w:jc w:val="both"/>
        <w:rPr>
          <w:rFonts w:ascii="Times New Roman" w:hAnsi="Times New Roman"/>
        </w:rPr>
      </w:pPr>
      <w:r w:rsidRPr="004C0EE9">
        <w:rPr>
          <w:rFonts w:ascii="Times New Roman" w:hAnsi="Times New Roman"/>
        </w:rPr>
        <w:tab/>
        <w:t>14.5. Настоящий Договор составлен в двух подлинных экземплярах, по одному для каждой из сторон, имеющих одинаковую силу.</w:t>
      </w:r>
    </w:p>
    <w:p w:rsidR="009C2B39" w:rsidRPr="004C0EE9" w:rsidRDefault="009C2B39" w:rsidP="00F01281">
      <w:pPr>
        <w:spacing w:after="0" w:line="240" w:lineRule="auto"/>
        <w:contextualSpacing/>
        <w:jc w:val="both"/>
        <w:rPr>
          <w:rFonts w:ascii="Times New Roman" w:hAnsi="Times New Roman"/>
        </w:rPr>
      </w:pPr>
    </w:p>
    <w:p w:rsidR="004C0EE9" w:rsidRPr="004C0EE9" w:rsidRDefault="00F01281" w:rsidP="00F01281">
      <w:pPr>
        <w:shd w:val="clear" w:color="auto" w:fill="FFFFFF"/>
        <w:spacing w:after="0" w:line="240" w:lineRule="auto"/>
        <w:contextualSpacing/>
        <w:jc w:val="center"/>
        <w:rPr>
          <w:rFonts w:ascii="Times New Roman" w:hAnsi="Times New Roman"/>
          <w:b/>
          <w:bCs/>
        </w:rPr>
      </w:pPr>
      <w:r w:rsidRPr="004C0EE9">
        <w:rPr>
          <w:rFonts w:ascii="Times New Roman" w:hAnsi="Times New Roman"/>
          <w:b/>
          <w:bCs/>
        </w:rPr>
        <w:t>15</w:t>
      </w:r>
      <w:r w:rsidR="009C2B39" w:rsidRPr="004C0EE9">
        <w:rPr>
          <w:rFonts w:ascii="Times New Roman" w:hAnsi="Times New Roman"/>
          <w:b/>
          <w:bCs/>
        </w:rPr>
        <w:t>. Перечень документов, прилагаемых к Договору</w:t>
      </w:r>
    </w:p>
    <w:p w:rsidR="009C2B39" w:rsidRPr="004C0EE9" w:rsidRDefault="00F01281" w:rsidP="002F6865">
      <w:pPr>
        <w:shd w:val="clear" w:color="auto" w:fill="FFFFFF"/>
        <w:spacing w:after="0" w:line="240" w:lineRule="auto"/>
        <w:ind w:firstLine="567"/>
        <w:contextualSpacing/>
        <w:jc w:val="both"/>
        <w:rPr>
          <w:rFonts w:ascii="Times New Roman" w:hAnsi="Times New Roman"/>
          <w:bCs/>
        </w:rPr>
      </w:pPr>
      <w:r w:rsidRPr="004C0EE9">
        <w:rPr>
          <w:rFonts w:ascii="Times New Roman" w:hAnsi="Times New Roman"/>
          <w:bCs/>
        </w:rPr>
        <w:t>15</w:t>
      </w:r>
      <w:r w:rsidR="009C2B39" w:rsidRPr="004C0EE9">
        <w:rPr>
          <w:rFonts w:ascii="Times New Roman" w:hAnsi="Times New Roman"/>
          <w:bCs/>
        </w:rPr>
        <w:t>.1. К  настоящему Договору прилагается и является его неотъемлемой частью:</w:t>
      </w:r>
    </w:p>
    <w:p w:rsidR="009C2B39" w:rsidRPr="004C0EE9" w:rsidRDefault="00F01281" w:rsidP="002F6865">
      <w:pPr>
        <w:shd w:val="clear" w:color="auto" w:fill="FFFFFF"/>
        <w:spacing w:after="0" w:line="240" w:lineRule="auto"/>
        <w:ind w:firstLine="567"/>
        <w:contextualSpacing/>
        <w:jc w:val="both"/>
        <w:rPr>
          <w:rFonts w:ascii="Times New Roman" w:hAnsi="Times New Roman"/>
          <w:bCs/>
        </w:rPr>
      </w:pPr>
      <w:r w:rsidRPr="004C0EE9">
        <w:rPr>
          <w:rFonts w:ascii="Times New Roman" w:hAnsi="Times New Roman"/>
          <w:bCs/>
        </w:rPr>
        <w:t>15</w:t>
      </w:r>
      <w:r w:rsidR="009C2B39" w:rsidRPr="004C0EE9">
        <w:rPr>
          <w:rFonts w:ascii="Times New Roman" w:hAnsi="Times New Roman"/>
          <w:bCs/>
        </w:rPr>
        <w:t>.1.1. Приложение № 1: График выполнения работ</w:t>
      </w:r>
      <w:r w:rsidR="002F6865">
        <w:rPr>
          <w:rFonts w:ascii="Times New Roman" w:hAnsi="Times New Roman"/>
          <w:bCs/>
        </w:rPr>
        <w:t>;</w:t>
      </w:r>
      <w:r w:rsidR="009C2B39" w:rsidRPr="004C0EE9">
        <w:rPr>
          <w:rFonts w:ascii="Times New Roman" w:hAnsi="Times New Roman"/>
          <w:bCs/>
        </w:rPr>
        <w:t xml:space="preserve"> </w:t>
      </w:r>
    </w:p>
    <w:p w:rsidR="009C2B39" w:rsidRPr="004C0EE9" w:rsidRDefault="00F01281" w:rsidP="002F6865">
      <w:pPr>
        <w:autoSpaceDE w:val="0"/>
        <w:autoSpaceDN w:val="0"/>
        <w:adjustRightInd w:val="0"/>
        <w:spacing w:after="0" w:line="240" w:lineRule="auto"/>
        <w:ind w:firstLine="567"/>
        <w:contextualSpacing/>
        <w:jc w:val="both"/>
        <w:rPr>
          <w:rFonts w:ascii="Times New Roman" w:hAnsi="Times New Roman"/>
          <w:bCs/>
        </w:rPr>
      </w:pPr>
      <w:r w:rsidRPr="004C0EE9">
        <w:rPr>
          <w:rFonts w:ascii="Times New Roman" w:hAnsi="Times New Roman"/>
          <w:bCs/>
        </w:rPr>
        <w:t>15</w:t>
      </w:r>
      <w:r w:rsidR="009C2B39" w:rsidRPr="004C0EE9">
        <w:rPr>
          <w:rFonts w:ascii="Times New Roman" w:hAnsi="Times New Roman"/>
          <w:bCs/>
        </w:rPr>
        <w:t>.1.2. Прило</w:t>
      </w:r>
      <w:r w:rsidR="002F6865">
        <w:rPr>
          <w:rFonts w:ascii="Times New Roman" w:hAnsi="Times New Roman"/>
          <w:bCs/>
        </w:rPr>
        <w:t>жение № 2: Техническое задание;</w:t>
      </w:r>
    </w:p>
    <w:p w:rsidR="009C2B39" w:rsidRPr="004C0EE9" w:rsidRDefault="00F01281" w:rsidP="002F6865">
      <w:pPr>
        <w:autoSpaceDE w:val="0"/>
        <w:autoSpaceDN w:val="0"/>
        <w:adjustRightInd w:val="0"/>
        <w:spacing w:after="0" w:line="240" w:lineRule="auto"/>
        <w:ind w:firstLine="567"/>
        <w:contextualSpacing/>
        <w:jc w:val="both"/>
        <w:rPr>
          <w:rFonts w:ascii="Times New Roman" w:hAnsi="Times New Roman"/>
          <w:bCs/>
        </w:rPr>
      </w:pPr>
      <w:r w:rsidRPr="004C0EE9">
        <w:rPr>
          <w:rFonts w:ascii="Times New Roman" w:hAnsi="Times New Roman"/>
          <w:bCs/>
        </w:rPr>
        <w:t>15</w:t>
      </w:r>
      <w:r w:rsidR="009C2B39" w:rsidRPr="004C0EE9">
        <w:rPr>
          <w:rFonts w:ascii="Times New Roman" w:hAnsi="Times New Roman"/>
          <w:bCs/>
        </w:rPr>
        <w:t>.1.3. Приложение № 3: Акт об исполнении обязательств по договору</w:t>
      </w:r>
      <w:r w:rsidR="002F6865">
        <w:rPr>
          <w:rFonts w:ascii="Times New Roman" w:hAnsi="Times New Roman"/>
          <w:bCs/>
        </w:rPr>
        <w:t>;</w:t>
      </w:r>
    </w:p>
    <w:p w:rsidR="002F6865" w:rsidRPr="002F6865" w:rsidRDefault="00F01281" w:rsidP="002F6865">
      <w:pPr>
        <w:spacing w:after="0" w:line="240" w:lineRule="auto"/>
        <w:ind w:firstLine="567"/>
        <w:jc w:val="both"/>
        <w:rPr>
          <w:rFonts w:ascii="Times New Roman" w:eastAsia="Times New Roman" w:hAnsi="Times New Roman"/>
          <w:bCs/>
          <w:color w:val="000000"/>
          <w:lang w:eastAsia="ru-RU"/>
        </w:rPr>
      </w:pPr>
      <w:r w:rsidRPr="002F6865">
        <w:rPr>
          <w:rFonts w:ascii="Times New Roman" w:hAnsi="Times New Roman"/>
          <w:bCs/>
        </w:rPr>
        <w:t>15</w:t>
      </w:r>
      <w:r w:rsidR="009C2B39" w:rsidRPr="002F6865">
        <w:rPr>
          <w:rFonts w:ascii="Times New Roman" w:hAnsi="Times New Roman"/>
          <w:bCs/>
        </w:rPr>
        <w:t>.1.</w:t>
      </w:r>
      <w:r w:rsidR="009E08D3" w:rsidRPr="002F6865">
        <w:rPr>
          <w:rFonts w:ascii="Times New Roman" w:hAnsi="Times New Roman"/>
          <w:bCs/>
        </w:rPr>
        <w:t>4</w:t>
      </w:r>
      <w:r w:rsidR="009C2B39" w:rsidRPr="002F6865">
        <w:rPr>
          <w:rFonts w:ascii="Times New Roman" w:hAnsi="Times New Roman"/>
          <w:bCs/>
        </w:rPr>
        <w:t xml:space="preserve">. Приложение № </w:t>
      </w:r>
      <w:r w:rsidR="009E08D3" w:rsidRPr="002F6865">
        <w:rPr>
          <w:rFonts w:ascii="Times New Roman" w:hAnsi="Times New Roman"/>
          <w:bCs/>
        </w:rPr>
        <w:t>4</w:t>
      </w:r>
      <w:r w:rsidR="002F6865" w:rsidRPr="002F6865">
        <w:rPr>
          <w:rFonts w:ascii="Times New Roman" w:hAnsi="Times New Roman"/>
          <w:bCs/>
        </w:rPr>
        <w:t>:</w:t>
      </w:r>
      <w:r w:rsidR="00AC2A71">
        <w:rPr>
          <w:rFonts w:ascii="Times New Roman" w:hAnsi="Times New Roman"/>
          <w:bCs/>
        </w:rPr>
        <w:t xml:space="preserve"> </w:t>
      </w:r>
      <w:r w:rsidR="002F6865" w:rsidRPr="002F6865">
        <w:rPr>
          <w:rFonts w:ascii="Times New Roman" w:hAnsi="Times New Roman"/>
          <w:bCs/>
        </w:rPr>
        <w:t xml:space="preserve">Калькуляция </w:t>
      </w:r>
      <w:r w:rsidR="002F6865" w:rsidRPr="002F6865">
        <w:rPr>
          <w:rFonts w:ascii="Times New Roman" w:eastAsia="Times New Roman" w:hAnsi="Times New Roman"/>
          <w:bCs/>
          <w:color w:val="000000"/>
          <w:lang w:eastAsia="ru-RU"/>
        </w:rPr>
        <w:t xml:space="preserve">на оперативно-техническое обслуживание </w:t>
      </w:r>
    </w:p>
    <w:p w:rsidR="002F6865" w:rsidRPr="002F6865" w:rsidRDefault="002F6865" w:rsidP="002F6865">
      <w:pPr>
        <w:spacing w:after="0" w:line="240" w:lineRule="auto"/>
        <w:jc w:val="both"/>
        <w:rPr>
          <w:rFonts w:ascii="Times New Roman" w:eastAsia="Times New Roman" w:hAnsi="Times New Roman"/>
          <w:bCs/>
          <w:color w:val="000000"/>
          <w:lang w:eastAsia="ru-RU"/>
        </w:rPr>
      </w:pPr>
      <w:r w:rsidRPr="002F6865">
        <w:rPr>
          <w:rFonts w:ascii="Times New Roman" w:eastAsia="Times New Roman" w:hAnsi="Times New Roman"/>
          <w:bCs/>
          <w:color w:val="000000"/>
          <w:lang w:eastAsia="ru-RU"/>
        </w:rPr>
        <w:t xml:space="preserve">и эксплуатацию электрических сетей АО "Западная энергетическая компания" </w:t>
      </w:r>
    </w:p>
    <w:p w:rsidR="009C2B39" w:rsidRPr="002F6865" w:rsidRDefault="002F6865" w:rsidP="002F6865">
      <w:pPr>
        <w:spacing w:after="0" w:line="240" w:lineRule="auto"/>
        <w:jc w:val="both"/>
        <w:rPr>
          <w:rFonts w:ascii="Times New Roman" w:eastAsia="Times New Roman" w:hAnsi="Times New Roman"/>
          <w:bCs/>
          <w:color w:val="000000"/>
          <w:lang w:eastAsia="ru-RU"/>
        </w:rPr>
      </w:pPr>
      <w:r w:rsidRPr="002F6865">
        <w:rPr>
          <w:rFonts w:ascii="Times New Roman" w:eastAsia="Times New Roman" w:hAnsi="Times New Roman"/>
          <w:bCs/>
          <w:color w:val="000000"/>
          <w:lang w:eastAsia="ru-RU"/>
        </w:rPr>
        <w:t>на 2017 год  (ежемесячно)</w:t>
      </w:r>
      <w:r>
        <w:rPr>
          <w:rFonts w:ascii="Times New Roman" w:hAnsi="Times New Roman"/>
          <w:bCs/>
        </w:rPr>
        <w:t>;</w:t>
      </w:r>
    </w:p>
    <w:p w:rsidR="009C2B39" w:rsidRPr="004C0EE9" w:rsidRDefault="00F01281" w:rsidP="00F01281">
      <w:pPr>
        <w:autoSpaceDE w:val="0"/>
        <w:autoSpaceDN w:val="0"/>
        <w:adjustRightInd w:val="0"/>
        <w:spacing w:after="0" w:line="240" w:lineRule="auto"/>
        <w:ind w:firstLine="567"/>
        <w:contextualSpacing/>
        <w:jc w:val="both"/>
        <w:rPr>
          <w:rFonts w:ascii="Times New Roman" w:hAnsi="Times New Roman"/>
          <w:color w:val="000000"/>
        </w:rPr>
      </w:pPr>
      <w:r w:rsidRPr="004C0EE9">
        <w:rPr>
          <w:rFonts w:ascii="Times New Roman" w:hAnsi="Times New Roman"/>
          <w:color w:val="000000"/>
        </w:rPr>
        <w:t>15</w:t>
      </w:r>
      <w:r w:rsidR="009C2B39" w:rsidRPr="004C0EE9">
        <w:rPr>
          <w:rFonts w:ascii="Times New Roman" w:hAnsi="Times New Roman"/>
          <w:color w:val="000000"/>
        </w:rPr>
        <w:t>.1.</w:t>
      </w:r>
      <w:r w:rsidR="009E08D3" w:rsidRPr="004C0EE9">
        <w:rPr>
          <w:rFonts w:ascii="Times New Roman" w:hAnsi="Times New Roman"/>
          <w:color w:val="000000"/>
        </w:rPr>
        <w:t>5</w:t>
      </w:r>
      <w:r w:rsidR="009C2B39" w:rsidRPr="004C0EE9">
        <w:rPr>
          <w:rFonts w:ascii="Times New Roman" w:hAnsi="Times New Roman"/>
          <w:color w:val="000000"/>
        </w:rPr>
        <w:t xml:space="preserve">. Приложение № </w:t>
      </w:r>
      <w:r w:rsidR="009E08D3" w:rsidRPr="004C0EE9">
        <w:rPr>
          <w:rFonts w:ascii="Times New Roman" w:hAnsi="Times New Roman"/>
          <w:color w:val="000000"/>
        </w:rPr>
        <w:t>5</w:t>
      </w:r>
      <w:r w:rsidR="009C2B39" w:rsidRPr="004C0EE9">
        <w:rPr>
          <w:rFonts w:ascii="Times New Roman" w:hAnsi="Times New Roman"/>
          <w:color w:val="000000"/>
        </w:rPr>
        <w:t xml:space="preserve">: Копия свидетельства </w:t>
      </w:r>
      <w:r w:rsidR="00816872">
        <w:rPr>
          <w:rFonts w:ascii="Times New Roman" w:hAnsi="Times New Roman"/>
          <w:color w:val="000000"/>
        </w:rPr>
        <w:t>№ ____</w:t>
      </w:r>
      <w:r w:rsidR="004C0EE9">
        <w:rPr>
          <w:rFonts w:ascii="Times New Roman" w:hAnsi="Times New Roman"/>
          <w:color w:val="000000"/>
        </w:rPr>
        <w:t>__</w:t>
      </w:r>
      <w:r w:rsidR="002F6865">
        <w:rPr>
          <w:rFonts w:ascii="Times New Roman" w:hAnsi="Times New Roman"/>
        </w:rPr>
        <w:t>;</w:t>
      </w:r>
    </w:p>
    <w:p w:rsidR="009C2B39" w:rsidRPr="004C0EE9" w:rsidRDefault="00F01281" w:rsidP="00F01281">
      <w:pPr>
        <w:autoSpaceDE w:val="0"/>
        <w:autoSpaceDN w:val="0"/>
        <w:adjustRightInd w:val="0"/>
        <w:spacing w:after="0" w:line="240" w:lineRule="auto"/>
        <w:ind w:firstLine="567"/>
        <w:contextualSpacing/>
        <w:jc w:val="both"/>
        <w:rPr>
          <w:rFonts w:ascii="Times New Roman" w:hAnsi="Times New Roman"/>
          <w:color w:val="000000"/>
        </w:rPr>
      </w:pPr>
      <w:r w:rsidRPr="004C0EE9">
        <w:rPr>
          <w:rFonts w:ascii="Times New Roman" w:hAnsi="Times New Roman"/>
          <w:color w:val="000000"/>
        </w:rPr>
        <w:t>15</w:t>
      </w:r>
      <w:r w:rsidR="009C2B39" w:rsidRPr="004C0EE9">
        <w:rPr>
          <w:rFonts w:ascii="Times New Roman" w:hAnsi="Times New Roman"/>
          <w:color w:val="000000"/>
        </w:rPr>
        <w:t>.1.</w:t>
      </w:r>
      <w:r w:rsidR="009E08D3" w:rsidRPr="004C0EE9">
        <w:rPr>
          <w:rFonts w:ascii="Times New Roman" w:hAnsi="Times New Roman"/>
          <w:color w:val="000000"/>
        </w:rPr>
        <w:t>6</w:t>
      </w:r>
      <w:r w:rsidR="009C2B39" w:rsidRPr="004C0EE9">
        <w:rPr>
          <w:rFonts w:ascii="Times New Roman" w:hAnsi="Times New Roman"/>
          <w:color w:val="000000"/>
        </w:rPr>
        <w:t xml:space="preserve">. Приложение № </w:t>
      </w:r>
      <w:r w:rsidR="009E08D3" w:rsidRPr="004C0EE9">
        <w:rPr>
          <w:rFonts w:ascii="Times New Roman" w:hAnsi="Times New Roman"/>
          <w:color w:val="000000"/>
        </w:rPr>
        <w:t>6</w:t>
      </w:r>
      <w:r w:rsidR="009C2B39" w:rsidRPr="004C0EE9">
        <w:rPr>
          <w:rFonts w:ascii="Times New Roman" w:hAnsi="Times New Roman"/>
          <w:color w:val="000000"/>
        </w:rPr>
        <w:t xml:space="preserve">: Копия свидетельства о регистрации электролаборатории </w:t>
      </w:r>
      <w:r w:rsidR="00816872">
        <w:rPr>
          <w:rFonts w:ascii="Times New Roman" w:hAnsi="Times New Roman"/>
          <w:color w:val="000000"/>
        </w:rPr>
        <w:t>№ __</w:t>
      </w:r>
      <w:r w:rsidR="004C0EE9">
        <w:rPr>
          <w:rFonts w:ascii="Times New Roman" w:hAnsi="Times New Roman"/>
          <w:color w:val="000000"/>
        </w:rPr>
        <w:t>__</w:t>
      </w:r>
      <w:r w:rsidR="009C2B39" w:rsidRPr="004C0EE9">
        <w:rPr>
          <w:rFonts w:ascii="Times New Roman" w:hAnsi="Times New Roman"/>
          <w:color w:val="000000"/>
        </w:rPr>
        <w:t>.</w:t>
      </w:r>
    </w:p>
    <w:p w:rsidR="00224B12" w:rsidRPr="004C0EE9" w:rsidRDefault="00224B12" w:rsidP="00F01281">
      <w:pPr>
        <w:autoSpaceDE w:val="0"/>
        <w:autoSpaceDN w:val="0"/>
        <w:adjustRightInd w:val="0"/>
        <w:spacing w:after="0" w:line="240" w:lineRule="auto"/>
        <w:ind w:firstLine="567"/>
        <w:contextualSpacing/>
        <w:jc w:val="both"/>
        <w:rPr>
          <w:rFonts w:ascii="Times New Roman" w:hAnsi="Times New Roman"/>
          <w:color w:val="000000"/>
        </w:rPr>
      </w:pPr>
    </w:p>
    <w:p w:rsidR="009C2B39" w:rsidRPr="004C0EE9" w:rsidRDefault="00F01281" w:rsidP="00F01281">
      <w:pPr>
        <w:autoSpaceDE w:val="0"/>
        <w:autoSpaceDN w:val="0"/>
        <w:adjustRightInd w:val="0"/>
        <w:spacing w:after="0" w:line="240" w:lineRule="auto"/>
        <w:contextualSpacing/>
        <w:jc w:val="center"/>
        <w:outlineLvl w:val="0"/>
        <w:rPr>
          <w:rFonts w:ascii="Times New Roman" w:hAnsi="Times New Roman"/>
          <w:b/>
        </w:rPr>
      </w:pPr>
      <w:r w:rsidRPr="004C0EE9">
        <w:rPr>
          <w:rFonts w:ascii="Times New Roman" w:hAnsi="Times New Roman"/>
          <w:b/>
        </w:rPr>
        <w:t>16</w:t>
      </w:r>
      <w:r w:rsidR="009C2B39" w:rsidRPr="004C0EE9">
        <w:rPr>
          <w:rFonts w:ascii="Times New Roman" w:hAnsi="Times New Roman"/>
          <w:b/>
        </w:rPr>
        <w:t>. Адреса и платежные реквизиты сторон</w:t>
      </w:r>
    </w:p>
    <w:p w:rsidR="00F01281" w:rsidRPr="004C0EE9" w:rsidRDefault="00F01281" w:rsidP="00F01281">
      <w:pPr>
        <w:shd w:val="clear" w:color="auto" w:fill="FFFFFF"/>
        <w:spacing w:after="0" w:line="240" w:lineRule="auto"/>
        <w:contextualSpacing/>
        <w:jc w:val="center"/>
        <w:rPr>
          <w:rFonts w:ascii="Times New Roman" w:hAnsi="Times New Roman"/>
          <w:b/>
          <w:bCs/>
        </w:rPr>
      </w:pPr>
    </w:p>
    <w:tbl>
      <w:tblPr>
        <w:tblW w:w="10531" w:type="dxa"/>
        <w:tblInd w:w="-252" w:type="dxa"/>
        <w:tblLook w:val="0000"/>
      </w:tblPr>
      <w:tblGrid>
        <w:gridCol w:w="14432"/>
        <w:gridCol w:w="222"/>
      </w:tblGrid>
      <w:tr w:rsidR="00F01281" w:rsidRPr="004C0EE9" w:rsidTr="00F01281">
        <w:tc>
          <w:tcPr>
            <w:tcW w:w="10311" w:type="dxa"/>
          </w:tcPr>
          <w:tbl>
            <w:tblPr>
              <w:tblW w:w="14216" w:type="dxa"/>
              <w:tblLook w:val="0000"/>
            </w:tblPr>
            <w:tblGrid>
              <w:gridCol w:w="14216"/>
            </w:tblGrid>
            <w:tr w:rsidR="00F01281" w:rsidRPr="004C0EE9" w:rsidTr="00F01281">
              <w:tc>
                <w:tcPr>
                  <w:tcW w:w="9716" w:type="dxa"/>
                </w:tcPr>
                <w:p w:rsidR="00F01281" w:rsidRPr="004C0EE9" w:rsidRDefault="00F01281" w:rsidP="00F01281">
                  <w:pPr>
                    <w:tabs>
                      <w:tab w:val="left" w:pos="9639"/>
                    </w:tabs>
                    <w:spacing w:after="0" w:line="240" w:lineRule="auto"/>
                    <w:ind w:firstLine="851"/>
                    <w:contextualSpacing/>
                    <w:rPr>
                      <w:rFonts w:ascii="Times New Roman" w:hAnsi="Times New Roman"/>
                    </w:rPr>
                  </w:pPr>
                  <w:r w:rsidRPr="004C0EE9">
                    <w:rPr>
                      <w:rFonts w:ascii="Times New Roman" w:hAnsi="Times New Roman"/>
                      <w:b/>
                    </w:rPr>
                    <w:t>16.1. ЗАКАЗЧИК: АО «Западная энергетическая компания»</w:t>
                  </w:r>
                  <w:r w:rsidRPr="004C0EE9">
                    <w:rPr>
                      <w:rFonts w:ascii="Times New Roman" w:hAnsi="Times New Roman"/>
                    </w:rPr>
                    <w:t xml:space="preserve"> </w:t>
                  </w:r>
                </w:p>
                <w:p w:rsidR="00F01281" w:rsidRPr="004C0EE9" w:rsidRDefault="00F01281" w:rsidP="00F01281">
                  <w:pPr>
                    <w:widowControl w:val="0"/>
                    <w:autoSpaceDE w:val="0"/>
                    <w:autoSpaceDN w:val="0"/>
                    <w:adjustRightInd w:val="0"/>
                    <w:spacing w:after="0" w:line="240" w:lineRule="auto"/>
                    <w:ind w:firstLine="851"/>
                    <w:contextualSpacing/>
                    <w:jc w:val="both"/>
                    <w:rPr>
                      <w:rFonts w:ascii="Times New Roman" w:hAnsi="Times New Roman"/>
                    </w:rPr>
                  </w:pPr>
                  <w:r w:rsidRPr="004C0EE9">
                    <w:rPr>
                      <w:rFonts w:ascii="Times New Roman" w:hAnsi="Times New Roman"/>
                      <w:b/>
                    </w:rPr>
                    <w:t xml:space="preserve">ИНН </w:t>
                  </w:r>
                  <w:r w:rsidRPr="004C0EE9">
                    <w:rPr>
                      <w:rFonts w:ascii="Times New Roman" w:hAnsi="Times New Roman"/>
                      <w:bCs/>
                      <w:color w:val="000000"/>
                      <w:spacing w:val="-4"/>
                    </w:rPr>
                    <w:t>3906970638</w:t>
                  </w:r>
                  <w:r w:rsidRPr="004C0EE9">
                    <w:rPr>
                      <w:rFonts w:ascii="Times New Roman" w:hAnsi="Times New Roman"/>
                      <w:b/>
                    </w:rPr>
                    <w:t xml:space="preserve">,  КПП </w:t>
                  </w:r>
                  <w:r w:rsidRPr="004C0EE9">
                    <w:rPr>
                      <w:rFonts w:ascii="Times New Roman" w:hAnsi="Times New Roman"/>
                    </w:rPr>
                    <w:t>390601001</w:t>
                  </w:r>
                  <w:r w:rsidRPr="004C0EE9">
                    <w:rPr>
                      <w:rFonts w:ascii="Times New Roman" w:hAnsi="Times New Roman"/>
                      <w:b/>
                    </w:rPr>
                    <w:t>,</w:t>
                  </w:r>
                  <w:r w:rsidRPr="004C0EE9">
                    <w:rPr>
                      <w:rFonts w:ascii="Times New Roman" w:hAnsi="Times New Roman"/>
                    </w:rPr>
                    <w:t xml:space="preserve"> </w:t>
                  </w:r>
                  <w:r w:rsidRPr="004C0EE9">
                    <w:rPr>
                      <w:rFonts w:ascii="Times New Roman" w:hAnsi="Times New Roman"/>
                      <w:b/>
                    </w:rPr>
                    <w:t>ОГРН</w:t>
                  </w:r>
                  <w:r w:rsidRPr="004C0EE9">
                    <w:rPr>
                      <w:rFonts w:ascii="Times New Roman" w:hAnsi="Times New Roman"/>
                    </w:rPr>
                    <w:t xml:space="preserve"> 1153926028850</w:t>
                  </w:r>
                  <w:r w:rsidRPr="004C0EE9">
                    <w:rPr>
                      <w:rFonts w:ascii="Times New Roman" w:hAnsi="Times New Roman"/>
                      <w:b/>
                    </w:rPr>
                    <w:t xml:space="preserve">, ОКПО </w:t>
                  </w:r>
                  <w:r w:rsidRPr="004C0EE9">
                    <w:rPr>
                      <w:rFonts w:ascii="Times New Roman" w:hAnsi="Times New Roman"/>
                    </w:rPr>
                    <w:t xml:space="preserve">59170861 </w:t>
                  </w:r>
                </w:p>
                <w:p w:rsidR="00F01281" w:rsidRPr="004C0EE9" w:rsidRDefault="00F01281" w:rsidP="00F01281">
                  <w:pPr>
                    <w:tabs>
                      <w:tab w:val="left" w:pos="9639"/>
                    </w:tabs>
                    <w:spacing w:after="0" w:line="240" w:lineRule="auto"/>
                    <w:ind w:firstLine="851"/>
                    <w:contextualSpacing/>
                    <w:rPr>
                      <w:rFonts w:ascii="Times New Roman" w:hAnsi="Times New Roman"/>
                    </w:rPr>
                  </w:pPr>
                  <w:r w:rsidRPr="004C0EE9">
                    <w:rPr>
                      <w:rFonts w:ascii="Times New Roman" w:hAnsi="Times New Roman"/>
                    </w:rPr>
                    <w:t>Юридический адрес: 236020, г. Калининград, пгт. Прибрежный, ул. Заводская, 11</w:t>
                  </w:r>
                </w:p>
                <w:p w:rsidR="00F01281" w:rsidRPr="004C0EE9" w:rsidRDefault="00F01281" w:rsidP="00F01281">
                  <w:pPr>
                    <w:shd w:val="clear" w:color="auto" w:fill="FFFFFF"/>
                    <w:spacing w:after="0" w:line="240" w:lineRule="auto"/>
                    <w:ind w:firstLine="851"/>
                    <w:contextualSpacing/>
                    <w:outlineLvl w:val="0"/>
                    <w:rPr>
                      <w:rFonts w:ascii="Times New Roman" w:hAnsi="Times New Roman"/>
                      <w:bCs/>
                      <w:color w:val="000000"/>
                      <w:spacing w:val="-4"/>
                    </w:rPr>
                  </w:pPr>
                  <w:r w:rsidRPr="004C0EE9">
                    <w:rPr>
                      <w:rFonts w:ascii="Times New Roman" w:hAnsi="Times New Roman"/>
                      <w:bCs/>
                      <w:color w:val="000000"/>
                      <w:spacing w:val="-4"/>
                    </w:rPr>
                    <w:t>Р/с №40702810400000001593 в ф-ле «Европейский» ПАО «Банк «Санкт-Петербург»</w:t>
                  </w:r>
                </w:p>
                <w:p w:rsidR="00F01281" w:rsidRPr="004C0EE9" w:rsidRDefault="00F01281" w:rsidP="00F01281">
                  <w:pPr>
                    <w:shd w:val="clear" w:color="auto" w:fill="FFFFFF"/>
                    <w:spacing w:after="0" w:line="240" w:lineRule="auto"/>
                    <w:ind w:firstLine="851"/>
                    <w:contextualSpacing/>
                    <w:outlineLvl w:val="0"/>
                    <w:rPr>
                      <w:rFonts w:ascii="Times New Roman" w:hAnsi="Times New Roman"/>
                      <w:bCs/>
                      <w:color w:val="000000"/>
                      <w:spacing w:val="-4"/>
                    </w:rPr>
                  </w:pPr>
                  <w:r w:rsidRPr="004C0EE9">
                    <w:rPr>
                      <w:rFonts w:ascii="Times New Roman" w:hAnsi="Times New Roman"/>
                      <w:bCs/>
                      <w:color w:val="000000"/>
                      <w:spacing w:val="-4"/>
                    </w:rPr>
                    <w:t>К/с 30101810927480000877</w:t>
                  </w:r>
                </w:p>
                <w:p w:rsidR="00F01281" w:rsidRPr="004C0EE9" w:rsidRDefault="00F01281" w:rsidP="00F01281">
                  <w:pPr>
                    <w:shd w:val="clear" w:color="auto" w:fill="FFFFFF"/>
                    <w:spacing w:after="0" w:line="240" w:lineRule="auto"/>
                    <w:ind w:firstLine="851"/>
                    <w:contextualSpacing/>
                    <w:outlineLvl w:val="0"/>
                    <w:rPr>
                      <w:rFonts w:ascii="Times New Roman" w:hAnsi="Times New Roman"/>
                      <w:bCs/>
                      <w:color w:val="000000"/>
                      <w:spacing w:val="-4"/>
                    </w:rPr>
                  </w:pPr>
                  <w:r w:rsidRPr="004C0EE9">
                    <w:rPr>
                      <w:rFonts w:ascii="Times New Roman" w:hAnsi="Times New Roman"/>
                      <w:b/>
                      <w:bCs/>
                      <w:color w:val="000000"/>
                      <w:spacing w:val="-4"/>
                    </w:rPr>
                    <w:t>БИК</w:t>
                  </w:r>
                  <w:r w:rsidRPr="004C0EE9">
                    <w:rPr>
                      <w:rFonts w:ascii="Times New Roman" w:hAnsi="Times New Roman"/>
                      <w:bCs/>
                      <w:color w:val="000000"/>
                      <w:spacing w:val="-4"/>
                    </w:rPr>
                    <w:t xml:space="preserve"> 042748877 </w:t>
                  </w:r>
                </w:p>
              </w:tc>
            </w:tr>
            <w:tr w:rsidR="00F01281" w:rsidRPr="004C0EE9" w:rsidTr="00F01281">
              <w:tc>
                <w:tcPr>
                  <w:tcW w:w="9716" w:type="dxa"/>
                </w:tcPr>
                <w:p w:rsidR="00F01281" w:rsidRPr="004C0EE9" w:rsidRDefault="00F01281" w:rsidP="00F01281">
                  <w:pPr>
                    <w:shd w:val="clear" w:color="auto" w:fill="FFFFFF"/>
                    <w:spacing w:after="0" w:line="240" w:lineRule="auto"/>
                    <w:ind w:firstLine="853"/>
                    <w:contextualSpacing/>
                    <w:rPr>
                      <w:rFonts w:ascii="Times New Roman" w:hAnsi="Times New Roman"/>
                      <w:b/>
                    </w:rPr>
                  </w:pPr>
                </w:p>
                <w:p w:rsidR="00F01281" w:rsidRPr="004C0EE9" w:rsidRDefault="00F01281" w:rsidP="00F01281">
                  <w:pPr>
                    <w:shd w:val="clear" w:color="auto" w:fill="FFFFFF"/>
                    <w:spacing w:after="0" w:line="240" w:lineRule="auto"/>
                    <w:ind w:firstLine="853"/>
                    <w:contextualSpacing/>
                    <w:rPr>
                      <w:rFonts w:ascii="Times New Roman" w:hAnsi="Times New Roman"/>
                      <w:b/>
                    </w:rPr>
                  </w:pPr>
                  <w:r w:rsidRPr="004C0EE9">
                    <w:rPr>
                      <w:rFonts w:ascii="Times New Roman" w:hAnsi="Times New Roman"/>
                      <w:b/>
                    </w:rPr>
                    <w:t xml:space="preserve">16.2. ПОДРЯДЧИК: </w:t>
                  </w:r>
                </w:p>
                <w:p w:rsidR="00F01281" w:rsidRPr="004C0EE9" w:rsidRDefault="00F01281" w:rsidP="00F01281">
                  <w:pPr>
                    <w:shd w:val="clear" w:color="auto" w:fill="FFFFFF"/>
                    <w:spacing w:after="0" w:line="240" w:lineRule="auto"/>
                    <w:ind w:firstLine="853"/>
                    <w:contextualSpacing/>
                    <w:rPr>
                      <w:rFonts w:ascii="Times New Roman" w:hAnsi="Times New Roman"/>
                    </w:rPr>
                  </w:pPr>
                  <w:r w:rsidRPr="004C0EE9">
                    <w:rPr>
                      <w:rFonts w:ascii="Times New Roman" w:hAnsi="Times New Roman"/>
                      <w:b/>
                    </w:rPr>
                    <w:t>___________________________________________</w:t>
                  </w:r>
                </w:p>
                <w:p w:rsidR="00F01281" w:rsidRPr="004C0EE9" w:rsidRDefault="00F01281" w:rsidP="00F01281">
                  <w:pPr>
                    <w:spacing w:after="0" w:line="240" w:lineRule="auto"/>
                    <w:ind w:firstLine="853"/>
                    <w:contextualSpacing/>
                    <w:rPr>
                      <w:rFonts w:ascii="Times New Roman" w:hAnsi="Times New Roman"/>
                    </w:rPr>
                  </w:pPr>
                </w:p>
              </w:tc>
            </w:tr>
            <w:tr w:rsidR="00F01281" w:rsidRPr="004C0EE9" w:rsidTr="00F01281">
              <w:trPr>
                <w:trHeight w:val="770"/>
              </w:trPr>
              <w:tc>
                <w:tcPr>
                  <w:tcW w:w="9716" w:type="dxa"/>
                </w:tcPr>
                <w:p w:rsidR="004C0EE9" w:rsidRDefault="004C0EE9" w:rsidP="004C0EE9">
                  <w:pPr>
                    <w:autoSpaceDE w:val="0"/>
                    <w:autoSpaceDN w:val="0"/>
                    <w:adjustRightInd w:val="0"/>
                    <w:spacing w:after="0" w:line="240" w:lineRule="auto"/>
                    <w:ind w:firstLine="72"/>
                    <w:contextualSpacing/>
                    <w:jc w:val="both"/>
                    <w:rPr>
                      <w:rFonts w:ascii="Times New Roman" w:hAnsi="Times New Roman"/>
                      <w:b/>
                      <w:i/>
                    </w:rPr>
                  </w:pPr>
                  <w:r w:rsidRPr="004C0EE9">
                    <w:rPr>
                      <w:rFonts w:ascii="Times New Roman" w:hAnsi="Times New Roman"/>
                      <w:b/>
                      <w:i/>
                    </w:rPr>
                    <w:t xml:space="preserve">                        </w:t>
                  </w:r>
                  <w:r>
                    <w:rPr>
                      <w:rFonts w:ascii="Times New Roman" w:hAnsi="Times New Roman"/>
                      <w:b/>
                      <w:i/>
                    </w:rPr>
                    <w:t xml:space="preserve">           </w:t>
                  </w:r>
                </w:p>
                <w:p w:rsidR="004C0EE9" w:rsidRPr="004C0EE9" w:rsidRDefault="004C0EE9" w:rsidP="004C0EE9">
                  <w:pPr>
                    <w:autoSpaceDE w:val="0"/>
                    <w:autoSpaceDN w:val="0"/>
                    <w:adjustRightInd w:val="0"/>
                    <w:spacing w:after="0" w:line="240" w:lineRule="auto"/>
                    <w:ind w:firstLine="72"/>
                    <w:contextualSpacing/>
                    <w:jc w:val="both"/>
                    <w:rPr>
                      <w:rFonts w:ascii="Times New Roman" w:hAnsi="Times New Roman"/>
                      <w:b/>
                      <w:i/>
                    </w:rPr>
                  </w:pPr>
                  <w:r>
                    <w:rPr>
                      <w:rFonts w:ascii="Times New Roman" w:hAnsi="Times New Roman"/>
                      <w:b/>
                      <w:i/>
                    </w:rPr>
                    <w:t xml:space="preserve">                          </w:t>
                  </w:r>
                  <w:r w:rsidRPr="004C0EE9">
                    <w:rPr>
                      <w:rFonts w:ascii="Times New Roman" w:hAnsi="Times New Roman"/>
                      <w:b/>
                      <w:i/>
                    </w:rPr>
                    <w:t xml:space="preserve"> Заказчик</w:t>
                  </w:r>
                  <w:r>
                    <w:rPr>
                      <w:rFonts w:ascii="Times New Roman" w:hAnsi="Times New Roman"/>
                      <w:b/>
                      <w:i/>
                    </w:rPr>
                    <w:t xml:space="preserve">:                                                   </w:t>
                  </w:r>
                  <w:r w:rsidR="006B19CA">
                    <w:rPr>
                      <w:rFonts w:ascii="Times New Roman" w:hAnsi="Times New Roman"/>
                      <w:b/>
                      <w:i/>
                    </w:rPr>
                    <w:t xml:space="preserve">       </w:t>
                  </w:r>
                  <w:r>
                    <w:rPr>
                      <w:rFonts w:ascii="Times New Roman" w:hAnsi="Times New Roman"/>
                      <w:b/>
                      <w:i/>
                    </w:rPr>
                    <w:t xml:space="preserve"> Подрядчик:</w:t>
                  </w:r>
                </w:p>
                <w:p w:rsidR="004C0EE9" w:rsidRPr="004C0EE9" w:rsidRDefault="004C0EE9" w:rsidP="004C0EE9">
                  <w:pPr>
                    <w:autoSpaceDE w:val="0"/>
                    <w:autoSpaceDN w:val="0"/>
                    <w:adjustRightInd w:val="0"/>
                    <w:spacing w:after="0" w:line="240" w:lineRule="auto"/>
                    <w:ind w:firstLine="72"/>
                    <w:contextualSpacing/>
                    <w:jc w:val="both"/>
                    <w:rPr>
                      <w:rFonts w:ascii="Times New Roman" w:hAnsi="Times New Roman"/>
                      <w:i/>
                    </w:rPr>
                  </w:pPr>
                  <w:r w:rsidRPr="004C0EE9">
                    <w:rPr>
                      <w:rFonts w:ascii="Times New Roman" w:hAnsi="Times New Roman"/>
                      <w:b/>
                      <w:i/>
                    </w:rPr>
                    <w:t xml:space="preserve">            </w:t>
                  </w:r>
                  <w:r w:rsidRPr="004C0EE9">
                    <w:rPr>
                      <w:rFonts w:ascii="Times New Roman" w:hAnsi="Times New Roman"/>
                      <w:i/>
                    </w:rPr>
                    <w:t xml:space="preserve">Генеральный директор </w:t>
                  </w:r>
                  <w:r>
                    <w:rPr>
                      <w:rFonts w:ascii="Times New Roman" w:hAnsi="Times New Roman"/>
                      <w:i/>
                    </w:rPr>
                    <w:t xml:space="preserve"> </w:t>
                  </w:r>
                </w:p>
                <w:p w:rsidR="004C0EE9" w:rsidRPr="004C0EE9" w:rsidRDefault="004C0EE9" w:rsidP="004C0EE9">
                  <w:pPr>
                    <w:autoSpaceDE w:val="0"/>
                    <w:autoSpaceDN w:val="0"/>
                    <w:adjustRightInd w:val="0"/>
                    <w:spacing w:after="0" w:line="240" w:lineRule="auto"/>
                    <w:ind w:firstLine="351"/>
                    <w:contextualSpacing/>
                    <w:rPr>
                      <w:rFonts w:ascii="Times New Roman" w:hAnsi="Times New Roman"/>
                      <w:b/>
                    </w:rPr>
                  </w:pPr>
                </w:p>
                <w:p w:rsidR="004C0EE9" w:rsidRPr="004C0EE9" w:rsidRDefault="004C0EE9" w:rsidP="004C0EE9">
                  <w:pPr>
                    <w:autoSpaceDE w:val="0"/>
                    <w:autoSpaceDN w:val="0"/>
                    <w:adjustRightInd w:val="0"/>
                    <w:spacing w:after="0" w:line="240" w:lineRule="auto"/>
                    <w:ind w:firstLine="351"/>
                    <w:contextualSpacing/>
                    <w:rPr>
                      <w:rFonts w:ascii="Times New Roman" w:hAnsi="Times New Roman"/>
                      <w:b/>
                    </w:rPr>
                  </w:pPr>
                  <w:r w:rsidRPr="004C0EE9">
                    <w:rPr>
                      <w:rFonts w:ascii="Times New Roman" w:hAnsi="Times New Roman"/>
                      <w:b/>
                    </w:rPr>
                    <w:t>_________________/Д.И. Мартынко/</w:t>
                  </w:r>
                  <w:r>
                    <w:rPr>
                      <w:rFonts w:ascii="Times New Roman" w:hAnsi="Times New Roman"/>
                      <w:b/>
                    </w:rPr>
                    <w:t xml:space="preserve">                         </w:t>
                  </w:r>
                  <w:r w:rsidR="006B19CA">
                    <w:rPr>
                      <w:rFonts w:ascii="Times New Roman" w:hAnsi="Times New Roman"/>
                      <w:b/>
                    </w:rPr>
                    <w:t xml:space="preserve">      </w:t>
                  </w:r>
                  <w:r>
                    <w:rPr>
                      <w:rFonts w:ascii="Times New Roman" w:hAnsi="Times New Roman"/>
                      <w:b/>
                    </w:rPr>
                    <w:t>_______________________</w:t>
                  </w:r>
                  <w:r w:rsidRPr="004C0EE9">
                    <w:rPr>
                      <w:rFonts w:ascii="Times New Roman" w:hAnsi="Times New Roman"/>
                      <w:b/>
                    </w:rPr>
                    <w:t>/</w:t>
                  </w:r>
                  <w:r>
                    <w:rPr>
                      <w:rFonts w:ascii="Times New Roman" w:hAnsi="Times New Roman"/>
                      <w:b/>
                    </w:rPr>
                    <w:t>______</w:t>
                  </w:r>
                  <w:r w:rsidRPr="004C0EE9">
                    <w:rPr>
                      <w:rFonts w:ascii="Times New Roman" w:hAnsi="Times New Roman"/>
                      <w:b/>
                    </w:rPr>
                    <w:t>/</w:t>
                  </w:r>
                </w:p>
                <w:p w:rsidR="00F01281" w:rsidRPr="004C0EE9" w:rsidRDefault="004C0EE9" w:rsidP="002F6865">
                  <w:pPr>
                    <w:autoSpaceDE w:val="0"/>
                    <w:autoSpaceDN w:val="0"/>
                    <w:adjustRightInd w:val="0"/>
                    <w:spacing w:after="0" w:line="240" w:lineRule="auto"/>
                    <w:ind w:firstLine="68"/>
                    <w:contextualSpacing/>
                    <w:rPr>
                      <w:rFonts w:ascii="Times New Roman" w:hAnsi="Times New Roman"/>
                      <w:b/>
                    </w:rPr>
                  </w:pPr>
                  <w:r w:rsidRPr="004C0EE9">
                    <w:rPr>
                      <w:rFonts w:ascii="Times New Roman" w:hAnsi="Times New Roman"/>
                      <w:b/>
                    </w:rPr>
                    <w:t xml:space="preserve">        м.п.        </w:t>
                  </w:r>
                  <w:r>
                    <w:rPr>
                      <w:rFonts w:ascii="Times New Roman" w:hAnsi="Times New Roman"/>
                      <w:b/>
                    </w:rPr>
                    <w:t xml:space="preserve">                                                                              </w:t>
                  </w:r>
                  <w:r w:rsidRPr="004C0EE9">
                    <w:rPr>
                      <w:rFonts w:ascii="Times New Roman" w:hAnsi="Times New Roman"/>
                      <w:b/>
                    </w:rPr>
                    <w:t xml:space="preserve">м.п. </w:t>
                  </w:r>
                </w:p>
              </w:tc>
            </w:tr>
          </w:tbl>
          <w:p w:rsidR="00F01281" w:rsidRPr="004C0EE9" w:rsidRDefault="00F01281" w:rsidP="00F01281">
            <w:pPr>
              <w:widowControl w:val="0"/>
              <w:autoSpaceDE w:val="0"/>
              <w:autoSpaceDN w:val="0"/>
              <w:adjustRightInd w:val="0"/>
              <w:spacing w:after="0" w:line="240" w:lineRule="auto"/>
              <w:jc w:val="center"/>
              <w:rPr>
                <w:rFonts w:ascii="Times New Roman" w:hAnsi="Times New Roman"/>
                <w:b/>
                <w:bCs/>
                <w:i/>
              </w:rPr>
            </w:pPr>
          </w:p>
        </w:tc>
        <w:tc>
          <w:tcPr>
            <w:tcW w:w="220" w:type="dxa"/>
          </w:tcPr>
          <w:p w:rsidR="00F01281" w:rsidRPr="004C0EE9" w:rsidRDefault="00F01281" w:rsidP="00F01281">
            <w:pPr>
              <w:widowControl w:val="0"/>
              <w:autoSpaceDE w:val="0"/>
              <w:autoSpaceDN w:val="0"/>
              <w:adjustRightInd w:val="0"/>
              <w:spacing w:after="0" w:line="240" w:lineRule="auto"/>
              <w:jc w:val="center"/>
              <w:rPr>
                <w:rFonts w:ascii="Times New Roman" w:hAnsi="Times New Roman"/>
                <w:b/>
                <w:bCs/>
                <w:i/>
              </w:rPr>
            </w:pPr>
          </w:p>
        </w:tc>
      </w:tr>
    </w:tbl>
    <w:p w:rsidR="005E59D3" w:rsidRPr="004C0EE9" w:rsidRDefault="005E59D3" w:rsidP="00F01281">
      <w:pPr>
        <w:spacing w:after="0" w:line="240" w:lineRule="auto"/>
        <w:jc w:val="right"/>
        <w:rPr>
          <w:rFonts w:ascii="Times New Roman" w:hAnsi="Times New Roman"/>
        </w:rPr>
        <w:sectPr w:rsidR="005E59D3" w:rsidRPr="004C0EE9" w:rsidSect="004E3768">
          <w:footerReference w:type="default" r:id="rId7"/>
          <w:pgSz w:w="11906" w:h="16838"/>
          <w:pgMar w:top="851" w:right="849" w:bottom="709" w:left="1701" w:header="708" w:footer="708" w:gutter="0"/>
          <w:cols w:space="708"/>
          <w:docGrid w:linePitch="360"/>
        </w:sectPr>
      </w:pPr>
    </w:p>
    <w:p w:rsidR="00DF5B13" w:rsidRPr="004C0EE9" w:rsidRDefault="00B4644F" w:rsidP="00F01281">
      <w:pPr>
        <w:spacing w:after="0" w:line="240" w:lineRule="auto"/>
        <w:jc w:val="right"/>
        <w:rPr>
          <w:rFonts w:ascii="Times New Roman" w:hAnsi="Times New Roman"/>
        </w:rPr>
      </w:pPr>
      <w:r w:rsidRPr="004C0EE9">
        <w:rPr>
          <w:rFonts w:ascii="Times New Roman" w:hAnsi="Times New Roman"/>
        </w:rPr>
        <w:lastRenderedPageBreak/>
        <w:t xml:space="preserve">Приложение № </w:t>
      </w:r>
      <w:r w:rsidR="00C40F0C" w:rsidRPr="004C0EE9">
        <w:rPr>
          <w:rFonts w:ascii="Times New Roman" w:hAnsi="Times New Roman"/>
        </w:rPr>
        <w:t>1</w:t>
      </w:r>
    </w:p>
    <w:p w:rsidR="00DF5B13" w:rsidRPr="004C0EE9" w:rsidRDefault="00DF5B13" w:rsidP="00F01281">
      <w:pPr>
        <w:spacing w:after="0" w:line="240" w:lineRule="auto"/>
        <w:jc w:val="right"/>
        <w:rPr>
          <w:rFonts w:ascii="Times New Roman" w:hAnsi="Times New Roman"/>
        </w:rPr>
      </w:pPr>
      <w:r w:rsidRPr="004C0EE9">
        <w:rPr>
          <w:rFonts w:ascii="Times New Roman" w:hAnsi="Times New Roman"/>
        </w:rPr>
        <w:t xml:space="preserve">к  </w:t>
      </w:r>
      <w:r w:rsidR="004B0E76" w:rsidRPr="004C0EE9">
        <w:rPr>
          <w:rFonts w:ascii="Times New Roman" w:hAnsi="Times New Roman"/>
        </w:rPr>
        <w:t>д</w:t>
      </w:r>
      <w:r w:rsidRPr="004C0EE9">
        <w:rPr>
          <w:rFonts w:ascii="Times New Roman" w:hAnsi="Times New Roman"/>
        </w:rPr>
        <w:t>оговору №</w:t>
      </w:r>
      <w:r w:rsidR="004B0E76" w:rsidRPr="004C0EE9">
        <w:rPr>
          <w:rFonts w:ascii="Times New Roman" w:hAnsi="Times New Roman"/>
        </w:rPr>
        <w:t xml:space="preserve"> ________</w:t>
      </w:r>
      <w:r w:rsidRPr="004C0EE9">
        <w:rPr>
          <w:rFonts w:ascii="Times New Roman" w:hAnsi="Times New Roman"/>
        </w:rPr>
        <w:t xml:space="preserve"> </w:t>
      </w:r>
      <w:r w:rsidR="005B4A90" w:rsidRPr="004C0EE9">
        <w:rPr>
          <w:rFonts w:ascii="Times New Roman" w:hAnsi="Times New Roman"/>
        </w:rPr>
        <w:t xml:space="preserve"> </w:t>
      </w:r>
    </w:p>
    <w:p w:rsidR="00DF5B13" w:rsidRPr="004C0EE9" w:rsidRDefault="00DF5B13" w:rsidP="00F01281">
      <w:pPr>
        <w:spacing w:after="0" w:line="240" w:lineRule="auto"/>
        <w:jc w:val="right"/>
        <w:rPr>
          <w:rFonts w:ascii="Times New Roman" w:hAnsi="Times New Roman"/>
        </w:rPr>
      </w:pPr>
      <w:r w:rsidRPr="004C0EE9">
        <w:rPr>
          <w:rFonts w:ascii="Times New Roman" w:hAnsi="Times New Roman"/>
        </w:rPr>
        <w:t>от «</w:t>
      </w:r>
      <w:r w:rsidR="004B0E76" w:rsidRPr="004C0EE9">
        <w:rPr>
          <w:rFonts w:ascii="Times New Roman" w:hAnsi="Times New Roman"/>
        </w:rPr>
        <w:t>_____</w:t>
      </w:r>
      <w:r w:rsidR="005B4A90" w:rsidRPr="004C0EE9">
        <w:rPr>
          <w:rFonts w:ascii="Times New Roman" w:hAnsi="Times New Roman"/>
        </w:rPr>
        <w:t xml:space="preserve">» </w:t>
      </w:r>
      <w:r w:rsidR="004B0E76" w:rsidRPr="004C0EE9">
        <w:rPr>
          <w:rFonts w:ascii="Times New Roman" w:hAnsi="Times New Roman"/>
        </w:rPr>
        <w:t>_____</w:t>
      </w:r>
      <w:r w:rsidR="005B4A90" w:rsidRPr="004C0EE9">
        <w:rPr>
          <w:rFonts w:ascii="Times New Roman" w:hAnsi="Times New Roman"/>
        </w:rPr>
        <w:t xml:space="preserve"> </w:t>
      </w:r>
      <w:r w:rsidR="004B0E76" w:rsidRPr="004C0EE9">
        <w:rPr>
          <w:rFonts w:ascii="Times New Roman" w:hAnsi="Times New Roman"/>
        </w:rPr>
        <w:t>201_</w:t>
      </w:r>
      <w:r w:rsidRPr="004C0EE9">
        <w:rPr>
          <w:rFonts w:ascii="Times New Roman" w:hAnsi="Times New Roman"/>
        </w:rPr>
        <w:t>г.</w:t>
      </w:r>
    </w:p>
    <w:p w:rsidR="004B0E76" w:rsidRPr="004C0EE9" w:rsidRDefault="004B0E76" w:rsidP="00F01281">
      <w:pPr>
        <w:spacing w:after="0" w:line="240" w:lineRule="auto"/>
        <w:contextualSpacing/>
        <w:jc w:val="center"/>
        <w:rPr>
          <w:rFonts w:ascii="Times New Roman" w:hAnsi="Times New Roman"/>
          <w:b/>
          <w:color w:val="000000"/>
        </w:rPr>
      </w:pPr>
    </w:p>
    <w:p w:rsidR="004B0E76" w:rsidRPr="004C0EE9" w:rsidRDefault="004B0E76" w:rsidP="00F01281">
      <w:pPr>
        <w:spacing w:after="0" w:line="240" w:lineRule="auto"/>
        <w:contextualSpacing/>
        <w:jc w:val="center"/>
        <w:rPr>
          <w:rFonts w:ascii="Times New Roman" w:hAnsi="Times New Roman"/>
          <w:b/>
          <w:color w:val="000000"/>
        </w:rPr>
      </w:pPr>
    </w:p>
    <w:p w:rsidR="00C40F0C" w:rsidRPr="004C0EE9" w:rsidRDefault="00C40F0C" w:rsidP="00F01281">
      <w:pPr>
        <w:spacing w:after="0" w:line="240" w:lineRule="auto"/>
        <w:contextualSpacing/>
        <w:jc w:val="center"/>
        <w:rPr>
          <w:rFonts w:ascii="Times New Roman" w:hAnsi="Times New Roman"/>
          <w:b/>
          <w:color w:val="000000"/>
        </w:rPr>
      </w:pPr>
    </w:p>
    <w:p w:rsidR="00DF5B13" w:rsidRPr="004C0EE9" w:rsidRDefault="00DF5B13" w:rsidP="00F01281">
      <w:pPr>
        <w:spacing w:after="0" w:line="240" w:lineRule="auto"/>
        <w:contextualSpacing/>
        <w:jc w:val="center"/>
        <w:rPr>
          <w:rFonts w:ascii="Times New Roman" w:hAnsi="Times New Roman"/>
          <w:b/>
          <w:color w:val="000000"/>
        </w:rPr>
      </w:pPr>
      <w:r w:rsidRPr="004C0EE9">
        <w:rPr>
          <w:rFonts w:ascii="Times New Roman" w:hAnsi="Times New Roman"/>
          <w:b/>
          <w:color w:val="000000"/>
        </w:rPr>
        <w:t>График выполнения работ</w:t>
      </w:r>
    </w:p>
    <w:p w:rsidR="005746FB" w:rsidRPr="004C0EE9" w:rsidRDefault="005746FB" w:rsidP="00F01281">
      <w:pPr>
        <w:spacing w:after="0" w:line="240" w:lineRule="auto"/>
        <w:contextualSpacing/>
        <w:jc w:val="center"/>
        <w:rPr>
          <w:rFonts w:ascii="Times New Roman" w:hAnsi="Times New Roman"/>
          <w:color w:val="000000"/>
        </w:rPr>
      </w:pPr>
    </w:p>
    <w:p w:rsidR="00DF5B13" w:rsidRPr="004C0EE9" w:rsidRDefault="004B0E76" w:rsidP="00F01281">
      <w:pPr>
        <w:spacing w:after="0" w:line="240" w:lineRule="auto"/>
        <w:contextualSpacing/>
        <w:jc w:val="center"/>
        <w:rPr>
          <w:rFonts w:ascii="Times New Roman" w:hAnsi="Times New Roman"/>
          <w:shd w:val="clear" w:color="auto" w:fill="FFFFFF"/>
        </w:rPr>
      </w:pPr>
      <w:r w:rsidRPr="004C0EE9">
        <w:rPr>
          <w:rFonts w:ascii="Times New Roman" w:hAnsi="Times New Roman"/>
          <w:color w:val="000000"/>
        </w:rPr>
        <w:t xml:space="preserve">на </w:t>
      </w:r>
      <w:r w:rsidR="00DF5B13" w:rsidRPr="004C0EE9">
        <w:rPr>
          <w:rFonts w:ascii="Times New Roman" w:hAnsi="Times New Roman"/>
          <w:color w:val="000000"/>
        </w:rPr>
        <w:t>«</w:t>
      </w:r>
      <w:r w:rsidRPr="004C0EE9">
        <w:rPr>
          <w:rFonts w:ascii="Times New Roman" w:hAnsi="Times New Roman"/>
          <w:shd w:val="clear" w:color="auto" w:fill="FFFFFF"/>
        </w:rPr>
        <w:t>___________________________________________</w:t>
      </w:r>
      <w:r w:rsidR="00DF5B13" w:rsidRPr="004C0EE9">
        <w:rPr>
          <w:rFonts w:ascii="Times New Roman" w:hAnsi="Times New Roman"/>
          <w:color w:val="000000"/>
        </w:rPr>
        <w:t>»</w:t>
      </w:r>
    </w:p>
    <w:p w:rsidR="00DF5B13" w:rsidRPr="004C0EE9" w:rsidRDefault="00DF5B13" w:rsidP="00F01281">
      <w:pPr>
        <w:spacing w:after="0" w:line="240" w:lineRule="auto"/>
        <w:contextualSpacing/>
        <w:jc w:val="center"/>
        <w:rPr>
          <w:rFonts w:ascii="Times New Roman" w:hAnsi="Times New Roman"/>
          <w:color w:val="000000"/>
        </w:rPr>
      </w:pPr>
    </w:p>
    <w:p w:rsidR="00C40F0C" w:rsidRPr="004C0EE9" w:rsidRDefault="00C40F0C" w:rsidP="00F01281">
      <w:pPr>
        <w:spacing w:after="0" w:line="240" w:lineRule="auto"/>
        <w:contextualSpacing/>
        <w:jc w:val="center"/>
        <w:rPr>
          <w:rFonts w:ascii="Times New Roman" w:hAnsi="Times New Roman"/>
          <w:b/>
          <w:color w:val="000000"/>
        </w:rPr>
      </w:pPr>
    </w:p>
    <w:p w:rsidR="00C40F0C" w:rsidRPr="004C0EE9" w:rsidRDefault="00C40F0C" w:rsidP="00F01281">
      <w:pPr>
        <w:spacing w:after="0" w:line="240" w:lineRule="auto"/>
        <w:contextualSpacing/>
        <w:jc w:val="center"/>
        <w:rPr>
          <w:rFonts w:ascii="Times New Roman" w:hAnsi="Times New Roman"/>
          <w:b/>
          <w:color w:val="000000"/>
        </w:rPr>
      </w:pPr>
    </w:p>
    <w:p w:rsidR="00B4644F" w:rsidRPr="004C0EE9" w:rsidRDefault="00B4644F" w:rsidP="00F01281">
      <w:pPr>
        <w:spacing w:after="0" w:line="240" w:lineRule="auto"/>
        <w:contextualSpacing/>
        <w:jc w:val="center"/>
        <w:rPr>
          <w:rFonts w:ascii="Times New Roman" w:hAnsi="Times New Roman"/>
          <w:color w:val="000000"/>
        </w:rPr>
      </w:pPr>
      <w:r w:rsidRPr="004C0EE9">
        <w:rPr>
          <w:rFonts w:ascii="Times New Roman" w:hAnsi="Times New Roman"/>
          <w:color w:val="000000"/>
        </w:rPr>
        <w:t>Начало выполнения работ: «___»_______________________года.</w:t>
      </w:r>
    </w:p>
    <w:p w:rsidR="00B4644F" w:rsidRPr="004C0EE9" w:rsidRDefault="00B4644F" w:rsidP="00F01281">
      <w:pPr>
        <w:spacing w:after="0" w:line="240" w:lineRule="auto"/>
        <w:contextualSpacing/>
        <w:jc w:val="center"/>
        <w:rPr>
          <w:rFonts w:ascii="Times New Roman" w:hAnsi="Times New Roman"/>
          <w:color w:val="000000"/>
        </w:rPr>
      </w:pPr>
      <w:r w:rsidRPr="004C0EE9">
        <w:rPr>
          <w:rFonts w:ascii="Times New Roman" w:hAnsi="Times New Roman"/>
          <w:color w:val="000000"/>
        </w:rPr>
        <w:t>Окончание выполнения работ: «___»____________________года.</w:t>
      </w:r>
    </w:p>
    <w:p w:rsidR="009F0CAE" w:rsidRPr="004C0EE9" w:rsidRDefault="009F0CAE" w:rsidP="00F01281">
      <w:pPr>
        <w:spacing w:after="0" w:line="240" w:lineRule="auto"/>
        <w:ind w:left="142"/>
        <w:contextualSpacing/>
        <w:jc w:val="center"/>
        <w:rPr>
          <w:rFonts w:ascii="Times New Roman" w:hAnsi="Times New Roman"/>
          <w:color w:val="000000"/>
        </w:rPr>
      </w:pPr>
    </w:p>
    <w:p w:rsidR="00C40F0C" w:rsidRPr="004C0EE9" w:rsidRDefault="00C40F0C" w:rsidP="00F01281">
      <w:pPr>
        <w:spacing w:after="0" w:line="240" w:lineRule="auto"/>
        <w:ind w:left="142"/>
        <w:contextualSpacing/>
        <w:jc w:val="center"/>
        <w:rPr>
          <w:rFonts w:ascii="Times New Roman" w:hAnsi="Times New Roman"/>
          <w:color w:val="000000"/>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426"/>
        <w:gridCol w:w="2268"/>
        <w:gridCol w:w="884"/>
        <w:gridCol w:w="850"/>
        <w:gridCol w:w="851"/>
        <w:gridCol w:w="121"/>
        <w:gridCol w:w="729"/>
        <w:gridCol w:w="851"/>
        <w:gridCol w:w="850"/>
        <w:gridCol w:w="851"/>
        <w:gridCol w:w="850"/>
        <w:gridCol w:w="369"/>
        <w:gridCol w:w="481"/>
      </w:tblGrid>
      <w:tr w:rsidR="00B4644F" w:rsidRPr="004C0EE9" w:rsidTr="00B4644F">
        <w:trPr>
          <w:cantSplit/>
          <w:jc w:val="center"/>
        </w:trPr>
        <w:tc>
          <w:tcPr>
            <w:tcW w:w="534" w:type="dxa"/>
            <w:gridSpan w:val="2"/>
            <w:vMerge w:val="restart"/>
            <w:vAlign w:val="center"/>
          </w:tcPr>
          <w:p w:rsidR="00B4644F" w:rsidRPr="004C0EE9" w:rsidRDefault="00B4644F" w:rsidP="00F01281">
            <w:pPr>
              <w:pStyle w:val="a5"/>
              <w:spacing w:before="0" w:after="0"/>
              <w:ind w:left="0" w:right="0"/>
              <w:contextualSpacing/>
              <w:jc w:val="center"/>
              <w:rPr>
                <w:color w:val="000000"/>
                <w:szCs w:val="22"/>
              </w:rPr>
            </w:pPr>
            <w:r w:rsidRPr="004C0EE9">
              <w:rPr>
                <w:color w:val="000000"/>
                <w:szCs w:val="22"/>
              </w:rPr>
              <w:t>№ п/п</w:t>
            </w:r>
          </w:p>
        </w:tc>
        <w:tc>
          <w:tcPr>
            <w:tcW w:w="2268" w:type="dxa"/>
            <w:vMerge w:val="restart"/>
            <w:vAlign w:val="center"/>
          </w:tcPr>
          <w:p w:rsidR="00B4644F" w:rsidRPr="004C0EE9" w:rsidRDefault="00B4644F" w:rsidP="00F01281">
            <w:pPr>
              <w:pStyle w:val="a5"/>
              <w:spacing w:before="0" w:after="0"/>
              <w:ind w:left="0" w:right="0"/>
              <w:contextualSpacing/>
              <w:jc w:val="center"/>
              <w:rPr>
                <w:color w:val="000000"/>
                <w:szCs w:val="22"/>
              </w:rPr>
            </w:pPr>
            <w:r w:rsidRPr="004C0EE9">
              <w:rPr>
                <w:color w:val="000000"/>
                <w:szCs w:val="22"/>
              </w:rPr>
              <w:t>Наименование работ</w:t>
            </w:r>
          </w:p>
        </w:tc>
        <w:tc>
          <w:tcPr>
            <w:tcW w:w="7687" w:type="dxa"/>
            <w:gridSpan w:val="11"/>
            <w:vAlign w:val="center"/>
          </w:tcPr>
          <w:p w:rsidR="004B0E76" w:rsidRPr="004C0EE9" w:rsidRDefault="00B4644F" w:rsidP="00F01281">
            <w:pPr>
              <w:pStyle w:val="a5"/>
              <w:spacing w:before="0" w:after="0"/>
              <w:ind w:left="0" w:right="0"/>
              <w:contextualSpacing/>
              <w:jc w:val="center"/>
              <w:rPr>
                <w:color w:val="000000"/>
                <w:szCs w:val="22"/>
              </w:rPr>
            </w:pPr>
            <w:r w:rsidRPr="004C0EE9">
              <w:rPr>
                <w:color w:val="000000"/>
                <w:szCs w:val="22"/>
              </w:rPr>
              <w:t xml:space="preserve">Выполнения работ, </w:t>
            </w:r>
          </w:p>
          <w:p w:rsidR="00B4644F" w:rsidRPr="004C0EE9" w:rsidRDefault="00B4644F" w:rsidP="00F01281">
            <w:pPr>
              <w:pStyle w:val="a5"/>
              <w:spacing w:before="0" w:after="0"/>
              <w:ind w:left="0" w:right="0"/>
              <w:contextualSpacing/>
              <w:jc w:val="center"/>
              <w:rPr>
                <w:color w:val="000000"/>
                <w:szCs w:val="22"/>
              </w:rPr>
            </w:pPr>
            <w:r w:rsidRPr="004C0EE9">
              <w:rPr>
                <w:color w:val="000000"/>
                <w:szCs w:val="22"/>
              </w:rPr>
              <w:t>в месяцах с момента подписания Договора</w:t>
            </w:r>
          </w:p>
          <w:p w:rsidR="00B4644F" w:rsidRPr="004C0EE9" w:rsidRDefault="00B4644F" w:rsidP="00F01281">
            <w:pPr>
              <w:pStyle w:val="a5"/>
              <w:spacing w:before="0" w:after="0"/>
              <w:ind w:left="0" w:right="0"/>
              <w:contextualSpacing/>
              <w:jc w:val="center"/>
              <w:rPr>
                <w:color w:val="000000"/>
                <w:szCs w:val="22"/>
              </w:rPr>
            </w:pPr>
          </w:p>
        </w:tc>
      </w:tr>
      <w:tr w:rsidR="00B4644F" w:rsidRPr="004C0EE9" w:rsidTr="00B4644F">
        <w:trPr>
          <w:cantSplit/>
          <w:jc w:val="center"/>
        </w:trPr>
        <w:tc>
          <w:tcPr>
            <w:tcW w:w="534" w:type="dxa"/>
            <w:gridSpan w:val="2"/>
            <w:vMerge/>
            <w:vAlign w:val="center"/>
          </w:tcPr>
          <w:p w:rsidR="00B4644F" w:rsidRPr="004C0EE9" w:rsidRDefault="00B4644F" w:rsidP="00F01281">
            <w:pPr>
              <w:pStyle w:val="a5"/>
              <w:spacing w:before="0" w:after="0"/>
              <w:ind w:left="0" w:right="0"/>
              <w:contextualSpacing/>
              <w:jc w:val="center"/>
              <w:rPr>
                <w:color w:val="000000"/>
                <w:szCs w:val="22"/>
              </w:rPr>
            </w:pPr>
          </w:p>
        </w:tc>
        <w:tc>
          <w:tcPr>
            <w:tcW w:w="2268" w:type="dxa"/>
            <w:vMerge/>
            <w:vAlign w:val="center"/>
          </w:tcPr>
          <w:p w:rsidR="00B4644F" w:rsidRPr="004C0EE9" w:rsidRDefault="00B4644F" w:rsidP="00F01281">
            <w:pPr>
              <w:pStyle w:val="a5"/>
              <w:spacing w:before="0" w:after="0"/>
              <w:ind w:left="0" w:right="0"/>
              <w:contextualSpacing/>
              <w:jc w:val="center"/>
              <w:rPr>
                <w:color w:val="000000"/>
                <w:szCs w:val="22"/>
              </w:rPr>
            </w:pPr>
          </w:p>
        </w:tc>
        <w:tc>
          <w:tcPr>
            <w:tcW w:w="884" w:type="dxa"/>
            <w:vAlign w:val="center"/>
          </w:tcPr>
          <w:p w:rsidR="00B4644F" w:rsidRPr="004C0EE9" w:rsidRDefault="00B4644F" w:rsidP="00F01281">
            <w:pPr>
              <w:pStyle w:val="a5"/>
              <w:spacing w:before="0" w:after="0"/>
              <w:ind w:left="0" w:right="0"/>
              <w:contextualSpacing/>
              <w:jc w:val="center"/>
              <w:rPr>
                <w:color w:val="000000"/>
                <w:szCs w:val="22"/>
              </w:rPr>
            </w:pPr>
            <w:r w:rsidRPr="004C0EE9">
              <w:rPr>
                <w:color w:val="000000"/>
                <w:szCs w:val="22"/>
              </w:rPr>
              <w:t>1</w:t>
            </w:r>
          </w:p>
        </w:tc>
        <w:tc>
          <w:tcPr>
            <w:tcW w:w="850" w:type="dxa"/>
            <w:vAlign w:val="center"/>
          </w:tcPr>
          <w:p w:rsidR="00B4644F" w:rsidRPr="004C0EE9" w:rsidRDefault="00B4644F" w:rsidP="00F01281">
            <w:pPr>
              <w:pStyle w:val="a5"/>
              <w:spacing w:before="0" w:after="0"/>
              <w:ind w:left="0" w:right="0"/>
              <w:contextualSpacing/>
              <w:jc w:val="center"/>
              <w:rPr>
                <w:color w:val="000000"/>
                <w:szCs w:val="22"/>
              </w:rPr>
            </w:pPr>
            <w:r w:rsidRPr="004C0EE9">
              <w:rPr>
                <w:color w:val="000000"/>
                <w:szCs w:val="22"/>
              </w:rPr>
              <w:t>2</w:t>
            </w:r>
          </w:p>
        </w:tc>
        <w:tc>
          <w:tcPr>
            <w:tcW w:w="851" w:type="dxa"/>
            <w:vAlign w:val="center"/>
          </w:tcPr>
          <w:p w:rsidR="00B4644F" w:rsidRPr="004C0EE9" w:rsidRDefault="00B4644F" w:rsidP="00F01281">
            <w:pPr>
              <w:pStyle w:val="a5"/>
              <w:spacing w:before="0" w:after="0"/>
              <w:ind w:left="0" w:right="0"/>
              <w:contextualSpacing/>
              <w:jc w:val="center"/>
              <w:rPr>
                <w:color w:val="000000"/>
                <w:szCs w:val="22"/>
              </w:rPr>
            </w:pPr>
            <w:r w:rsidRPr="004C0EE9">
              <w:rPr>
                <w:color w:val="000000"/>
                <w:szCs w:val="22"/>
              </w:rPr>
              <w:t>3</w:t>
            </w:r>
          </w:p>
        </w:tc>
        <w:tc>
          <w:tcPr>
            <w:tcW w:w="850" w:type="dxa"/>
            <w:gridSpan w:val="2"/>
            <w:vAlign w:val="center"/>
          </w:tcPr>
          <w:p w:rsidR="00B4644F" w:rsidRPr="004C0EE9" w:rsidRDefault="00B4644F" w:rsidP="00F01281">
            <w:pPr>
              <w:pStyle w:val="a5"/>
              <w:spacing w:before="0" w:after="0"/>
              <w:ind w:left="0" w:right="0"/>
              <w:contextualSpacing/>
              <w:jc w:val="center"/>
              <w:rPr>
                <w:color w:val="000000"/>
                <w:szCs w:val="22"/>
              </w:rPr>
            </w:pPr>
            <w:r w:rsidRPr="004C0EE9">
              <w:rPr>
                <w:color w:val="000000"/>
                <w:szCs w:val="22"/>
              </w:rPr>
              <w:t>4</w:t>
            </w:r>
          </w:p>
        </w:tc>
        <w:tc>
          <w:tcPr>
            <w:tcW w:w="851" w:type="dxa"/>
            <w:vAlign w:val="center"/>
          </w:tcPr>
          <w:p w:rsidR="00B4644F" w:rsidRPr="004C0EE9" w:rsidRDefault="00B4644F" w:rsidP="00F01281">
            <w:pPr>
              <w:pStyle w:val="a5"/>
              <w:spacing w:before="0" w:after="0"/>
              <w:ind w:left="0" w:right="0"/>
              <w:contextualSpacing/>
              <w:jc w:val="center"/>
              <w:rPr>
                <w:color w:val="000000"/>
                <w:szCs w:val="22"/>
              </w:rPr>
            </w:pPr>
            <w:r w:rsidRPr="004C0EE9">
              <w:rPr>
                <w:color w:val="000000"/>
                <w:szCs w:val="22"/>
              </w:rPr>
              <w:t>5</w:t>
            </w:r>
          </w:p>
        </w:tc>
        <w:tc>
          <w:tcPr>
            <w:tcW w:w="850" w:type="dxa"/>
            <w:vAlign w:val="center"/>
          </w:tcPr>
          <w:p w:rsidR="00B4644F" w:rsidRPr="004C0EE9" w:rsidRDefault="00B4644F" w:rsidP="00F01281">
            <w:pPr>
              <w:pStyle w:val="a5"/>
              <w:spacing w:before="0" w:after="0"/>
              <w:ind w:left="0" w:right="0"/>
              <w:contextualSpacing/>
              <w:jc w:val="center"/>
              <w:rPr>
                <w:color w:val="000000"/>
                <w:szCs w:val="22"/>
              </w:rPr>
            </w:pPr>
            <w:r w:rsidRPr="004C0EE9">
              <w:rPr>
                <w:color w:val="000000"/>
                <w:szCs w:val="22"/>
              </w:rPr>
              <w:t>6</w:t>
            </w:r>
          </w:p>
        </w:tc>
        <w:tc>
          <w:tcPr>
            <w:tcW w:w="851" w:type="dxa"/>
            <w:vAlign w:val="center"/>
          </w:tcPr>
          <w:p w:rsidR="00B4644F" w:rsidRPr="004C0EE9" w:rsidRDefault="00B4644F" w:rsidP="00F01281">
            <w:pPr>
              <w:pStyle w:val="a5"/>
              <w:spacing w:before="0" w:after="0"/>
              <w:ind w:left="0" w:right="0"/>
              <w:contextualSpacing/>
              <w:jc w:val="center"/>
              <w:rPr>
                <w:color w:val="000000"/>
                <w:szCs w:val="22"/>
              </w:rPr>
            </w:pPr>
            <w:r w:rsidRPr="004C0EE9">
              <w:rPr>
                <w:color w:val="000000"/>
                <w:szCs w:val="22"/>
              </w:rPr>
              <w:t>7</w:t>
            </w:r>
          </w:p>
        </w:tc>
        <w:tc>
          <w:tcPr>
            <w:tcW w:w="850" w:type="dxa"/>
            <w:vAlign w:val="center"/>
          </w:tcPr>
          <w:p w:rsidR="00B4644F" w:rsidRPr="004C0EE9" w:rsidRDefault="00B4644F" w:rsidP="00F01281">
            <w:pPr>
              <w:pStyle w:val="a5"/>
              <w:spacing w:before="0" w:after="0"/>
              <w:ind w:left="0" w:right="0"/>
              <w:contextualSpacing/>
              <w:jc w:val="center"/>
              <w:rPr>
                <w:color w:val="000000"/>
                <w:szCs w:val="22"/>
              </w:rPr>
            </w:pPr>
            <w:r w:rsidRPr="004C0EE9">
              <w:rPr>
                <w:color w:val="000000"/>
                <w:szCs w:val="22"/>
              </w:rPr>
              <w:t>8</w:t>
            </w:r>
          </w:p>
        </w:tc>
        <w:tc>
          <w:tcPr>
            <w:tcW w:w="850" w:type="dxa"/>
            <w:gridSpan w:val="2"/>
          </w:tcPr>
          <w:p w:rsidR="00B4644F" w:rsidRPr="004C0EE9" w:rsidRDefault="00B4644F" w:rsidP="00F01281">
            <w:pPr>
              <w:pStyle w:val="a5"/>
              <w:spacing w:before="0" w:after="0"/>
              <w:ind w:left="0" w:right="0"/>
              <w:contextualSpacing/>
              <w:jc w:val="center"/>
              <w:rPr>
                <w:color w:val="000000"/>
                <w:szCs w:val="22"/>
              </w:rPr>
            </w:pPr>
            <w:r w:rsidRPr="004C0EE9">
              <w:rPr>
                <w:color w:val="000000"/>
                <w:szCs w:val="22"/>
              </w:rPr>
              <w:t>9</w:t>
            </w:r>
          </w:p>
        </w:tc>
      </w:tr>
      <w:tr w:rsidR="00B4644F" w:rsidRPr="004C0EE9" w:rsidTr="00B4644F">
        <w:trPr>
          <w:jc w:val="center"/>
        </w:trPr>
        <w:tc>
          <w:tcPr>
            <w:tcW w:w="534" w:type="dxa"/>
            <w:gridSpan w:val="2"/>
            <w:vAlign w:val="center"/>
          </w:tcPr>
          <w:p w:rsidR="00B4644F" w:rsidRPr="004C0EE9" w:rsidRDefault="00B4644F" w:rsidP="00F01281">
            <w:pPr>
              <w:pStyle w:val="a6"/>
              <w:numPr>
                <w:ilvl w:val="0"/>
                <w:numId w:val="2"/>
              </w:numPr>
              <w:spacing w:before="0" w:after="0"/>
              <w:ind w:left="0" w:right="0"/>
              <w:contextualSpacing/>
              <w:jc w:val="center"/>
              <w:rPr>
                <w:color w:val="000000"/>
                <w:sz w:val="22"/>
                <w:szCs w:val="22"/>
              </w:rPr>
            </w:pPr>
          </w:p>
        </w:tc>
        <w:tc>
          <w:tcPr>
            <w:tcW w:w="2268" w:type="dxa"/>
            <w:vAlign w:val="center"/>
          </w:tcPr>
          <w:p w:rsidR="00B4644F" w:rsidRPr="004C0EE9" w:rsidRDefault="00B4644F" w:rsidP="00F01281">
            <w:pPr>
              <w:pStyle w:val="a6"/>
              <w:spacing w:before="0" w:after="0"/>
              <w:ind w:left="0" w:right="0"/>
              <w:contextualSpacing/>
              <w:jc w:val="center"/>
              <w:rPr>
                <w:b/>
                <w:color w:val="000000"/>
                <w:sz w:val="22"/>
                <w:szCs w:val="22"/>
              </w:rPr>
            </w:pPr>
            <w:r w:rsidRPr="004C0EE9">
              <w:rPr>
                <w:b/>
                <w:color w:val="000000"/>
                <w:sz w:val="22"/>
                <w:szCs w:val="22"/>
              </w:rPr>
              <w:t>…..</w:t>
            </w:r>
          </w:p>
        </w:tc>
        <w:tc>
          <w:tcPr>
            <w:tcW w:w="884"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0"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1"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0" w:type="dxa"/>
            <w:gridSpan w:val="2"/>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1"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0"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1"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0"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0" w:type="dxa"/>
            <w:gridSpan w:val="2"/>
          </w:tcPr>
          <w:p w:rsidR="00B4644F" w:rsidRPr="004C0EE9" w:rsidRDefault="00B4644F" w:rsidP="00F01281">
            <w:pPr>
              <w:pStyle w:val="a6"/>
              <w:spacing w:before="0" w:after="0"/>
              <w:ind w:left="0" w:right="0"/>
              <w:contextualSpacing/>
              <w:jc w:val="center"/>
              <w:rPr>
                <w:color w:val="000000"/>
                <w:sz w:val="22"/>
                <w:szCs w:val="22"/>
              </w:rPr>
            </w:pPr>
          </w:p>
        </w:tc>
      </w:tr>
      <w:tr w:rsidR="00B4644F" w:rsidRPr="004C0EE9" w:rsidTr="00B4644F">
        <w:trPr>
          <w:jc w:val="center"/>
        </w:trPr>
        <w:tc>
          <w:tcPr>
            <w:tcW w:w="534" w:type="dxa"/>
            <w:gridSpan w:val="2"/>
            <w:vAlign w:val="center"/>
          </w:tcPr>
          <w:p w:rsidR="00B4644F" w:rsidRPr="004C0EE9" w:rsidRDefault="00B4644F" w:rsidP="00F01281">
            <w:pPr>
              <w:pStyle w:val="a6"/>
              <w:numPr>
                <w:ilvl w:val="0"/>
                <w:numId w:val="2"/>
              </w:numPr>
              <w:spacing w:before="0" w:after="0"/>
              <w:ind w:left="0" w:right="0"/>
              <w:contextualSpacing/>
              <w:jc w:val="center"/>
              <w:rPr>
                <w:color w:val="000000"/>
                <w:sz w:val="22"/>
                <w:szCs w:val="22"/>
              </w:rPr>
            </w:pPr>
          </w:p>
        </w:tc>
        <w:tc>
          <w:tcPr>
            <w:tcW w:w="2268" w:type="dxa"/>
            <w:vAlign w:val="center"/>
          </w:tcPr>
          <w:p w:rsidR="00B4644F" w:rsidRPr="004C0EE9" w:rsidRDefault="00B4644F" w:rsidP="00F01281">
            <w:pPr>
              <w:pStyle w:val="a6"/>
              <w:spacing w:before="0" w:after="0"/>
              <w:ind w:left="0" w:right="0"/>
              <w:contextualSpacing/>
              <w:jc w:val="center"/>
              <w:rPr>
                <w:b/>
                <w:color w:val="000000"/>
                <w:sz w:val="22"/>
                <w:szCs w:val="22"/>
              </w:rPr>
            </w:pPr>
            <w:r w:rsidRPr="004C0EE9">
              <w:rPr>
                <w:b/>
                <w:color w:val="000000"/>
                <w:sz w:val="22"/>
                <w:szCs w:val="22"/>
              </w:rPr>
              <w:t>…..</w:t>
            </w:r>
          </w:p>
        </w:tc>
        <w:tc>
          <w:tcPr>
            <w:tcW w:w="884"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0"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1"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0" w:type="dxa"/>
            <w:gridSpan w:val="2"/>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1"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0"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1"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0"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0" w:type="dxa"/>
            <w:gridSpan w:val="2"/>
          </w:tcPr>
          <w:p w:rsidR="00B4644F" w:rsidRPr="004C0EE9" w:rsidRDefault="00B4644F" w:rsidP="00F01281">
            <w:pPr>
              <w:pStyle w:val="a6"/>
              <w:spacing w:before="0" w:after="0"/>
              <w:ind w:left="0" w:right="0"/>
              <w:contextualSpacing/>
              <w:jc w:val="center"/>
              <w:rPr>
                <w:color w:val="000000"/>
                <w:sz w:val="22"/>
                <w:szCs w:val="22"/>
              </w:rPr>
            </w:pPr>
          </w:p>
        </w:tc>
      </w:tr>
      <w:tr w:rsidR="00B4644F" w:rsidRPr="004C0EE9" w:rsidTr="00B4644F">
        <w:trPr>
          <w:jc w:val="center"/>
        </w:trPr>
        <w:tc>
          <w:tcPr>
            <w:tcW w:w="534" w:type="dxa"/>
            <w:gridSpan w:val="2"/>
            <w:vAlign w:val="center"/>
          </w:tcPr>
          <w:p w:rsidR="00B4644F" w:rsidRPr="004C0EE9" w:rsidRDefault="00B4644F" w:rsidP="00F01281">
            <w:pPr>
              <w:pStyle w:val="a6"/>
              <w:numPr>
                <w:ilvl w:val="0"/>
                <w:numId w:val="2"/>
              </w:numPr>
              <w:spacing w:before="0" w:after="0"/>
              <w:ind w:left="0" w:right="0"/>
              <w:contextualSpacing/>
              <w:jc w:val="center"/>
              <w:rPr>
                <w:color w:val="000000"/>
                <w:sz w:val="22"/>
                <w:szCs w:val="22"/>
              </w:rPr>
            </w:pPr>
          </w:p>
        </w:tc>
        <w:tc>
          <w:tcPr>
            <w:tcW w:w="2268" w:type="dxa"/>
            <w:vAlign w:val="center"/>
          </w:tcPr>
          <w:p w:rsidR="00B4644F" w:rsidRPr="004C0EE9" w:rsidRDefault="00B4644F" w:rsidP="00F01281">
            <w:pPr>
              <w:pStyle w:val="a6"/>
              <w:spacing w:before="0" w:after="0"/>
              <w:ind w:left="0" w:right="0"/>
              <w:contextualSpacing/>
              <w:jc w:val="center"/>
              <w:rPr>
                <w:b/>
                <w:color w:val="000000"/>
                <w:sz w:val="22"/>
                <w:szCs w:val="22"/>
              </w:rPr>
            </w:pPr>
            <w:r w:rsidRPr="004C0EE9">
              <w:rPr>
                <w:b/>
                <w:color w:val="000000"/>
                <w:sz w:val="22"/>
                <w:szCs w:val="22"/>
              </w:rPr>
              <w:t>…..</w:t>
            </w:r>
          </w:p>
        </w:tc>
        <w:tc>
          <w:tcPr>
            <w:tcW w:w="884"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0"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1"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0" w:type="dxa"/>
            <w:gridSpan w:val="2"/>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1"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0"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1"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0" w:type="dxa"/>
            <w:vAlign w:val="center"/>
          </w:tcPr>
          <w:p w:rsidR="00B4644F" w:rsidRPr="004C0EE9" w:rsidRDefault="00B4644F" w:rsidP="00F01281">
            <w:pPr>
              <w:pStyle w:val="a6"/>
              <w:spacing w:before="0" w:after="0"/>
              <w:ind w:left="0" w:right="0"/>
              <w:contextualSpacing/>
              <w:jc w:val="center"/>
              <w:rPr>
                <w:color w:val="000000"/>
                <w:sz w:val="22"/>
                <w:szCs w:val="22"/>
              </w:rPr>
            </w:pPr>
          </w:p>
        </w:tc>
        <w:tc>
          <w:tcPr>
            <w:tcW w:w="850" w:type="dxa"/>
            <w:gridSpan w:val="2"/>
          </w:tcPr>
          <w:p w:rsidR="00B4644F" w:rsidRPr="004C0EE9" w:rsidRDefault="00B4644F" w:rsidP="00F01281">
            <w:pPr>
              <w:pStyle w:val="a6"/>
              <w:spacing w:before="0" w:after="0"/>
              <w:ind w:left="0" w:right="0"/>
              <w:contextualSpacing/>
              <w:jc w:val="center"/>
              <w:rPr>
                <w:color w:val="000000"/>
                <w:sz w:val="22"/>
                <w:szCs w:val="22"/>
              </w:rPr>
            </w:pPr>
          </w:p>
        </w:tc>
      </w:tr>
      <w:tr w:rsidR="00B4644F" w:rsidRPr="004C0EE9" w:rsidTr="00B46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481" w:type="dxa"/>
          <w:trHeight w:val="770"/>
          <w:jc w:val="center"/>
        </w:trPr>
        <w:tc>
          <w:tcPr>
            <w:tcW w:w="5400" w:type="dxa"/>
            <w:gridSpan w:val="6"/>
          </w:tcPr>
          <w:p w:rsidR="00B4644F" w:rsidRPr="004C0EE9" w:rsidRDefault="00B4644F" w:rsidP="00F01281">
            <w:pPr>
              <w:autoSpaceDE w:val="0"/>
              <w:autoSpaceDN w:val="0"/>
              <w:adjustRightInd w:val="0"/>
              <w:spacing w:after="0" w:line="240" w:lineRule="auto"/>
              <w:ind w:firstLine="425"/>
              <w:contextualSpacing/>
              <w:jc w:val="both"/>
              <w:rPr>
                <w:rFonts w:ascii="Times New Roman" w:hAnsi="Times New Roman"/>
                <w:b/>
                <w:i/>
              </w:rPr>
            </w:pPr>
          </w:p>
          <w:p w:rsidR="004872A2" w:rsidRPr="004C0EE9" w:rsidRDefault="004872A2" w:rsidP="00F01281">
            <w:pPr>
              <w:autoSpaceDE w:val="0"/>
              <w:autoSpaceDN w:val="0"/>
              <w:adjustRightInd w:val="0"/>
              <w:spacing w:after="0" w:line="240" w:lineRule="auto"/>
              <w:ind w:firstLine="425"/>
              <w:contextualSpacing/>
              <w:jc w:val="both"/>
              <w:rPr>
                <w:rFonts w:ascii="Times New Roman" w:hAnsi="Times New Roman"/>
                <w:b/>
                <w:i/>
              </w:rPr>
            </w:pPr>
          </w:p>
          <w:p w:rsidR="004872A2" w:rsidRPr="004C0EE9" w:rsidRDefault="004872A2" w:rsidP="00F01281">
            <w:pPr>
              <w:autoSpaceDE w:val="0"/>
              <w:autoSpaceDN w:val="0"/>
              <w:adjustRightInd w:val="0"/>
              <w:spacing w:after="0" w:line="240" w:lineRule="auto"/>
              <w:ind w:firstLine="425"/>
              <w:contextualSpacing/>
              <w:jc w:val="both"/>
              <w:rPr>
                <w:rFonts w:ascii="Times New Roman" w:hAnsi="Times New Roman"/>
                <w:b/>
                <w:i/>
              </w:rPr>
            </w:pPr>
          </w:p>
          <w:p w:rsidR="004872A2" w:rsidRPr="004C0EE9" w:rsidRDefault="004872A2" w:rsidP="00F01281">
            <w:pPr>
              <w:autoSpaceDE w:val="0"/>
              <w:autoSpaceDN w:val="0"/>
              <w:adjustRightInd w:val="0"/>
              <w:spacing w:after="0" w:line="240" w:lineRule="auto"/>
              <w:ind w:firstLine="425"/>
              <w:contextualSpacing/>
              <w:jc w:val="both"/>
              <w:rPr>
                <w:rFonts w:ascii="Times New Roman" w:hAnsi="Times New Roman"/>
                <w:b/>
                <w:i/>
              </w:rPr>
            </w:pPr>
          </w:p>
          <w:p w:rsidR="004872A2" w:rsidRPr="004C0EE9" w:rsidRDefault="004872A2" w:rsidP="00F01281">
            <w:pPr>
              <w:autoSpaceDE w:val="0"/>
              <w:autoSpaceDN w:val="0"/>
              <w:adjustRightInd w:val="0"/>
              <w:spacing w:after="0" w:line="240" w:lineRule="auto"/>
              <w:ind w:firstLine="425"/>
              <w:contextualSpacing/>
              <w:jc w:val="both"/>
              <w:rPr>
                <w:rFonts w:ascii="Times New Roman" w:hAnsi="Times New Roman"/>
                <w:b/>
                <w:i/>
              </w:rPr>
            </w:pPr>
          </w:p>
          <w:p w:rsidR="00B4644F" w:rsidRPr="004C0EE9" w:rsidRDefault="00B4644F" w:rsidP="00F01281">
            <w:pPr>
              <w:autoSpaceDE w:val="0"/>
              <w:autoSpaceDN w:val="0"/>
              <w:adjustRightInd w:val="0"/>
              <w:spacing w:after="0" w:line="240" w:lineRule="auto"/>
              <w:ind w:firstLine="72"/>
              <w:contextualSpacing/>
              <w:jc w:val="both"/>
              <w:rPr>
                <w:rFonts w:ascii="Times New Roman" w:hAnsi="Times New Roman"/>
                <w:b/>
                <w:i/>
              </w:rPr>
            </w:pPr>
            <w:r w:rsidRPr="004C0EE9">
              <w:rPr>
                <w:rFonts w:ascii="Times New Roman" w:hAnsi="Times New Roman"/>
                <w:b/>
                <w:i/>
              </w:rPr>
              <w:t xml:space="preserve">                     </w:t>
            </w:r>
            <w:r w:rsidR="009F0CAE" w:rsidRPr="004C0EE9">
              <w:rPr>
                <w:rFonts w:ascii="Times New Roman" w:hAnsi="Times New Roman"/>
                <w:b/>
                <w:i/>
              </w:rPr>
              <w:t xml:space="preserve">    </w:t>
            </w:r>
            <w:r w:rsidRPr="004C0EE9">
              <w:rPr>
                <w:rFonts w:ascii="Times New Roman" w:hAnsi="Times New Roman"/>
                <w:b/>
                <w:i/>
              </w:rPr>
              <w:t>Заказчик</w:t>
            </w:r>
          </w:p>
          <w:p w:rsidR="00B4644F" w:rsidRPr="004C0EE9" w:rsidRDefault="00B4644F" w:rsidP="00F01281">
            <w:pPr>
              <w:autoSpaceDE w:val="0"/>
              <w:autoSpaceDN w:val="0"/>
              <w:adjustRightInd w:val="0"/>
              <w:spacing w:after="0" w:line="240" w:lineRule="auto"/>
              <w:ind w:firstLine="72"/>
              <w:contextualSpacing/>
              <w:jc w:val="both"/>
              <w:rPr>
                <w:rFonts w:ascii="Times New Roman" w:hAnsi="Times New Roman"/>
                <w:i/>
              </w:rPr>
            </w:pPr>
            <w:r w:rsidRPr="004C0EE9">
              <w:rPr>
                <w:rFonts w:ascii="Times New Roman" w:hAnsi="Times New Roman"/>
                <w:b/>
                <w:i/>
              </w:rPr>
              <w:t xml:space="preserve">      </w:t>
            </w:r>
            <w:r w:rsidR="009F0CAE" w:rsidRPr="004C0EE9">
              <w:rPr>
                <w:rFonts w:ascii="Times New Roman" w:hAnsi="Times New Roman"/>
                <w:b/>
                <w:i/>
              </w:rPr>
              <w:t xml:space="preserve">   </w:t>
            </w:r>
            <w:r w:rsidRPr="004C0EE9">
              <w:rPr>
                <w:rFonts w:ascii="Times New Roman" w:hAnsi="Times New Roman"/>
                <w:b/>
                <w:i/>
              </w:rPr>
              <w:t xml:space="preserve">   </w:t>
            </w:r>
            <w:r w:rsidRPr="004C0EE9">
              <w:rPr>
                <w:rFonts w:ascii="Times New Roman" w:hAnsi="Times New Roman"/>
                <w:i/>
              </w:rPr>
              <w:t xml:space="preserve">Генеральный директор </w:t>
            </w:r>
          </w:p>
          <w:p w:rsidR="00B4644F" w:rsidRPr="004C0EE9" w:rsidRDefault="00B4644F" w:rsidP="00F01281">
            <w:pPr>
              <w:autoSpaceDE w:val="0"/>
              <w:autoSpaceDN w:val="0"/>
              <w:adjustRightInd w:val="0"/>
              <w:spacing w:after="0" w:line="240" w:lineRule="auto"/>
              <w:ind w:firstLine="351"/>
              <w:contextualSpacing/>
              <w:rPr>
                <w:rFonts w:ascii="Times New Roman" w:hAnsi="Times New Roman"/>
                <w:b/>
              </w:rPr>
            </w:pPr>
          </w:p>
          <w:p w:rsidR="00B4644F" w:rsidRPr="004C0EE9" w:rsidRDefault="00B4644F" w:rsidP="00F01281">
            <w:pPr>
              <w:autoSpaceDE w:val="0"/>
              <w:autoSpaceDN w:val="0"/>
              <w:adjustRightInd w:val="0"/>
              <w:spacing w:after="0" w:line="240" w:lineRule="auto"/>
              <w:ind w:firstLine="351"/>
              <w:contextualSpacing/>
              <w:rPr>
                <w:rFonts w:ascii="Times New Roman" w:hAnsi="Times New Roman"/>
                <w:b/>
              </w:rPr>
            </w:pPr>
            <w:r w:rsidRPr="004C0EE9">
              <w:rPr>
                <w:rFonts w:ascii="Times New Roman" w:hAnsi="Times New Roman"/>
                <w:b/>
              </w:rPr>
              <w:t>_________________/</w:t>
            </w:r>
            <w:r w:rsidR="00C40F0C" w:rsidRPr="004C0EE9">
              <w:rPr>
                <w:rFonts w:ascii="Times New Roman" w:hAnsi="Times New Roman"/>
                <w:b/>
              </w:rPr>
              <w:t>Д.И. Мартынко</w:t>
            </w:r>
            <w:r w:rsidRPr="004C0EE9">
              <w:rPr>
                <w:rFonts w:ascii="Times New Roman" w:hAnsi="Times New Roman"/>
                <w:b/>
              </w:rPr>
              <w:t>/</w:t>
            </w:r>
          </w:p>
          <w:p w:rsidR="00B4644F" w:rsidRPr="004C0EE9" w:rsidRDefault="00B4644F" w:rsidP="00F01281">
            <w:pPr>
              <w:autoSpaceDE w:val="0"/>
              <w:autoSpaceDN w:val="0"/>
              <w:adjustRightInd w:val="0"/>
              <w:spacing w:after="0" w:line="240" w:lineRule="auto"/>
              <w:ind w:firstLine="68"/>
              <w:contextualSpacing/>
              <w:rPr>
                <w:rFonts w:ascii="Times New Roman" w:hAnsi="Times New Roman"/>
                <w:b/>
              </w:rPr>
            </w:pPr>
            <w:r w:rsidRPr="004C0EE9">
              <w:rPr>
                <w:rFonts w:ascii="Times New Roman" w:hAnsi="Times New Roman"/>
                <w:b/>
              </w:rPr>
              <w:t xml:space="preserve">     </w:t>
            </w:r>
            <w:r w:rsidR="004B0E76" w:rsidRPr="004C0EE9">
              <w:rPr>
                <w:rFonts w:ascii="Times New Roman" w:hAnsi="Times New Roman"/>
                <w:b/>
              </w:rPr>
              <w:t xml:space="preserve"> </w:t>
            </w:r>
            <w:r w:rsidR="00C40F0C" w:rsidRPr="004C0EE9">
              <w:rPr>
                <w:rFonts w:ascii="Times New Roman" w:hAnsi="Times New Roman"/>
                <w:b/>
              </w:rPr>
              <w:t xml:space="preserve"> </w:t>
            </w:r>
            <w:r w:rsidR="004872A2" w:rsidRPr="004C0EE9">
              <w:rPr>
                <w:rFonts w:ascii="Times New Roman" w:hAnsi="Times New Roman"/>
                <w:b/>
              </w:rPr>
              <w:t xml:space="preserve"> </w:t>
            </w:r>
            <w:r w:rsidR="00C40F0C" w:rsidRPr="004C0EE9">
              <w:rPr>
                <w:rFonts w:ascii="Times New Roman" w:hAnsi="Times New Roman"/>
                <w:b/>
              </w:rPr>
              <w:t>м.п.</w:t>
            </w:r>
            <w:r w:rsidRPr="004C0EE9">
              <w:rPr>
                <w:rFonts w:ascii="Times New Roman" w:hAnsi="Times New Roman"/>
                <w:b/>
              </w:rPr>
              <w:t xml:space="preserve"> </w:t>
            </w:r>
          </w:p>
          <w:p w:rsidR="00B4644F" w:rsidRPr="004C0EE9" w:rsidRDefault="00B4644F" w:rsidP="00F01281">
            <w:pPr>
              <w:autoSpaceDE w:val="0"/>
              <w:autoSpaceDN w:val="0"/>
              <w:adjustRightInd w:val="0"/>
              <w:spacing w:after="0" w:line="240" w:lineRule="auto"/>
              <w:ind w:firstLine="351"/>
              <w:contextualSpacing/>
              <w:rPr>
                <w:rFonts w:ascii="Times New Roman" w:hAnsi="Times New Roman"/>
                <w:color w:val="000000"/>
              </w:rPr>
            </w:pPr>
            <w:r w:rsidRPr="004C0EE9">
              <w:rPr>
                <w:rFonts w:ascii="Times New Roman" w:hAnsi="Times New Roman"/>
                <w:b/>
              </w:rPr>
              <w:t xml:space="preserve"> </w:t>
            </w:r>
          </w:p>
          <w:p w:rsidR="00B4644F" w:rsidRPr="004C0EE9" w:rsidRDefault="00B4644F" w:rsidP="00F01281">
            <w:pPr>
              <w:autoSpaceDE w:val="0"/>
              <w:autoSpaceDN w:val="0"/>
              <w:adjustRightInd w:val="0"/>
              <w:spacing w:after="0" w:line="240" w:lineRule="auto"/>
              <w:ind w:firstLine="68"/>
              <w:contextualSpacing/>
              <w:jc w:val="both"/>
              <w:rPr>
                <w:rFonts w:ascii="Times New Roman" w:hAnsi="Times New Roman"/>
                <w:b/>
                <w:i/>
              </w:rPr>
            </w:pPr>
          </w:p>
          <w:p w:rsidR="009F0CAE" w:rsidRPr="004C0EE9" w:rsidRDefault="009F0CAE" w:rsidP="00F01281">
            <w:pPr>
              <w:autoSpaceDE w:val="0"/>
              <w:autoSpaceDN w:val="0"/>
              <w:adjustRightInd w:val="0"/>
              <w:spacing w:after="0" w:line="240" w:lineRule="auto"/>
              <w:ind w:firstLine="68"/>
              <w:contextualSpacing/>
              <w:jc w:val="both"/>
              <w:rPr>
                <w:rFonts w:ascii="Times New Roman" w:hAnsi="Times New Roman"/>
                <w:b/>
                <w:i/>
              </w:rPr>
            </w:pPr>
          </w:p>
        </w:tc>
        <w:tc>
          <w:tcPr>
            <w:tcW w:w="4500" w:type="dxa"/>
            <w:gridSpan w:val="6"/>
          </w:tcPr>
          <w:p w:rsidR="004872A2" w:rsidRPr="004C0EE9" w:rsidRDefault="004872A2" w:rsidP="00F01281">
            <w:pPr>
              <w:autoSpaceDE w:val="0"/>
              <w:autoSpaceDN w:val="0"/>
              <w:adjustRightInd w:val="0"/>
              <w:spacing w:after="0" w:line="240" w:lineRule="auto"/>
              <w:ind w:firstLine="425"/>
              <w:contextualSpacing/>
              <w:jc w:val="both"/>
              <w:rPr>
                <w:rFonts w:ascii="Times New Roman" w:hAnsi="Times New Roman"/>
                <w:b/>
                <w:i/>
              </w:rPr>
            </w:pPr>
          </w:p>
          <w:p w:rsidR="004872A2" w:rsidRPr="004C0EE9" w:rsidRDefault="004872A2" w:rsidP="00F01281">
            <w:pPr>
              <w:autoSpaceDE w:val="0"/>
              <w:autoSpaceDN w:val="0"/>
              <w:adjustRightInd w:val="0"/>
              <w:spacing w:after="0" w:line="240" w:lineRule="auto"/>
              <w:ind w:firstLine="425"/>
              <w:contextualSpacing/>
              <w:jc w:val="both"/>
              <w:rPr>
                <w:rFonts w:ascii="Times New Roman" w:hAnsi="Times New Roman"/>
                <w:b/>
                <w:i/>
              </w:rPr>
            </w:pPr>
          </w:p>
          <w:p w:rsidR="004872A2" w:rsidRPr="004C0EE9" w:rsidRDefault="004872A2" w:rsidP="00F01281">
            <w:pPr>
              <w:autoSpaceDE w:val="0"/>
              <w:autoSpaceDN w:val="0"/>
              <w:adjustRightInd w:val="0"/>
              <w:spacing w:after="0" w:line="240" w:lineRule="auto"/>
              <w:ind w:firstLine="425"/>
              <w:contextualSpacing/>
              <w:jc w:val="both"/>
              <w:rPr>
                <w:rFonts w:ascii="Times New Roman" w:hAnsi="Times New Roman"/>
                <w:b/>
                <w:i/>
              </w:rPr>
            </w:pPr>
          </w:p>
          <w:p w:rsidR="004872A2" w:rsidRPr="004C0EE9" w:rsidRDefault="004872A2" w:rsidP="00F01281">
            <w:pPr>
              <w:autoSpaceDE w:val="0"/>
              <w:autoSpaceDN w:val="0"/>
              <w:adjustRightInd w:val="0"/>
              <w:spacing w:after="0" w:line="240" w:lineRule="auto"/>
              <w:ind w:firstLine="425"/>
              <w:contextualSpacing/>
              <w:jc w:val="both"/>
              <w:rPr>
                <w:rFonts w:ascii="Times New Roman" w:hAnsi="Times New Roman"/>
                <w:b/>
                <w:i/>
              </w:rPr>
            </w:pPr>
          </w:p>
          <w:p w:rsidR="004872A2" w:rsidRPr="004C0EE9" w:rsidRDefault="009F0CAE" w:rsidP="00F01281">
            <w:pPr>
              <w:autoSpaceDE w:val="0"/>
              <w:autoSpaceDN w:val="0"/>
              <w:adjustRightInd w:val="0"/>
              <w:spacing w:after="0" w:line="240" w:lineRule="auto"/>
              <w:ind w:firstLine="425"/>
              <w:contextualSpacing/>
              <w:jc w:val="both"/>
              <w:rPr>
                <w:rFonts w:ascii="Times New Roman" w:hAnsi="Times New Roman"/>
                <w:b/>
                <w:i/>
              </w:rPr>
            </w:pPr>
            <w:r w:rsidRPr="004C0EE9">
              <w:rPr>
                <w:rFonts w:ascii="Times New Roman" w:hAnsi="Times New Roman"/>
                <w:b/>
                <w:i/>
              </w:rPr>
              <w:t xml:space="preserve">  </w:t>
            </w:r>
          </w:p>
          <w:p w:rsidR="00B4644F" w:rsidRPr="004C0EE9" w:rsidRDefault="00B4644F" w:rsidP="00F01281">
            <w:pPr>
              <w:autoSpaceDE w:val="0"/>
              <w:autoSpaceDN w:val="0"/>
              <w:adjustRightInd w:val="0"/>
              <w:spacing w:after="0" w:line="240" w:lineRule="auto"/>
              <w:contextualSpacing/>
              <w:rPr>
                <w:rFonts w:ascii="Times New Roman" w:hAnsi="Times New Roman"/>
              </w:rPr>
            </w:pPr>
            <w:r w:rsidRPr="004C0EE9">
              <w:rPr>
                <w:rFonts w:ascii="Times New Roman" w:hAnsi="Times New Roman"/>
                <w:b/>
                <w:i/>
              </w:rPr>
              <w:t xml:space="preserve">        </w:t>
            </w:r>
            <w:r w:rsidR="004B0E76" w:rsidRPr="004C0EE9">
              <w:rPr>
                <w:rFonts w:ascii="Times New Roman" w:hAnsi="Times New Roman"/>
                <w:b/>
                <w:i/>
              </w:rPr>
              <w:t xml:space="preserve">         </w:t>
            </w:r>
            <w:r w:rsidR="009F0CAE" w:rsidRPr="004C0EE9">
              <w:rPr>
                <w:rFonts w:ascii="Times New Roman" w:hAnsi="Times New Roman"/>
                <w:b/>
                <w:i/>
              </w:rPr>
              <w:t xml:space="preserve">    </w:t>
            </w:r>
            <w:r w:rsidRPr="004C0EE9">
              <w:rPr>
                <w:rFonts w:ascii="Times New Roman" w:hAnsi="Times New Roman"/>
                <w:b/>
                <w:i/>
              </w:rPr>
              <w:t xml:space="preserve">Подрядчик </w:t>
            </w:r>
          </w:p>
          <w:p w:rsidR="00B4644F" w:rsidRPr="004C0EE9" w:rsidRDefault="00B4644F" w:rsidP="00F01281">
            <w:pPr>
              <w:autoSpaceDE w:val="0"/>
              <w:autoSpaceDN w:val="0"/>
              <w:adjustRightInd w:val="0"/>
              <w:spacing w:after="0" w:line="240" w:lineRule="auto"/>
              <w:ind w:firstLine="68"/>
              <w:contextualSpacing/>
              <w:jc w:val="both"/>
              <w:rPr>
                <w:rFonts w:ascii="Times New Roman" w:hAnsi="Times New Roman"/>
                <w:b/>
              </w:rPr>
            </w:pPr>
          </w:p>
          <w:p w:rsidR="00B4644F" w:rsidRPr="004C0EE9" w:rsidRDefault="00B4644F" w:rsidP="00F01281">
            <w:pPr>
              <w:autoSpaceDE w:val="0"/>
              <w:autoSpaceDN w:val="0"/>
              <w:adjustRightInd w:val="0"/>
              <w:spacing w:after="0" w:line="240" w:lineRule="auto"/>
              <w:ind w:firstLine="351"/>
              <w:contextualSpacing/>
              <w:rPr>
                <w:rFonts w:ascii="Times New Roman" w:hAnsi="Times New Roman"/>
                <w:b/>
              </w:rPr>
            </w:pPr>
          </w:p>
          <w:p w:rsidR="00B4644F" w:rsidRPr="004C0EE9" w:rsidRDefault="00B4644F" w:rsidP="00F01281">
            <w:pPr>
              <w:autoSpaceDE w:val="0"/>
              <w:autoSpaceDN w:val="0"/>
              <w:adjustRightInd w:val="0"/>
              <w:spacing w:after="0" w:line="240" w:lineRule="auto"/>
              <w:ind w:firstLine="351"/>
              <w:contextualSpacing/>
              <w:rPr>
                <w:rFonts w:ascii="Times New Roman" w:hAnsi="Times New Roman"/>
                <w:b/>
                <w:lang w:val="en-US"/>
              </w:rPr>
            </w:pPr>
            <w:r w:rsidRPr="004C0EE9">
              <w:rPr>
                <w:rFonts w:ascii="Times New Roman" w:hAnsi="Times New Roman"/>
                <w:b/>
              </w:rPr>
              <w:t xml:space="preserve">_________________ </w:t>
            </w:r>
            <w:r w:rsidRPr="004C0EE9">
              <w:rPr>
                <w:rFonts w:ascii="Times New Roman" w:hAnsi="Times New Roman"/>
                <w:b/>
                <w:lang w:val="en-US"/>
              </w:rPr>
              <w:t>/</w:t>
            </w:r>
            <w:r w:rsidRPr="004C0EE9">
              <w:rPr>
                <w:rFonts w:ascii="Times New Roman" w:hAnsi="Times New Roman"/>
                <w:b/>
              </w:rPr>
              <w:t>__________</w:t>
            </w:r>
            <w:r w:rsidRPr="004C0EE9">
              <w:rPr>
                <w:rFonts w:ascii="Times New Roman" w:hAnsi="Times New Roman"/>
                <w:b/>
                <w:lang w:val="en-US"/>
              </w:rPr>
              <w:t>/</w:t>
            </w:r>
          </w:p>
          <w:p w:rsidR="00B4644F" w:rsidRPr="004C0EE9" w:rsidRDefault="00C40F0C" w:rsidP="00F01281">
            <w:pPr>
              <w:autoSpaceDE w:val="0"/>
              <w:autoSpaceDN w:val="0"/>
              <w:adjustRightInd w:val="0"/>
              <w:spacing w:after="0" w:line="240" w:lineRule="auto"/>
              <w:ind w:firstLine="68"/>
              <w:contextualSpacing/>
              <w:rPr>
                <w:rFonts w:ascii="Times New Roman" w:hAnsi="Times New Roman"/>
                <w:b/>
              </w:rPr>
            </w:pPr>
            <w:r w:rsidRPr="004C0EE9">
              <w:rPr>
                <w:rFonts w:ascii="Times New Roman" w:hAnsi="Times New Roman"/>
                <w:b/>
              </w:rPr>
              <w:t xml:space="preserve">       м.п.</w:t>
            </w:r>
          </w:p>
          <w:p w:rsidR="00B4644F" w:rsidRPr="004C0EE9" w:rsidRDefault="00B4644F" w:rsidP="00F01281">
            <w:pPr>
              <w:autoSpaceDE w:val="0"/>
              <w:autoSpaceDN w:val="0"/>
              <w:adjustRightInd w:val="0"/>
              <w:spacing w:after="0" w:line="240" w:lineRule="auto"/>
              <w:ind w:firstLine="351"/>
              <w:contextualSpacing/>
              <w:rPr>
                <w:rFonts w:ascii="Times New Roman" w:hAnsi="Times New Roman"/>
                <w:b/>
              </w:rPr>
            </w:pPr>
            <w:r w:rsidRPr="004C0EE9">
              <w:rPr>
                <w:rFonts w:ascii="Times New Roman" w:hAnsi="Times New Roman"/>
                <w:b/>
              </w:rPr>
              <w:t xml:space="preserve"> </w:t>
            </w: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b/>
              </w:rPr>
            </w:pPr>
          </w:p>
          <w:p w:rsidR="00C40F0C" w:rsidRPr="004C0EE9" w:rsidRDefault="00C40F0C" w:rsidP="00F01281">
            <w:pPr>
              <w:autoSpaceDE w:val="0"/>
              <w:autoSpaceDN w:val="0"/>
              <w:adjustRightInd w:val="0"/>
              <w:spacing w:after="0" w:line="240" w:lineRule="auto"/>
              <w:ind w:firstLine="351"/>
              <w:contextualSpacing/>
              <w:rPr>
                <w:rFonts w:ascii="Times New Roman" w:hAnsi="Times New Roman"/>
                <w:color w:val="000000"/>
              </w:rPr>
            </w:pPr>
          </w:p>
        </w:tc>
      </w:tr>
    </w:tbl>
    <w:p w:rsidR="00C40F0C" w:rsidRDefault="00C40F0C" w:rsidP="00F01281">
      <w:pPr>
        <w:tabs>
          <w:tab w:val="left" w:pos="5670"/>
        </w:tabs>
        <w:spacing w:after="0" w:line="240" w:lineRule="auto"/>
        <w:contextualSpacing/>
        <w:jc w:val="right"/>
        <w:rPr>
          <w:rFonts w:ascii="Times New Roman" w:hAnsi="Times New Roman"/>
        </w:rPr>
      </w:pPr>
    </w:p>
    <w:p w:rsidR="004C0EE9" w:rsidRDefault="004C0EE9" w:rsidP="00F01281">
      <w:pPr>
        <w:tabs>
          <w:tab w:val="left" w:pos="5670"/>
        </w:tabs>
        <w:spacing w:after="0" w:line="240" w:lineRule="auto"/>
        <w:contextualSpacing/>
        <w:jc w:val="right"/>
        <w:rPr>
          <w:rFonts w:ascii="Times New Roman" w:hAnsi="Times New Roman"/>
        </w:rPr>
      </w:pPr>
    </w:p>
    <w:p w:rsidR="004C0EE9" w:rsidRDefault="004C0EE9" w:rsidP="00F01281">
      <w:pPr>
        <w:tabs>
          <w:tab w:val="left" w:pos="5670"/>
        </w:tabs>
        <w:spacing w:after="0" w:line="240" w:lineRule="auto"/>
        <w:contextualSpacing/>
        <w:jc w:val="right"/>
        <w:rPr>
          <w:rFonts w:ascii="Times New Roman" w:hAnsi="Times New Roman"/>
        </w:rPr>
      </w:pPr>
    </w:p>
    <w:p w:rsidR="004C0EE9" w:rsidRDefault="004C0EE9" w:rsidP="00F01281">
      <w:pPr>
        <w:tabs>
          <w:tab w:val="left" w:pos="5670"/>
        </w:tabs>
        <w:spacing w:after="0" w:line="240" w:lineRule="auto"/>
        <w:contextualSpacing/>
        <w:jc w:val="right"/>
        <w:rPr>
          <w:rFonts w:ascii="Times New Roman" w:hAnsi="Times New Roman"/>
        </w:rPr>
      </w:pPr>
    </w:p>
    <w:p w:rsidR="004C0EE9" w:rsidRDefault="004C0EE9" w:rsidP="00F01281">
      <w:pPr>
        <w:tabs>
          <w:tab w:val="left" w:pos="5670"/>
        </w:tabs>
        <w:spacing w:after="0" w:line="240" w:lineRule="auto"/>
        <w:contextualSpacing/>
        <w:jc w:val="right"/>
        <w:rPr>
          <w:rFonts w:ascii="Times New Roman" w:hAnsi="Times New Roman"/>
        </w:rPr>
      </w:pPr>
    </w:p>
    <w:p w:rsidR="004C0EE9" w:rsidRDefault="004C0EE9" w:rsidP="00F01281">
      <w:pPr>
        <w:tabs>
          <w:tab w:val="left" w:pos="5670"/>
        </w:tabs>
        <w:spacing w:after="0" w:line="240" w:lineRule="auto"/>
        <w:contextualSpacing/>
        <w:jc w:val="right"/>
        <w:rPr>
          <w:rFonts w:ascii="Times New Roman" w:hAnsi="Times New Roman"/>
        </w:rPr>
      </w:pPr>
    </w:p>
    <w:p w:rsidR="004C0EE9" w:rsidRPr="004C0EE9" w:rsidRDefault="004C0EE9" w:rsidP="00F01281">
      <w:pPr>
        <w:tabs>
          <w:tab w:val="left" w:pos="5670"/>
        </w:tabs>
        <w:spacing w:after="0" w:line="240" w:lineRule="auto"/>
        <w:contextualSpacing/>
        <w:jc w:val="right"/>
        <w:rPr>
          <w:rFonts w:ascii="Times New Roman" w:hAnsi="Times New Roman"/>
        </w:rPr>
      </w:pPr>
    </w:p>
    <w:p w:rsidR="004B0E76" w:rsidRPr="004C0EE9" w:rsidRDefault="00C40F0C" w:rsidP="00F01281">
      <w:pPr>
        <w:tabs>
          <w:tab w:val="left" w:pos="5670"/>
        </w:tabs>
        <w:spacing w:after="0" w:line="240" w:lineRule="auto"/>
        <w:contextualSpacing/>
        <w:jc w:val="right"/>
        <w:rPr>
          <w:rFonts w:ascii="Times New Roman" w:hAnsi="Times New Roman"/>
        </w:rPr>
      </w:pPr>
      <w:r w:rsidRPr="004C0EE9">
        <w:rPr>
          <w:rFonts w:ascii="Times New Roman" w:hAnsi="Times New Roman"/>
        </w:rPr>
        <w:lastRenderedPageBreak/>
        <w:t>Приложение № 2</w:t>
      </w:r>
    </w:p>
    <w:p w:rsidR="004B0E76" w:rsidRPr="004C0EE9" w:rsidRDefault="004B0E76" w:rsidP="00F01281">
      <w:pPr>
        <w:tabs>
          <w:tab w:val="left" w:pos="5670"/>
        </w:tabs>
        <w:spacing w:after="0" w:line="240" w:lineRule="auto"/>
        <w:ind w:firstLine="540"/>
        <w:contextualSpacing/>
        <w:jc w:val="right"/>
        <w:rPr>
          <w:rFonts w:ascii="Times New Roman" w:hAnsi="Times New Roman"/>
        </w:rPr>
      </w:pPr>
      <w:r w:rsidRPr="004C0EE9">
        <w:rPr>
          <w:rFonts w:ascii="Times New Roman" w:hAnsi="Times New Roman"/>
        </w:rPr>
        <w:t xml:space="preserve">к договору № </w:t>
      </w:r>
      <w:r w:rsidRPr="004C0EE9">
        <w:rPr>
          <w:rFonts w:ascii="Times New Roman" w:hAnsi="Times New Roman"/>
          <w:bCs/>
        </w:rPr>
        <w:t>___________</w:t>
      </w:r>
    </w:p>
    <w:p w:rsidR="004B0E76" w:rsidRPr="004C0EE9" w:rsidRDefault="004B0E76" w:rsidP="00F01281">
      <w:pPr>
        <w:tabs>
          <w:tab w:val="left" w:pos="5670"/>
        </w:tabs>
        <w:spacing w:after="0" w:line="240" w:lineRule="auto"/>
        <w:ind w:firstLine="540"/>
        <w:contextualSpacing/>
        <w:jc w:val="right"/>
        <w:rPr>
          <w:rFonts w:ascii="Times New Roman" w:hAnsi="Times New Roman"/>
        </w:rPr>
      </w:pPr>
      <w:r w:rsidRPr="004C0EE9">
        <w:rPr>
          <w:rFonts w:ascii="Times New Roman" w:hAnsi="Times New Roman"/>
        </w:rPr>
        <w:t>от «____» ______201_г.</w:t>
      </w:r>
    </w:p>
    <w:p w:rsidR="004B0E76" w:rsidRPr="004C0EE9" w:rsidRDefault="004B0E76" w:rsidP="00F01281">
      <w:pPr>
        <w:spacing w:after="0" w:line="240" w:lineRule="auto"/>
        <w:jc w:val="right"/>
        <w:rPr>
          <w:rFonts w:ascii="Times New Roman" w:hAnsi="Times New Roman"/>
          <w:b/>
          <w:bCs/>
        </w:rPr>
      </w:pPr>
    </w:p>
    <w:p w:rsidR="004B0E76" w:rsidRPr="004C0EE9" w:rsidRDefault="004B0E76" w:rsidP="00F01281">
      <w:pPr>
        <w:spacing w:after="0" w:line="240" w:lineRule="auto"/>
        <w:jc w:val="center"/>
        <w:rPr>
          <w:rFonts w:ascii="Times New Roman" w:hAnsi="Times New Roman"/>
          <w:b/>
          <w:bCs/>
        </w:rPr>
      </w:pPr>
    </w:p>
    <w:p w:rsidR="00C40F0C" w:rsidRPr="004C0EE9" w:rsidRDefault="00C40F0C" w:rsidP="00F01281">
      <w:pPr>
        <w:spacing w:after="0" w:line="240" w:lineRule="auto"/>
        <w:contextualSpacing/>
        <w:jc w:val="center"/>
        <w:rPr>
          <w:rFonts w:ascii="Times New Roman" w:hAnsi="Times New Roman"/>
          <w:bCs/>
        </w:rPr>
      </w:pPr>
    </w:p>
    <w:p w:rsidR="004B0E76" w:rsidRPr="006B19CA" w:rsidRDefault="004B0E76" w:rsidP="00F01281">
      <w:pPr>
        <w:spacing w:after="0" w:line="240" w:lineRule="auto"/>
        <w:contextualSpacing/>
        <w:jc w:val="center"/>
        <w:rPr>
          <w:rFonts w:ascii="Times New Roman" w:hAnsi="Times New Roman"/>
          <w:b/>
          <w:bCs/>
        </w:rPr>
      </w:pPr>
      <w:r w:rsidRPr="006B19CA">
        <w:rPr>
          <w:rFonts w:ascii="Times New Roman" w:hAnsi="Times New Roman"/>
          <w:b/>
          <w:bCs/>
        </w:rPr>
        <w:t xml:space="preserve">ТЕХНИЧЕСКОЕ ЗАДАНИЕ </w:t>
      </w:r>
    </w:p>
    <w:p w:rsidR="00C40F0C" w:rsidRPr="006B19CA" w:rsidRDefault="004B0E76" w:rsidP="00F01281">
      <w:pPr>
        <w:spacing w:after="0" w:line="240" w:lineRule="auto"/>
        <w:ind w:left="709"/>
        <w:contextualSpacing/>
        <w:jc w:val="center"/>
        <w:rPr>
          <w:rFonts w:ascii="Times New Roman" w:hAnsi="Times New Roman"/>
          <w:b/>
          <w:shd w:val="clear" w:color="auto" w:fill="FFFFFF"/>
        </w:rPr>
      </w:pPr>
      <w:r w:rsidRPr="006B19CA">
        <w:rPr>
          <w:rFonts w:ascii="Times New Roman" w:hAnsi="Times New Roman"/>
          <w:b/>
          <w:shd w:val="clear" w:color="auto" w:fill="FFFFFF"/>
        </w:rPr>
        <w:t xml:space="preserve">по </w:t>
      </w:r>
      <w:r w:rsidR="00C40F0C" w:rsidRPr="006B19CA">
        <w:rPr>
          <w:rFonts w:ascii="Times New Roman" w:hAnsi="Times New Roman"/>
          <w:b/>
          <w:shd w:val="clear" w:color="auto" w:fill="FFFFFF"/>
        </w:rPr>
        <w:t>оперативно-</w:t>
      </w:r>
      <w:r w:rsidRPr="006B19CA">
        <w:rPr>
          <w:rFonts w:ascii="Times New Roman" w:hAnsi="Times New Roman"/>
          <w:b/>
          <w:shd w:val="clear" w:color="auto" w:fill="FFFFFF"/>
        </w:rPr>
        <w:t xml:space="preserve">техническому обслуживанию и </w:t>
      </w:r>
      <w:r w:rsidR="00C40F0C" w:rsidRPr="006B19CA">
        <w:rPr>
          <w:rFonts w:ascii="Times New Roman" w:hAnsi="Times New Roman"/>
          <w:b/>
          <w:shd w:val="clear" w:color="auto" w:fill="FFFFFF"/>
        </w:rPr>
        <w:t xml:space="preserve">эксплуатации электрических сетей </w:t>
      </w:r>
    </w:p>
    <w:p w:rsidR="00C40F0C" w:rsidRPr="006B19CA" w:rsidRDefault="00C40F0C" w:rsidP="00F01281">
      <w:pPr>
        <w:spacing w:after="0" w:line="240" w:lineRule="auto"/>
        <w:ind w:left="709"/>
        <w:contextualSpacing/>
        <w:jc w:val="center"/>
        <w:rPr>
          <w:rFonts w:ascii="Times New Roman" w:hAnsi="Times New Roman"/>
          <w:b/>
          <w:shd w:val="clear" w:color="auto" w:fill="FFFFFF"/>
        </w:rPr>
      </w:pPr>
      <w:r w:rsidRPr="006B19CA">
        <w:rPr>
          <w:rFonts w:ascii="Times New Roman" w:hAnsi="Times New Roman"/>
          <w:b/>
          <w:shd w:val="clear" w:color="auto" w:fill="FFFFFF"/>
        </w:rPr>
        <w:t xml:space="preserve">АО «Западная энергетическая компания» </w:t>
      </w:r>
    </w:p>
    <w:p w:rsidR="004B0E76" w:rsidRPr="006B19CA" w:rsidRDefault="00C40F0C" w:rsidP="00F01281">
      <w:pPr>
        <w:spacing w:after="0" w:line="240" w:lineRule="auto"/>
        <w:ind w:left="709"/>
        <w:contextualSpacing/>
        <w:jc w:val="center"/>
        <w:rPr>
          <w:rFonts w:ascii="Times New Roman" w:hAnsi="Times New Roman"/>
          <w:b/>
        </w:rPr>
      </w:pPr>
      <w:r w:rsidRPr="006B19CA">
        <w:rPr>
          <w:rFonts w:ascii="Times New Roman" w:hAnsi="Times New Roman"/>
          <w:b/>
          <w:shd w:val="clear" w:color="auto" w:fill="FFFFFF"/>
        </w:rPr>
        <w:t>на 2017 год</w:t>
      </w:r>
    </w:p>
    <w:p w:rsidR="00AC2A71" w:rsidRPr="006B19CA" w:rsidRDefault="00AC2A71" w:rsidP="00F01281">
      <w:pPr>
        <w:spacing w:after="0" w:line="240" w:lineRule="auto"/>
        <w:jc w:val="center"/>
        <w:rPr>
          <w:rFonts w:ascii="Times New Roman" w:hAnsi="Times New Roman"/>
          <w:b/>
          <w:bCs/>
        </w:rPr>
      </w:pPr>
    </w:p>
    <w:p w:rsidR="005C7A24" w:rsidRPr="006B19CA" w:rsidRDefault="005C7A24" w:rsidP="005C7A24">
      <w:pPr>
        <w:keepNext/>
        <w:keepLines/>
        <w:suppressAutoHyphens/>
        <w:spacing w:after="0" w:line="240" w:lineRule="auto"/>
        <w:ind w:firstLine="709"/>
        <w:jc w:val="both"/>
        <w:rPr>
          <w:rFonts w:ascii="Times New Roman" w:hAnsi="Times New Roman"/>
        </w:rPr>
      </w:pPr>
      <w:r w:rsidRPr="006B19CA">
        <w:rPr>
          <w:rFonts w:ascii="Times New Roman" w:hAnsi="Times New Roman"/>
          <w:b/>
        </w:rPr>
        <w:t>Предмет Запроса предложений:</w:t>
      </w:r>
      <w:r w:rsidRPr="006B19CA">
        <w:rPr>
          <w:rFonts w:ascii="Times New Roman" w:hAnsi="Times New Roman"/>
        </w:rPr>
        <w:t xml:space="preserve"> право на заключение Договора на выполнение оперативно-технического обслуживания и эксплуатаци</w:t>
      </w:r>
      <w:r w:rsidR="005A7263">
        <w:rPr>
          <w:rFonts w:ascii="Times New Roman" w:hAnsi="Times New Roman"/>
        </w:rPr>
        <w:t>ю</w:t>
      </w:r>
      <w:r w:rsidRPr="006B19CA">
        <w:rPr>
          <w:rFonts w:ascii="Times New Roman" w:hAnsi="Times New Roman"/>
        </w:rPr>
        <w:t xml:space="preserve"> электрических сетей АО "Западная энергетическая компания" на 2017 год. </w:t>
      </w:r>
    </w:p>
    <w:p w:rsidR="005C7A24" w:rsidRPr="006B19CA" w:rsidRDefault="00556423" w:rsidP="005C7A24">
      <w:pPr>
        <w:keepNext/>
        <w:keepLines/>
        <w:spacing w:after="0" w:line="240" w:lineRule="auto"/>
        <w:ind w:firstLine="709"/>
        <w:jc w:val="both"/>
        <w:rPr>
          <w:rFonts w:ascii="Times New Roman" w:hAnsi="Times New Roman"/>
        </w:rPr>
      </w:pPr>
      <w:r>
        <w:rPr>
          <w:rFonts w:ascii="Times New Roman" w:hAnsi="Times New Roman"/>
          <w:b/>
        </w:rPr>
        <w:t>1</w:t>
      </w:r>
      <w:r w:rsidR="005C7A24" w:rsidRPr="006B19CA">
        <w:rPr>
          <w:rFonts w:ascii="Times New Roman" w:hAnsi="Times New Roman"/>
          <w:b/>
        </w:rPr>
        <w:t>. Основание для проведения Запроса предложений:</w:t>
      </w:r>
      <w:r w:rsidR="005C7A24" w:rsidRPr="006B19CA">
        <w:rPr>
          <w:rFonts w:ascii="Times New Roman" w:hAnsi="Times New Roman"/>
        </w:rPr>
        <w:t xml:space="preserve"> В соответствии с Правилами технической эксплуатации электрических станций и сетей РФ (введены с 30 июня 2003г.). </w:t>
      </w:r>
    </w:p>
    <w:p w:rsidR="005C7A24" w:rsidRPr="006B19CA" w:rsidRDefault="00556423" w:rsidP="005C7A24">
      <w:pPr>
        <w:keepNext/>
        <w:keepLines/>
        <w:suppressAutoHyphens/>
        <w:spacing w:after="0" w:line="240" w:lineRule="auto"/>
        <w:ind w:firstLine="709"/>
        <w:jc w:val="both"/>
        <w:rPr>
          <w:rFonts w:ascii="Times New Roman" w:hAnsi="Times New Roman"/>
        </w:rPr>
      </w:pPr>
      <w:r>
        <w:rPr>
          <w:rFonts w:ascii="Times New Roman" w:hAnsi="Times New Roman"/>
          <w:b/>
        </w:rPr>
        <w:t>2</w:t>
      </w:r>
      <w:r w:rsidR="005C7A24" w:rsidRPr="006B19CA">
        <w:rPr>
          <w:rFonts w:ascii="Times New Roman" w:hAnsi="Times New Roman"/>
          <w:b/>
        </w:rPr>
        <w:t>. Количество лотов:</w:t>
      </w:r>
      <w:r w:rsidR="005C7A24" w:rsidRPr="006B19CA">
        <w:rPr>
          <w:rFonts w:ascii="Times New Roman" w:hAnsi="Times New Roman"/>
        </w:rPr>
        <w:t> 1 (один): Лот № 1: «</w:t>
      </w:r>
      <w:r w:rsidR="005C7A24" w:rsidRPr="006B19CA">
        <w:rPr>
          <w:rFonts w:ascii="Times New Roman" w:hAnsi="Times New Roman"/>
          <w:i/>
          <w:shd w:val="clear" w:color="auto" w:fill="FFFFFF"/>
        </w:rPr>
        <w:t>Оперативно-техническое обслуживание и эксплуатация электрических сетей АО "Западная энергетическая компания" на 2017 год</w:t>
      </w:r>
      <w:r w:rsidR="005C7A24" w:rsidRPr="006B19CA">
        <w:rPr>
          <w:rFonts w:ascii="Times New Roman" w:hAnsi="Times New Roman"/>
          <w:shd w:val="clear" w:color="auto" w:fill="FFFFFF"/>
        </w:rPr>
        <w:t>».</w:t>
      </w:r>
    </w:p>
    <w:p w:rsidR="005C7A24" w:rsidRPr="006B19CA" w:rsidRDefault="00556423" w:rsidP="005C7A24">
      <w:pPr>
        <w:spacing w:after="0" w:line="240" w:lineRule="auto"/>
        <w:ind w:firstLine="709"/>
        <w:jc w:val="both"/>
        <w:rPr>
          <w:rFonts w:ascii="Times New Roman" w:hAnsi="Times New Roman"/>
        </w:rPr>
      </w:pPr>
      <w:r>
        <w:rPr>
          <w:rFonts w:ascii="Times New Roman" w:hAnsi="Times New Roman"/>
          <w:b/>
        </w:rPr>
        <w:t>3</w:t>
      </w:r>
      <w:r w:rsidR="005C7A24" w:rsidRPr="006B19CA">
        <w:rPr>
          <w:rFonts w:ascii="Times New Roman" w:hAnsi="Times New Roman"/>
          <w:b/>
        </w:rPr>
        <w:t>.</w:t>
      </w:r>
      <w:r w:rsidR="005C7A24" w:rsidRPr="006B19CA">
        <w:rPr>
          <w:rFonts w:ascii="Times New Roman" w:hAnsi="Times New Roman"/>
          <w:i/>
        </w:rPr>
        <w:t xml:space="preserve">  </w:t>
      </w:r>
      <w:r w:rsidR="005C7A24" w:rsidRPr="006B19CA">
        <w:rPr>
          <w:rFonts w:ascii="Times New Roman" w:hAnsi="Times New Roman"/>
          <w:b/>
        </w:rPr>
        <w:t>Место оказания услуг:</w:t>
      </w:r>
      <w:r w:rsidR="005C7A24" w:rsidRPr="006B19CA">
        <w:rPr>
          <w:rFonts w:ascii="Times New Roman" w:hAnsi="Times New Roman"/>
        </w:rPr>
        <w:t xml:space="preserve"> объекты АО «Западная энергетическая компания». </w:t>
      </w:r>
    </w:p>
    <w:p w:rsidR="005C7A24" w:rsidRPr="006B19CA" w:rsidRDefault="00556423" w:rsidP="005C7A24">
      <w:pPr>
        <w:spacing w:after="0" w:line="240" w:lineRule="auto"/>
        <w:ind w:firstLine="709"/>
        <w:jc w:val="both"/>
        <w:rPr>
          <w:rFonts w:ascii="Times New Roman" w:hAnsi="Times New Roman"/>
        </w:rPr>
      </w:pPr>
      <w:r>
        <w:rPr>
          <w:rFonts w:ascii="Times New Roman" w:hAnsi="Times New Roman"/>
          <w:b/>
        </w:rPr>
        <w:t>4</w:t>
      </w:r>
      <w:r w:rsidR="005C7A24" w:rsidRPr="006B19CA">
        <w:rPr>
          <w:rFonts w:ascii="Times New Roman" w:hAnsi="Times New Roman"/>
          <w:b/>
        </w:rPr>
        <w:t>.</w:t>
      </w:r>
      <w:r w:rsidR="005C7A24" w:rsidRPr="006B19CA">
        <w:rPr>
          <w:rFonts w:ascii="Times New Roman" w:hAnsi="Times New Roman"/>
          <w:b/>
          <w:i/>
        </w:rPr>
        <w:t xml:space="preserve">  </w:t>
      </w:r>
      <w:r w:rsidR="005C7A24" w:rsidRPr="006B19CA">
        <w:rPr>
          <w:rFonts w:ascii="Times New Roman" w:hAnsi="Times New Roman"/>
          <w:b/>
        </w:rPr>
        <w:t>Источники финансирования:</w:t>
      </w:r>
      <w:r w:rsidR="005C7A24" w:rsidRPr="006B19CA">
        <w:rPr>
          <w:rFonts w:ascii="Times New Roman" w:hAnsi="Times New Roman"/>
        </w:rPr>
        <w:t xml:space="preserve"> собственные средства Заказчика.</w:t>
      </w:r>
    </w:p>
    <w:p w:rsidR="005C7A24" w:rsidRPr="006B19CA" w:rsidRDefault="00556423" w:rsidP="005C7A24">
      <w:pPr>
        <w:spacing w:after="0" w:line="240" w:lineRule="auto"/>
        <w:ind w:firstLine="709"/>
        <w:jc w:val="both"/>
        <w:rPr>
          <w:rFonts w:ascii="Times New Roman" w:hAnsi="Times New Roman"/>
        </w:rPr>
      </w:pPr>
      <w:r>
        <w:rPr>
          <w:rFonts w:ascii="Times New Roman" w:hAnsi="Times New Roman"/>
          <w:b/>
        </w:rPr>
        <w:t>5</w:t>
      </w:r>
      <w:r w:rsidR="005C7A24" w:rsidRPr="006B19CA">
        <w:rPr>
          <w:rFonts w:ascii="Times New Roman" w:hAnsi="Times New Roman"/>
          <w:b/>
        </w:rPr>
        <w:t>.</w:t>
      </w:r>
      <w:r w:rsidR="005C7A24" w:rsidRPr="006B19CA">
        <w:rPr>
          <w:rFonts w:ascii="Times New Roman" w:hAnsi="Times New Roman"/>
        </w:rPr>
        <w:t xml:space="preserve">  </w:t>
      </w:r>
      <w:r w:rsidR="005C7A24" w:rsidRPr="006B19CA">
        <w:rPr>
          <w:rFonts w:ascii="Times New Roman" w:hAnsi="Times New Roman"/>
          <w:b/>
        </w:rPr>
        <w:t>Сроки выполнения работ:</w:t>
      </w:r>
      <w:r w:rsidR="005C7A24" w:rsidRPr="006B19CA">
        <w:rPr>
          <w:rFonts w:ascii="Times New Roman" w:hAnsi="Times New Roman"/>
        </w:rPr>
        <w:t xml:space="preserve"> </w:t>
      </w:r>
      <w:r w:rsidR="005C7A24" w:rsidRPr="006B19CA">
        <w:rPr>
          <w:rFonts w:ascii="Times New Roman" w:hAnsi="Times New Roman"/>
          <w:i/>
        </w:rPr>
        <w:t>работ должны быть выполнены и сданы Подрядчиком в срок с 01 января 2017 года и  не позднее 31 декабря 2017 года.</w:t>
      </w:r>
      <w:r w:rsidR="005C7A24" w:rsidRPr="006B19CA">
        <w:rPr>
          <w:rFonts w:ascii="Times New Roman" w:hAnsi="Times New Roman"/>
        </w:rPr>
        <w:t xml:space="preserve"> </w:t>
      </w:r>
    </w:p>
    <w:p w:rsidR="005C7A24" w:rsidRPr="006B19CA" w:rsidRDefault="00556423" w:rsidP="005C7A24">
      <w:pPr>
        <w:pStyle w:val="a3"/>
        <w:widowControl w:val="0"/>
        <w:tabs>
          <w:tab w:val="left" w:pos="993"/>
        </w:tabs>
        <w:spacing w:after="0" w:line="240" w:lineRule="auto"/>
        <w:ind w:left="0" w:firstLine="709"/>
        <w:jc w:val="both"/>
        <w:rPr>
          <w:rFonts w:ascii="Times New Roman" w:hAnsi="Times New Roman"/>
          <w:szCs w:val="22"/>
        </w:rPr>
      </w:pPr>
      <w:r>
        <w:rPr>
          <w:rFonts w:ascii="Times New Roman" w:hAnsi="Times New Roman"/>
          <w:b/>
          <w:szCs w:val="22"/>
        </w:rPr>
        <w:t>6</w:t>
      </w:r>
      <w:r w:rsidR="005C7A24" w:rsidRPr="006B19CA">
        <w:rPr>
          <w:rFonts w:ascii="Times New Roman" w:hAnsi="Times New Roman"/>
          <w:b/>
          <w:szCs w:val="22"/>
        </w:rPr>
        <w:t xml:space="preserve">. </w:t>
      </w:r>
      <w:r w:rsidR="00EA3C83" w:rsidRPr="006B19CA">
        <w:rPr>
          <w:rFonts w:ascii="Times New Roman" w:hAnsi="Times New Roman"/>
          <w:b/>
          <w:szCs w:val="22"/>
        </w:rPr>
        <w:t>Перечень оборудования, </w:t>
      </w:r>
      <w:r w:rsidR="005C7A24" w:rsidRPr="006B19CA">
        <w:rPr>
          <w:rFonts w:ascii="Times New Roman" w:hAnsi="Times New Roman"/>
          <w:b/>
          <w:szCs w:val="22"/>
        </w:rPr>
        <w:t xml:space="preserve">передаваемого для оперативно-технического обслуживания и оперативно-диспетчерского управления: </w:t>
      </w:r>
      <w:r w:rsidR="005C7A24" w:rsidRPr="006B19CA">
        <w:rPr>
          <w:rFonts w:ascii="Times New Roman" w:hAnsi="Times New Roman"/>
          <w:szCs w:val="22"/>
        </w:rPr>
        <w:t>В соответствии с калькуляцией на оперативно-техническое обслуживание</w:t>
      </w:r>
      <w:r w:rsidR="005A7263">
        <w:rPr>
          <w:rFonts w:ascii="Times New Roman" w:hAnsi="Times New Roman"/>
          <w:szCs w:val="22"/>
        </w:rPr>
        <w:t xml:space="preserve"> и эксплуатацию электрических сетей</w:t>
      </w:r>
      <w:r w:rsidR="005C7A24" w:rsidRPr="006B19CA">
        <w:rPr>
          <w:rFonts w:ascii="Times New Roman" w:hAnsi="Times New Roman"/>
          <w:szCs w:val="22"/>
        </w:rPr>
        <w:t>.</w:t>
      </w:r>
    </w:p>
    <w:p w:rsidR="005C7A24" w:rsidRPr="006B19CA" w:rsidRDefault="005C7A24" w:rsidP="005C7A24">
      <w:pPr>
        <w:widowControl w:val="0"/>
        <w:spacing w:after="0" w:line="240" w:lineRule="auto"/>
        <w:ind w:firstLine="709"/>
        <w:jc w:val="both"/>
        <w:rPr>
          <w:rFonts w:ascii="Times New Roman" w:hAnsi="Times New Roman"/>
          <w:u w:val="single"/>
        </w:rPr>
      </w:pPr>
      <w:r w:rsidRPr="006B19CA">
        <w:rPr>
          <w:rFonts w:ascii="Times New Roman" w:hAnsi="Times New Roman"/>
          <w:u w:val="single"/>
        </w:rPr>
        <w:t>7. Обязанности исполнителя:</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7.1. Осуществлять круглосуточное оперативно-диспетчерское управление и оперативное обслуживание электроустановок местным дежурным оперативным персоналом и техническое обслуживание передаваемого оборудования и сооружений своими силами и средствами.</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7.2. Осуществлять поддержание чистоты и достаточного уровня освещенности на территории, в зданиях и сооружениях передаваемого на обслуживание объекта.</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7.3. Поддерживать должное противопожарное состояние территории, зданий и сооружений передаваемого на обслуживание объекта, производить очистку территории и подъездных путей от снега.</w:t>
      </w:r>
    </w:p>
    <w:p w:rsidR="005C7A24" w:rsidRPr="006B19CA" w:rsidRDefault="005C7A24" w:rsidP="005C7A24">
      <w:pPr>
        <w:widowControl w:val="0"/>
        <w:spacing w:after="0" w:line="240" w:lineRule="auto"/>
        <w:ind w:firstLine="709"/>
        <w:jc w:val="both"/>
        <w:rPr>
          <w:rFonts w:ascii="Times New Roman" w:hAnsi="Times New Roman"/>
          <w:shd w:val="clear" w:color="auto" w:fill="FFFFFF"/>
        </w:rPr>
      </w:pPr>
      <w:r w:rsidRPr="006B19CA">
        <w:rPr>
          <w:rFonts w:ascii="Times New Roman" w:hAnsi="Times New Roman"/>
          <w:shd w:val="clear" w:color="auto" w:fill="FFFFFF"/>
        </w:rPr>
        <w:t>7.4. Осуществлять постоянный контроль над режимом потребления электрической энергии присоединенными Потребителями и информировать Заказчика обо всех случаях отклонений.</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7.5. Нести ответственность за безопасное производство работ.</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7.6. Использовать материалы, качество которых должно соответствовать ГОСТ, ТУ, сертификатам соответствия.</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7.7. Сообщать по требованию Заказчика все сведения о ходе выполнения работ.</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7.8. Получать и предоставлять Заказчику документацию, соответствующие разрешения, иные сведения и информацию, необходимые для оказания услуг.</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7.9. Соблюдать нормы действующего законодательства Российской Федерации в области охраны труда, промышленной, пожарной и электробезопасности, включая законодательство о недрах, об охране окружающей среды, о природных и минеральных ресурсах, иные законы и нормативные акты, действующие на территории выполнения работ.</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7.10. О</w:t>
      </w:r>
      <w:r w:rsidRPr="006B19CA">
        <w:rPr>
          <w:rFonts w:ascii="Times New Roman" w:hAnsi="Times New Roman"/>
          <w:bCs/>
        </w:rPr>
        <w:t>существлять допуск оперативного персонала, проводить работу (инструктажи, тренировки и др.) в соответствии с Правилами работы с персоналом в организациях электроэнергетики Российской Федерации.</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 xml:space="preserve">7.11. Осуществлять допуск командированного персонала и персонала строительно-монтажных организаций в соответствии с Межотраслевыми правилами по охране труда (правилами безопасности) при эксплуатации электроустановок с проведением инструктажей, выдачей акта-допуска, нарядов и распоряжений, а также назначением ответственных лиц. </w:t>
      </w:r>
      <w:r w:rsidRPr="006B19CA">
        <w:rPr>
          <w:rFonts w:ascii="Times New Roman" w:hAnsi="Times New Roman"/>
          <w:bCs/>
        </w:rPr>
        <w:t xml:space="preserve">Предоставить список </w:t>
      </w:r>
      <w:r w:rsidRPr="006B19CA">
        <w:rPr>
          <w:rFonts w:ascii="Times New Roman" w:hAnsi="Times New Roman"/>
        </w:rPr>
        <w:t xml:space="preserve">ответственных </w:t>
      </w:r>
      <w:r w:rsidRPr="006B19CA">
        <w:rPr>
          <w:rFonts w:ascii="Times New Roman" w:hAnsi="Times New Roman"/>
          <w:bCs/>
        </w:rPr>
        <w:t>лиц Заказчику.</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7.12. 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Расследование причин аварий, инцидентов и несчастных случаев осуществляется в порядке, предусмотренном действующим законодательством РФ, комиссией Исполнителя с обязательным участием представителей Заказчика.</w:t>
      </w:r>
    </w:p>
    <w:p w:rsidR="005C7A24" w:rsidRPr="006B19CA" w:rsidRDefault="005C7A24" w:rsidP="005C7A24">
      <w:pPr>
        <w:widowControl w:val="0"/>
        <w:shd w:val="clear" w:color="auto" w:fill="FFFFFF"/>
        <w:spacing w:after="0" w:line="240" w:lineRule="auto"/>
        <w:ind w:firstLine="709"/>
        <w:jc w:val="both"/>
        <w:rPr>
          <w:rFonts w:ascii="Times New Roman" w:hAnsi="Times New Roman"/>
        </w:rPr>
      </w:pPr>
      <w:r w:rsidRPr="006B19CA">
        <w:rPr>
          <w:rFonts w:ascii="Times New Roman" w:hAnsi="Times New Roman"/>
        </w:rPr>
        <w:t xml:space="preserve">7.13. </w:t>
      </w:r>
      <w:r w:rsidRPr="006B19CA">
        <w:rPr>
          <w:rFonts w:ascii="Times New Roman" w:hAnsi="Times New Roman"/>
          <w:shd w:val="clear" w:color="auto" w:fill="FFFFFF"/>
        </w:rPr>
        <w:t>Выполнять в у</w:t>
      </w:r>
      <w:r w:rsidR="005A7263">
        <w:rPr>
          <w:rFonts w:ascii="Times New Roman" w:hAnsi="Times New Roman"/>
          <w:shd w:val="clear" w:color="auto" w:fill="FFFFFF"/>
        </w:rPr>
        <w:t xml:space="preserve">становленные сроки </w:t>
      </w:r>
      <w:r w:rsidR="005A7263">
        <w:rPr>
          <w:rFonts w:ascii="Times New Roman" w:hAnsi="Times New Roman"/>
          <w:shd w:val="clear" w:color="auto" w:fill="FFFFFF"/>
        </w:rPr>
        <w:tab/>
        <w:t xml:space="preserve">предписания </w:t>
      </w:r>
      <w:r w:rsidRPr="006B19CA">
        <w:rPr>
          <w:rFonts w:ascii="Times New Roman" w:hAnsi="Times New Roman"/>
          <w:shd w:val="clear" w:color="auto" w:fill="FFFFFF"/>
        </w:rPr>
        <w:t xml:space="preserve">органов государственного </w:t>
      </w:r>
      <w:r w:rsidRPr="006B19CA">
        <w:rPr>
          <w:rFonts w:ascii="Times New Roman" w:hAnsi="Times New Roman"/>
          <w:shd w:val="clear" w:color="auto" w:fill="FFFFFF"/>
        </w:rPr>
        <w:lastRenderedPageBreak/>
        <w:t>энергетического надзора, вызванные</w:t>
      </w:r>
      <w:r w:rsidRPr="006B19CA">
        <w:rPr>
          <w:rFonts w:ascii="Times New Roman" w:hAnsi="Times New Roman"/>
          <w:shd w:val="clear" w:color="auto" w:fill="FFFFFF"/>
        </w:rPr>
        <w:tab/>
        <w:t xml:space="preserve"> неудовлетворительным состоянием электрооборудования, представляющим угрозу жизни и безопасности граждан. В случае предписания органов государственного энергетического надзора по отключению электроустановок непосредственно Исполнителю, незамедлительно поставить об этом в известность Заказчика и выполнить предписание в установленный срок.</w:t>
      </w:r>
    </w:p>
    <w:p w:rsidR="005C7A24" w:rsidRPr="006B19CA" w:rsidRDefault="005C7A24" w:rsidP="005C7A24">
      <w:pPr>
        <w:widowControl w:val="0"/>
        <w:tabs>
          <w:tab w:val="left" w:pos="2349"/>
          <w:tab w:val="right" w:pos="4580"/>
          <w:tab w:val="center" w:pos="5415"/>
          <w:tab w:val="center" w:pos="7287"/>
          <w:tab w:val="right" w:pos="9294"/>
        </w:tabs>
        <w:spacing w:after="0" w:line="240" w:lineRule="auto"/>
        <w:ind w:firstLine="709"/>
        <w:jc w:val="both"/>
        <w:rPr>
          <w:rFonts w:ascii="Times New Roman" w:hAnsi="Times New Roman"/>
        </w:rPr>
      </w:pPr>
      <w:r w:rsidRPr="006B19CA">
        <w:rPr>
          <w:rFonts w:ascii="Times New Roman" w:hAnsi="Times New Roman"/>
        </w:rPr>
        <w:t>7.16. Обеспечивать представителям Заказчика беспрепятственный допуск к переданному Имуществу с целью его осмотра, проверки соблюдения и выполнения Исполнителем условий настоящего Договора в соответствии с действующими правилами.</w:t>
      </w:r>
    </w:p>
    <w:p w:rsidR="005C7A24" w:rsidRPr="006B19CA" w:rsidRDefault="005C7A24" w:rsidP="005C7A24">
      <w:pPr>
        <w:widowControl w:val="0"/>
        <w:tabs>
          <w:tab w:val="left" w:pos="1057"/>
        </w:tabs>
        <w:spacing w:after="0" w:line="240" w:lineRule="auto"/>
        <w:ind w:firstLine="709"/>
        <w:jc w:val="both"/>
        <w:rPr>
          <w:rFonts w:ascii="Times New Roman" w:hAnsi="Times New Roman"/>
        </w:rPr>
      </w:pPr>
      <w:r w:rsidRPr="006B19CA">
        <w:rPr>
          <w:rFonts w:ascii="Times New Roman" w:hAnsi="Times New Roman"/>
        </w:rPr>
        <w:t>7.17. При обнаружении персоналом Заказчика и ЭСО фактов подключения электроустановок к электрическим сетям Заказчика с нарушением правил технологического присоединения к электрическим сетям, или самовольного подключения, Исполнитель по письменному требованию Заказчика производит отключение указанных электроустановок.</w:t>
      </w:r>
    </w:p>
    <w:p w:rsidR="005C7A24" w:rsidRPr="006B19CA" w:rsidRDefault="005C7A24" w:rsidP="005C7A24">
      <w:pPr>
        <w:widowControl w:val="0"/>
        <w:tabs>
          <w:tab w:val="right" w:pos="1913"/>
          <w:tab w:val="right" w:pos="4831"/>
          <w:tab w:val="left" w:pos="4977"/>
        </w:tabs>
        <w:spacing w:after="0" w:line="240" w:lineRule="auto"/>
        <w:ind w:firstLine="709"/>
        <w:jc w:val="both"/>
        <w:rPr>
          <w:rFonts w:ascii="Times New Roman" w:hAnsi="Times New Roman"/>
        </w:rPr>
      </w:pPr>
      <w:r w:rsidRPr="006B19CA">
        <w:rPr>
          <w:rFonts w:ascii="Times New Roman" w:hAnsi="Times New Roman"/>
        </w:rPr>
        <w:t>7.18. Участвовать</w:t>
      </w:r>
      <w:r w:rsidRPr="006B19CA">
        <w:rPr>
          <w:rFonts w:ascii="Times New Roman" w:hAnsi="Times New Roman"/>
        </w:rPr>
        <w:tab/>
        <w:t xml:space="preserve"> в разработке, согласовании и вводе в действие графика ограничения потребления электрической мощности и графика временного отключения электрической энергии в соответствии с утвержденными в установленном порядке графиками и регламентами.</w:t>
      </w:r>
    </w:p>
    <w:p w:rsidR="005C7A24" w:rsidRPr="006B19CA" w:rsidRDefault="005C7A24" w:rsidP="005C7A24">
      <w:pPr>
        <w:widowControl w:val="0"/>
        <w:tabs>
          <w:tab w:val="right" w:pos="2177"/>
          <w:tab w:val="left" w:pos="2349"/>
          <w:tab w:val="right" w:pos="9294"/>
        </w:tabs>
        <w:spacing w:after="0" w:line="240" w:lineRule="auto"/>
        <w:ind w:firstLine="709"/>
        <w:jc w:val="both"/>
        <w:rPr>
          <w:rFonts w:ascii="Times New Roman" w:hAnsi="Times New Roman"/>
        </w:rPr>
      </w:pPr>
      <w:r w:rsidRPr="006B19CA">
        <w:rPr>
          <w:rFonts w:ascii="Times New Roman" w:hAnsi="Times New Roman"/>
        </w:rPr>
        <w:t>7.19. Представлять Заказчику на согласование нормальные и ремонтные схемы электрических соединений подстанций.</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7.20. Ликвидация аварии в основной схеме электроустановки производится дежурным электромонтером самостоятельно независимо от присутствия лиц высшей технической администрации.</w:t>
      </w:r>
    </w:p>
    <w:p w:rsidR="005C7A24" w:rsidRPr="006B19CA" w:rsidRDefault="005C7A24" w:rsidP="005C7A24">
      <w:pPr>
        <w:widowControl w:val="0"/>
        <w:tabs>
          <w:tab w:val="num" w:pos="540"/>
        </w:tabs>
        <w:autoSpaceDE w:val="0"/>
        <w:autoSpaceDN w:val="0"/>
        <w:adjustRightInd w:val="0"/>
        <w:spacing w:after="0" w:line="240" w:lineRule="auto"/>
        <w:ind w:firstLine="709"/>
        <w:jc w:val="both"/>
        <w:rPr>
          <w:rFonts w:ascii="Times New Roman" w:hAnsi="Times New Roman"/>
          <w:u w:val="single"/>
        </w:rPr>
      </w:pPr>
      <w:r w:rsidRPr="006B19CA">
        <w:rPr>
          <w:rFonts w:ascii="Times New Roman" w:hAnsi="Times New Roman"/>
          <w:u w:val="single"/>
        </w:rPr>
        <w:t>8. Требования к объему и составу работ:</w:t>
      </w:r>
    </w:p>
    <w:p w:rsidR="005C7A24" w:rsidRPr="006B19CA" w:rsidRDefault="005C7A24" w:rsidP="005C7A24">
      <w:pPr>
        <w:widowControl w:val="0"/>
        <w:autoSpaceDE w:val="0"/>
        <w:autoSpaceDN w:val="0"/>
        <w:adjustRightInd w:val="0"/>
        <w:spacing w:after="0" w:line="240" w:lineRule="auto"/>
        <w:ind w:firstLine="709"/>
        <w:jc w:val="both"/>
        <w:rPr>
          <w:rFonts w:ascii="Times New Roman" w:hAnsi="Times New Roman"/>
          <w:bCs/>
        </w:rPr>
      </w:pPr>
      <w:r w:rsidRPr="006B19CA">
        <w:rPr>
          <w:rFonts w:ascii="Times New Roman" w:hAnsi="Times New Roman"/>
        </w:rPr>
        <w:t xml:space="preserve">8.1. Требования к объему и составу работ определяются в соответствии с </w:t>
      </w:r>
      <w:r w:rsidRPr="006B19CA">
        <w:rPr>
          <w:rFonts w:ascii="Times New Roman" w:hAnsi="Times New Roman"/>
          <w:bCs/>
        </w:rPr>
        <w:t>калькуляцией по оперативно-техническому обслуживанию.</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8.2. К оперативно-техническому обслуживанию электрических сетей допускаются лица, знающие схему электроустановки, особенности работы оборудования и прошедшие обучение и проверку знаний</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8.3. Характеристика работ, выполняемых дежурным электромонтером по обслуживанию подстанции:</w:t>
      </w:r>
    </w:p>
    <w:p w:rsidR="005C7A24" w:rsidRPr="006B19CA" w:rsidRDefault="005C7A24" w:rsidP="005C7A24">
      <w:pPr>
        <w:widowControl w:val="0"/>
        <w:numPr>
          <w:ilvl w:val="0"/>
          <w:numId w:val="8"/>
        </w:numPr>
        <w:spacing w:after="0" w:line="240" w:lineRule="auto"/>
        <w:ind w:firstLine="709"/>
        <w:jc w:val="both"/>
        <w:rPr>
          <w:rFonts w:ascii="Times New Roman" w:hAnsi="Times New Roman"/>
        </w:rPr>
      </w:pPr>
      <w:r w:rsidRPr="006B19CA">
        <w:rPr>
          <w:rFonts w:ascii="Times New Roman" w:hAnsi="Times New Roman"/>
        </w:rPr>
        <w:t>обслуживание оборудования подстанции с обеспечением установленного режима по напряжению, нагрузке, температуре и другим параметрам;</w:t>
      </w:r>
    </w:p>
    <w:p w:rsidR="005C7A24" w:rsidRPr="006B19CA" w:rsidRDefault="005C7A24" w:rsidP="005C7A24">
      <w:pPr>
        <w:widowControl w:val="0"/>
        <w:numPr>
          <w:ilvl w:val="0"/>
          <w:numId w:val="8"/>
        </w:numPr>
        <w:spacing w:after="0" w:line="240" w:lineRule="auto"/>
        <w:ind w:firstLine="709"/>
        <w:jc w:val="both"/>
        <w:rPr>
          <w:rFonts w:ascii="Times New Roman" w:hAnsi="Times New Roman"/>
        </w:rPr>
      </w:pPr>
      <w:r w:rsidRPr="006B19CA">
        <w:rPr>
          <w:rFonts w:ascii="Times New Roman" w:hAnsi="Times New Roman"/>
        </w:rPr>
        <w:t>проведение режимных оперативных переключений в распределительных устройствах подстанций;</w:t>
      </w:r>
    </w:p>
    <w:p w:rsidR="005C7A24" w:rsidRPr="006B19CA" w:rsidRDefault="005C7A24" w:rsidP="005C7A24">
      <w:pPr>
        <w:widowControl w:val="0"/>
        <w:numPr>
          <w:ilvl w:val="0"/>
          <w:numId w:val="8"/>
        </w:numPr>
        <w:spacing w:after="0" w:line="240" w:lineRule="auto"/>
        <w:ind w:firstLine="709"/>
        <w:jc w:val="both"/>
        <w:rPr>
          <w:rFonts w:ascii="Times New Roman" w:hAnsi="Times New Roman"/>
        </w:rPr>
      </w:pPr>
      <w:r w:rsidRPr="006B19CA">
        <w:rPr>
          <w:rFonts w:ascii="Times New Roman" w:hAnsi="Times New Roman"/>
        </w:rPr>
        <w:t>подготовка рабочих мест, допуск бригад к работе, надзор за работающими бригадами;</w:t>
      </w:r>
    </w:p>
    <w:p w:rsidR="005C7A24" w:rsidRPr="006B19CA" w:rsidRDefault="005C7A24" w:rsidP="005C7A24">
      <w:pPr>
        <w:widowControl w:val="0"/>
        <w:numPr>
          <w:ilvl w:val="0"/>
          <w:numId w:val="8"/>
        </w:numPr>
        <w:spacing w:after="0" w:line="240" w:lineRule="auto"/>
        <w:ind w:firstLine="709"/>
        <w:jc w:val="both"/>
        <w:rPr>
          <w:rFonts w:ascii="Times New Roman" w:hAnsi="Times New Roman"/>
        </w:rPr>
      </w:pPr>
      <w:r w:rsidRPr="006B19CA">
        <w:rPr>
          <w:rFonts w:ascii="Times New Roman" w:hAnsi="Times New Roman"/>
        </w:rPr>
        <w:t>производство оперативных переключений при возникновении аварий;</w:t>
      </w:r>
    </w:p>
    <w:p w:rsidR="005C7A24" w:rsidRPr="006B19CA" w:rsidRDefault="005C7A24" w:rsidP="005C7A24">
      <w:pPr>
        <w:widowControl w:val="0"/>
        <w:numPr>
          <w:ilvl w:val="0"/>
          <w:numId w:val="8"/>
        </w:numPr>
        <w:spacing w:after="0" w:line="240" w:lineRule="auto"/>
        <w:ind w:firstLine="709"/>
        <w:jc w:val="both"/>
        <w:rPr>
          <w:rFonts w:ascii="Times New Roman" w:hAnsi="Times New Roman"/>
        </w:rPr>
      </w:pPr>
      <w:r w:rsidRPr="006B19CA">
        <w:rPr>
          <w:rFonts w:ascii="Times New Roman" w:hAnsi="Times New Roman"/>
        </w:rPr>
        <w:t>осмотры оборудования подстанции, выполнение небольших по объему и кратковременных работ по ликвидации неисправностей на щитах и сборках собственных нужд, в приводах коммутационных аппаратов, в цепях вторичной коммутации закрытых и открытых распределительных устройств подстанций;</w:t>
      </w:r>
    </w:p>
    <w:p w:rsidR="005C7A24" w:rsidRPr="006B19CA" w:rsidRDefault="005C7A24" w:rsidP="005C7A24">
      <w:pPr>
        <w:widowControl w:val="0"/>
        <w:numPr>
          <w:ilvl w:val="0"/>
          <w:numId w:val="8"/>
        </w:numPr>
        <w:spacing w:after="0" w:line="240" w:lineRule="auto"/>
        <w:ind w:firstLine="709"/>
        <w:jc w:val="both"/>
        <w:rPr>
          <w:rFonts w:ascii="Times New Roman" w:hAnsi="Times New Roman"/>
        </w:rPr>
      </w:pPr>
      <w:r w:rsidRPr="006B19CA">
        <w:rPr>
          <w:rFonts w:ascii="Times New Roman" w:hAnsi="Times New Roman"/>
        </w:rPr>
        <w:t>определение параметров аккумуляторных батарей</w:t>
      </w:r>
      <w:r w:rsidRPr="006B19CA">
        <w:rPr>
          <w:rFonts w:ascii="Times New Roman" w:hAnsi="Times New Roman"/>
          <w:lang w:val="en-US"/>
        </w:rPr>
        <w:t>;</w:t>
      </w:r>
    </w:p>
    <w:p w:rsidR="005C7A24" w:rsidRPr="006B19CA" w:rsidRDefault="005C7A24" w:rsidP="005C7A24">
      <w:pPr>
        <w:widowControl w:val="0"/>
        <w:numPr>
          <w:ilvl w:val="0"/>
          <w:numId w:val="8"/>
        </w:numPr>
        <w:spacing w:after="0" w:line="240" w:lineRule="auto"/>
        <w:ind w:firstLine="709"/>
        <w:jc w:val="both"/>
        <w:rPr>
          <w:rFonts w:ascii="Times New Roman" w:hAnsi="Times New Roman"/>
        </w:rPr>
      </w:pPr>
      <w:r w:rsidRPr="006B19CA">
        <w:rPr>
          <w:rFonts w:ascii="Times New Roman" w:hAnsi="Times New Roman"/>
        </w:rPr>
        <w:t>устранение неисправностей осветительной сети и арматуры со сменой ламп и предохранителей;</w:t>
      </w:r>
    </w:p>
    <w:p w:rsidR="005C7A24" w:rsidRPr="006B19CA" w:rsidRDefault="005C7A24" w:rsidP="005C7A24">
      <w:pPr>
        <w:widowControl w:val="0"/>
        <w:numPr>
          <w:ilvl w:val="0"/>
          <w:numId w:val="8"/>
        </w:numPr>
        <w:spacing w:after="0" w:line="240" w:lineRule="auto"/>
        <w:ind w:firstLine="709"/>
        <w:jc w:val="both"/>
        <w:rPr>
          <w:rFonts w:ascii="Times New Roman" w:hAnsi="Times New Roman"/>
        </w:rPr>
      </w:pPr>
      <w:r w:rsidRPr="006B19CA">
        <w:rPr>
          <w:rFonts w:ascii="Times New Roman" w:hAnsi="Times New Roman"/>
        </w:rPr>
        <w:t>ведение оперативной и технической документации.</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8.4. В административном отношении дежурный электромонтер по обслуживанию подстанции подчинен организации, осуществляющей оперативно-диспетчерское управление, в оперативном - диспетчеру смены.</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8.5. Во время дежурства электромонтер по обслуживанию подстанции является ответственным лицом за правильное обслуживание и безаварийную работу оборудования.</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8.6. Каждый дежурный, приступая к работе, обязан, принять смену от предыдущего дежурного, и после окончания дежурства сдать смену следующему по графику дежурному. Уход с дежурства без сдачи смены запрещается.</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8.7. Приемка и сдача смены во время ликвидации аварии и производства оперативных переключений запрещается. При затянувшейся ликвидации аварии и в зависимости от ее характера допускается передача смены по распоряжению ответственного лица организации, осуществляющей оперативно-диспетчерское управление.</w:t>
      </w:r>
    </w:p>
    <w:p w:rsidR="005C7A24" w:rsidRPr="006B19CA" w:rsidRDefault="005C7A24" w:rsidP="005C7A24">
      <w:pPr>
        <w:widowControl w:val="0"/>
        <w:tabs>
          <w:tab w:val="num" w:pos="540"/>
        </w:tabs>
        <w:autoSpaceDE w:val="0"/>
        <w:autoSpaceDN w:val="0"/>
        <w:adjustRightInd w:val="0"/>
        <w:spacing w:after="0" w:line="240" w:lineRule="auto"/>
        <w:ind w:firstLine="709"/>
        <w:jc w:val="both"/>
        <w:rPr>
          <w:rFonts w:ascii="Times New Roman" w:hAnsi="Times New Roman"/>
          <w:u w:val="single"/>
        </w:rPr>
      </w:pPr>
      <w:r w:rsidRPr="006B19CA">
        <w:rPr>
          <w:rFonts w:ascii="Times New Roman" w:hAnsi="Times New Roman"/>
          <w:u w:val="single"/>
        </w:rPr>
        <w:t>9. Требования к техническому обслуживанию:</w:t>
      </w:r>
    </w:p>
    <w:p w:rsidR="005C7A24" w:rsidRPr="006B19CA" w:rsidRDefault="005C7A24" w:rsidP="005C7A24">
      <w:pPr>
        <w:widowControl w:val="0"/>
        <w:shd w:val="clear" w:color="auto" w:fill="FFFFFF"/>
        <w:spacing w:after="0" w:line="240" w:lineRule="auto"/>
        <w:ind w:firstLine="709"/>
        <w:jc w:val="both"/>
        <w:rPr>
          <w:rFonts w:ascii="Times New Roman" w:hAnsi="Times New Roman"/>
        </w:rPr>
      </w:pPr>
      <w:r w:rsidRPr="006B19CA">
        <w:rPr>
          <w:rFonts w:ascii="Times New Roman" w:hAnsi="Times New Roman"/>
          <w:bCs/>
        </w:rPr>
        <w:t xml:space="preserve">Техническое обслуживание </w:t>
      </w:r>
      <w:r w:rsidR="005A7263">
        <w:rPr>
          <w:rFonts w:ascii="Times New Roman" w:hAnsi="Times New Roman"/>
          <w:bCs/>
        </w:rPr>
        <w:t xml:space="preserve">(оперативно-техническое) </w:t>
      </w:r>
      <w:r w:rsidRPr="006B19CA">
        <w:rPr>
          <w:rFonts w:ascii="Times New Roman" w:hAnsi="Times New Roman"/>
          <w:bCs/>
        </w:rPr>
        <w:t>ТП предусматривает выполнение комплекса мероприятии по инженерному надзору и контролю за исправным состоянием зданий и сооружений, их инженерных систем и промплощадки, своевременному устранению отдельных дефектов и выполнению мелких разовых ремонтных работ, в том числе:</w:t>
      </w:r>
    </w:p>
    <w:p w:rsidR="005C7A24" w:rsidRPr="006B19CA" w:rsidRDefault="005C7A24" w:rsidP="005C7A24">
      <w:pPr>
        <w:widowControl w:val="0"/>
        <w:numPr>
          <w:ilvl w:val="0"/>
          <w:numId w:val="9"/>
        </w:numPr>
        <w:shd w:val="clear" w:color="auto" w:fill="FFFFFF"/>
        <w:spacing w:after="0" w:line="240" w:lineRule="auto"/>
        <w:ind w:left="0" w:firstLine="709"/>
        <w:jc w:val="both"/>
        <w:rPr>
          <w:rFonts w:ascii="Times New Roman" w:hAnsi="Times New Roman"/>
        </w:rPr>
      </w:pPr>
      <w:r w:rsidRPr="006B19CA">
        <w:rPr>
          <w:rFonts w:ascii="Times New Roman" w:hAnsi="Times New Roman"/>
        </w:rPr>
        <w:t>контроль за соблюдением требований ПТЭ, направленных на сохранение строительных конструкций;</w:t>
      </w:r>
    </w:p>
    <w:p w:rsidR="005C7A24" w:rsidRPr="006B19CA" w:rsidRDefault="005C7A24" w:rsidP="005C7A24">
      <w:pPr>
        <w:widowControl w:val="0"/>
        <w:numPr>
          <w:ilvl w:val="0"/>
          <w:numId w:val="9"/>
        </w:numPr>
        <w:shd w:val="clear" w:color="auto" w:fill="FFFFFF"/>
        <w:spacing w:after="0" w:line="240" w:lineRule="auto"/>
        <w:ind w:left="0" w:firstLine="709"/>
        <w:jc w:val="both"/>
        <w:rPr>
          <w:rFonts w:ascii="Times New Roman" w:hAnsi="Times New Roman"/>
        </w:rPr>
      </w:pPr>
      <w:r w:rsidRPr="006B19CA">
        <w:rPr>
          <w:rFonts w:ascii="Times New Roman" w:hAnsi="Times New Roman"/>
        </w:rPr>
        <w:lastRenderedPageBreak/>
        <w:t xml:space="preserve">обеспечение осмотров и обследований зданий </w:t>
      </w:r>
      <w:r w:rsidR="005A7263">
        <w:rPr>
          <w:rFonts w:ascii="Times New Roman" w:hAnsi="Times New Roman"/>
        </w:rPr>
        <w:t xml:space="preserve">ТП </w:t>
      </w:r>
      <w:r w:rsidRPr="006B19CA">
        <w:rPr>
          <w:rFonts w:ascii="Times New Roman" w:hAnsi="Times New Roman"/>
        </w:rPr>
        <w:t>и сооружений по разработанным Исполнителем и утвержденным Заказчиком графикам;</w:t>
      </w:r>
    </w:p>
    <w:p w:rsidR="005C7A24" w:rsidRPr="006B19CA" w:rsidRDefault="005C7A24" w:rsidP="005C7A24">
      <w:pPr>
        <w:widowControl w:val="0"/>
        <w:numPr>
          <w:ilvl w:val="0"/>
          <w:numId w:val="9"/>
        </w:numPr>
        <w:shd w:val="clear" w:color="auto" w:fill="FFFFFF"/>
        <w:spacing w:after="0" w:line="240" w:lineRule="auto"/>
        <w:ind w:left="0" w:firstLine="709"/>
        <w:jc w:val="both"/>
        <w:rPr>
          <w:rFonts w:ascii="Times New Roman" w:hAnsi="Times New Roman"/>
        </w:rPr>
      </w:pPr>
      <w:r w:rsidRPr="006B19CA">
        <w:rPr>
          <w:rFonts w:ascii="Times New Roman" w:hAnsi="Times New Roman"/>
        </w:rPr>
        <w:t>наблюдение за осадками зданий и сооружений;</w:t>
      </w:r>
    </w:p>
    <w:p w:rsidR="005C7A24" w:rsidRPr="006B19CA" w:rsidRDefault="005C7A24" w:rsidP="005C7A24">
      <w:pPr>
        <w:widowControl w:val="0"/>
        <w:numPr>
          <w:ilvl w:val="0"/>
          <w:numId w:val="9"/>
        </w:numPr>
        <w:shd w:val="clear" w:color="auto" w:fill="FFFFFF"/>
        <w:spacing w:after="0" w:line="240" w:lineRule="auto"/>
        <w:ind w:left="0" w:firstLine="709"/>
        <w:jc w:val="both"/>
        <w:rPr>
          <w:rFonts w:ascii="Times New Roman" w:hAnsi="Times New Roman"/>
        </w:rPr>
      </w:pPr>
      <w:r w:rsidRPr="006B19CA">
        <w:rPr>
          <w:rFonts w:ascii="Times New Roman" w:hAnsi="Times New Roman"/>
        </w:rPr>
        <w:t>контроль за соблюдением режима эксплуатации, контроль за предотвращением перегрузок на кровли, перекрытия и принятие мер;</w:t>
      </w:r>
    </w:p>
    <w:p w:rsidR="005C7A24" w:rsidRPr="006B19CA" w:rsidRDefault="005C7A24" w:rsidP="005C7A24">
      <w:pPr>
        <w:widowControl w:val="0"/>
        <w:numPr>
          <w:ilvl w:val="0"/>
          <w:numId w:val="9"/>
        </w:numPr>
        <w:shd w:val="clear" w:color="auto" w:fill="FFFFFF"/>
        <w:spacing w:after="0" w:line="240" w:lineRule="auto"/>
        <w:ind w:left="0" w:firstLine="709"/>
        <w:jc w:val="both"/>
        <w:rPr>
          <w:rFonts w:ascii="Times New Roman" w:hAnsi="Times New Roman"/>
        </w:rPr>
      </w:pPr>
      <w:r w:rsidRPr="006B19CA">
        <w:rPr>
          <w:rFonts w:ascii="Times New Roman" w:hAnsi="Times New Roman"/>
        </w:rPr>
        <w:t>наблюдение за развитием деформаций, выявление дефектов строительных конструкций;</w:t>
      </w:r>
    </w:p>
    <w:p w:rsidR="005C7A24" w:rsidRPr="006B19CA" w:rsidRDefault="005C7A24" w:rsidP="005C7A24">
      <w:pPr>
        <w:widowControl w:val="0"/>
        <w:numPr>
          <w:ilvl w:val="0"/>
          <w:numId w:val="9"/>
        </w:numPr>
        <w:shd w:val="clear" w:color="auto" w:fill="FFFFFF"/>
        <w:spacing w:after="0" w:line="240" w:lineRule="auto"/>
        <w:ind w:left="0" w:firstLine="709"/>
        <w:jc w:val="both"/>
        <w:rPr>
          <w:rFonts w:ascii="Times New Roman" w:hAnsi="Times New Roman"/>
        </w:rPr>
      </w:pPr>
      <w:r w:rsidRPr="006B19CA">
        <w:rPr>
          <w:rFonts w:ascii="Times New Roman" w:hAnsi="Times New Roman"/>
        </w:rPr>
        <w:t>наблюдение за режимом подземных вод, предотвращение обводнения оснований и фундаментов технологическими водами из водонесущих коммуникаций промплощадки;</w:t>
      </w:r>
    </w:p>
    <w:p w:rsidR="005C7A24" w:rsidRPr="006B19CA" w:rsidRDefault="005C7A24" w:rsidP="005C7A24">
      <w:pPr>
        <w:widowControl w:val="0"/>
        <w:numPr>
          <w:ilvl w:val="0"/>
          <w:numId w:val="9"/>
        </w:numPr>
        <w:shd w:val="clear" w:color="auto" w:fill="FFFFFF"/>
        <w:spacing w:after="0" w:line="240" w:lineRule="auto"/>
        <w:ind w:left="0" w:firstLine="709"/>
        <w:jc w:val="both"/>
        <w:rPr>
          <w:rFonts w:ascii="Times New Roman" w:hAnsi="Times New Roman"/>
        </w:rPr>
      </w:pPr>
      <w:r w:rsidRPr="006B19CA">
        <w:rPr>
          <w:rFonts w:ascii="Times New Roman" w:hAnsi="Times New Roman"/>
        </w:rPr>
        <w:t xml:space="preserve"> поддержание в исправном состоянии устройств для отвода атмосферных вод;</w:t>
      </w:r>
    </w:p>
    <w:p w:rsidR="005C7A24" w:rsidRPr="006B19CA" w:rsidRDefault="005C7A24" w:rsidP="005C7A24">
      <w:pPr>
        <w:widowControl w:val="0"/>
        <w:numPr>
          <w:ilvl w:val="0"/>
          <w:numId w:val="9"/>
        </w:numPr>
        <w:shd w:val="clear" w:color="auto" w:fill="FFFFFF"/>
        <w:spacing w:after="0" w:line="240" w:lineRule="auto"/>
        <w:ind w:left="0" w:firstLine="709"/>
        <w:jc w:val="both"/>
        <w:rPr>
          <w:rFonts w:ascii="Times New Roman" w:hAnsi="Times New Roman"/>
        </w:rPr>
      </w:pPr>
      <w:r w:rsidRPr="006B19CA">
        <w:rPr>
          <w:rFonts w:ascii="Times New Roman" w:hAnsi="Times New Roman"/>
        </w:rPr>
        <w:t>контроль за состоянием антикоррозионного покрытия металлических и железобетонных конструкций;</w:t>
      </w:r>
    </w:p>
    <w:p w:rsidR="005C7A24" w:rsidRPr="006B19CA" w:rsidRDefault="005C7A24" w:rsidP="005C7A24">
      <w:pPr>
        <w:widowControl w:val="0"/>
        <w:numPr>
          <w:ilvl w:val="0"/>
          <w:numId w:val="9"/>
        </w:numPr>
        <w:shd w:val="clear" w:color="auto" w:fill="FFFFFF"/>
        <w:spacing w:after="0" w:line="240" w:lineRule="auto"/>
        <w:ind w:left="0" w:firstLine="709"/>
        <w:jc w:val="both"/>
        <w:rPr>
          <w:rFonts w:ascii="Times New Roman" w:hAnsi="Times New Roman"/>
        </w:rPr>
      </w:pPr>
      <w:r w:rsidRPr="006B19CA">
        <w:rPr>
          <w:rFonts w:ascii="Times New Roman" w:hAnsi="Times New Roman"/>
        </w:rPr>
        <w:t>выполнение работ по устранению отдельных деформаций, мелкие разовые работы по устранению дефектов;</w:t>
      </w:r>
    </w:p>
    <w:p w:rsidR="005C7A24" w:rsidRPr="006B19CA" w:rsidRDefault="005C7A24" w:rsidP="005C7A24">
      <w:pPr>
        <w:widowControl w:val="0"/>
        <w:numPr>
          <w:ilvl w:val="0"/>
          <w:numId w:val="9"/>
        </w:numPr>
        <w:shd w:val="clear" w:color="auto" w:fill="FFFFFF"/>
        <w:spacing w:after="0" w:line="240" w:lineRule="auto"/>
        <w:ind w:left="0" w:firstLine="709"/>
        <w:jc w:val="both"/>
        <w:rPr>
          <w:rFonts w:ascii="Times New Roman" w:hAnsi="Times New Roman"/>
        </w:rPr>
      </w:pPr>
      <w:r w:rsidRPr="006B19CA">
        <w:rPr>
          <w:rFonts w:ascii="Times New Roman" w:hAnsi="Times New Roman"/>
        </w:rPr>
        <w:t>выполнение мероприятий по подготовке к зиме, паводку, противообледенению, противопожарных, по охране окружающей среды.</w:t>
      </w:r>
    </w:p>
    <w:p w:rsidR="005C7A24" w:rsidRPr="006B19CA" w:rsidRDefault="005C7A24" w:rsidP="005C7A24">
      <w:pPr>
        <w:widowControl w:val="0"/>
        <w:shd w:val="clear" w:color="auto" w:fill="FFFFFF"/>
        <w:spacing w:after="0" w:line="240" w:lineRule="auto"/>
        <w:ind w:firstLine="709"/>
        <w:jc w:val="both"/>
        <w:rPr>
          <w:rFonts w:ascii="Times New Roman" w:hAnsi="Times New Roman"/>
        </w:rPr>
      </w:pPr>
      <w:r w:rsidRPr="006B19CA">
        <w:rPr>
          <w:rFonts w:ascii="Times New Roman" w:hAnsi="Times New Roman"/>
        </w:rPr>
        <w:t xml:space="preserve">Техническое обслуживание зданий и сооружений осуществляется в соответствии с «Типовой инструкцией по эксплуатации производственных зданий и сооружений энергопредприятий: часть </w:t>
      </w:r>
      <w:r w:rsidRPr="006B19CA">
        <w:rPr>
          <w:rFonts w:ascii="Times New Roman" w:hAnsi="Times New Roman"/>
          <w:lang w:val="en-US"/>
        </w:rPr>
        <w:t>II</w:t>
      </w:r>
      <w:r w:rsidRPr="006B19CA">
        <w:rPr>
          <w:rFonts w:ascii="Times New Roman" w:hAnsi="Times New Roman"/>
        </w:rPr>
        <w:t xml:space="preserve">, раздел </w:t>
      </w:r>
      <w:r w:rsidRPr="006B19CA">
        <w:rPr>
          <w:rFonts w:ascii="Times New Roman" w:hAnsi="Times New Roman"/>
          <w:lang w:val="en-US"/>
        </w:rPr>
        <w:t>I</w:t>
      </w:r>
      <w:r w:rsidRPr="006B19CA">
        <w:rPr>
          <w:rFonts w:ascii="Times New Roman" w:hAnsi="Times New Roman"/>
        </w:rPr>
        <w:t>. Техническое обслуживание зданий и сооружений» СО 34.0-21.601-98 (РД 153-34.0-21.601-98) и другими нормативными документами по эксплуатации и техническому обслуживанию зданий и сооружений.</w:t>
      </w:r>
    </w:p>
    <w:p w:rsidR="005C7A24" w:rsidRPr="006B19CA" w:rsidRDefault="005C7A24" w:rsidP="005C7A24">
      <w:pPr>
        <w:widowControl w:val="0"/>
        <w:shd w:val="clear" w:color="auto" w:fill="FFFFFF"/>
        <w:spacing w:after="0" w:line="240" w:lineRule="auto"/>
        <w:ind w:firstLine="709"/>
        <w:jc w:val="both"/>
        <w:rPr>
          <w:rFonts w:ascii="Times New Roman" w:hAnsi="Times New Roman"/>
        </w:rPr>
      </w:pPr>
      <w:r w:rsidRPr="006B19CA">
        <w:rPr>
          <w:rFonts w:ascii="Times New Roman" w:hAnsi="Times New Roman"/>
        </w:rPr>
        <w:t>Формы технических журналов приведены в «Типовой инструкции по эксплуатации производственных зданий и сооружений энергопредприятий. Часть 1. Организация эксплуатации зданий и сооружений» СО 153-34.21.521-91 (РД-34.21.521-91).</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При техническом обслуживании выполняются осмотры, профилактические проверки, измерения, работы по предохранению элементов ВЛ от преждевременного износа путем устранения повреждений и неисправностей, выявленных при осмотрах, проверках и измерениях.</w:t>
      </w:r>
    </w:p>
    <w:p w:rsidR="005C7A24" w:rsidRPr="006B19CA" w:rsidRDefault="005C7A24" w:rsidP="005C7A24">
      <w:pPr>
        <w:widowControl w:val="0"/>
        <w:autoSpaceDE w:val="0"/>
        <w:autoSpaceDN w:val="0"/>
        <w:adjustRightInd w:val="0"/>
        <w:spacing w:after="0" w:line="240" w:lineRule="auto"/>
        <w:ind w:firstLine="709"/>
        <w:jc w:val="both"/>
        <w:rPr>
          <w:rFonts w:ascii="Times New Roman" w:hAnsi="Times New Roman"/>
          <w:bCs/>
        </w:rPr>
      </w:pPr>
      <w:r w:rsidRPr="006B19CA">
        <w:rPr>
          <w:rFonts w:ascii="Times New Roman" w:hAnsi="Times New Roman"/>
        </w:rPr>
        <w:t xml:space="preserve">Перечень основных работ, выполняемых при техническом обслуживании ВЛ и сроки их проведения в соответствии с ПТЭ и СО 34.20.504-94 (РД 34.20.504-94) приведены в </w:t>
      </w:r>
      <w:r w:rsidRPr="006B19CA">
        <w:rPr>
          <w:rFonts w:ascii="Times New Roman" w:hAnsi="Times New Roman"/>
          <w:bCs/>
        </w:rPr>
        <w:t>Приложении № 3 к Техническому заданию.</w:t>
      </w:r>
    </w:p>
    <w:p w:rsidR="005C7A24" w:rsidRPr="006B19CA" w:rsidRDefault="005C7A24" w:rsidP="005C7A24">
      <w:pPr>
        <w:widowControl w:val="0"/>
        <w:shd w:val="clear" w:color="auto" w:fill="FFFFFF"/>
        <w:spacing w:after="0" w:line="240" w:lineRule="auto"/>
        <w:ind w:firstLine="709"/>
        <w:jc w:val="both"/>
        <w:rPr>
          <w:rFonts w:ascii="Times New Roman" w:hAnsi="Times New Roman"/>
        </w:rPr>
      </w:pPr>
      <w:r w:rsidRPr="006B19CA">
        <w:rPr>
          <w:rFonts w:ascii="Times New Roman" w:hAnsi="Times New Roman"/>
        </w:rPr>
        <w:t>Подготовка работ и их выполнение, допуск персонала подрядной организации производится в соответствии с действующими «Правилами по охране труда при эксплуатации электроустановок».</w:t>
      </w:r>
    </w:p>
    <w:p w:rsidR="005C7A24" w:rsidRPr="006B19CA" w:rsidRDefault="005C7A24" w:rsidP="005C7A24">
      <w:pPr>
        <w:widowControl w:val="0"/>
        <w:shd w:val="clear" w:color="auto" w:fill="FFFFFF"/>
        <w:spacing w:after="0" w:line="240" w:lineRule="auto"/>
        <w:ind w:firstLine="709"/>
        <w:jc w:val="both"/>
        <w:rPr>
          <w:rFonts w:ascii="Times New Roman" w:hAnsi="Times New Roman"/>
        </w:rPr>
      </w:pPr>
      <w:r w:rsidRPr="006B19CA">
        <w:rPr>
          <w:rFonts w:ascii="Times New Roman" w:hAnsi="Times New Roman"/>
        </w:rPr>
        <w:t>Выполненные работы по ремонту и техническому обслуживание регистрируются в журнале учета работ на ВЛ с указанием мест работы (наименований ВЛ, номеров опор или пролетов), наименования и количества выполненных работ, времени начала и окончания работы производителя работ и состава бригады.</w:t>
      </w:r>
    </w:p>
    <w:p w:rsidR="005C7A24" w:rsidRPr="006B19CA" w:rsidRDefault="005C7A24" w:rsidP="005C7A24">
      <w:pPr>
        <w:widowControl w:val="0"/>
        <w:spacing w:after="0" w:line="240" w:lineRule="auto"/>
        <w:ind w:firstLine="709"/>
        <w:jc w:val="both"/>
        <w:rPr>
          <w:rFonts w:ascii="Times New Roman" w:hAnsi="Times New Roman"/>
        </w:rPr>
      </w:pPr>
      <w:r w:rsidRPr="006B19CA">
        <w:rPr>
          <w:rFonts w:ascii="Times New Roman" w:hAnsi="Times New Roman"/>
        </w:rPr>
        <w:t xml:space="preserve">При оперативно-техническом обслуживании оборудования ТП выполняются виды работ, приведенные в </w:t>
      </w:r>
      <w:r w:rsidR="00AC2A71" w:rsidRPr="006B19CA">
        <w:rPr>
          <w:rFonts w:ascii="Times New Roman" w:hAnsi="Times New Roman"/>
          <w:bCs/>
        </w:rPr>
        <w:t>калькуляции на оперативно-техническое обслуживание</w:t>
      </w:r>
      <w:r w:rsidRPr="006B19CA">
        <w:rPr>
          <w:rFonts w:ascii="Times New Roman" w:hAnsi="Times New Roman"/>
          <w:bCs/>
        </w:rPr>
        <w:t>.</w:t>
      </w:r>
    </w:p>
    <w:p w:rsidR="005C7A24" w:rsidRPr="006B19CA" w:rsidRDefault="005C7A24" w:rsidP="005C7A24">
      <w:pPr>
        <w:widowControl w:val="0"/>
        <w:shd w:val="clear" w:color="auto" w:fill="FFFFFF"/>
        <w:spacing w:after="0" w:line="240" w:lineRule="auto"/>
        <w:ind w:firstLine="709"/>
        <w:jc w:val="both"/>
        <w:rPr>
          <w:rFonts w:ascii="Times New Roman" w:hAnsi="Times New Roman"/>
        </w:rPr>
      </w:pPr>
      <w:r w:rsidRPr="006B19CA">
        <w:rPr>
          <w:rFonts w:ascii="Times New Roman" w:hAnsi="Times New Roman"/>
        </w:rPr>
        <w:t>Замеченные при осмотрах неисправности заносятся в журнал дефектов и неполадок оборудования или карты дефектов. Выполнение работ оформляется актами и протоколами.</w:t>
      </w:r>
    </w:p>
    <w:p w:rsidR="005C7A24" w:rsidRPr="006B19CA" w:rsidRDefault="005C7A24" w:rsidP="005C7A24">
      <w:pPr>
        <w:widowControl w:val="0"/>
        <w:shd w:val="clear" w:color="auto" w:fill="FFFFFF"/>
        <w:spacing w:after="0" w:line="240" w:lineRule="auto"/>
        <w:ind w:firstLine="709"/>
        <w:jc w:val="both"/>
        <w:rPr>
          <w:rFonts w:ascii="Times New Roman" w:hAnsi="Times New Roman"/>
        </w:rPr>
      </w:pPr>
      <w:r w:rsidRPr="006B19CA">
        <w:rPr>
          <w:rFonts w:ascii="Times New Roman" w:hAnsi="Times New Roman"/>
        </w:rPr>
        <w:t>Техническое обслуживание трансформаторов включает наружный осмотр и устранение дефектов, поддающихся ликвидации на месте, чистку изоляторов и бака, доливку масла, смену сорбента в фильтрах, проверку (замену) подшипников двигателей системы охлаждения к вентиляции, отбор проб масла, проведение измерений, испытаний, опробования стационарных систем пожаротушения и др.</w:t>
      </w:r>
    </w:p>
    <w:p w:rsidR="005C7A24" w:rsidRPr="006B19CA" w:rsidRDefault="005C7A24" w:rsidP="005C7A24">
      <w:pPr>
        <w:widowControl w:val="0"/>
        <w:shd w:val="clear" w:color="auto" w:fill="FFFFFF"/>
        <w:spacing w:after="0" w:line="240" w:lineRule="auto"/>
        <w:ind w:firstLine="709"/>
        <w:contextualSpacing/>
        <w:jc w:val="both"/>
        <w:rPr>
          <w:rFonts w:ascii="Times New Roman" w:hAnsi="Times New Roman"/>
        </w:rPr>
      </w:pPr>
      <w:r w:rsidRPr="006B19CA">
        <w:rPr>
          <w:rFonts w:ascii="Times New Roman" w:hAnsi="Times New Roman"/>
        </w:rPr>
        <w:t>Техническое обслуживание коммутационных аппаратов включает внешний осмотр оборудования, его чистку</w:t>
      </w:r>
      <w:r w:rsidRPr="006B19CA">
        <w:rPr>
          <w:rFonts w:ascii="Times New Roman" w:hAnsi="Times New Roman"/>
          <w:smallCaps/>
        </w:rPr>
        <w:t xml:space="preserve">, </w:t>
      </w:r>
      <w:r w:rsidRPr="006B19CA">
        <w:rPr>
          <w:rFonts w:ascii="Times New Roman" w:hAnsi="Times New Roman"/>
        </w:rPr>
        <w:t>проверку креплений и подтяжку контактов ошиновки, ремонт изоляции, зачистку и шлифовку подгоревших мест контактов, смазку контактов, измерение сопротивления контактов постоянному току, смазку трущихся частей, взятие проб масла и доливку его, опробование включения и отключения. Техническое обслуживание, должно максимально использоваться для выявления и уточнения по всем узлам коммутационного аппарата объема работ, подлежащего выполнению при среднем, капитальном ремонте.</w:t>
      </w:r>
    </w:p>
    <w:p w:rsidR="004B0E76" w:rsidRPr="006B19CA" w:rsidRDefault="005C7A24" w:rsidP="006B19CA">
      <w:pPr>
        <w:widowControl w:val="0"/>
        <w:shd w:val="clear" w:color="auto" w:fill="FFFFFF"/>
        <w:spacing w:after="0" w:line="240" w:lineRule="auto"/>
        <w:ind w:firstLine="709"/>
        <w:contextualSpacing/>
        <w:jc w:val="both"/>
        <w:rPr>
          <w:rFonts w:ascii="Times New Roman" w:hAnsi="Times New Roman"/>
        </w:rPr>
      </w:pPr>
      <w:r w:rsidRPr="006B19CA">
        <w:rPr>
          <w:rFonts w:ascii="Times New Roman" w:hAnsi="Times New Roman"/>
        </w:rPr>
        <w:t>Необходимость и периодичность опробований или тестового контроля определяются местными условиями и утверждаются главным инженером Исполнителя по согласованию с главным инженером Заказчика.</w:t>
      </w:r>
    </w:p>
    <w:tbl>
      <w:tblPr>
        <w:tblW w:w="10489" w:type="dxa"/>
        <w:jc w:val="center"/>
        <w:tblLayout w:type="fixed"/>
        <w:tblLook w:val="0000"/>
      </w:tblPr>
      <w:tblGrid>
        <w:gridCol w:w="5721"/>
        <w:gridCol w:w="4768"/>
      </w:tblGrid>
      <w:tr w:rsidR="004872A2" w:rsidRPr="006B19CA" w:rsidTr="00C40F0C">
        <w:trPr>
          <w:trHeight w:val="770"/>
          <w:jc w:val="center"/>
        </w:trPr>
        <w:tc>
          <w:tcPr>
            <w:tcW w:w="5400" w:type="dxa"/>
          </w:tcPr>
          <w:p w:rsidR="004872A2" w:rsidRPr="006B19CA" w:rsidRDefault="004872A2" w:rsidP="00F01281">
            <w:pPr>
              <w:autoSpaceDE w:val="0"/>
              <w:autoSpaceDN w:val="0"/>
              <w:adjustRightInd w:val="0"/>
              <w:spacing w:after="0" w:line="240" w:lineRule="auto"/>
              <w:ind w:firstLine="425"/>
              <w:contextualSpacing/>
              <w:jc w:val="both"/>
              <w:rPr>
                <w:rFonts w:ascii="Times New Roman" w:hAnsi="Times New Roman"/>
                <w:b/>
                <w:i/>
              </w:rPr>
            </w:pPr>
          </w:p>
          <w:p w:rsidR="004872A2" w:rsidRPr="006B19CA" w:rsidRDefault="004872A2" w:rsidP="00F01281">
            <w:pPr>
              <w:autoSpaceDE w:val="0"/>
              <w:autoSpaceDN w:val="0"/>
              <w:adjustRightInd w:val="0"/>
              <w:spacing w:after="0" w:line="240" w:lineRule="auto"/>
              <w:ind w:firstLine="72"/>
              <w:contextualSpacing/>
              <w:jc w:val="both"/>
              <w:rPr>
                <w:rFonts w:ascii="Times New Roman" w:hAnsi="Times New Roman"/>
                <w:b/>
                <w:i/>
              </w:rPr>
            </w:pPr>
            <w:r w:rsidRPr="006B19CA">
              <w:rPr>
                <w:rFonts w:ascii="Times New Roman" w:hAnsi="Times New Roman"/>
                <w:b/>
                <w:i/>
              </w:rPr>
              <w:t xml:space="preserve">                     Заказчик</w:t>
            </w:r>
          </w:p>
          <w:p w:rsidR="004872A2" w:rsidRPr="006B19CA" w:rsidRDefault="004872A2" w:rsidP="00F01281">
            <w:pPr>
              <w:autoSpaceDE w:val="0"/>
              <w:autoSpaceDN w:val="0"/>
              <w:adjustRightInd w:val="0"/>
              <w:spacing w:after="0" w:line="240" w:lineRule="auto"/>
              <w:ind w:firstLine="72"/>
              <w:contextualSpacing/>
              <w:jc w:val="both"/>
              <w:rPr>
                <w:rFonts w:ascii="Times New Roman" w:hAnsi="Times New Roman"/>
                <w:i/>
              </w:rPr>
            </w:pPr>
            <w:r w:rsidRPr="006B19CA">
              <w:rPr>
                <w:rFonts w:ascii="Times New Roman" w:hAnsi="Times New Roman"/>
                <w:b/>
                <w:i/>
              </w:rPr>
              <w:t xml:space="preserve">         </w:t>
            </w:r>
            <w:r w:rsidRPr="006B19CA">
              <w:rPr>
                <w:rFonts w:ascii="Times New Roman" w:hAnsi="Times New Roman"/>
                <w:i/>
              </w:rPr>
              <w:t xml:space="preserve">Генеральный директор </w:t>
            </w:r>
          </w:p>
          <w:p w:rsidR="004872A2" w:rsidRPr="006B19CA" w:rsidRDefault="004872A2" w:rsidP="00F01281">
            <w:pPr>
              <w:autoSpaceDE w:val="0"/>
              <w:autoSpaceDN w:val="0"/>
              <w:adjustRightInd w:val="0"/>
              <w:spacing w:after="0" w:line="240" w:lineRule="auto"/>
              <w:ind w:firstLine="351"/>
              <w:contextualSpacing/>
              <w:rPr>
                <w:rFonts w:ascii="Times New Roman" w:hAnsi="Times New Roman"/>
                <w:b/>
              </w:rPr>
            </w:pPr>
          </w:p>
          <w:p w:rsidR="004872A2" w:rsidRPr="006B19CA" w:rsidRDefault="004872A2" w:rsidP="00F01281">
            <w:pPr>
              <w:autoSpaceDE w:val="0"/>
              <w:autoSpaceDN w:val="0"/>
              <w:adjustRightInd w:val="0"/>
              <w:spacing w:after="0" w:line="240" w:lineRule="auto"/>
              <w:ind w:firstLine="351"/>
              <w:contextualSpacing/>
              <w:rPr>
                <w:rFonts w:ascii="Times New Roman" w:hAnsi="Times New Roman"/>
                <w:b/>
              </w:rPr>
            </w:pPr>
            <w:r w:rsidRPr="006B19CA">
              <w:rPr>
                <w:rFonts w:ascii="Times New Roman" w:hAnsi="Times New Roman"/>
                <w:b/>
              </w:rPr>
              <w:t>_________________/</w:t>
            </w:r>
            <w:r w:rsidR="00C40F0C" w:rsidRPr="006B19CA">
              <w:rPr>
                <w:rFonts w:ascii="Times New Roman" w:hAnsi="Times New Roman"/>
                <w:b/>
              </w:rPr>
              <w:t>Д.И. Мартынко</w:t>
            </w:r>
            <w:r w:rsidRPr="006B19CA">
              <w:rPr>
                <w:rFonts w:ascii="Times New Roman" w:hAnsi="Times New Roman"/>
                <w:b/>
              </w:rPr>
              <w:t>/</w:t>
            </w:r>
          </w:p>
          <w:p w:rsidR="004872A2" w:rsidRPr="006B19CA" w:rsidRDefault="004872A2" w:rsidP="006B19CA">
            <w:pPr>
              <w:autoSpaceDE w:val="0"/>
              <w:autoSpaceDN w:val="0"/>
              <w:adjustRightInd w:val="0"/>
              <w:spacing w:after="0" w:line="240" w:lineRule="auto"/>
              <w:ind w:firstLine="68"/>
              <w:contextualSpacing/>
              <w:rPr>
                <w:rFonts w:ascii="Times New Roman" w:hAnsi="Times New Roman"/>
                <w:b/>
              </w:rPr>
            </w:pPr>
            <w:r w:rsidRPr="006B19CA">
              <w:rPr>
                <w:rFonts w:ascii="Times New Roman" w:hAnsi="Times New Roman"/>
                <w:b/>
              </w:rPr>
              <w:t xml:space="preserve">       </w:t>
            </w:r>
            <w:r w:rsidR="00C40F0C" w:rsidRPr="006B19CA">
              <w:rPr>
                <w:rFonts w:ascii="Times New Roman" w:hAnsi="Times New Roman"/>
                <w:b/>
              </w:rPr>
              <w:t>м.п</w:t>
            </w:r>
            <w:r w:rsidRPr="006B19CA">
              <w:rPr>
                <w:rFonts w:ascii="Times New Roman" w:hAnsi="Times New Roman"/>
                <w:b/>
              </w:rPr>
              <w:t xml:space="preserve">. </w:t>
            </w:r>
          </w:p>
        </w:tc>
        <w:tc>
          <w:tcPr>
            <w:tcW w:w="4500" w:type="dxa"/>
          </w:tcPr>
          <w:p w:rsidR="004872A2" w:rsidRPr="006B19CA" w:rsidRDefault="004872A2" w:rsidP="00F01281">
            <w:pPr>
              <w:autoSpaceDE w:val="0"/>
              <w:autoSpaceDN w:val="0"/>
              <w:adjustRightInd w:val="0"/>
              <w:spacing w:after="0" w:line="240" w:lineRule="auto"/>
              <w:ind w:firstLine="425"/>
              <w:contextualSpacing/>
              <w:jc w:val="both"/>
              <w:rPr>
                <w:rFonts w:ascii="Times New Roman" w:hAnsi="Times New Roman"/>
                <w:b/>
                <w:i/>
              </w:rPr>
            </w:pPr>
          </w:p>
          <w:p w:rsidR="004872A2" w:rsidRPr="006B19CA" w:rsidRDefault="004872A2" w:rsidP="00F01281">
            <w:pPr>
              <w:autoSpaceDE w:val="0"/>
              <w:autoSpaceDN w:val="0"/>
              <w:adjustRightInd w:val="0"/>
              <w:spacing w:after="0" w:line="240" w:lineRule="auto"/>
              <w:ind w:firstLine="425"/>
              <w:contextualSpacing/>
              <w:jc w:val="both"/>
              <w:rPr>
                <w:rFonts w:ascii="Times New Roman" w:hAnsi="Times New Roman"/>
                <w:b/>
                <w:i/>
              </w:rPr>
            </w:pPr>
          </w:p>
          <w:p w:rsidR="004872A2" w:rsidRPr="006B19CA" w:rsidRDefault="004872A2" w:rsidP="00F01281">
            <w:pPr>
              <w:autoSpaceDE w:val="0"/>
              <w:autoSpaceDN w:val="0"/>
              <w:adjustRightInd w:val="0"/>
              <w:spacing w:after="0" w:line="240" w:lineRule="auto"/>
              <w:contextualSpacing/>
              <w:rPr>
                <w:rFonts w:ascii="Times New Roman" w:hAnsi="Times New Roman"/>
              </w:rPr>
            </w:pPr>
            <w:r w:rsidRPr="006B19CA">
              <w:rPr>
                <w:rFonts w:ascii="Times New Roman" w:hAnsi="Times New Roman"/>
                <w:b/>
                <w:i/>
              </w:rPr>
              <w:t xml:space="preserve">                 </w:t>
            </w:r>
            <w:r w:rsidR="009F0CAE" w:rsidRPr="006B19CA">
              <w:rPr>
                <w:rFonts w:ascii="Times New Roman" w:hAnsi="Times New Roman"/>
                <w:b/>
                <w:i/>
              </w:rPr>
              <w:t xml:space="preserve">         </w:t>
            </w:r>
            <w:r w:rsidRPr="006B19CA">
              <w:rPr>
                <w:rFonts w:ascii="Times New Roman" w:hAnsi="Times New Roman"/>
                <w:b/>
                <w:i/>
              </w:rPr>
              <w:t xml:space="preserve">Подрядчик </w:t>
            </w:r>
          </w:p>
          <w:p w:rsidR="004872A2" w:rsidRPr="006B19CA" w:rsidRDefault="004872A2" w:rsidP="00F01281">
            <w:pPr>
              <w:autoSpaceDE w:val="0"/>
              <w:autoSpaceDN w:val="0"/>
              <w:adjustRightInd w:val="0"/>
              <w:spacing w:after="0" w:line="240" w:lineRule="auto"/>
              <w:ind w:firstLine="351"/>
              <w:contextualSpacing/>
              <w:rPr>
                <w:rFonts w:ascii="Times New Roman" w:hAnsi="Times New Roman"/>
                <w:b/>
              </w:rPr>
            </w:pPr>
          </w:p>
          <w:p w:rsidR="004872A2" w:rsidRPr="006B19CA" w:rsidRDefault="004872A2" w:rsidP="00F01281">
            <w:pPr>
              <w:autoSpaceDE w:val="0"/>
              <w:autoSpaceDN w:val="0"/>
              <w:adjustRightInd w:val="0"/>
              <w:spacing w:after="0" w:line="240" w:lineRule="auto"/>
              <w:ind w:firstLine="351"/>
              <w:contextualSpacing/>
              <w:rPr>
                <w:rFonts w:ascii="Times New Roman" w:hAnsi="Times New Roman"/>
                <w:b/>
                <w:lang w:val="en-US"/>
              </w:rPr>
            </w:pPr>
            <w:r w:rsidRPr="006B19CA">
              <w:rPr>
                <w:rFonts w:ascii="Times New Roman" w:hAnsi="Times New Roman"/>
                <w:b/>
              </w:rPr>
              <w:t xml:space="preserve">_________________ </w:t>
            </w:r>
            <w:r w:rsidRPr="006B19CA">
              <w:rPr>
                <w:rFonts w:ascii="Times New Roman" w:hAnsi="Times New Roman"/>
                <w:b/>
                <w:lang w:val="en-US"/>
              </w:rPr>
              <w:t>/</w:t>
            </w:r>
            <w:r w:rsidRPr="006B19CA">
              <w:rPr>
                <w:rFonts w:ascii="Times New Roman" w:hAnsi="Times New Roman"/>
                <w:b/>
              </w:rPr>
              <w:t>__________</w:t>
            </w:r>
            <w:r w:rsidRPr="006B19CA">
              <w:rPr>
                <w:rFonts w:ascii="Times New Roman" w:hAnsi="Times New Roman"/>
                <w:b/>
                <w:lang w:val="en-US"/>
              </w:rPr>
              <w:t>/</w:t>
            </w:r>
          </w:p>
          <w:p w:rsidR="004872A2" w:rsidRPr="00556423" w:rsidRDefault="006B19CA" w:rsidP="00556423">
            <w:pPr>
              <w:autoSpaceDE w:val="0"/>
              <w:autoSpaceDN w:val="0"/>
              <w:adjustRightInd w:val="0"/>
              <w:spacing w:after="0" w:line="240" w:lineRule="auto"/>
              <w:ind w:firstLine="68"/>
              <w:contextualSpacing/>
              <w:rPr>
                <w:rFonts w:ascii="Times New Roman" w:hAnsi="Times New Roman"/>
                <w:b/>
              </w:rPr>
            </w:pPr>
            <w:r>
              <w:rPr>
                <w:rFonts w:ascii="Times New Roman" w:hAnsi="Times New Roman"/>
                <w:b/>
              </w:rPr>
              <w:t xml:space="preserve">    </w:t>
            </w:r>
            <w:r w:rsidRPr="006B19CA">
              <w:rPr>
                <w:rFonts w:ascii="Times New Roman" w:hAnsi="Times New Roman"/>
                <w:b/>
              </w:rPr>
              <w:t xml:space="preserve">  м.п. </w:t>
            </w:r>
          </w:p>
        </w:tc>
      </w:tr>
    </w:tbl>
    <w:p w:rsidR="005A7263" w:rsidRDefault="005A7263" w:rsidP="00F01281">
      <w:pPr>
        <w:tabs>
          <w:tab w:val="left" w:pos="5670"/>
        </w:tabs>
        <w:spacing w:after="0" w:line="240" w:lineRule="auto"/>
        <w:contextualSpacing/>
        <w:jc w:val="right"/>
        <w:rPr>
          <w:rFonts w:ascii="Times New Roman" w:hAnsi="Times New Roman"/>
        </w:rPr>
      </w:pPr>
    </w:p>
    <w:p w:rsidR="005A7263" w:rsidRDefault="005A7263" w:rsidP="00F01281">
      <w:pPr>
        <w:tabs>
          <w:tab w:val="left" w:pos="5670"/>
        </w:tabs>
        <w:spacing w:after="0" w:line="240" w:lineRule="auto"/>
        <w:contextualSpacing/>
        <w:jc w:val="right"/>
        <w:rPr>
          <w:rFonts w:ascii="Times New Roman" w:hAnsi="Times New Roman"/>
        </w:rPr>
      </w:pPr>
    </w:p>
    <w:p w:rsidR="00C40F0C" w:rsidRPr="004C0EE9" w:rsidRDefault="00C40F0C" w:rsidP="00F01281">
      <w:pPr>
        <w:tabs>
          <w:tab w:val="left" w:pos="5670"/>
        </w:tabs>
        <w:spacing w:after="0" w:line="240" w:lineRule="auto"/>
        <w:contextualSpacing/>
        <w:jc w:val="right"/>
        <w:rPr>
          <w:rFonts w:ascii="Times New Roman" w:hAnsi="Times New Roman"/>
        </w:rPr>
      </w:pPr>
      <w:r w:rsidRPr="004C0EE9">
        <w:rPr>
          <w:rFonts w:ascii="Times New Roman" w:hAnsi="Times New Roman"/>
        </w:rPr>
        <w:t>Приложение № 3</w:t>
      </w:r>
    </w:p>
    <w:p w:rsidR="00C40F0C" w:rsidRPr="004C0EE9" w:rsidRDefault="00C40F0C" w:rsidP="00F01281">
      <w:pPr>
        <w:tabs>
          <w:tab w:val="left" w:pos="5670"/>
        </w:tabs>
        <w:spacing w:after="0" w:line="240" w:lineRule="auto"/>
        <w:ind w:firstLine="540"/>
        <w:contextualSpacing/>
        <w:jc w:val="right"/>
        <w:rPr>
          <w:rFonts w:ascii="Times New Roman" w:hAnsi="Times New Roman"/>
        </w:rPr>
      </w:pPr>
      <w:r w:rsidRPr="004C0EE9">
        <w:rPr>
          <w:rFonts w:ascii="Times New Roman" w:hAnsi="Times New Roman"/>
        </w:rPr>
        <w:t xml:space="preserve">к  договору № </w:t>
      </w:r>
      <w:r w:rsidR="002F6865">
        <w:rPr>
          <w:rFonts w:ascii="Times New Roman" w:hAnsi="Times New Roman"/>
          <w:bCs/>
        </w:rPr>
        <w:t>___</w:t>
      </w:r>
      <w:r w:rsidRPr="004C0EE9">
        <w:rPr>
          <w:rFonts w:ascii="Times New Roman" w:hAnsi="Times New Roman"/>
          <w:bCs/>
        </w:rPr>
        <w:t>__</w:t>
      </w:r>
    </w:p>
    <w:p w:rsidR="00C40F0C" w:rsidRPr="004C0EE9" w:rsidRDefault="00C40F0C" w:rsidP="00F01281">
      <w:pPr>
        <w:tabs>
          <w:tab w:val="left" w:pos="5670"/>
        </w:tabs>
        <w:spacing w:after="0" w:line="240" w:lineRule="auto"/>
        <w:ind w:firstLine="540"/>
        <w:contextualSpacing/>
        <w:jc w:val="right"/>
        <w:rPr>
          <w:rFonts w:ascii="Times New Roman" w:hAnsi="Times New Roman"/>
        </w:rPr>
      </w:pPr>
      <w:r w:rsidRPr="004C0EE9">
        <w:rPr>
          <w:rFonts w:ascii="Times New Roman" w:hAnsi="Times New Roman"/>
        </w:rPr>
        <w:t>от «____» ______201_г.</w:t>
      </w:r>
    </w:p>
    <w:p w:rsidR="00C40F0C" w:rsidRPr="004C0EE9" w:rsidRDefault="00C40F0C" w:rsidP="00F01281">
      <w:pPr>
        <w:tabs>
          <w:tab w:val="left" w:pos="5670"/>
        </w:tabs>
        <w:spacing w:after="0" w:line="240" w:lineRule="auto"/>
        <w:ind w:firstLine="540"/>
        <w:contextualSpacing/>
        <w:jc w:val="right"/>
        <w:rPr>
          <w:rFonts w:ascii="Times New Roman" w:hAnsi="Times New Roman"/>
        </w:rPr>
      </w:pPr>
    </w:p>
    <w:p w:rsidR="00C40F0C" w:rsidRDefault="00C40F0C" w:rsidP="00F01281">
      <w:pPr>
        <w:tabs>
          <w:tab w:val="left" w:pos="5670"/>
        </w:tabs>
        <w:spacing w:after="0" w:line="240" w:lineRule="auto"/>
        <w:ind w:firstLine="540"/>
        <w:contextualSpacing/>
        <w:jc w:val="right"/>
        <w:rPr>
          <w:rFonts w:ascii="Times New Roman" w:hAnsi="Times New Roman"/>
        </w:rPr>
      </w:pPr>
    </w:p>
    <w:p w:rsidR="00AC2A71" w:rsidRPr="004C0EE9" w:rsidRDefault="00AC2A71" w:rsidP="00F01281">
      <w:pPr>
        <w:tabs>
          <w:tab w:val="left" w:pos="5670"/>
        </w:tabs>
        <w:spacing w:after="0" w:line="240" w:lineRule="auto"/>
        <w:ind w:firstLine="540"/>
        <w:contextualSpacing/>
        <w:jc w:val="right"/>
        <w:rPr>
          <w:rFonts w:ascii="Times New Roman" w:hAnsi="Times New Roman"/>
        </w:rPr>
      </w:pPr>
    </w:p>
    <w:p w:rsidR="00C40F0C" w:rsidRPr="004C0EE9" w:rsidRDefault="00C40F0C" w:rsidP="00F01281">
      <w:pPr>
        <w:tabs>
          <w:tab w:val="left" w:pos="5670"/>
        </w:tabs>
        <w:spacing w:after="0" w:line="240" w:lineRule="auto"/>
        <w:ind w:firstLine="540"/>
        <w:contextualSpacing/>
        <w:jc w:val="right"/>
        <w:rPr>
          <w:rFonts w:ascii="Times New Roman" w:hAnsi="Times New Roman"/>
        </w:rPr>
      </w:pPr>
    </w:p>
    <w:p w:rsidR="00C40F0C" w:rsidRPr="004C0EE9" w:rsidRDefault="00C40F0C" w:rsidP="00F01281">
      <w:pPr>
        <w:spacing w:after="0" w:line="240" w:lineRule="auto"/>
        <w:jc w:val="center"/>
        <w:outlineLvl w:val="2"/>
        <w:rPr>
          <w:rFonts w:ascii="Times New Roman" w:hAnsi="Times New Roman"/>
          <w:b/>
          <w:bCs/>
          <w:lang w:eastAsia="ru-RU"/>
        </w:rPr>
      </w:pPr>
      <w:bookmarkStart w:id="2" w:name="_Toc451512068"/>
      <w:r w:rsidRPr="004C0EE9">
        <w:rPr>
          <w:rFonts w:ascii="Times New Roman" w:hAnsi="Times New Roman"/>
          <w:b/>
          <w:bCs/>
          <w:lang w:eastAsia="ru-RU"/>
        </w:rPr>
        <w:t>Акт</w:t>
      </w:r>
      <w:bookmarkEnd w:id="2"/>
    </w:p>
    <w:p w:rsidR="00C40F0C" w:rsidRPr="004C0EE9" w:rsidRDefault="00C40F0C" w:rsidP="00F01281">
      <w:pPr>
        <w:spacing w:after="0" w:line="240" w:lineRule="auto"/>
        <w:jc w:val="center"/>
        <w:outlineLvl w:val="2"/>
        <w:rPr>
          <w:rFonts w:ascii="Times New Roman" w:hAnsi="Times New Roman"/>
          <w:b/>
          <w:bCs/>
          <w:lang w:eastAsia="ru-RU"/>
        </w:rPr>
      </w:pPr>
      <w:bookmarkStart w:id="3" w:name="_Toc451512069"/>
      <w:r w:rsidRPr="004C0EE9">
        <w:rPr>
          <w:rFonts w:ascii="Times New Roman" w:hAnsi="Times New Roman"/>
          <w:b/>
          <w:bCs/>
          <w:lang w:eastAsia="ru-RU"/>
        </w:rPr>
        <w:t>об исполнении обязательств по договору</w:t>
      </w:r>
      <w:bookmarkEnd w:id="3"/>
      <w:r w:rsidRPr="004C0EE9">
        <w:rPr>
          <w:rFonts w:ascii="Times New Roman" w:hAnsi="Times New Roman"/>
          <w:b/>
          <w:bCs/>
          <w:lang w:eastAsia="ru-RU"/>
        </w:rPr>
        <w:t xml:space="preserve"> </w:t>
      </w:r>
    </w:p>
    <w:p w:rsidR="00C40F0C" w:rsidRPr="004C0EE9" w:rsidRDefault="00C40F0C" w:rsidP="00F01281">
      <w:pPr>
        <w:tabs>
          <w:tab w:val="left" w:pos="709"/>
        </w:tabs>
        <w:overflowPunct w:val="0"/>
        <w:autoSpaceDN w:val="0"/>
        <w:spacing w:after="0" w:line="240" w:lineRule="auto"/>
        <w:jc w:val="right"/>
        <w:textAlignment w:val="baseline"/>
        <w:rPr>
          <w:rFonts w:ascii="Times New Roman" w:hAnsi="Times New Roman"/>
          <w:kern w:val="3"/>
          <w:lang w:eastAsia="ru-RU"/>
        </w:rPr>
      </w:pPr>
    </w:p>
    <w:p w:rsidR="00C40F0C" w:rsidRDefault="00C40F0C" w:rsidP="00F01281">
      <w:pPr>
        <w:tabs>
          <w:tab w:val="left" w:pos="7470"/>
        </w:tabs>
        <w:spacing w:after="0" w:line="240" w:lineRule="auto"/>
        <w:rPr>
          <w:rFonts w:ascii="Times New Roman" w:hAnsi="Times New Roman"/>
          <w:lang w:eastAsia="ru-RU"/>
        </w:rPr>
      </w:pPr>
      <w:r w:rsidRPr="004C0EE9">
        <w:rPr>
          <w:rFonts w:ascii="Times New Roman" w:hAnsi="Times New Roman"/>
          <w:lang w:eastAsia="ru-RU"/>
        </w:rPr>
        <w:t>«__» __________ 201_ г.                                                                                                  г. Калининград</w:t>
      </w:r>
    </w:p>
    <w:p w:rsidR="002F6865" w:rsidRDefault="002F6865" w:rsidP="00F01281">
      <w:pPr>
        <w:tabs>
          <w:tab w:val="left" w:pos="7470"/>
        </w:tabs>
        <w:spacing w:after="0" w:line="240" w:lineRule="auto"/>
        <w:rPr>
          <w:rFonts w:ascii="Times New Roman" w:hAnsi="Times New Roman"/>
          <w:lang w:eastAsia="ru-RU"/>
        </w:rPr>
      </w:pPr>
    </w:p>
    <w:p w:rsidR="002F6865" w:rsidRPr="004C0EE9" w:rsidRDefault="002F6865" w:rsidP="00F01281">
      <w:pPr>
        <w:tabs>
          <w:tab w:val="left" w:pos="7470"/>
        </w:tabs>
        <w:spacing w:after="0" w:line="240" w:lineRule="auto"/>
        <w:rPr>
          <w:rFonts w:ascii="Times New Roman" w:hAnsi="Times New Roman"/>
          <w:lang w:eastAsia="ru-RU"/>
        </w:rPr>
      </w:pPr>
    </w:p>
    <w:p w:rsidR="00C40F0C" w:rsidRPr="004C0EE9" w:rsidRDefault="00C40F0C" w:rsidP="00F01281">
      <w:pPr>
        <w:tabs>
          <w:tab w:val="left" w:pos="7470"/>
        </w:tabs>
        <w:spacing w:after="0" w:line="240" w:lineRule="auto"/>
        <w:ind w:firstLine="709"/>
        <w:rPr>
          <w:rFonts w:ascii="Times New Roman" w:hAnsi="Times New Roman"/>
          <w:lang w:eastAsia="ru-RU"/>
        </w:rPr>
      </w:pPr>
    </w:p>
    <w:p w:rsidR="00C40F0C" w:rsidRPr="004C0EE9" w:rsidRDefault="00C40F0C" w:rsidP="00F01281">
      <w:pPr>
        <w:spacing w:after="0" w:line="240" w:lineRule="auto"/>
        <w:ind w:firstLine="709"/>
        <w:jc w:val="both"/>
        <w:rPr>
          <w:rFonts w:ascii="Times New Roman" w:hAnsi="Times New Roman"/>
          <w:lang w:eastAsia="ru-RU"/>
        </w:rPr>
      </w:pPr>
      <w:r w:rsidRPr="004C0EE9">
        <w:rPr>
          <w:rFonts w:ascii="Times New Roman" w:hAnsi="Times New Roman"/>
          <w:b/>
          <w:bCs/>
        </w:rPr>
        <w:t>Акционерное общество «Западная энергетическая компания»</w:t>
      </w:r>
      <w:r w:rsidRPr="004C0EE9">
        <w:rPr>
          <w:rFonts w:ascii="Times New Roman" w:hAnsi="Times New Roman"/>
        </w:rPr>
        <w:t xml:space="preserve">, в лице </w:t>
      </w:r>
      <w:r w:rsidRPr="004C0EE9">
        <w:rPr>
          <w:rFonts w:ascii="Times New Roman" w:hAnsi="Times New Roman"/>
          <w:b/>
        </w:rPr>
        <w:t>_</w:t>
      </w:r>
      <w:r w:rsidRPr="004C0EE9">
        <w:rPr>
          <w:rFonts w:ascii="Times New Roman" w:hAnsi="Times New Roman"/>
        </w:rPr>
        <w:t xml:space="preserve">______________, действующего на основании ________, именуемое в дальнейшем </w:t>
      </w:r>
      <w:r w:rsidRPr="004C0EE9">
        <w:rPr>
          <w:rFonts w:ascii="Times New Roman" w:hAnsi="Times New Roman"/>
          <w:b/>
        </w:rPr>
        <w:t>«Заказчик»</w:t>
      </w:r>
      <w:r w:rsidRPr="004C0EE9">
        <w:rPr>
          <w:rFonts w:ascii="Times New Roman" w:hAnsi="Times New Roman"/>
        </w:rPr>
        <w:t xml:space="preserve">, с одной стороны, и </w:t>
      </w:r>
      <w:r w:rsidRPr="004C0EE9">
        <w:rPr>
          <w:rFonts w:ascii="Times New Roman" w:hAnsi="Times New Roman"/>
          <w:b/>
        </w:rPr>
        <w:t>_______________</w:t>
      </w:r>
      <w:r w:rsidRPr="004C0EE9">
        <w:rPr>
          <w:rFonts w:ascii="Times New Roman" w:hAnsi="Times New Roman"/>
        </w:rPr>
        <w:t xml:space="preserve">, в лице </w:t>
      </w:r>
      <w:r w:rsidRPr="004C0EE9">
        <w:rPr>
          <w:rFonts w:ascii="Times New Roman" w:hAnsi="Times New Roman"/>
          <w:b/>
        </w:rPr>
        <w:t>_______________</w:t>
      </w:r>
      <w:r w:rsidRPr="004C0EE9">
        <w:rPr>
          <w:rFonts w:ascii="Times New Roman" w:hAnsi="Times New Roman"/>
        </w:rPr>
        <w:t xml:space="preserve">, действующего на основании </w:t>
      </w:r>
      <w:r w:rsidRPr="004C0EE9">
        <w:rPr>
          <w:rFonts w:ascii="Times New Roman" w:hAnsi="Times New Roman"/>
          <w:b/>
        </w:rPr>
        <w:t>_______________</w:t>
      </w:r>
      <w:r w:rsidRPr="004C0EE9">
        <w:rPr>
          <w:rFonts w:ascii="Times New Roman" w:hAnsi="Times New Roman"/>
        </w:rPr>
        <w:t xml:space="preserve">, именуемое в дальнейшем </w:t>
      </w:r>
      <w:r w:rsidRPr="004C0EE9">
        <w:rPr>
          <w:rFonts w:ascii="Times New Roman" w:hAnsi="Times New Roman"/>
          <w:b/>
        </w:rPr>
        <w:t>«Подрядчик»,</w:t>
      </w:r>
      <w:r w:rsidRPr="004C0EE9">
        <w:rPr>
          <w:rFonts w:ascii="Times New Roman" w:hAnsi="Times New Roman"/>
        </w:rPr>
        <w:t xml:space="preserve"> с другой стороны, в дальнейшем именуемые «Стороны», </w:t>
      </w:r>
      <w:r w:rsidRPr="004C0EE9">
        <w:rPr>
          <w:rFonts w:ascii="Times New Roman" w:hAnsi="Times New Roman"/>
          <w:lang w:eastAsia="ru-RU"/>
        </w:rPr>
        <w:t>составили настоящий акт о нижеследующем:</w:t>
      </w:r>
    </w:p>
    <w:p w:rsidR="00C40F0C" w:rsidRPr="004C0EE9" w:rsidRDefault="00C40F0C" w:rsidP="00F01281">
      <w:pPr>
        <w:numPr>
          <w:ilvl w:val="0"/>
          <w:numId w:val="7"/>
        </w:numPr>
        <w:tabs>
          <w:tab w:val="left" w:pos="567"/>
        </w:tabs>
        <w:spacing w:after="0" w:line="240" w:lineRule="auto"/>
        <w:ind w:left="0" w:firstLine="709"/>
        <w:contextualSpacing/>
        <w:jc w:val="both"/>
        <w:rPr>
          <w:rFonts w:ascii="Times New Roman" w:hAnsi="Times New Roman"/>
        </w:rPr>
      </w:pPr>
      <w:r w:rsidRPr="004C0EE9">
        <w:rPr>
          <w:rFonts w:ascii="Times New Roman" w:hAnsi="Times New Roman"/>
        </w:rPr>
        <w:t>В соответствии с договором № ____ от «___» ____________ 201_ г. Подрядчик выполнил свои обязательства по договору в полном объеме.</w:t>
      </w:r>
    </w:p>
    <w:p w:rsidR="00C40F0C" w:rsidRPr="004C0EE9" w:rsidRDefault="00C40F0C" w:rsidP="00F01281">
      <w:pPr>
        <w:numPr>
          <w:ilvl w:val="0"/>
          <w:numId w:val="7"/>
        </w:numPr>
        <w:tabs>
          <w:tab w:val="left" w:pos="567"/>
        </w:tabs>
        <w:spacing w:after="0" w:line="240" w:lineRule="auto"/>
        <w:ind w:left="0" w:firstLine="709"/>
        <w:contextualSpacing/>
        <w:jc w:val="both"/>
        <w:rPr>
          <w:rFonts w:ascii="Times New Roman" w:hAnsi="Times New Roman"/>
        </w:rPr>
      </w:pPr>
      <w:r w:rsidRPr="004C0EE9">
        <w:rPr>
          <w:rFonts w:ascii="Times New Roman" w:hAnsi="Times New Roman"/>
        </w:rPr>
        <w:t>Объем и качество выполненных работ соответствует требованиям Заказчика. Претензий по качеству у Заказчика к Подрядчику не имеется.</w:t>
      </w:r>
    </w:p>
    <w:p w:rsidR="00C40F0C" w:rsidRPr="004C0EE9" w:rsidRDefault="00C40F0C" w:rsidP="00F01281">
      <w:pPr>
        <w:numPr>
          <w:ilvl w:val="0"/>
          <w:numId w:val="7"/>
        </w:numPr>
        <w:tabs>
          <w:tab w:val="left" w:pos="567"/>
        </w:tabs>
        <w:spacing w:after="0" w:line="240" w:lineRule="auto"/>
        <w:ind w:left="0" w:firstLine="709"/>
        <w:contextualSpacing/>
        <w:jc w:val="both"/>
        <w:rPr>
          <w:rFonts w:ascii="Times New Roman" w:hAnsi="Times New Roman"/>
        </w:rPr>
      </w:pPr>
      <w:r w:rsidRPr="004C0EE9">
        <w:rPr>
          <w:rFonts w:ascii="Times New Roman" w:hAnsi="Times New Roman"/>
        </w:rPr>
        <w:t>Общая стоимость выполненных работ по договору составляет _____ (___) рублей _____ (___) копеек.</w:t>
      </w:r>
    </w:p>
    <w:p w:rsidR="00C40F0C" w:rsidRPr="004C0EE9" w:rsidRDefault="00C40F0C" w:rsidP="00F01281">
      <w:pPr>
        <w:numPr>
          <w:ilvl w:val="0"/>
          <w:numId w:val="7"/>
        </w:numPr>
        <w:tabs>
          <w:tab w:val="left" w:pos="567"/>
        </w:tabs>
        <w:spacing w:after="0" w:line="240" w:lineRule="auto"/>
        <w:ind w:left="0" w:firstLine="709"/>
        <w:contextualSpacing/>
        <w:jc w:val="both"/>
        <w:rPr>
          <w:rFonts w:ascii="Times New Roman" w:hAnsi="Times New Roman"/>
        </w:rPr>
      </w:pPr>
      <w:r w:rsidRPr="004C0EE9">
        <w:rPr>
          <w:rFonts w:ascii="Times New Roman" w:hAnsi="Times New Roman"/>
        </w:rPr>
        <w:t>Настоящий акт является неотъемлемой частью договора №______ от «___» ______________201_ года.</w:t>
      </w:r>
    </w:p>
    <w:p w:rsidR="00C40F0C" w:rsidRPr="004C0EE9" w:rsidRDefault="00C40F0C" w:rsidP="00F01281">
      <w:pPr>
        <w:numPr>
          <w:ilvl w:val="0"/>
          <w:numId w:val="7"/>
        </w:numPr>
        <w:tabs>
          <w:tab w:val="left" w:pos="567"/>
        </w:tabs>
        <w:spacing w:after="0" w:line="240" w:lineRule="auto"/>
        <w:ind w:left="0" w:firstLine="709"/>
        <w:contextualSpacing/>
        <w:jc w:val="both"/>
        <w:rPr>
          <w:rFonts w:ascii="Times New Roman" w:hAnsi="Times New Roman"/>
        </w:rPr>
      </w:pPr>
      <w:r w:rsidRPr="004C0EE9">
        <w:rPr>
          <w:rFonts w:ascii="Times New Roman" w:hAnsi="Times New Roman"/>
        </w:rPr>
        <w:t>Настоящий акт составлен в двух идентичных экземплярах, по одному для каждой Стороны, имеющих одинаковую юридическую силу.</w:t>
      </w:r>
    </w:p>
    <w:p w:rsidR="00C40F0C" w:rsidRPr="004C0EE9" w:rsidRDefault="00C40F0C" w:rsidP="00F01281">
      <w:pPr>
        <w:tabs>
          <w:tab w:val="left" w:pos="567"/>
        </w:tabs>
        <w:spacing w:after="0" w:line="240" w:lineRule="auto"/>
        <w:ind w:firstLine="709"/>
        <w:contextualSpacing/>
        <w:jc w:val="both"/>
        <w:rPr>
          <w:rFonts w:ascii="Times New Roman" w:hAnsi="Times New Roman"/>
        </w:rPr>
      </w:pPr>
    </w:p>
    <w:p w:rsidR="00C40F0C" w:rsidRPr="004C0EE9" w:rsidRDefault="00C40F0C" w:rsidP="00F01281">
      <w:pPr>
        <w:tabs>
          <w:tab w:val="left" w:pos="5670"/>
        </w:tabs>
        <w:spacing w:after="0" w:line="240" w:lineRule="auto"/>
        <w:ind w:firstLine="540"/>
        <w:contextualSpacing/>
        <w:jc w:val="right"/>
        <w:rPr>
          <w:rFonts w:ascii="Times New Roman" w:hAnsi="Times New Roman"/>
        </w:rPr>
      </w:pPr>
    </w:p>
    <w:p w:rsidR="00C40F0C" w:rsidRPr="004C0EE9" w:rsidRDefault="00C40F0C" w:rsidP="00F01281">
      <w:pPr>
        <w:tabs>
          <w:tab w:val="left" w:pos="5670"/>
        </w:tabs>
        <w:spacing w:after="0" w:line="240" w:lineRule="auto"/>
        <w:ind w:firstLine="540"/>
        <w:contextualSpacing/>
        <w:jc w:val="right"/>
        <w:rPr>
          <w:rFonts w:ascii="Times New Roman" w:hAnsi="Times New Roman"/>
        </w:rPr>
      </w:pPr>
    </w:p>
    <w:p w:rsidR="00C40F0C" w:rsidRPr="004C0EE9" w:rsidRDefault="00C40F0C" w:rsidP="00F01281">
      <w:pPr>
        <w:tabs>
          <w:tab w:val="left" w:pos="5670"/>
        </w:tabs>
        <w:spacing w:after="0" w:line="240" w:lineRule="auto"/>
        <w:ind w:firstLine="540"/>
        <w:contextualSpacing/>
        <w:jc w:val="right"/>
        <w:rPr>
          <w:rFonts w:ascii="Times New Roman" w:hAnsi="Times New Roman"/>
        </w:rPr>
      </w:pPr>
    </w:p>
    <w:p w:rsidR="00C40F0C" w:rsidRPr="004C0EE9" w:rsidRDefault="00C40F0C" w:rsidP="00F01281">
      <w:pPr>
        <w:tabs>
          <w:tab w:val="left" w:pos="5670"/>
        </w:tabs>
        <w:spacing w:after="0" w:line="240" w:lineRule="auto"/>
        <w:ind w:firstLine="540"/>
        <w:contextualSpacing/>
        <w:jc w:val="right"/>
        <w:rPr>
          <w:rFonts w:ascii="Times New Roman" w:hAnsi="Times New Roman"/>
        </w:rPr>
      </w:pPr>
    </w:p>
    <w:tbl>
      <w:tblPr>
        <w:tblW w:w="10313" w:type="dxa"/>
        <w:tblInd w:w="108" w:type="dxa"/>
        <w:tblLook w:val="0000"/>
      </w:tblPr>
      <w:tblGrid>
        <w:gridCol w:w="5625"/>
        <w:gridCol w:w="4688"/>
      </w:tblGrid>
      <w:tr w:rsidR="00C40F0C" w:rsidRPr="004C0EE9" w:rsidTr="00C40F0C">
        <w:trPr>
          <w:trHeight w:val="770"/>
        </w:trPr>
        <w:tc>
          <w:tcPr>
            <w:tcW w:w="5400" w:type="dxa"/>
          </w:tcPr>
          <w:p w:rsidR="00C40F0C" w:rsidRPr="004C0EE9" w:rsidRDefault="00C40F0C" w:rsidP="00F01281">
            <w:pPr>
              <w:autoSpaceDE w:val="0"/>
              <w:autoSpaceDN w:val="0"/>
              <w:adjustRightInd w:val="0"/>
              <w:spacing w:after="0" w:line="240" w:lineRule="auto"/>
              <w:ind w:firstLine="425"/>
              <w:jc w:val="both"/>
              <w:rPr>
                <w:rFonts w:ascii="Times New Roman" w:hAnsi="Times New Roman"/>
                <w:b/>
                <w:i/>
              </w:rPr>
            </w:pPr>
          </w:p>
          <w:p w:rsidR="00C40F0C" w:rsidRPr="004C0EE9" w:rsidRDefault="00C40F0C" w:rsidP="00F01281">
            <w:pPr>
              <w:autoSpaceDE w:val="0"/>
              <w:autoSpaceDN w:val="0"/>
              <w:adjustRightInd w:val="0"/>
              <w:spacing w:after="0" w:line="240" w:lineRule="auto"/>
              <w:ind w:firstLine="72"/>
              <w:jc w:val="both"/>
              <w:rPr>
                <w:rFonts w:ascii="Times New Roman" w:hAnsi="Times New Roman"/>
                <w:b/>
                <w:i/>
              </w:rPr>
            </w:pPr>
            <w:r w:rsidRPr="004C0EE9">
              <w:rPr>
                <w:rFonts w:ascii="Times New Roman" w:hAnsi="Times New Roman"/>
                <w:b/>
                <w:i/>
              </w:rPr>
              <w:t xml:space="preserve">                     Заказчик</w:t>
            </w:r>
          </w:p>
          <w:p w:rsidR="00C40F0C" w:rsidRPr="004C0EE9" w:rsidRDefault="00C40F0C" w:rsidP="00F01281">
            <w:pPr>
              <w:autoSpaceDE w:val="0"/>
              <w:autoSpaceDN w:val="0"/>
              <w:adjustRightInd w:val="0"/>
              <w:spacing w:after="0" w:line="240" w:lineRule="auto"/>
              <w:ind w:firstLine="72"/>
              <w:jc w:val="both"/>
              <w:rPr>
                <w:rFonts w:ascii="Times New Roman" w:hAnsi="Times New Roman"/>
                <w:i/>
              </w:rPr>
            </w:pPr>
            <w:r w:rsidRPr="004C0EE9">
              <w:rPr>
                <w:rFonts w:ascii="Times New Roman" w:hAnsi="Times New Roman"/>
                <w:b/>
                <w:i/>
              </w:rPr>
              <w:t xml:space="preserve">         </w:t>
            </w:r>
            <w:r w:rsidRPr="004C0EE9">
              <w:rPr>
                <w:rFonts w:ascii="Times New Roman" w:hAnsi="Times New Roman"/>
                <w:i/>
              </w:rPr>
              <w:t xml:space="preserve">Генеральный директор </w:t>
            </w:r>
          </w:p>
          <w:p w:rsidR="00C40F0C" w:rsidRPr="004C0EE9" w:rsidRDefault="00C40F0C" w:rsidP="00F01281">
            <w:pPr>
              <w:autoSpaceDE w:val="0"/>
              <w:autoSpaceDN w:val="0"/>
              <w:adjustRightInd w:val="0"/>
              <w:spacing w:after="0" w:line="240" w:lineRule="auto"/>
              <w:ind w:firstLine="351"/>
              <w:rPr>
                <w:rFonts w:ascii="Times New Roman" w:hAnsi="Times New Roman"/>
                <w:b/>
              </w:rPr>
            </w:pPr>
          </w:p>
          <w:p w:rsidR="00C40F0C" w:rsidRPr="004C0EE9" w:rsidRDefault="00C40F0C" w:rsidP="00F01281">
            <w:pPr>
              <w:autoSpaceDE w:val="0"/>
              <w:autoSpaceDN w:val="0"/>
              <w:adjustRightInd w:val="0"/>
              <w:spacing w:after="0" w:line="240" w:lineRule="auto"/>
              <w:ind w:firstLine="351"/>
              <w:rPr>
                <w:rFonts w:ascii="Times New Roman" w:hAnsi="Times New Roman"/>
                <w:b/>
              </w:rPr>
            </w:pPr>
            <w:r w:rsidRPr="004C0EE9">
              <w:rPr>
                <w:rFonts w:ascii="Times New Roman" w:hAnsi="Times New Roman"/>
                <w:b/>
              </w:rPr>
              <w:t>____________</w:t>
            </w:r>
            <w:r w:rsidR="002F6865">
              <w:rPr>
                <w:rFonts w:ascii="Times New Roman" w:hAnsi="Times New Roman"/>
                <w:b/>
              </w:rPr>
              <w:t>___</w:t>
            </w:r>
            <w:r w:rsidRPr="004C0EE9">
              <w:rPr>
                <w:rFonts w:ascii="Times New Roman" w:hAnsi="Times New Roman"/>
                <w:b/>
              </w:rPr>
              <w:t>_____/Д.И. Мартынко/</w:t>
            </w:r>
          </w:p>
          <w:p w:rsidR="00C40F0C" w:rsidRPr="004C0EE9" w:rsidRDefault="00C40F0C" w:rsidP="00F01281">
            <w:pPr>
              <w:autoSpaceDE w:val="0"/>
              <w:autoSpaceDN w:val="0"/>
              <w:adjustRightInd w:val="0"/>
              <w:spacing w:after="0" w:line="240" w:lineRule="auto"/>
              <w:ind w:firstLine="68"/>
              <w:rPr>
                <w:rFonts w:ascii="Times New Roman" w:hAnsi="Times New Roman"/>
                <w:b/>
              </w:rPr>
            </w:pPr>
            <w:r w:rsidRPr="004C0EE9">
              <w:rPr>
                <w:rFonts w:ascii="Times New Roman" w:hAnsi="Times New Roman"/>
                <w:b/>
              </w:rPr>
              <w:t xml:space="preserve">      м.п.</w:t>
            </w:r>
          </w:p>
          <w:p w:rsidR="00C40F0C" w:rsidRPr="004C0EE9" w:rsidRDefault="00C40F0C" w:rsidP="00F01281">
            <w:pPr>
              <w:autoSpaceDE w:val="0"/>
              <w:autoSpaceDN w:val="0"/>
              <w:adjustRightInd w:val="0"/>
              <w:spacing w:after="0" w:line="240" w:lineRule="auto"/>
              <w:ind w:firstLine="351"/>
              <w:rPr>
                <w:rFonts w:ascii="Times New Roman" w:hAnsi="Times New Roman"/>
                <w:color w:val="000000"/>
              </w:rPr>
            </w:pPr>
            <w:r w:rsidRPr="004C0EE9">
              <w:rPr>
                <w:rFonts w:ascii="Times New Roman" w:hAnsi="Times New Roman"/>
                <w:b/>
              </w:rPr>
              <w:t xml:space="preserve"> </w:t>
            </w:r>
          </w:p>
          <w:p w:rsidR="00C40F0C" w:rsidRPr="004C0EE9" w:rsidRDefault="00C40F0C" w:rsidP="00F01281">
            <w:pPr>
              <w:autoSpaceDE w:val="0"/>
              <w:autoSpaceDN w:val="0"/>
              <w:adjustRightInd w:val="0"/>
              <w:spacing w:after="0" w:line="240" w:lineRule="auto"/>
              <w:ind w:firstLine="68"/>
              <w:jc w:val="both"/>
              <w:rPr>
                <w:rFonts w:ascii="Times New Roman" w:hAnsi="Times New Roman"/>
                <w:b/>
                <w:i/>
              </w:rPr>
            </w:pPr>
          </w:p>
        </w:tc>
        <w:tc>
          <w:tcPr>
            <w:tcW w:w="4500" w:type="dxa"/>
          </w:tcPr>
          <w:p w:rsidR="00C40F0C" w:rsidRPr="004C0EE9" w:rsidRDefault="00C40F0C" w:rsidP="00F01281">
            <w:pPr>
              <w:autoSpaceDE w:val="0"/>
              <w:autoSpaceDN w:val="0"/>
              <w:adjustRightInd w:val="0"/>
              <w:spacing w:after="0" w:line="240" w:lineRule="auto"/>
              <w:ind w:firstLine="425"/>
              <w:jc w:val="both"/>
              <w:rPr>
                <w:rFonts w:ascii="Times New Roman" w:hAnsi="Times New Roman"/>
                <w:b/>
                <w:i/>
              </w:rPr>
            </w:pPr>
          </w:p>
          <w:p w:rsidR="00C40F0C" w:rsidRPr="004C0EE9" w:rsidRDefault="00C40F0C" w:rsidP="00F01281">
            <w:pPr>
              <w:autoSpaceDE w:val="0"/>
              <w:autoSpaceDN w:val="0"/>
              <w:adjustRightInd w:val="0"/>
              <w:spacing w:after="0" w:line="240" w:lineRule="auto"/>
              <w:rPr>
                <w:rFonts w:ascii="Times New Roman" w:hAnsi="Times New Roman"/>
              </w:rPr>
            </w:pPr>
            <w:r w:rsidRPr="004C0EE9">
              <w:rPr>
                <w:rFonts w:ascii="Times New Roman" w:hAnsi="Times New Roman"/>
                <w:b/>
                <w:i/>
              </w:rPr>
              <w:t xml:space="preserve">                     Подрядчик </w:t>
            </w:r>
          </w:p>
          <w:p w:rsidR="00C40F0C" w:rsidRPr="004C0EE9" w:rsidRDefault="00C40F0C" w:rsidP="00F01281">
            <w:pPr>
              <w:autoSpaceDE w:val="0"/>
              <w:autoSpaceDN w:val="0"/>
              <w:adjustRightInd w:val="0"/>
              <w:spacing w:after="0" w:line="240" w:lineRule="auto"/>
              <w:ind w:firstLine="68"/>
              <w:jc w:val="both"/>
              <w:rPr>
                <w:rFonts w:ascii="Times New Roman" w:hAnsi="Times New Roman"/>
                <w:b/>
              </w:rPr>
            </w:pPr>
          </w:p>
          <w:p w:rsidR="00C40F0C" w:rsidRPr="004C0EE9" w:rsidRDefault="00C40F0C" w:rsidP="00F01281">
            <w:pPr>
              <w:autoSpaceDE w:val="0"/>
              <w:autoSpaceDN w:val="0"/>
              <w:adjustRightInd w:val="0"/>
              <w:spacing w:after="0" w:line="240" w:lineRule="auto"/>
              <w:ind w:firstLine="351"/>
              <w:rPr>
                <w:rFonts w:ascii="Times New Roman" w:hAnsi="Times New Roman"/>
                <w:b/>
              </w:rPr>
            </w:pPr>
          </w:p>
          <w:p w:rsidR="00C40F0C" w:rsidRPr="004C0EE9" w:rsidRDefault="00C40F0C" w:rsidP="00F01281">
            <w:pPr>
              <w:autoSpaceDE w:val="0"/>
              <w:autoSpaceDN w:val="0"/>
              <w:adjustRightInd w:val="0"/>
              <w:spacing w:after="0" w:line="240" w:lineRule="auto"/>
              <w:ind w:firstLine="351"/>
              <w:rPr>
                <w:rFonts w:ascii="Times New Roman" w:hAnsi="Times New Roman"/>
                <w:b/>
                <w:lang w:val="en-US"/>
              </w:rPr>
            </w:pPr>
            <w:r w:rsidRPr="004C0EE9">
              <w:rPr>
                <w:rFonts w:ascii="Times New Roman" w:hAnsi="Times New Roman"/>
                <w:b/>
              </w:rPr>
              <w:t>____________</w:t>
            </w:r>
            <w:r w:rsidR="002F6865">
              <w:rPr>
                <w:rFonts w:ascii="Times New Roman" w:hAnsi="Times New Roman"/>
                <w:b/>
              </w:rPr>
              <w:t>__</w:t>
            </w:r>
            <w:r w:rsidRPr="004C0EE9">
              <w:rPr>
                <w:rFonts w:ascii="Times New Roman" w:hAnsi="Times New Roman"/>
                <w:b/>
              </w:rPr>
              <w:t xml:space="preserve">______ </w:t>
            </w:r>
            <w:r w:rsidRPr="004C0EE9">
              <w:rPr>
                <w:rFonts w:ascii="Times New Roman" w:hAnsi="Times New Roman"/>
                <w:b/>
                <w:lang w:val="en-US"/>
              </w:rPr>
              <w:t>/</w:t>
            </w:r>
            <w:r w:rsidRPr="004C0EE9">
              <w:rPr>
                <w:rFonts w:ascii="Times New Roman" w:hAnsi="Times New Roman"/>
                <w:b/>
              </w:rPr>
              <w:t>_________</w:t>
            </w:r>
            <w:r w:rsidRPr="004C0EE9">
              <w:rPr>
                <w:rFonts w:ascii="Times New Roman" w:hAnsi="Times New Roman"/>
                <w:b/>
                <w:lang w:val="en-US"/>
              </w:rPr>
              <w:t>/</w:t>
            </w:r>
          </w:p>
          <w:p w:rsidR="00C40F0C" w:rsidRPr="004C0EE9" w:rsidRDefault="00C40F0C" w:rsidP="00F01281">
            <w:pPr>
              <w:autoSpaceDE w:val="0"/>
              <w:autoSpaceDN w:val="0"/>
              <w:adjustRightInd w:val="0"/>
              <w:spacing w:after="0" w:line="240" w:lineRule="auto"/>
              <w:ind w:firstLine="68"/>
              <w:rPr>
                <w:rFonts w:ascii="Times New Roman" w:hAnsi="Times New Roman"/>
                <w:b/>
              </w:rPr>
            </w:pPr>
            <w:r w:rsidRPr="004C0EE9">
              <w:rPr>
                <w:rFonts w:ascii="Times New Roman" w:hAnsi="Times New Roman"/>
                <w:b/>
              </w:rPr>
              <w:t xml:space="preserve">       м.п.</w:t>
            </w:r>
          </w:p>
          <w:p w:rsidR="00C40F0C" w:rsidRPr="004C0EE9" w:rsidRDefault="00C40F0C" w:rsidP="00F01281">
            <w:pPr>
              <w:autoSpaceDE w:val="0"/>
              <w:autoSpaceDN w:val="0"/>
              <w:adjustRightInd w:val="0"/>
              <w:spacing w:after="0" w:line="240" w:lineRule="auto"/>
              <w:ind w:firstLine="351"/>
              <w:rPr>
                <w:rFonts w:ascii="Times New Roman" w:hAnsi="Times New Roman"/>
                <w:color w:val="000000"/>
              </w:rPr>
            </w:pPr>
            <w:r w:rsidRPr="004C0EE9">
              <w:rPr>
                <w:rFonts w:ascii="Times New Roman" w:hAnsi="Times New Roman"/>
                <w:b/>
              </w:rPr>
              <w:t xml:space="preserve"> </w:t>
            </w:r>
          </w:p>
          <w:p w:rsidR="00C40F0C" w:rsidRPr="004C0EE9" w:rsidRDefault="00C40F0C" w:rsidP="00F01281">
            <w:pPr>
              <w:autoSpaceDE w:val="0"/>
              <w:autoSpaceDN w:val="0"/>
              <w:adjustRightInd w:val="0"/>
              <w:spacing w:after="0" w:line="240" w:lineRule="auto"/>
              <w:ind w:firstLine="425"/>
              <w:jc w:val="both"/>
              <w:rPr>
                <w:rFonts w:ascii="Times New Roman" w:hAnsi="Times New Roman"/>
                <w:b/>
                <w:i/>
              </w:rPr>
            </w:pPr>
          </w:p>
        </w:tc>
      </w:tr>
    </w:tbl>
    <w:p w:rsidR="00C40F0C" w:rsidRPr="004C0EE9" w:rsidRDefault="00C40F0C" w:rsidP="00F01281">
      <w:pPr>
        <w:tabs>
          <w:tab w:val="left" w:pos="5670"/>
        </w:tabs>
        <w:spacing w:after="0" w:line="240" w:lineRule="auto"/>
        <w:ind w:firstLine="540"/>
        <w:contextualSpacing/>
        <w:jc w:val="right"/>
        <w:rPr>
          <w:rFonts w:ascii="Times New Roman" w:hAnsi="Times New Roman"/>
        </w:rPr>
      </w:pPr>
    </w:p>
    <w:p w:rsidR="00C40F0C" w:rsidRPr="004C0EE9" w:rsidRDefault="00C40F0C" w:rsidP="00F01281">
      <w:pPr>
        <w:tabs>
          <w:tab w:val="left" w:pos="5670"/>
        </w:tabs>
        <w:spacing w:after="0" w:line="240" w:lineRule="auto"/>
        <w:ind w:firstLine="540"/>
        <w:contextualSpacing/>
        <w:jc w:val="right"/>
        <w:rPr>
          <w:rFonts w:ascii="Times New Roman" w:hAnsi="Times New Roman"/>
        </w:rPr>
      </w:pPr>
    </w:p>
    <w:p w:rsidR="00C40F0C" w:rsidRPr="004C0EE9" w:rsidRDefault="00C40F0C" w:rsidP="00F01281">
      <w:pPr>
        <w:tabs>
          <w:tab w:val="left" w:pos="5670"/>
        </w:tabs>
        <w:spacing w:after="0" w:line="240" w:lineRule="auto"/>
        <w:ind w:firstLine="540"/>
        <w:contextualSpacing/>
        <w:jc w:val="right"/>
        <w:rPr>
          <w:rFonts w:ascii="Times New Roman" w:hAnsi="Times New Roman"/>
        </w:rPr>
      </w:pPr>
    </w:p>
    <w:p w:rsidR="00C40F0C" w:rsidRPr="004C0EE9" w:rsidRDefault="00C40F0C" w:rsidP="00F01281">
      <w:pPr>
        <w:tabs>
          <w:tab w:val="left" w:pos="5670"/>
        </w:tabs>
        <w:spacing w:after="0" w:line="240" w:lineRule="auto"/>
        <w:contextualSpacing/>
        <w:jc w:val="right"/>
        <w:rPr>
          <w:rFonts w:ascii="Times New Roman" w:hAnsi="Times New Roman"/>
        </w:rPr>
      </w:pPr>
    </w:p>
    <w:p w:rsidR="00C40F0C" w:rsidRPr="004C0EE9" w:rsidRDefault="00C40F0C" w:rsidP="00F01281">
      <w:pPr>
        <w:tabs>
          <w:tab w:val="left" w:pos="5670"/>
        </w:tabs>
        <w:spacing w:after="0" w:line="240" w:lineRule="auto"/>
        <w:contextualSpacing/>
        <w:jc w:val="right"/>
        <w:rPr>
          <w:rFonts w:ascii="Times New Roman" w:hAnsi="Times New Roman"/>
        </w:rPr>
      </w:pPr>
    </w:p>
    <w:p w:rsidR="00C40F0C" w:rsidRPr="004C0EE9" w:rsidRDefault="00C40F0C" w:rsidP="00F01281">
      <w:pPr>
        <w:tabs>
          <w:tab w:val="left" w:pos="5670"/>
        </w:tabs>
        <w:spacing w:after="0" w:line="240" w:lineRule="auto"/>
        <w:contextualSpacing/>
        <w:jc w:val="right"/>
        <w:rPr>
          <w:rFonts w:ascii="Times New Roman" w:hAnsi="Times New Roman"/>
        </w:rPr>
      </w:pPr>
    </w:p>
    <w:p w:rsidR="00C40F0C" w:rsidRPr="004C0EE9" w:rsidRDefault="00C40F0C" w:rsidP="00F01281">
      <w:pPr>
        <w:tabs>
          <w:tab w:val="left" w:pos="5670"/>
        </w:tabs>
        <w:spacing w:after="0" w:line="240" w:lineRule="auto"/>
        <w:contextualSpacing/>
        <w:jc w:val="right"/>
        <w:rPr>
          <w:rFonts w:ascii="Times New Roman" w:hAnsi="Times New Roman"/>
        </w:rPr>
      </w:pPr>
    </w:p>
    <w:p w:rsidR="00C40F0C" w:rsidRPr="004C0EE9" w:rsidRDefault="00C40F0C" w:rsidP="00F01281">
      <w:pPr>
        <w:tabs>
          <w:tab w:val="left" w:pos="5670"/>
        </w:tabs>
        <w:spacing w:after="0" w:line="240" w:lineRule="auto"/>
        <w:contextualSpacing/>
        <w:jc w:val="right"/>
        <w:rPr>
          <w:rFonts w:ascii="Times New Roman" w:hAnsi="Times New Roman"/>
        </w:rPr>
      </w:pPr>
    </w:p>
    <w:p w:rsidR="00C40F0C" w:rsidRPr="004C0EE9" w:rsidRDefault="00C40F0C" w:rsidP="00F01281">
      <w:pPr>
        <w:tabs>
          <w:tab w:val="left" w:pos="5670"/>
        </w:tabs>
        <w:spacing w:after="0" w:line="240" w:lineRule="auto"/>
        <w:contextualSpacing/>
        <w:jc w:val="right"/>
        <w:rPr>
          <w:rFonts w:ascii="Times New Roman" w:hAnsi="Times New Roman"/>
        </w:rPr>
      </w:pPr>
    </w:p>
    <w:p w:rsidR="00C40F0C" w:rsidRPr="004C0EE9" w:rsidRDefault="00C40F0C" w:rsidP="00F01281">
      <w:pPr>
        <w:tabs>
          <w:tab w:val="left" w:pos="5670"/>
        </w:tabs>
        <w:spacing w:after="0" w:line="240" w:lineRule="auto"/>
        <w:contextualSpacing/>
        <w:jc w:val="right"/>
        <w:rPr>
          <w:rFonts w:ascii="Times New Roman" w:hAnsi="Times New Roman"/>
        </w:rPr>
      </w:pPr>
    </w:p>
    <w:p w:rsidR="00C40F0C" w:rsidRPr="004C0EE9" w:rsidRDefault="00C40F0C" w:rsidP="00F01281">
      <w:pPr>
        <w:tabs>
          <w:tab w:val="left" w:pos="5670"/>
        </w:tabs>
        <w:spacing w:after="0" w:line="240" w:lineRule="auto"/>
        <w:contextualSpacing/>
        <w:jc w:val="right"/>
        <w:rPr>
          <w:rFonts w:ascii="Times New Roman" w:hAnsi="Times New Roman"/>
        </w:rPr>
      </w:pPr>
    </w:p>
    <w:p w:rsidR="00F01281" w:rsidRDefault="00F01281" w:rsidP="00F01281">
      <w:pPr>
        <w:tabs>
          <w:tab w:val="left" w:pos="5670"/>
        </w:tabs>
        <w:spacing w:after="0" w:line="240" w:lineRule="auto"/>
        <w:contextualSpacing/>
        <w:jc w:val="right"/>
        <w:rPr>
          <w:rFonts w:ascii="Times New Roman" w:hAnsi="Times New Roman"/>
        </w:rPr>
      </w:pPr>
    </w:p>
    <w:p w:rsidR="00556423" w:rsidRDefault="00556423" w:rsidP="00F01281">
      <w:pPr>
        <w:tabs>
          <w:tab w:val="left" w:pos="5670"/>
        </w:tabs>
        <w:spacing w:after="0" w:line="240" w:lineRule="auto"/>
        <w:contextualSpacing/>
        <w:jc w:val="right"/>
        <w:rPr>
          <w:rFonts w:ascii="Times New Roman" w:hAnsi="Times New Roman"/>
        </w:rPr>
      </w:pPr>
    </w:p>
    <w:p w:rsidR="00556423" w:rsidRDefault="00556423" w:rsidP="00F01281">
      <w:pPr>
        <w:tabs>
          <w:tab w:val="left" w:pos="5670"/>
        </w:tabs>
        <w:spacing w:after="0" w:line="240" w:lineRule="auto"/>
        <w:contextualSpacing/>
        <w:jc w:val="right"/>
        <w:rPr>
          <w:rFonts w:ascii="Times New Roman" w:hAnsi="Times New Roman"/>
        </w:rPr>
      </w:pPr>
    </w:p>
    <w:p w:rsidR="00556423" w:rsidRPr="004C0EE9" w:rsidRDefault="00556423" w:rsidP="00F01281">
      <w:pPr>
        <w:tabs>
          <w:tab w:val="left" w:pos="5670"/>
        </w:tabs>
        <w:spacing w:after="0" w:line="240" w:lineRule="auto"/>
        <w:contextualSpacing/>
        <w:jc w:val="right"/>
        <w:rPr>
          <w:rFonts w:ascii="Times New Roman" w:hAnsi="Times New Roman"/>
        </w:rPr>
      </w:pPr>
    </w:p>
    <w:p w:rsidR="00F01281" w:rsidRPr="004C0EE9" w:rsidRDefault="00F01281" w:rsidP="00F01281">
      <w:pPr>
        <w:tabs>
          <w:tab w:val="left" w:pos="5670"/>
        </w:tabs>
        <w:spacing w:after="0" w:line="240" w:lineRule="auto"/>
        <w:contextualSpacing/>
        <w:jc w:val="right"/>
        <w:rPr>
          <w:rFonts w:ascii="Times New Roman" w:hAnsi="Times New Roman"/>
        </w:rPr>
      </w:pPr>
    </w:p>
    <w:p w:rsidR="005C7A24" w:rsidRDefault="005C7A24" w:rsidP="00F01281">
      <w:pPr>
        <w:tabs>
          <w:tab w:val="left" w:pos="5670"/>
        </w:tabs>
        <w:spacing w:after="0" w:line="240" w:lineRule="auto"/>
        <w:contextualSpacing/>
        <w:jc w:val="right"/>
        <w:rPr>
          <w:rFonts w:ascii="Times New Roman" w:hAnsi="Times New Roman"/>
        </w:rPr>
      </w:pPr>
    </w:p>
    <w:p w:rsidR="00C40F0C" w:rsidRPr="004C0EE9" w:rsidRDefault="00C40F0C" w:rsidP="00F01281">
      <w:pPr>
        <w:tabs>
          <w:tab w:val="left" w:pos="5670"/>
        </w:tabs>
        <w:spacing w:after="0" w:line="240" w:lineRule="auto"/>
        <w:contextualSpacing/>
        <w:jc w:val="right"/>
        <w:rPr>
          <w:rFonts w:ascii="Times New Roman" w:hAnsi="Times New Roman"/>
        </w:rPr>
      </w:pPr>
      <w:r w:rsidRPr="004C0EE9">
        <w:rPr>
          <w:rFonts w:ascii="Times New Roman" w:hAnsi="Times New Roman"/>
        </w:rPr>
        <w:t>Приложение № 4</w:t>
      </w:r>
    </w:p>
    <w:p w:rsidR="00C40F0C" w:rsidRPr="004C0EE9" w:rsidRDefault="00C40F0C" w:rsidP="00F01281">
      <w:pPr>
        <w:tabs>
          <w:tab w:val="left" w:pos="5670"/>
        </w:tabs>
        <w:spacing w:after="0" w:line="240" w:lineRule="auto"/>
        <w:ind w:firstLine="540"/>
        <w:contextualSpacing/>
        <w:jc w:val="right"/>
        <w:rPr>
          <w:rFonts w:ascii="Times New Roman" w:hAnsi="Times New Roman"/>
        </w:rPr>
      </w:pPr>
      <w:r w:rsidRPr="004C0EE9">
        <w:rPr>
          <w:rFonts w:ascii="Times New Roman" w:hAnsi="Times New Roman"/>
        </w:rPr>
        <w:t xml:space="preserve">к  договору № </w:t>
      </w:r>
      <w:r w:rsidR="002F6865">
        <w:rPr>
          <w:rFonts w:ascii="Times New Roman" w:hAnsi="Times New Roman"/>
          <w:bCs/>
        </w:rPr>
        <w:t>_</w:t>
      </w:r>
      <w:r w:rsidRPr="004C0EE9">
        <w:rPr>
          <w:rFonts w:ascii="Times New Roman" w:hAnsi="Times New Roman"/>
          <w:bCs/>
        </w:rPr>
        <w:t>_____</w:t>
      </w:r>
    </w:p>
    <w:p w:rsidR="00C40F0C" w:rsidRPr="004C0EE9" w:rsidRDefault="00C40F0C" w:rsidP="00F01281">
      <w:pPr>
        <w:tabs>
          <w:tab w:val="left" w:pos="5670"/>
        </w:tabs>
        <w:spacing w:after="0" w:line="240" w:lineRule="auto"/>
        <w:ind w:firstLine="540"/>
        <w:contextualSpacing/>
        <w:jc w:val="right"/>
        <w:rPr>
          <w:rFonts w:ascii="Times New Roman" w:hAnsi="Times New Roman"/>
        </w:rPr>
      </w:pPr>
      <w:r w:rsidRPr="004C0EE9">
        <w:rPr>
          <w:rFonts w:ascii="Times New Roman" w:hAnsi="Times New Roman"/>
        </w:rPr>
        <w:t>от «____» __</w:t>
      </w:r>
      <w:r w:rsidR="002F6865">
        <w:rPr>
          <w:rFonts w:ascii="Times New Roman" w:hAnsi="Times New Roman"/>
        </w:rPr>
        <w:t>___</w:t>
      </w:r>
      <w:r w:rsidRPr="004C0EE9">
        <w:rPr>
          <w:rFonts w:ascii="Times New Roman" w:hAnsi="Times New Roman"/>
        </w:rPr>
        <w:t>____201_г.</w:t>
      </w:r>
    </w:p>
    <w:p w:rsidR="00C40F0C" w:rsidRPr="004C0EE9" w:rsidRDefault="00C40F0C" w:rsidP="00F01281">
      <w:pPr>
        <w:spacing w:after="0" w:line="240" w:lineRule="auto"/>
        <w:jc w:val="center"/>
        <w:rPr>
          <w:rFonts w:ascii="Times New Roman" w:hAnsi="Times New Roman"/>
          <w:b/>
          <w:bCs/>
        </w:rPr>
      </w:pPr>
    </w:p>
    <w:p w:rsidR="00C40F0C" w:rsidRPr="004C0EE9" w:rsidRDefault="00C40F0C" w:rsidP="00F01281">
      <w:pPr>
        <w:spacing w:after="0" w:line="240" w:lineRule="auto"/>
        <w:jc w:val="center"/>
        <w:rPr>
          <w:rFonts w:ascii="Times New Roman" w:hAnsi="Times New Roman"/>
          <w:b/>
          <w:bCs/>
        </w:rPr>
      </w:pPr>
    </w:p>
    <w:p w:rsidR="00C40F0C" w:rsidRPr="004C0EE9" w:rsidRDefault="00C40F0C" w:rsidP="00F01281">
      <w:pPr>
        <w:spacing w:after="0" w:line="240" w:lineRule="auto"/>
        <w:jc w:val="center"/>
        <w:rPr>
          <w:rFonts w:ascii="Times New Roman" w:hAnsi="Times New Roman"/>
          <w:b/>
        </w:rPr>
      </w:pPr>
    </w:p>
    <w:tbl>
      <w:tblPr>
        <w:tblW w:w="11106" w:type="dxa"/>
        <w:jc w:val="center"/>
        <w:tblInd w:w="235" w:type="dxa"/>
        <w:tblLook w:val="04A0"/>
      </w:tblPr>
      <w:tblGrid>
        <w:gridCol w:w="678"/>
        <w:gridCol w:w="5240"/>
        <w:gridCol w:w="1000"/>
        <w:gridCol w:w="900"/>
        <w:gridCol w:w="1040"/>
        <w:gridCol w:w="1100"/>
        <w:gridCol w:w="1148"/>
      </w:tblGrid>
      <w:tr w:rsidR="004C0EE9" w:rsidRPr="004C0EE9" w:rsidTr="008D76C4">
        <w:trPr>
          <w:trHeight w:val="645"/>
          <w:jc w:val="center"/>
        </w:trPr>
        <w:tc>
          <w:tcPr>
            <w:tcW w:w="678" w:type="dxa"/>
            <w:tcBorders>
              <w:top w:val="nil"/>
              <w:left w:val="nil"/>
              <w:bottom w:val="nil"/>
              <w:right w:val="nil"/>
            </w:tcBorders>
            <w:shd w:val="clear" w:color="auto" w:fill="auto"/>
            <w:vAlign w:val="center"/>
            <w:hideMark/>
          </w:tcPr>
          <w:p w:rsidR="004C0EE9" w:rsidRPr="004C0EE9" w:rsidRDefault="004C0EE9" w:rsidP="004C0EE9">
            <w:pPr>
              <w:spacing w:after="0" w:line="240" w:lineRule="auto"/>
              <w:jc w:val="center"/>
              <w:rPr>
                <w:rFonts w:ascii="Arial" w:eastAsia="Times New Roman" w:hAnsi="Arial" w:cs="Arial"/>
                <w:color w:val="000000"/>
                <w:lang w:eastAsia="ru-RU"/>
              </w:rPr>
            </w:pPr>
          </w:p>
        </w:tc>
        <w:tc>
          <w:tcPr>
            <w:tcW w:w="9280" w:type="dxa"/>
            <w:gridSpan w:val="5"/>
            <w:tcBorders>
              <w:top w:val="nil"/>
              <w:left w:val="nil"/>
              <w:bottom w:val="nil"/>
              <w:right w:val="nil"/>
            </w:tcBorders>
            <w:shd w:val="clear" w:color="auto" w:fill="auto"/>
            <w:vAlign w:val="center"/>
            <w:hideMark/>
          </w:tcPr>
          <w:p w:rsidR="008D76C4" w:rsidRDefault="004C0EE9" w:rsidP="004C0EE9">
            <w:pPr>
              <w:spacing w:after="0" w:line="240" w:lineRule="auto"/>
              <w:jc w:val="center"/>
              <w:rPr>
                <w:rFonts w:ascii="Times New Roman" w:eastAsia="Times New Roman" w:hAnsi="Times New Roman"/>
                <w:b/>
                <w:bCs/>
                <w:color w:val="000000"/>
                <w:lang w:eastAsia="ru-RU"/>
              </w:rPr>
            </w:pPr>
            <w:r w:rsidRPr="004C0EE9">
              <w:rPr>
                <w:rFonts w:ascii="Times New Roman" w:eastAsia="Times New Roman" w:hAnsi="Times New Roman"/>
                <w:b/>
                <w:bCs/>
                <w:color w:val="000000"/>
                <w:lang w:eastAsia="ru-RU"/>
              </w:rPr>
              <w:t xml:space="preserve">Калькуляция на оперативно-техническое обслуживание </w:t>
            </w:r>
          </w:p>
          <w:p w:rsidR="008D76C4" w:rsidRDefault="004C0EE9" w:rsidP="004C0EE9">
            <w:pPr>
              <w:spacing w:after="0" w:line="240" w:lineRule="auto"/>
              <w:jc w:val="center"/>
              <w:rPr>
                <w:rFonts w:ascii="Times New Roman" w:eastAsia="Times New Roman" w:hAnsi="Times New Roman"/>
                <w:b/>
                <w:bCs/>
                <w:color w:val="000000"/>
                <w:lang w:eastAsia="ru-RU"/>
              </w:rPr>
            </w:pPr>
            <w:r w:rsidRPr="004C0EE9">
              <w:rPr>
                <w:rFonts w:ascii="Times New Roman" w:eastAsia="Times New Roman" w:hAnsi="Times New Roman"/>
                <w:b/>
                <w:bCs/>
                <w:color w:val="000000"/>
                <w:lang w:eastAsia="ru-RU"/>
              </w:rPr>
              <w:t>и экс</w:t>
            </w:r>
            <w:r>
              <w:rPr>
                <w:rFonts w:ascii="Times New Roman" w:eastAsia="Times New Roman" w:hAnsi="Times New Roman"/>
                <w:b/>
                <w:bCs/>
                <w:color w:val="000000"/>
                <w:lang w:eastAsia="ru-RU"/>
              </w:rPr>
              <w:t xml:space="preserve">плуатацию электрических сетей </w:t>
            </w:r>
            <w:r w:rsidRPr="004C0EE9">
              <w:rPr>
                <w:rFonts w:ascii="Times New Roman" w:eastAsia="Times New Roman" w:hAnsi="Times New Roman"/>
                <w:b/>
                <w:bCs/>
                <w:color w:val="000000"/>
                <w:lang w:eastAsia="ru-RU"/>
              </w:rPr>
              <w:t xml:space="preserve">АО "Западная энергетическая компания" </w:t>
            </w:r>
          </w:p>
          <w:p w:rsidR="004C0EE9" w:rsidRDefault="004C0EE9" w:rsidP="004C0EE9">
            <w:pPr>
              <w:spacing w:after="0" w:line="240" w:lineRule="auto"/>
              <w:jc w:val="center"/>
              <w:rPr>
                <w:rFonts w:ascii="Times New Roman" w:eastAsia="Times New Roman" w:hAnsi="Times New Roman"/>
                <w:b/>
                <w:bCs/>
                <w:color w:val="000000"/>
                <w:lang w:eastAsia="ru-RU"/>
              </w:rPr>
            </w:pPr>
            <w:r w:rsidRPr="004C0EE9">
              <w:rPr>
                <w:rFonts w:ascii="Times New Roman" w:eastAsia="Times New Roman" w:hAnsi="Times New Roman"/>
                <w:b/>
                <w:bCs/>
                <w:color w:val="000000"/>
                <w:lang w:eastAsia="ru-RU"/>
              </w:rPr>
              <w:t>на 2017 год  (ежемесячно)</w:t>
            </w:r>
          </w:p>
          <w:p w:rsidR="008D76C4" w:rsidRPr="004C0EE9" w:rsidRDefault="008D76C4" w:rsidP="004C0EE9">
            <w:pPr>
              <w:spacing w:after="0" w:line="240" w:lineRule="auto"/>
              <w:jc w:val="center"/>
              <w:rPr>
                <w:rFonts w:ascii="Times New Roman" w:eastAsia="Times New Roman" w:hAnsi="Times New Roman"/>
                <w:b/>
                <w:bCs/>
                <w:color w:val="000000"/>
                <w:lang w:eastAsia="ru-RU"/>
              </w:rPr>
            </w:pPr>
          </w:p>
        </w:tc>
        <w:tc>
          <w:tcPr>
            <w:tcW w:w="1148" w:type="dxa"/>
            <w:tcBorders>
              <w:top w:val="nil"/>
              <w:left w:val="nil"/>
              <w:bottom w:val="nil"/>
              <w:right w:val="nil"/>
            </w:tcBorders>
            <w:shd w:val="clear" w:color="auto" w:fill="auto"/>
            <w:noWrap/>
            <w:vAlign w:val="bottom"/>
            <w:hideMark/>
          </w:tcPr>
          <w:p w:rsidR="004C0EE9" w:rsidRPr="004C0EE9" w:rsidRDefault="004C0EE9" w:rsidP="004C0EE9">
            <w:pPr>
              <w:spacing w:after="0" w:line="240" w:lineRule="auto"/>
              <w:rPr>
                <w:rFonts w:ascii="Times New Roman" w:eastAsia="Times New Roman" w:hAnsi="Times New Roman"/>
                <w:color w:val="000000"/>
                <w:lang w:eastAsia="ru-RU"/>
              </w:rPr>
            </w:pPr>
          </w:p>
        </w:tc>
      </w:tr>
      <w:tr w:rsidR="004C0EE9" w:rsidRPr="004C0EE9" w:rsidTr="008D76C4">
        <w:trPr>
          <w:trHeight w:val="612"/>
          <w:jc w:val="center"/>
        </w:trPr>
        <w:tc>
          <w:tcPr>
            <w:tcW w:w="678" w:type="dxa"/>
            <w:tcBorders>
              <w:top w:val="nil"/>
              <w:left w:val="nil"/>
              <w:bottom w:val="nil"/>
              <w:right w:val="nil"/>
            </w:tcBorders>
            <w:shd w:val="clear" w:color="auto" w:fill="auto"/>
            <w:vAlign w:val="center"/>
            <w:hideMark/>
          </w:tcPr>
          <w:p w:rsidR="004C0EE9" w:rsidRPr="004C0EE9" w:rsidRDefault="004C0EE9" w:rsidP="004C0EE9">
            <w:pPr>
              <w:spacing w:after="0" w:line="240" w:lineRule="auto"/>
              <w:jc w:val="center"/>
              <w:rPr>
                <w:rFonts w:ascii="Arial" w:eastAsia="Times New Roman" w:hAnsi="Arial" w:cs="Arial"/>
                <w:color w:val="000000"/>
                <w:lang w:eastAsia="ru-RU"/>
              </w:rPr>
            </w:pPr>
          </w:p>
        </w:tc>
        <w:tc>
          <w:tcPr>
            <w:tcW w:w="10428" w:type="dxa"/>
            <w:gridSpan w:val="6"/>
            <w:tcBorders>
              <w:top w:val="nil"/>
              <w:left w:val="nil"/>
              <w:bottom w:val="nil"/>
              <w:right w:val="nil"/>
            </w:tcBorders>
            <w:shd w:val="clear" w:color="auto" w:fill="auto"/>
            <w:vAlign w:val="center"/>
            <w:hideMark/>
          </w:tcPr>
          <w:p w:rsidR="004C0EE9" w:rsidRDefault="004C0EE9" w:rsidP="004C0EE9">
            <w:pPr>
              <w:spacing w:after="0" w:line="240" w:lineRule="auto"/>
              <w:jc w:val="center"/>
              <w:rPr>
                <w:rFonts w:ascii="Times New Roman" w:eastAsia="Times New Roman" w:hAnsi="Times New Roman"/>
                <w:b/>
                <w:bCs/>
                <w:color w:val="000000"/>
                <w:lang w:eastAsia="ru-RU"/>
              </w:rPr>
            </w:pPr>
            <w:r w:rsidRPr="004C0EE9">
              <w:rPr>
                <w:rFonts w:ascii="Times New Roman" w:eastAsia="Times New Roman" w:hAnsi="Times New Roman"/>
                <w:b/>
                <w:bCs/>
                <w:color w:val="000000"/>
                <w:lang w:eastAsia="ru-RU"/>
              </w:rPr>
              <w:t>I.  Расчет численности обслуживающего персонала (эксплуатация) ТП и ГЩУ</w:t>
            </w:r>
          </w:p>
          <w:p w:rsidR="008D76C4" w:rsidRPr="004C0EE9" w:rsidRDefault="004C0EE9" w:rsidP="004C0EE9">
            <w:pPr>
              <w:spacing w:after="0" w:line="240" w:lineRule="auto"/>
              <w:jc w:val="center"/>
              <w:rPr>
                <w:rFonts w:ascii="Times New Roman" w:eastAsia="Times New Roman" w:hAnsi="Times New Roman"/>
                <w:b/>
                <w:bCs/>
                <w:color w:val="000000"/>
                <w:lang w:eastAsia="ru-RU"/>
              </w:rPr>
            </w:pPr>
            <w:r w:rsidRPr="004C0EE9">
              <w:rPr>
                <w:rFonts w:ascii="Times New Roman" w:eastAsia="Times New Roman" w:hAnsi="Times New Roman"/>
                <w:b/>
                <w:bCs/>
                <w:color w:val="000000"/>
                <w:lang w:eastAsia="ru-RU"/>
              </w:rPr>
              <w:t xml:space="preserve"> </w:t>
            </w:r>
          </w:p>
        </w:tc>
      </w:tr>
      <w:tr w:rsidR="004C0EE9" w:rsidRPr="004C0EE9" w:rsidTr="008D76C4">
        <w:trPr>
          <w:trHeight w:val="540"/>
          <w:jc w:val="center"/>
        </w:trPr>
        <w:tc>
          <w:tcPr>
            <w:tcW w:w="9958" w:type="dxa"/>
            <w:gridSpan w:val="6"/>
            <w:tcBorders>
              <w:top w:val="nil"/>
              <w:left w:val="nil"/>
              <w:bottom w:val="nil"/>
              <w:right w:val="nil"/>
            </w:tcBorders>
            <w:shd w:val="clear" w:color="auto" w:fill="auto"/>
            <w:vAlign w:val="center"/>
            <w:hideMark/>
          </w:tcPr>
          <w:p w:rsidR="008D76C4" w:rsidRDefault="004C0EE9" w:rsidP="004C0EE9">
            <w:pPr>
              <w:spacing w:after="0" w:line="240" w:lineRule="auto"/>
              <w:jc w:val="center"/>
              <w:rPr>
                <w:rFonts w:ascii="Times New Roman" w:eastAsia="Times New Roman" w:hAnsi="Times New Roman"/>
                <w:color w:val="000000"/>
                <w:lang w:eastAsia="ru-RU"/>
              </w:rPr>
            </w:pPr>
            <w:r w:rsidRPr="004C0EE9">
              <w:rPr>
                <w:rFonts w:ascii="Times New Roman" w:eastAsia="Times New Roman" w:hAnsi="Times New Roman"/>
                <w:color w:val="000000"/>
                <w:lang w:eastAsia="ru-RU"/>
              </w:rPr>
              <w:t xml:space="preserve">Основание для расчета численности обслуживающего персонала в месяц </w:t>
            </w:r>
            <w:r w:rsidRPr="004C0EE9">
              <w:rPr>
                <w:rFonts w:ascii="Times New Roman" w:eastAsia="Times New Roman" w:hAnsi="Times New Roman"/>
                <w:color w:val="000000"/>
                <w:lang w:eastAsia="ru-RU"/>
              </w:rPr>
              <w:br/>
              <w:t xml:space="preserve">- Рекомендации по нормированию труда РФ по муниципальному хозяйству (ч.3 2000г.) </w:t>
            </w:r>
          </w:p>
          <w:p w:rsidR="004C0EE9" w:rsidRPr="004C0EE9" w:rsidRDefault="004C0EE9" w:rsidP="004C0EE9">
            <w:pPr>
              <w:spacing w:after="0" w:line="240" w:lineRule="auto"/>
              <w:jc w:val="center"/>
              <w:rPr>
                <w:rFonts w:ascii="Times New Roman" w:eastAsia="Times New Roman" w:hAnsi="Times New Roman"/>
                <w:color w:val="000000"/>
                <w:lang w:eastAsia="ru-RU"/>
              </w:rPr>
            </w:pPr>
            <w:r w:rsidRPr="004C0EE9">
              <w:rPr>
                <w:rFonts w:ascii="Times New Roman" w:eastAsia="Times New Roman" w:hAnsi="Times New Roman"/>
                <w:color w:val="000000"/>
                <w:lang w:eastAsia="ru-RU"/>
              </w:rPr>
              <w:t>п. 2.2.4 прим. к табл. 15</w:t>
            </w:r>
          </w:p>
        </w:tc>
        <w:tc>
          <w:tcPr>
            <w:tcW w:w="1148" w:type="dxa"/>
            <w:tcBorders>
              <w:top w:val="nil"/>
              <w:left w:val="nil"/>
              <w:bottom w:val="nil"/>
              <w:right w:val="nil"/>
            </w:tcBorders>
            <w:shd w:val="clear" w:color="auto" w:fill="auto"/>
            <w:noWrap/>
            <w:vAlign w:val="bottom"/>
            <w:hideMark/>
          </w:tcPr>
          <w:p w:rsidR="004C0EE9" w:rsidRPr="004C0EE9" w:rsidRDefault="004C0EE9" w:rsidP="004C0EE9">
            <w:pPr>
              <w:spacing w:after="0" w:line="240" w:lineRule="auto"/>
              <w:rPr>
                <w:rFonts w:ascii="Times New Roman" w:eastAsia="Times New Roman" w:hAnsi="Times New Roman"/>
                <w:color w:val="000000"/>
                <w:lang w:eastAsia="ru-RU"/>
              </w:rPr>
            </w:pPr>
          </w:p>
        </w:tc>
      </w:tr>
      <w:tr w:rsidR="004C0EE9" w:rsidRPr="004C0EE9" w:rsidTr="008D76C4">
        <w:trPr>
          <w:trHeight w:val="405"/>
          <w:jc w:val="center"/>
        </w:trPr>
        <w:tc>
          <w:tcPr>
            <w:tcW w:w="678" w:type="dxa"/>
            <w:tcBorders>
              <w:top w:val="nil"/>
              <w:left w:val="nil"/>
              <w:bottom w:val="nil"/>
              <w:right w:val="nil"/>
            </w:tcBorders>
            <w:shd w:val="clear" w:color="auto" w:fill="auto"/>
            <w:vAlign w:val="center"/>
            <w:hideMark/>
          </w:tcPr>
          <w:p w:rsidR="004C0EE9" w:rsidRPr="004C0EE9" w:rsidRDefault="004C0EE9" w:rsidP="004C0EE9">
            <w:pPr>
              <w:spacing w:after="0" w:line="240" w:lineRule="auto"/>
              <w:jc w:val="center"/>
              <w:rPr>
                <w:rFonts w:ascii="Arial" w:eastAsia="Times New Roman" w:hAnsi="Arial" w:cs="Arial"/>
                <w:color w:val="000000"/>
                <w:lang w:eastAsia="ru-RU"/>
              </w:rPr>
            </w:pPr>
          </w:p>
        </w:tc>
        <w:tc>
          <w:tcPr>
            <w:tcW w:w="5240" w:type="dxa"/>
            <w:tcBorders>
              <w:top w:val="nil"/>
              <w:left w:val="nil"/>
              <w:bottom w:val="nil"/>
              <w:right w:val="nil"/>
            </w:tcBorders>
            <w:shd w:val="clear" w:color="auto" w:fill="auto"/>
            <w:vAlign w:val="center"/>
            <w:hideMark/>
          </w:tcPr>
          <w:p w:rsidR="004C0EE9" w:rsidRPr="004C0EE9" w:rsidRDefault="004C0EE9" w:rsidP="004C0EE9">
            <w:pPr>
              <w:spacing w:after="0" w:line="240" w:lineRule="auto"/>
              <w:jc w:val="center"/>
              <w:rPr>
                <w:rFonts w:ascii="Arial" w:eastAsia="Times New Roman" w:hAnsi="Arial" w:cs="Arial"/>
                <w:color w:val="000000"/>
                <w:lang w:eastAsia="ru-RU"/>
              </w:rPr>
            </w:pPr>
          </w:p>
        </w:tc>
        <w:tc>
          <w:tcPr>
            <w:tcW w:w="1000" w:type="dxa"/>
            <w:tcBorders>
              <w:top w:val="nil"/>
              <w:left w:val="nil"/>
              <w:bottom w:val="nil"/>
              <w:right w:val="nil"/>
            </w:tcBorders>
            <w:shd w:val="clear" w:color="auto" w:fill="auto"/>
            <w:vAlign w:val="center"/>
            <w:hideMark/>
          </w:tcPr>
          <w:p w:rsidR="004C0EE9" w:rsidRPr="004C0EE9" w:rsidRDefault="004C0EE9" w:rsidP="004C0EE9">
            <w:pPr>
              <w:spacing w:after="0" w:line="240" w:lineRule="auto"/>
              <w:jc w:val="center"/>
              <w:rPr>
                <w:rFonts w:ascii="Arial" w:eastAsia="Times New Roman" w:hAnsi="Arial" w:cs="Arial"/>
                <w:color w:val="000000"/>
                <w:lang w:eastAsia="ru-RU"/>
              </w:rPr>
            </w:pPr>
          </w:p>
        </w:tc>
        <w:tc>
          <w:tcPr>
            <w:tcW w:w="900" w:type="dxa"/>
            <w:tcBorders>
              <w:top w:val="nil"/>
              <w:left w:val="nil"/>
              <w:bottom w:val="nil"/>
              <w:right w:val="nil"/>
            </w:tcBorders>
            <w:shd w:val="clear" w:color="auto" w:fill="auto"/>
            <w:vAlign w:val="center"/>
            <w:hideMark/>
          </w:tcPr>
          <w:p w:rsidR="004C0EE9" w:rsidRPr="004C0EE9" w:rsidRDefault="004C0EE9" w:rsidP="004C0EE9">
            <w:pPr>
              <w:spacing w:after="0" w:line="240" w:lineRule="auto"/>
              <w:jc w:val="center"/>
              <w:rPr>
                <w:rFonts w:ascii="Arial" w:eastAsia="Times New Roman" w:hAnsi="Arial" w:cs="Arial"/>
                <w:color w:val="000000"/>
                <w:lang w:eastAsia="ru-RU"/>
              </w:rPr>
            </w:pPr>
          </w:p>
        </w:tc>
        <w:tc>
          <w:tcPr>
            <w:tcW w:w="1040" w:type="dxa"/>
            <w:tcBorders>
              <w:top w:val="nil"/>
              <w:left w:val="nil"/>
              <w:bottom w:val="nil"/>
              <w:right w:val="nil"/>
            </w:tcBorders>
            <w:shd w:val="clear" w:color="auto" w:fill="auto"/>
            <w:vAlign w:val="center"/>
            <w:hideMark/>
          </w:tcPr>
          <w:p w:rsidR="004C0EE9" w:rsidRPr="004C0EE9" w:rsidRDefault="004C0EE9" w:rsidP="004C0EE9">
            <w:pPr>
              <w:spacing w:after="0" w:line="240" w:lineRule="auto"/>
              <w:jc w:val="center"/>
              <w:rPr>
                <w:rFonts w:ascii="Arial" w:eastAsia="Times New Roman" w:hAnsi="Arial" w:cs="Arial"/>
                <w:color w:val="000000"/>
                <w:lang w:eastAsia="ru-RU"/>
              </w:rPr>
            </w:pPr>
          </w:p>
        </w:tc>
        <w:tc>
          <w:tcPr>
            <w:tcW w:w="1100" w:type="dxa"/>
            <w:tcBorders>
              <w:top w:val="nil"/>
              <w:left w:val="nil"/>
              <w:bottom w:val="nil"/>
              <w:right w:val="nil"/>
            </w:tcBorders>
            <w:shd w:val="clear" w:color="auto" w:fill="auto"/>
            <w:vAlign w:val="center"/>
            <w:hideMark/>
          </w:tcPr>
          <w:p w:rsidR="004C0EE9" w:rsidRPr="004C0EE9" w:rsidRDefault="004C0EE9" w:rsidP="004C0EE9">
            <w:pPr>
              <w:spacing w:after="0" w:line="240" w:lineRule="auto"/>
              <w:jc w:val="center"/>
              <w:rPr>
                <w:rFonts w:ascii="Arial" w:eastAsia="Times New Roman" w:hAnsi="Arial" w:cs="Arial"/>
                <w:color w:val="000000"/>
                <w:lang w:eastAsia="ru-RU"/>
              </w:rPr>
            </w:pPr>
          </w:p>
        </w:tc>
        <w:tc>
          <w:tcPr>
            <w:tcW w:w="1148" w:type="dxa"/>
            <w:tcBorders>
              <w:top w:val="nil"/>
              <w:left w:val="nil"/>
              <w:bottom w:val="nil"/>
              <w:right w:val="nil"/>
            </w:tcBorders>
            <w:shd w:val="clear" w:color="auto" w:fill="auto"/>
            <w:noWrap/>
            <w:vAlign w:val="bottom"/>
            <w:hideMark/>
          </w:tcPr>
          <w:p w:rsidR="004C0EE9" w:rsidRPr="004C0EE9" w:rsidRDefault="004C0EE9" w:rsidP="004C0EE9">
            <w:pPr>
              <w:spacing w:after="0" w:line="240" w:lineRule="auto"/>
              <w:rPr>
                <w:rFonts w:ascii="Arial" w:eastAsia="Times New Roman" w:hAnsi="Arial" w:cs="Arial"/>
                <w:color w:val="000000"/>
                <w:lang w:eastAsia="ru-RU"/>
              </w:rPr>
            </w:pPr>
          </w:p>
        </w:tc>
      </w:tr>
      <w:tr w:rsidR="004C0EE9" w:rsidRPr="004C0EE9" w:rsidTr="008D76C4">
        <w:trPr>
          <w:trHeight w:val="675"/>
          <w:jc w:val="center"/>
        </w:trPr>
        <w:tc>
          <w:tcPr>
            <w:tcW w:w="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76C4"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w:t>
            </w:r>
          </w:p>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 п/п </w:t>
            </w:r>
          </w:p>
        </w:tc>
        <w:tc>
          <w:tcPr>
            <w:tcW w:w="5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Наименование</w:t>
            </w:r>
          </w:p>
        </w:tc>
        <w:tc>
          <w:tcPr>
            <w:tcW w:w="1000" w:type="dxa"/>
            <w:tcBorders>
              <w:top w:val="single" w:sz="4" w:space="0" w:color="auto"/>
              <w:left w:val="nil"/>
              <w:bottom w:val="nil"/>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Ед.изм.</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Ко-во</w:t>
            </w: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Нормативная численность</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раздела сборника</w:t>
            </w:r>
          </w:p>
        </w:tc>
      </w:tr>
      <w:tr w:rsidR="004C0EE9" w:rsidRPr="004C0EE9" w:rsidTr="008D76C4">
        <w:trPr>
          <w:trHeight w:val="390"/>
          <w:jc w:val="center"/>
        </w:trPr>
        <w:tc>
          <w:tcPr>
            <w:tcW w:w="678" w:type="dxa"/>
            <w:vMerge/>
            <w:tcBorders>
              <w:top w:val="single" w:sz="4" w:space="0" w:color="auto"/>
              <w:left w:val="single" w:sz="4" w:space="0" w:color="auto"/>
              <w:bottom w:val="single" w:sz="4" w:space="0" w:color="000000"/>
              <w:right w:val="single" w:sz="4" w:space="0" w:color="auto"/>
            </w:tcBorders>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5240" w:type="dxa"/>
            <w:vMerge/>
            <w:tcBorders>
              <w:top w:val="single" w:sz="4" w:space="0" w:color="auto"/>
              <w:left w:val="single" w:sz="4" w:space="0" w:color="auto"/>
              <w:bottom w:val="single" w:sz="4" w:space="0" w:color="000000"/>
              <w:right w:val="single" w:sz="4" w:space="0" w:color="auto"/>
            </w:tcBorders>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 на ед.чел.</w:t>
            </w: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всего</w:t>
            </w: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r>
      <w:tr w:rsidR="004C0EE9" w:rsidRPr="004C0EE9" w:rsidTr="008D76C4">
        <w:trPr>
          <w:trHeight w:val="300"/>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1  </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2  </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3  </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4  </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5  </w:t>
            </w: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6  </w:t>
            </w: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7  </w:t>
            </w:r>
          </w:p>
        </w:tc>
      </w:tr>
      <w:tr w:rsidR="004C0EE9" w:rsidRPr="004C0EE9" w:rsidTr="008D76C4">
        <w:trPr>
          <w:trHeight w:val="64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ТП 10/6 кВ и Главный щит управления (ГЩУ)</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объект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4  </w:t>
            </w: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4  </w:t>
            </w: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2.2.4 прим. к таблице 15</w:t>
            </w:r>
          </w:p>
        </w:tc>
      </w:tr>
      <w:tr w:rsidR="004C0EE9" w:rsidRPr="004C0EE9" w:rsidTr="008D76C4">
        <w:trPr>
          <w:trHeight w:val="780"/>
          <w:jc w:val="center"/>
        </w:trPr>
        <w:tc>
          <w:tcPr>
            <w:tcW w:w="9958" w:type="dxa"/>
            <w:gridSpan w:val="6"/>
            <w:tcBorders>
              <w:top w:val="nil"/>
              <w:left w:val="nil"/>
              <w:bottom w:val="nil"/>
              <w:right w:val="nil"/>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8"/>
                <w:szCs w:val="18"/>
                <w:lang w:eastAsia="ru-RU"/>
              </w:rPr>
            </w:pPr>
            <w:r w:rsidRPr="004C0EE9">
              <w:rPr>
                <w:rFonts w:ascii="Arial" w:eastAsia="Times New Roman" w:hAnsi="Arial" w:cs="Arial"/>
                <w:b/>
                <w:bCs/>
                <w:color w:val="000000"/>
                <w:sz w:val="18"/>
                <w:szCs w:val="18"/>
                <w:lang w:eastAsia="ru-RU"/>
              </w:rPr>
              <w:t>II. Расчет стоимости затрат на текущую эксплуатацию оборудования ТП и ГЩУ</w:t>
            </w:r>
          </w:p>
        </w:tc>
        <w:tc>
          <w:tcPr>
            <w:tcW w:w="1148" w:type="dxa"/>
            <w:tcBorders>
              <w:top w:val="nil"/>
              <w:left w:val="nil"/>
              <w:bottom w:val="nil"/>
              <w:right w:val="nil"/>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8"/>
                <w:szCs w:val="18"/>
                <w:lang w:eastAsia="ru-RU"/>
              </w:rPr>
            </w:pPr>
          </w:p>
        </w:tc>
      </w:tr>
      <w:tr w:rsidR="004C0EE9" w:rsidRPr="004C0EE9" w:rsidTr="008D76C4">
        <w:trPr>
          <w:trHeight w:val="615"/>
          <w:jc w:val="center"/>
        </w:trPr>
        <w:tc>
          <w:tcPr>
            <w:tcW w:w="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 </w:t>
            </w:r>
          </w:p>
          <w:p w:rsidR="008D76C4"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п/п</w:t>
            </w:r>
          </w:p>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 </w:t>
            </w:r>
          </w:p>
        </w:tc>
        <w:tc>
          <w:tcPr>
            <w:tcW w:w="5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Наименование</w:t>
            </w:r>
          </w:p>
          <w:p w:rsidR="008D76C4" w:rsidRDefault="008D76C4" w:rsidP="008D76C4">
            <w:pPr>
              <w:spacing w:after="0" w:line="264" w:lineRule="auto"/>
              <w:jc w:val="center"/>
              <w:rPr>
                <w:rFonts w:ascii="Arial" w:eastAsia="Times New Roman" w:hAnsi="Arial" w:cs="Arial"/>
                <w:color w:val="000000"/>
                <w:sz w:val="16"/>
                <w:szCs w:val="16"/>
                <w:lang w:eastAsia="ru-RU"/>
              </w:rPr>
            </w:pPr>
          </w:p>
          <w:p w:rsidR="008D76C4" w:rsidRPr="004C0EE9" w:rsidRDefault="008D76C4" w:rsidP="008D76C4">
            <w:pPr>
              <w:spacing w:after="0" w:line="264" w:lineRule="auto"/>
              <w:jc w:val="center"/>
              <w:rPr>
                <w:rFonts w:ascii="Arial" w:eastAsia="Times New Roman" w:hAnsi="Arial" w:cs="Arial"/>
                <w:color w:val="000000"/>
                <w:sz w:val="16"/>
                <w:szCs w:val="16"/>
                <w:lang w:eastAsia="ru-RU"/>
              </w:rPr>
            </w:pPr>
          </w:p>
        </w:tc>
        <w:tc>
          <w:tcPr>
            <w:tcW w:w="1000" w:type="dxa"/>
            <w:tcBorders>
              <w:top w:val="single" w:sz="4" w:space="0" w:color="auto"/>
              <w:left w:val="nil"/>
              <w:bottom w:val="nil"/>
              <w:right w:val="single" w:sz="4" w:space="0" w:color="auto"/>
            </w:tcBorders>
            <w:shd w:val="clear" w:color="auto" w:fill="auto"/>
            <w:vAlign w:val="center"/>
            <w:hideMark/>
          </w:tcPr>
          <w:p w:rsid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Ед.изм.</w:t>
            </w:r>
          </w:p>
          <w:p w:rsidR="008D76C4" w:rsidRPr="004C0EE9" w:rsidRDefault="008D76C4" w:rsidP="008D76C4">
            <w:pPr>
              <w:spacing w:after="0" w:line="264" w:lineRule="auto"/>
              <w:jc w:val="center"/>
              <w:rPr>
                <w:rFonts w:ascii="Arial" w:eastAsia="Times New Roman" w:hAnsi="Arial" w:cs="Arial"/>
                <w:color w:val="000000"/>
                <w:sz w:val="16"/>
                <w:szCs w:val="16"/>
                <w:lang w:eastAsia="ru-RU"/>
              </w:rPr>
            </w:pP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Кол-во</w:t>
            </w:r>
          </w:p>
          <w:p w:rsidR="008D76C4" w:rsidRDefault="008D76C4" w:rsidP="008D76C4">
            <w:pPr>
              <w:spacing w:after="0" w:line="264" w:lineRule="auto"/>
              <w:jc w:val="center"/>
              <w:rPr>
                <w:rFonts w:ascii="Arial" w:eastAsia="Times New Roman" w:hAnsi="Arial" w:cs="Arial"/>
                <w:color w:val="000000"/>
                <w:sz w:val="16"/>
                <w:szCs w:val="16"/>
                <w:lang w:eastAsia="ru-RU"/>
              </w:rPr>
            </w:pPr>
          </w:p>
          <w:p w:rsidR="008D76C4" w:rsidRPr="004C0EE9" w:rsidRDefault="008D76C4" w:rsidP="008D76C4">
            <w:pPr>
              <w:spacing w:after="0" w:line="264" w:lineRule="auto"/>
              <w:jc w:val="center"/>
              <w:rPr>
                <w:rFonts w:ascii="Arial" w:eastAsia="Times New Roman" w:hAnsi="Arial" w:cs="Arial"/>
                <w:color w:val="000000"/>
                <w:sz w:val="16"/>
                <w:szCs w:val="16"/>
                <w:lang w:eastAsia="ru-RU"/>
              </w:rPr>
            </w:pP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Затраты  (руб.)</w:t>
            </w:r>
          </w:p>
          <w:p w:rsidR="008D76C4" w:rsidRPr="004C0EE9" w:rsidRDefault="008D76C4" w:rsidP="008D76C4">
            <w:pPr>
              <w:spacing w:after="0" w:line="264" w:lineRule="auto"/>
              <w:jc w:val="center"/>
              <w:rPr>
                <w:rFonts w:ascii="Arial" w:eastAsia="Times New Roman" w:hAnsi="Arial" w:cs="Arial"/>
                <w:color w:val="000000"/>
                <w:sz w:val="16"/>
                <w:szCs w:val="16"/>
                <w:lang w:eastAsia="ru-RU"/>
              </w:rPr>
            </w:pP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Примечание</w:t>
            </w:r>
          </w:p>
          <w:p w:rsidR="008D76C4" w:rsidRDefault="008D76C4" w:rsidP="008D76C4">
            <w:pPr>
              <w:spacing w:after="0" w:line="264" w:lineRule="auto"/>
              <w:jc w:val="center"/>
              <w:rPr>
                <w:rFonts w:ascii="Arial" w:eastAsia="Times New Roman" w:hAnsi="Arial" w:cs="Arial"/>
                <w:color w:val="000000"/>
                <w:sz w:val="16"/>
                <w:szCs w:val="16"/>
                <w:lang w:eastAsia="ru-RU"/>
              </w:rPr>
            </w:pPr>
          </w:p>
          <w:p w:rsidR="008D76C4" w:rsidRPr="004C0EE9" w:rsidRDefault="008D76C4" w:rsidP="008D76C4">
            <w:pPr>
              <w:spacing w:after="0" w:line="264" w:lineRule="auto"/>
              <w:jc w:val="center"/>
              <w:rPr>
                <w:rFonts w:ascii="Arial" w:eastAsia="Times New Roman" w:hAnsi="Arial" w:cs="Arial"/>
                <w:color w:val="000000"/>
                <w:sz w:val="16"/>
                <w:szCs w:val="16"/>
                <w:lang w:eastAsia="ru-RU"/>
              </w:rPr>
            </w:pPr>
          </w:p>
        </w:tc>
      </w:tr>
      <w:tr w:rsidR="004C0EE9" w:rsidRPr="004C0EE9" w:rsidTr="008D76C4">
        <w:trPr>
          <w:trHeight w:val="240"/>
          <w:jc w:val="center"/>
        </w:trPr>
        <w:tc>
          <w:tcPr>
            <w:tcW w:w="678" w:type="dxa"/>
            <w:vMerge/>
            <w:tcBorders>
              <w:top w:val="single" w:sz="4" w:space="0" w:color="auto"/>
              <w:left w:val="single" w:sz="4" w:space="0" w:color="auto"/>
              <w:bottom w:val="single" w:sz="4" w:space="0" w:color="000000"/>
              <w:right w:val="single" w:sz="4" w:space="0" w:color="auto"/>
            </w:tcBorders>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5240" w:type="dxa"/>
            <w:vMerge/>
            <w:tcBorders>
              <w:top w:val="single" w:sz="4" w:space="0" w:color="auto"/>
              <w:left w:val="single" w:sz="4" w:space="0" w:color="auto"/>
              <w:bottom w:val="single" w:sz="4" w:space="0" w:color="000000"/>
              <w:right w:val="single" w:sz="4" w:space="0" w:color="auto"/>
            </w:tcBorders>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на ед.</w:t>
            </w: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всего</w:t>
            </w: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r>
      <w:tr w:rsidR="004C0EE9" w:rsidRPr="004C0EE9" w:rsidTr="008D76C4">
        <w:trPr>
          <w:trHeight w:val="300"/>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1  </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2  </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3  </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5  </w:t>
            </w: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6  </w:t>
            </w: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7  </w:t>
            </w:r>
          </w:p>
        </w:tc>
      </w:tr>
      <w:tr w:rsidR="004C0EE9" w:rsidRPr="004C0EE9" w:rsidTr="008D76C4">
        <w:trPr>
          <w:trHeight w:val="300"/>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1.</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Трансформаторная подстанция (ТП)</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1.1</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Ячейка КРУ - 10 кВ сер. К-ХII (см. п. 1.3 - 10 пер. оборудование)</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к-т.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5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1.2</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Ячейка КРУ - 10 кВ сер. К-ХII (см. п. 2-10 пер. оборудование)</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к-т.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1.3</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Вводная ячейка 10 кВ 1000А (см. п. 11 пер. оборудование)</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к-т.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8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1.4</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Линейная ячейка 10 кВ 1000А (см. п. 12 пер. оборудование)</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к-т.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1.5.</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Линейная ячейка 10 кВ 630А (см. п. 13 пер. оборудование)</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к-т.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4</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5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1.6</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Секционная ячейка 10 кВ 1000А (см. п. 14 пер. оборудование)</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к-т.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40"/>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1.7</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Секционная ячейка 10 кВ 1000А (см. п. 15 пер. оборудование)</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к-т.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70"/>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1.8</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Ячейки заземления шин 1 и 2 секций (см. п.16 пер. оборудование)</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к-т.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1.9</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Кабельные перемычки (см. 18, 19 пер. оборудование) </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шт.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89"/>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Итого по п. 1:</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2.</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Главный щит управления (ГЩУ)</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2.1.</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ГЩУ 10 кВ</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2.1.1</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Щит РЗиА (см. п.2 пер. оборудование)</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шт.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3</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2.1.2</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ГЩУ на отходящие фидеры (см. п. 3 пер. оборудование)</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шт.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2.1.3</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Щит постоянного тока (см. п. 4 пер. оборудование)</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шт.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Итого по п. 2.1:</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2.2</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ГРУ 6 кВ</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2.2.1</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Шкаф ГРУ тип 4КВГ -09 (см. п.6 пер. оборудование)</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шт.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35</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2.2.2</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Выключатель масляный ВМГ -133 (см. п. 7 пер. оборудование)</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шт.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28</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2.2.3</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ТСН ТСМА 60 кВА (см. п. 9 пер. оборудование)</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шт.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2.2.4</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Шинный мост 6 кВ (см. п. 10 пер. оборудование)</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шт.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2.2.5</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xml:space="preserve">Кабельные перемычки (см. 11 пер. оборудование) </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шт.</w:t>
            </w:r>
          </w:p>
        </w:tc>
        <w:tc>
          <w:tcPr>
            <w:tcW w:w="9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1</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10"/>
          <w:jc w:val="center"/>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52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Итого по п. 2.2:</w:t>
            </w:r>
          </w:p>
        </w:tc>
        <w:tc>
          <w:tcPr>
            <w:tcW w:w="10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sz w:val="16"/>
                <w:szCs w:val="16"/>
                <w:lang w:eastAsia="ru-RU"/>
              </w:rPr>
            </w:pPr>
            <w:r w:rsidRPr="004C0EE9">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40"/>
          <w:jc w:val="center"/>
        </w:trPr>
        <w:tc>
          <w:tcPr>
            <w:tcW w:w="678" w:type="dxa"/>
            <w:tcBorders>
              <w:top w:val="nil"/>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5240" w:type="dxa"/>
            <w:tcBorders>
              <w:top w:val="nil"/>
              <w:left w:val="nil"/>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b/>
                <w:bCs/>
                <w:sz w:val="16"/>
                <w:szCs w:val="16"/>
                <w:lang w:eastAsia="ru-RU"/>
              </w:rPr>
            </w:pPr>
            <w:r w:rsidRPr="004C0EE9">
              <w:rPr>
                <w:rFonts w:ascii="Arial" w:eastAsia="Times New Roman" w:hAnsi="Arial" w:cs="Arial"/>
                <w:b/>
                <w:bCs/>
                <w:sz w:val="16"/>
                <w:szCs w:val="16"/>
                <w:lang w:eastAsia="ru-RU"/>
              </w:rPr>
              <w:t>Итого по п. 2:</w:t>
            </w:r>
          </w:p>
        </w:tc>
        <w:tc>
          <w:tcPr>
            <w:tcW w:w="1000" w:type="dxa"/>
            <w:tcBorders>
              <w:top w:val="nil"/>
              <w:left w:val="nil"/>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nil"/>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5240" w:type="dxa"/>
            <w:tcBorders>
              <w:top w:val="nil"/>
              <w:left w:val="nil"/>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b/>
                <w:bCs/>
                <w:sz w:val="16"/>
                <w:szCs w:val="16"/>
                <w:lang w:eastAsia="ru-RU"/>
              </w:rPr>
            </w:pPr>
            <w:r w:rsidRPr="004C0EE9">
              <w:rPr>
                <w:rFonts w:ascii="Arial" w:eastAsia="Times New Roman" w:hAnsi="Arial" w:cs="Arial"/>
                <w:b/>
                <w:bCs/>
                <w:sz w:val="16"/>
                <w:szCs w:val="16"/>
                <w:lang w:eastAsia="ru-RU"/>
              </w:rPr>
              <w:t>Всего:</w:t>
            </w:r>
          </w:p>
        </w:tc>
        <w:tc>
          <w:tcPr>
            <w:tcW w:w="1000" w:type="dxa"/>
            <w:tcBorders>
              <w:top w:val="nil"/>
              <w:left w:val="nil"/>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100" w:type="dxa"/>
            <w:tcBorders>
              <w:top w:val="nil"/>
              <w:left w:val="nil"/>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450"/>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lastRenderedPageBreak/>
              <w:t>3.</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4C0EE9" w:rsidRPr="004C0EE9" w:rsidRDefault="004C0EE9" w:rsidP="008D76C4">
            <w:pPr>
              <w:spacing w:after="0" w:line="264" w:lineRule="auto"/>
              <w:jc w:val="center"/>
              <w:rPr>
                <w:rFonts w:ascii="Arial" w:eastAsia="Times New Roman" w:hAnsi="Arial" w:cs="Arial"/>
                <w:b/>
                <w:bCs/>
                <w:sz w:val="16"/>
                <w:szCs w:val="16"/>
                <w:lang w:eastAsia="ru-RU"/>
              </w:rPr>
            </w:pPr>
            <w:r w:rsidRPr="004C0EE9">
              <w:rPr>
                <w:rFonts w:ascii="Arial" w:eastAsia="Times New Roman" w:hAnsi="Arial" w:cs="Arial"/>
                <w:b/>
                <w:bCs/>
                <w:sz w:val="16"/>
                <w:szCs w:val="16"/>
                <w:lang w:eastAsia="ru-RU"/>
              </w:rPr>
              <w:t>Оперативное обслуживание АСК УЭ ГРУ 6кВ</w:t>
            </w:r>
            <w:r w:rsidRPr="004C0EE9">
              <w:rPr>
                <w:rFonts w:ascii="Arial" w:eastAsia="Times New Roman" w:hAnsi="Arial" w:cs="Arial"/>
                <w:b/>
                <w:bCs/>
                <w:sz w:val="16"/>
                <w:szCs w:val="16"/>
                <w:lang w:eastAsia="ru-RU"/>
              </w:rPr>
              <w:br/>
              <w:t xml:space="preserve"> и Трансформаторной подстанции (ТП)</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sz w:val="16"/>
                <w:szCs w:val="16"/>
                <w:lang w:eastAsia="ru-RU"/>
              </w:rPr>
            </w:pPr>
            <w:r w:rsidRPr="004C0EE9">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ind w:firstLineChars="200" w:firstLine="320"/>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52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sz w:val="16"/>
                <w:szCs w:val="16"/>
                <w:lang w:eastAsia="ru-RU"/>
              </w:rPr>
            </w:pPr>
            <w:r w:rsidRPr="004C0EE9">
              <w:rPr>
                <w:rFonts w:ascii="Arial" w:eastAsia="Times New Roman" w:hAnsi="Arial" w:cs="Arial"/>
                <w:sz w:val="16"/>
                <w:szCs w:val="16"/>
                <w:lang w:eastAsia="ru-RU"/>
              </w:rPr>
              <w:t>Текущая эксплуатация оборудования</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ind w:firstLineChars="200" w:firstLine="320"/>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52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ИТОГО по п. 3:</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ind w:firstLineChars="200" w:firstLine="321"/>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4.</w:t>
            </w:r>
          </w:p>
        </w:tc>
        <w:tc>
          <w:tcPr>
            <w:tcW w:w="52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 xml:space="preserve">Оперативное обслуживание ТП и ГЩУ </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ind w:firstLineChars="200" w:firstLine="320"/>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4.1</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ФОТ деж. электромонтер 4 разряда в месяц</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4</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ind w:firstLineChars="200" w:firstLine="320"/>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4.2</w:t>
            </w:r>
          </w:p>
        </w:tc>
        <w:tc>
          <w:tcPr>
            <w:tcW w:w="52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Премия 50%</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ind w:firstLineChars="200" w:firstLine="320"/>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4.3</w:t>
            </w:r>
          </w:p>
        </w:tc>
        <w:tc>
          <w:tcPr>
            <w:tcW w:w="52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sz w:val="16"/>
                <w:szCs w:val="16"/>
                <w:lang w:eastAsia="ru-RU"/>
              </w:rPr>
            </w:pPr>
            <w:r w:rsidRPr="004C0EE9">
              <w:rPr>
                <w:rFonts w:ascii="Arial" w:eastAsia="Times New Roman" w:hAnsi="Arial" w:cs="Arial"/>
                <w:sz w:val="16"/>
                <w:szCs w:val="16"/>
                <w:lang w:eastAsia="ru-RU"/>
              </w:rPr>
              <w:t>Начисления на з/плату 30,9%</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ind w:firstLineChars="200" w:firstLine="320"/>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52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sz w:val="16"/>
                <w:szCs w:val="16"/>
                <w:lang w:eastAsia="ru-RU"/>
              </w:rPr>
            </w:pPr>
            <w:r w:rsidRPr="004C0EE9">
              <w:rPr>
                <w:rFonts w:ascii="Arial" w:eastAsia="Times New Roman" w:hAnsi="Arial" w:cs="Arial"/>
                <w:sz w:val="16"/>
                <w:szCs w:val="16"/>
                <w:lang w:eastAsia="ru-RU"/>
              </w:rPr>
              <w:t>Итого по п. 4:</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420"/>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5.</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 xml:space="preserve">Оперативное обслуживание и текущая эксплуатация </w:t>
            </w:r>
            <w:r w:rsidRPr="004C0EE9">
              <w:rPr>
                <w:rFonts w:ascii="Arial" w:eastAsia="Times New Roman" w:hAnsi="Arial" w:cs="Arial"/>
                <w:b/>
                <w:bCs/>
                <w:color w:val="000000"/>
                <w:sz w:val="16"/>
                <w:szCs w:val="16"/>
                <w:lang w:eastAsia="ru-RU"/>
              </w:rPr>
              <w:br/>
              <w:t>ТП и ГЩУ</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5.1</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Текущая эксплуатация оборудования ТП и ГЩУ</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ind w:firstLineChars="200" w:firstLine="320"/>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52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sz w:val="16"/>
                <w:szCs w:val="16"/>
                <w:lang w:eastAsia="ru-RU"/>
              </w:rPr>
            </w:pPr>
            <w:r w:rsidRPr="004C0EE9">
              <w:rPr>
                <w:rFonts w:ascii="Arial" w:eastAsia="Times New Roman" w:hAnsi="Arial" w:cs="Arial"/>
                <w:sz w:val="16"/>
                <w:szCs w:val="16"/>
                <w:lang w:eastAsia="ru-RU"/>
              </w:rPr>
              <w:t>Итого по п.3, 4,5:</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ind w:firstLineChars="200" w:firstLine="321"/>
              <w:rPr>
                <w:rFonts w:ascii="Arial" w:eastAsia="Times New Roman" w:hAnsi="Arial" w:cs="Arial"/>
                <w:b/>
                <w:bCs/>
                <w:color w:val="000000"/>
                <w:sz w:val="16"/>
                <w:szCs w:val="16"/>
                <w:lang w:eastAsia="ru-RU"/>
              </w:rPr>
            </w:pPr>
            <w:r w:rsidRPr="004C0EE9">
              <w:rPr>
                <w:rFonts w:ascii="Arial" w:eastAsia="Times New Roman" w:hAnsi="Arial" w:cs="Arial"/>
                <w:b/>
                <w:bCs/>
                <w:color w:val="000000"/>
                <w:sz w:val="16"/>
                <w:szCs w:val="16"/>
                <w:lang w:eastAsia="ru-RU"/>
              </w:rPr>
              <w:t>6</w:t>
            </w:r>
          </w:p>
        </w:tc>
        <w:tc>
          <w:tcPr>
            <w:tcW w:w="52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sz w:val="16"/>
                <w:szCs w:val="16"/>
                <w:lang w:eastAsia="ru-RU"/>
              </w:rPr>
            </w:pPr>
            <w:r w:rsidRPr="004C0EE9">
              <w:rPr>
                <w:rFonts w:ascii="Arial" w:eastAsia="Times New Roman" w:hAnsi="Arial" w:cs="Arial"/>
                <w:sz w:val="16"/>
                <w:szCs w:val="16"/>
                <w:lang w:eastAsia="ru-RU"/>
              </w:rPr>
              <w:t>Рентабельность 2%</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ind w:firstLineChars="200" w:firstLine="320"/>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52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b/>
                <w:bCs/>
                <w:sz w:val="16"/>
                <w:szCs w:val="16"/>
                <w:lang w:eastAsia="ru-RU"/>
              </w:rPr>
            </w:pPr>
            <w:r w:rsidRPr="004C0EE9">
              <w:rPr>
                <w:rFonts w:ascii="Arial" w:eastAsia="Times New Roman" w:hAnsi="Arial" w:cs="Arial"/>
                <w:b/>
                <w:bCs/>
                <w:sz w:val="16"/>
                <w:szCs w:val="16"/>
                <w:lang w:eastAsia="ru-RU"/>
              </w:rPr>
              <w:t xml:space="preserve">ИТОГО: </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2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ind w:firstLineChars="200" w:firstLine="320"/>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52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sz w:val="16"/>
                <w:szCs w:val="16"/>
                <w:lang w:eastAsia="ru-RU"/>
              </w:rPr>
            </w:pPr>
            <w:r w:rsidRPr="004C0EE9">
              <w:rPr>
                <w:rFonts w:ascii="Arial" w:eastAsia="Times New Roman" w:hAnsi="Arial" w:cs="Arial"/>
                <w:sz w:val="16"/>
                <w:szCs w:val="16"/>
                <w:lang w:eastAsia="ru-RU"/>
              </w:rPr>
              <w:t>НДС 18%</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r w:rsidR="004C0EE9" w:rsidRPr="004C0EE9" w:rsidTr="008D76C4">
        <w:trPr>
          <w:trHeight w:val="25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ind w:firstLineChars="200" w:firstLine="320"/>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52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b/>
                <w:bCs/>
                <w:sz w:val="16"/>
                <w:szCs w:val="16"/>
                <w:lang w:eastAsia="ru-RU"/>
              </w:rPr>
            </w:pPr>
            <w:r w:rsidRPr="004C0EE9">
              <w:rPr>
                <w:rFonts w:ascii="Arial" w:eastAsia="Times New Roman" w:hAnsi="Arial" w:cs="Arial"/>
                <w:b/>
                <w:bCs/>
                <w:sz w:val="16"/>
                <w:szCs w:val="16"/>
                <w:lang w:eastAsia="ru-RU"/>
              </w:rPr>
              <w:t>ВСЕГО:</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rPr>
                <w:rFonts w:ascii="Arial" w:eastAsia="Times New Roman" w:hAnsi="Arial" w:cs="Arial"/>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b/>
                <w:bCs/>
                <w:color w:val="000000"/>
                <w:sz w:val="16"/>
                <w:szCs w:val="16"/>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4C0EE9" w:rsidRPr="004C0EE9" w:rsidRDefault="004C0EE9" w:rsidP="008D76C4">
            <w:pPr>
              <w:spacing w:after="0" w:line="264" w:lineRule="auto"/>
              <w:jc w:val="center"/>
              <w:rPr>
                <w:rFonts w:ascii="Arial" w:eastAsia="Times New Roman" w:hAnsi="Arial" w:cs="Arial"/>
                <w:color w:val="000000"/>
                <w:sz w:val="16"/>
                <w:szCs w:val="16"/>
                <w:lang w:eastAsia="ru-RU"/>
              </w:rPr>
            </w:pPr>
            <w:r w:rsidRPr="004C0EE9">
              <w:rPr>
                <w:rFonts w:ascii="Arial" w:eastAsia="Times New Roman" w:hAnsi="Arial" w:cs="Arial"/>
                <w:color w:val="000000"/>
                <w:sz w:val="16"/>
                <w:szCs w:val="16"/>
                <w:lang w:eastAsia="ru-RU"/>
              </w:rPr>
              <w:t> </w:t>
            </w:r>
          </w:p>
        </w:tc>
      </w:tr>
    </w:tbl>
    <w:p w:rsidR="00C40F0C" w:rsidRPr="004C0EE9" w:rsidRDefault="00C40F0C" w:rsidP="008D76C4">
      <w:pPr>
        <w:spacing w:after="0" w:line="264" w:lineRule="auto"/>
        <w:contextualSpacing/>
        <w:jc w:val="center"/>
        <w:rPr>
          <w:rFonts w:ascii="Times New Roman" w:hAnsi="Times New Roman"/>
          <w:b/>
          <w:sz w:val="16"/>
          <w:szCs w:val="16"/>
        </w:rPr>
      </w:pPr>
    </w:p>
    <w:tbl>
      <w:tblPr>
        <w:tblW w:w="10313" w:type="dxa"/>
        <w:tblInd w:w="108" w:type="dxa"/>
        <w:tblLook w:val="01E0"/>
      </w:tblPr>
      <w:tblGrid>
        <w:gridCol w:w="142"/>
        <w:gridCol w:w="5085"/>
        <w:gridCol w:w="173"/>
        <w:gridCol w:w="4500"/>
        <w:gridCol w:w="413"/>
      </w:tblGrid>
      <w:tr w:rsidR="00C40F0C" w:rsidRPr="004C0EE9" w:rsidTr="00C40F0C">
        <w:trPr>
          <w:gridBefore w:val="1"/>
          <w:wBefore w:w="142" w:type="dxa"/>
        </w:trPr>
        <w:tc>
          <w:tcPr>
            <w:tcW w:w="5085" w:type="dxa"/>
          </w:tcPr>
          <w:p w:rsidR="00AC2A71" w:rsidRDefault="00AC2A71" w:rsidP="00F01281">
            <w:pPr>
              <w:spacing w:after="0" w:line="240" w:lineRule="auto"/>
              <w:jc w:val="both"/>
              <w:rPr>
                <w:rFonts w:ascii="Times New Roman" w:hAnsi="Times New Roman"/>
                <w:b/>
                <w:i/>
                <w:sz w:val="16"/>
                <w:szCs w:val="16"/>
              </w:rPr>
            </w:pPr>
          </w:p>
          <w:p w:rsidR="00AC2A71" w:rsidRDefault="00AC2A71" w:rsidP="00F01281">
            <w:pPr>
              <w:spacing w:after="0" w:line="240" w:lineRule="auto"/>
              <w:jc w:val="both"/>
              <w:rPr>
                <w:rFonts w:ascii="Times New Roman" w:hAnsi="Times New Roman"/>
                <w:b/>
                <w:i/>
                <w:sz w:val="16"/>
                <w:szCs w:val="16"/>
              </w:rPr>
            </w:pPr>
          </w:p>
          <w:p w:rsidR="00AC2A71" w:rsidRDefault="00AC2A71" w:rsidP="00F01281">
            <w:pPr>
              <w:spacing w:after="0" w:line="240" w:lineRule="auto"/>
              <w:jc w:val="both"/>
              <w:rPr>
                <w:rFonts w:ascii="Times New Roman" w:hAnsi="Times New Roman"/>
                <w:b/>
                <w:i/>
                <w:sz w:val="16"/>
                <w:szCs w:val="16"/>
              </w:rPr>
            </w:pPr>
          </w:p>
          <w:p w:rsidR="00AC2A71" w:rsidRPr="004C0EE9" w:rsidRDefault="00AC2A71" w:rsidP="00F01281">
            <w:pPr>
              <w:spacing w:after="0" w:line="240" w:lineRule="auto"/>
              <w:jc w:val="both"/>
              <w:rPr>
                <w:rFonts w:ascii="Times New Roman" w:hAnsi="Times New Roman"/>
                <w:b/>
                <w:i/>
                <w:sz w:val="16"/>
                <w:szCs w:val="16"/>
              </w:rPr>
            </w:pPr>
          </w:p>
        </w:tc>
        <w:tc>
          <w:tcPr>
            <w:tcW w:w="5086" w:type="dxa"/>
            <w:gridSpan w:val="3"/>
          </w:tcPr>
          <w:p w:rsidR="00C40F0C" w:rsidRPr="004C0EE9" w:rsidRDefault="00C40F0C" w:rsidP="00F01281">
            <w:pPr>
              <w:spacing w:after="0" w:line="240" w:lineRule="auto"/>
              <w:jc w:val="both"/>
              <w:rPr>
                <w:rFonts w:ascii="Times New Roman" w:hAnsi="Times New Roman"/>
                <w:b/>
                <w:i/>
                <w:sz w:val="16"/>
                <w:szCs w:val="16"/>
              </w:rPr>
            </w:pPr>
          </w:p>
        </w:tc>
      </w:tr>
      <w:tr w:rsidR="00C40F0C" w:rsidRPr="004C0EE9" w:rsidTr="00C40F0C">
        <w:tblPrEx>
          <w:tblLook w:val="0000"/>
        </w:tblPrEx>
        <w:trPr>
          <w:gridAfter w:val="1"/>
          <w:wAfter w:w="413" w:type="dxa"/>
          <w:trHeight w:val="770"/>
        </w:trPr>
        <w:tc>
          <w:tcPr>
            <w:tcW w:w="5400" w:type="dxa"/>
            <w:gridSpan w:val="3"/>
          </w:tcPr>
          <w:p w:rsidR="00C40F0C" w:rsidRDefault="00C40F0C" w:rsidP="00F01281">
            <w:pPr>
              <w:autoSpaceDE w:val="0"/>
              <w:autoSpaceDN w:val="0"/>
              <w:adjustRightInd w:val="0"/>
              <w:spacing w:after="0" w:line="240" w:lineRule="auto"/>
              <w:ind w:firstLine="425"/>
              <w:jc w:val="both"/>
              <w:rPr>
                <w:rFonts w:ascii="Times New Roman" w:hAnsi="Times New Roman"/>
                <w:b/>
                <w:i/>
              </w:rPr>
            </w:pPr>
          </w:p>
          <w:p w:rsidR="00AC2A71" w:rsidRPr="004C0EE9" w:rsidRDefault="00AC2A71" w:rsidP="00F01281">
            <w:pPr>
              <w:autoSpaceDE w:val="0"/>
              <w:autoSpaceDN w:val="0"/>
              <w:adjustRightInd w:val="0"/>
              <w:spacing w:after="0" w:line="240" w:lineRule="auto"/>
              <w:ind w:firstLine="425"/>
              <w:jc w:val="both"/>
              <w:rPr>
                <w:rFonts w:ascii="Times New Roman" w:hAnsi="Times New Roman"/>
                <w:b/>
                <w:i/>
              </w:rPr>
            </w:pPr>
          </w:p>
          <w:p w:rsidR="00C40F0C" w:rsidRPr="004C0EE9" w:rsidRDefault="00AC2A71" w:rsidP="00F01281">
            <w:pPr>
              <w:autoSpaceDE w:val="0"/>
              <w:autoSpaceDN w:val="0"/>
              <w:adjustRightInd w:val="0"/>
              <w:spacing w:after="0" w:line="240" w:lineRule="auto"/>
              <w:ind w:firstLine="72"/>
              <w:jc w:val="both"/>
              <w:rPr>
                <w:rFonts w:ascii="Times New Roman" w:hAnsi="Times New Roman"/>
                <w:b/>
                <w:i/>
              </w:rPr>
            </w:pPr>
            <w:r>
              <w:rPr>
                <w:rFonts w:ascii="Times New Roman" w:hAnsi="Times New Roman"/>
                <w:b/>
                <w:i/>
              </w:rPr>
              <w:t xml:space="preserve">                 </w:t>
            </w:r>
            <w:r w:rsidR="00C40F0C" w:rsidRPr="004C0EE9">
              <w:rPr>
                <w:rFonts w:ascii="Times New Roman" w:hAnsi="Times New Roman"/>
                <w:b/>
                <w:i/>
              </w:rPr>
              <w:t xml:space="preserve">   Заказчик</w:t>
            </w:r>
          </w:p>
          <w:p w:rsidR="00C40F0C" w:rsidRDefault="00C40F0C" w:rsidP="00F01281">
            <w:pPr>
              <w:autoSpaceDE w:val="0"/>
              <w:autoSpaceDN w:val="0"/>
              <w:adjustRightInd w:val="0"/>
              <w:spacing w:after="0" w:line="240" w:lineRule="auto"/>
              <w:ind w:firstLine="72"/>
              <w:jc w:val="both"/>
              <w:rPr>
                <w:rFonts w:ascii="Times New Roman" w:hAnsi="Times New Roman"/>
                <w:i/>
              </w:rPr>
            </w:pPr>
            <w:r w:rsidRPr="004C0EE9">
              <w:rPr>
                <w:rFonts w:ascii="Times New Roman" w:hAnsi="Times New Roman"/>
                <w:b/>
                <w:i/>
              </w:rPr>
              <w:t xml:space="preserve">         </w:t>
            </w:r>
            <w:r w:rsidRPr="004C0EE9">
              <w:rPr>
                <w:rFonts w:ascii="Times New Roman" w:hAnsi="Times New Roman"/>
                <w:i/>
              </w:rPr>
              <w:t xml:space="preserve">Генеральный директор </w:t>
            </w:r>
          </w:p>
          <w:p w:rsidR="008D76C4" w:rsidRPr="004C0EE9" w:rsidRDefault="008D76C4" w:rsidP="00F01281">
            <w:pPr>
              <w:autoSpaceDE w:val="0"/>
              <w:autoSpaceDN w:val="0"/>
              <w:adjustRightInd w:val="0"/>
              <w:spacing w:after="0" w:line="240" w:lineRule="auto"/>
              <w:ind w:firstLine="72"/>
              <w:jc w:val="both"/>
              <w:rPr>
                <w:rFonts w:ascii="Times New Roman" w:hAnsi="Times New Roman"/>
                <w:i/>
              </w:rPr>
            </w:pPr>
          </w:p>
          <w:p w:rsidR="00C40F0C" w:rsidRPr="004C0EE9" w:rsidRDefault="00C40F0C" w:rsidP="00F01281">
            <w:pPr>
              <w:autoSpaceDE w:val="0"/>
              <w:autoSpaceDN w:val="0"/>
              <w:adjustRightInd w:val="0"/>
              <w:spacing w:after="0" w:line="240" w:lineRule="auto"/>
              <w:ind w:firstLine="351"/>
              <w:rPr>
                <w:rFonts w:ascii="Times New Roman" w:hAnsi="Times New Roman"/>
                <w:b/>
              </w:rPr>
            </w:pPr>
          </w:p>
          <w:p w:rsidR="00C40F0C" w:rsidRPr="004C0EE9" w:rsidRDefault="00C40F0C" w:rsidP="00F01281">
            <w:pPr>
              <w:autoSpaceDE w:val="0"/>
              <w:autoSpaceDN w:val="0"/>
              <w:adjustRightInd w:val="0"/>
              <w:spacing w:after="0" w:line="240" w:lineRule="auto"/>
              <w:ind w:firstLine="351"/>
              <w:rPr>
                <w:rFonts w:ascii="Times New Roman" w:hAnsi="Times New Roman"/>
                <w:b/>
              </w:rPr>
            </w:pPr>
            <w:r w:rsidRPr="004C0EE9">
              <w:rPr>
                <w:rFonts w:ascii="Times New Roman" w:hAnsi="Times New Roman"/>
                <w:b/>
              </w:rPr>
              <w:t>____</w:t>
            </w:r>
            <w:r w:rsidR="002F6865">
              <w:rPr>
                <w:rFonts w:ascii="Times New Roman" w:hAnsi="Times New Roman"/>
                <w:b/>
              </w:rPr>
              <w:t>___</w:t>
            </w:r>
            <w:r w:rsidRPr="004C0EE9">
              <w:rPr>
                <w:rFonts w:ascii="Times New Roman" w:hAnsi="Times New Roman"/>
                <w:b/>
              </w:rPr>
              <w:t>____________/Д.И. Мартынко/</w:t>
            </w:r>
          </w:p>
          <w:p w:rsidR="00C40F0C" w:rsidRPr="004C0EE9" w:rsidRDefault="00C40F0C" w:rsidP="00F01281">
            <w:pPr>
              <w:autoSpaceDE w:val="0"/>
              <w:autoSpaceDN w:val="0"/>
              <w:adjustRightInd w:val="0"/>
              <w:spacing w:after="0" w:line="240" w:lineRule="auto"/>
              <w:ind w:firstLine="68"/>
              <w:rPr>
                <w:rFonts w:ascii="Times New Roman" w:hAnsi="Times New Roman"/>
                <w:b/>
              </w:rPr>
            </w:pPr>
            <w:r w:rsidRPr="004C0EE9">
              <w:rPr>
                <w:rFonts w:ascii="Times New Roman" w:hAnsi="Times New Roman"/>
                <w:b/>
              </w:rPr>
              <w:t xml:space="preserve">       м.п.</w:t>
            </w:r>
          </w:p>
          <w:p w:rsidR="00C40F0C" w:rsidRPr="004C0EE9" w:rsidRDefault="00C40F0C" w:rsidP="00F01281">
            <w:pPr>
              <w:autoSpaceDE w:val="0"/>
              <w:autoSpaceDN w:val="0"/>
              <w:adjustRightInd w:val="0"/>
              <w:spacing w:after="0" w:line="240" w:lineRule="auto"/>
              <w:ind w:firstLine="351"/>
              <w:rPr>
                <w:rFonts w:ascii="Times New Roman" w:hAnsi="Times New Roman"/>
                <w:color w:val="000000"/>
              </w:rPr>
            </w:pPr>
            <w:r w:rsidRPr="004C0EE9">
              <w:rPr>
                <w:rFonts w:ascii="Times New Roman" w:hAnsi="Times New Roman"/>
                <w:b/>
              </w:rPr>
              <w:t xml:space="preserve"> </w:t>
            </w:r>
          </w:p>
          <w:p w:rsidR="00C40F0C" w:rsidRPr="004C0EE9" w:rsidRDefault="00C40F0C" w:rsidP="00F01281">
            <w:pPr>
              <w:autoSpaceDE w:val="0"/>
              <w:autoSpaceDN w:val="0"/>
              <w:adjustRightInd w:val="0"/>
              <w:spacing w:after="0" w:line="240" w:lineRule="auto"/>
              <w:ind w:firstLine="68"/>
              <w:jc w:val="both"/>
              <w:rPr>
                <w:rFonts w:ascii="Times New Roman" w:hAnsi="Times New Roman"/>
                <w:b/>
                <w:i/>
              </w:rPr>
            </w:pPr>
          </w:p>
        </w:tc>
        <w:tc>
          <w:tcPr>
            <w:tcW w:w="4500" w:type="dxa"/>
          </w:tcPr>
          <w:p w:rsidR="00AC2A71" w:rsidRDefault="00AC2A71" w:rsidP="00F01281">
            <w:pPr>
              <w:autoSpaceDE w:val="0"/>
              <w:autoSpaceDN w:val="0"/>
              <w:adjustRightInd w:val="0"/>
              <w:spacing w:after="0" w:line="240" w:lineRule="auto"/>
              <w:ind w:firstLine="425"/>
              <w:jc w:val="both"/>
              <w:rPr>
                <w:rFonts w:ascii="Times New Roman" w:hAnsi="Times New Roman"/>
                <w:b/>
                <w:i/>
              </w:rPr>
            </w:pPr>
          </w:p>
          <w:p w:rsidR="00AC2A71" w:rsidRPr="004C0EE9" w:rsidRDefault="00AC2A71" w:rsidP="00F01281">
            <w:pPr>
              <w:autoSpaceDE w:val="0"/>
              <w:autoSpaceDN w:val="0"/>
              <w:adjustRightInd w:val="0"/>
              <w:spacing w:after="0" w:line="240" w:lineRule="auto"/>
              <w:ind w:firstLine="425"/>
              <w:jc w:val="both"/>
              <w:rPr>
                <w:rFonts w:ascii="Times New Roman" w:hAnsi="Times New Roman"/>
                <w:b/>
                <w:i/>
              </w:rPr>
            </w:pPr>
          </w:p>
          <w:p w:rsidR="00C40F0C" w:rsidRPr="004C0EE9" w:rsidRDefault="00C40F0C" w:rsidP="00F01281">
            <w:pPr>
              <w:autoSpaceDE w:val="0"/>
              <w:autoSpaceDN w:val="0"/>
              <w:adjustRightInd w:val="0"/>
              <w:spacing w:after="0" w:line="240" w:lineRule="auto"/>
              <w:rPr>
                <w:rFonts w:ascii="Times New Roman" w:hAnsi="Times New Roman"/>
              </w:rPr>
            </w:pPr>
            <w:r w:rsidRPr="004C0EE9">
              <w:rPr>
                <w:rFonts w:ascii="Times New Roman" w:hAnsi="Times New Roman"/>
                <w:b/>
                <w:i/>
              </w:rPr>
              <w:t xml:space="preserve">                     Подрядчик </w:t>
            </w:r>
          </w:p>
          <w:p w:rsidR="00C40F0C" w:rsidRDefault="00C40F0C" w:rsidP="00F01281">
            <w:pPr>
              <w:autoSpaceDE w:val="0"/>
              <w:autoSpaceDN w:val="0"/>
              <w:adjustRightInd w:val="0"/>
              <w:spacing w:after="0" w:line="240" w:lineRule="auto"/>
              <w:ind w:firstLine="68"/>
              <w:jc w:val="both"/>
              <w:rPr>
                <w:rFonts w:ascii="Times New Roman" w:hAnsi="Times New Roman"/>
                <w:b/>
              </w:rPr>
            </w:pPr>
          </w:p>
          <w:p w:rsidR="008D76C4" w:rsidRPr="004C0EE9" w:rsidRDefault="008D76C4" w:rsidP="00F01281">
            <w:pPr>
              <w:autoSpaceDE w:val="0"/>
              <w:autoSpaceDN w:val="0"/>
              <w:adjustRightInd w:val="0"/>
              <w:spacing w:after="0" w:line="240" w:lineRule="auto"/>
              <w:ind w:firstLine="68"/>
              <w:jc w:val="both"/>
              <w:rPr>
                <w:rFonts w:ascii="Times New Roman" w:hAnsi="Times New Roman"/>
                <w:b/>
              </w:rPr>
            </w:pPr>
          </w:p>
          <w:p w:rsidR="00C40F0C" w:rsidRPr="004C0EE9" w:rsidRDefault="00C40F0C" w:rsidP="00F01281">
            <w:pPr>
              <w:autoSpaceDE w:val="0"/>
              <w:autoSpaceDN w:val="0"/>
              <w:adjustRightInd w:val="0"/>
              <w:spacing w:after="0" w:line="240" w:lineRule="auto"/>
              <w:ind w:firstLine="351"/>
              <w:rPr>
                <w:rFonts w:ascii="Times New Roman" w:hAnsi="Times New Roman"/>
                <w:b/>
              </w:rPr>
            </w:pPr>
          </w:p>
          <w:p w:rsidR="00C40F0C" w:rsidRPr="004C0EE9" w:rsidRDefault="00C40F0C" w:rsidP="00F01281">
            <w:pPr>
              <w:autoSpaceDE w:val="0"/>
              <w:autoSpaceDN w:val="0"/>
              <w:adjustRightInd w:val="0"/>
              <w:spacing w:after="0" w:line="240" w:lineRule="auto"/>
              <w:ind w:firstLine="351"/>
              <w:rPr>
                <w:rFonts w:ascii="Times New Roman" w:hAnsi="Times New Roman"/>
                <w:b/>
                <w:lang w:val="en-US"/>
              </w:rPr>
            </w:pPr>
            <w:r w:rsidRPr="004C0EE9">
              <w:rPr>
                <w:rFonts w:ascii="Times New Roman" w:hAnsi="Times New Roman"/>
                <w:b/>
              </w:rPr>
              <w:t>_____</w:t>
            </w:r>
            <w:r w:rsidR="002F6865">
              <w:rPr>
                <w:rFonts w:ascii="Times New Roman" w:hAnsi="Times New Roman"/>
                <w:b/>
              </w:rPr>
              <w:t>___</w:t>
            </w:r>
            <w:r w:rsidRPr="004C0EE9">
              <w:rPr>
                <w:rFonts w:ascii="Times New Roman" w:hAnsi="Times New Roman"/>
                <w:b/>
              </w:rPr>
              <w:t xml:space="preserve">____________ </w:t>
            </w:r>
            <w:r w:rsidRPr="004C0EE9">
              <w:rPr>
                <w:rFonts w:ascii="Times New Roman" w:hAnsi="Times New Roman"/>
                <w:b/>
                <w:lang w:val="en-US"/>
              </w:rPr>
              <w:t>/</w:t>
            </w:r>
            <w:r w:rsidRPr="004C0EE9">
              <w:rPr>
                <w:rFonts w:ascii="Times New Roman" w:hAnsi="Times New Roman"/>
                <w:b/>
              </w:rPr>
              <w:t>_________</w:t>
            </w:r>
            <w:r w:rsidRPr="004C0EE9">
              <w:rPr>
                <w:rFonts w:ascii="Times New Roman" w:hAnsi="Times New Roman"/>
                <w:b/>
                <w:lang w:val="en-US"/>
              </w:rPr>
              <w:t>/</w:t>
            </w:r>
          </w:p>
          <w:p w:rsidR="00C40F0C" w:rsidRPr="004C0EE9" w:rsidRDefault="00C40F0C" w:rsidP="00F01281">
            <w:pPr>
              <w:autoSpaceDE w:val="0"/>
              <w:autoSpaceDN w:val="0"/>
              <w:adjustRightInd w:val="0"/>
              <w:spacing w:after="0" w:line="240" w:lineRule="auto"/>
              <w:ind w:firstLine="68"/>
              <w:rPr>
                <w:rFonts w:ascii="Times New Roman" w:hAnsi="Times New Roman"/>
                <w:b/>
              </w:rPr>
            </w:pPr>
            <w:r w:rsidRPr="004C0EE9">
              <w:rPr>
                <w:rFonts w:ascii="Times New Roman" w:hAnsi="Times New Roman"/>
                <w:b/>
              </w:rPr>
              <w:t xml:space="preserve">        м.п.</w:t>
            </w:r>
          </w:p>
          <w:p w:rsidR="00C40F0C" w:rsidRPr="004C0EE9" w:rsidRDefault="00C40F0C" w:rsidP="00F01281">
            <w:pPr>
              <w:autoSpaceDE w:val="0"/>
              <w:autoSpaceDN w:val="0"/>
              <w:adjustRightInd w:val="0"/>
              <w:spacing w:after="0" w:line="240" w:lineRule="auto"/>
              <w:ind w:firstLine="351"/>
              <w:rPr>
                <w:rFonts w:ascii="Times New Roman" w:hAnsi="Times New Roman"/>
                <w:color w:val="000000"/>
              </w:rPr>
            </w:pPr>
            <w:r w:rsidRPr="004C0EE9">
              <w:rPr>
                <w:rFonts w:ascii="Times New Roman" w:hAnsi="Times New Roman"/>
                <w:b/>
              </w:rPr>
              <w:t xml:space="preserve"> </w:t>
            </w:r>
          </w:p>
          <w:p w:rsidR="00C40F0C" w:rsidRPr="004C0EE9" w:rsidRDefault="00C40F0C" w:rsidP="00F01281">
            <w:pPr>
              <w:autoSpaceDE w:val="0"/>
              <w:autoSpaceDN w:val="0"/>
              <w:adjustRightInd w:val="0"/>
              <w:spacing w:after="0" w:line="240" w:lineRule="auto"/>
              <w:ind w:firstLine="425"/>
              <w:jc w:val="both"/>
              <w:rPr>
                <w:rFonts w:ascii="Times New Roman" w:hAnsi="Times New Roman"/>
                <w:b/>
                <w:i/>
              </w:rPr>
            </w:pPr>
          </w:p>
        </w:tc>
      </w:tr>
    </w:tbl>
    <w:p w:rsidR="00C40F0C" w:rsidRPr="004C0EE9" w:rsidRDefault="00C40F0C" w:rsidP="00F01281">
      <w:pPr>
        <w:spacing w:after="0" w:line="240" w:lineRule="auto"/>
        <w:jc w:val="right"/>
        <w:rPr>
          <w:rFonts w:ascii="Times New Roman" w:hAnsi="Times New Roman"/>
          <w:sz w:val="16"/>
          <w:szCs w:val="16"/>
        </w:rPr>
      </w:pPr>
    </w:p>
    <w:p w:rsidR="00C40F0C" w:rsidRPr="004C0EE9" w:rsidRDefault="00C40F0C" w:rsidP="00F01281">
      <w:pPr>
        <w:spacing w:after="0" w:line="240" w:lineRule="auto"/>
        <w:jc w:val="right"/>
        <w:rPr>
          <w:rFonts w:ascii="Times New Roman" w:hAnsi="Times New Roman"/>
          <w:sz w:val="16"/>
          <w:szCs w:val="16"/>
        </w:rPr>
      </w:pPr>
    </w:p>
    <w:p w:rsidR="00C40F0C" w:rsidRPr="004C0EE9" w:rsidRDefault="00C40F0C" w:rsidP="00F01281">
      <w:pPr>
        <w:spacing w:after="0" w:line="240" w:lineRule="auto"/>
        <w:rPr>
          <w:rFonts w:ascii="Times New Roman" w:hAnsi="Times New Roman"/>
          <w:sz w:val="16"/>
          <w:szCs w:val="16"/>
        </w:rPr>
      </w:pPr>
    </w:p>
    <w:p w:rsidR="00C40F0C" w:rsidRPr="004C0EE9" w:rsidRDefault="00C40F0C" w:rsidP="00F01281">
      <w:pPr>
        <w:spacing w:after="0" w:line="240" w:lineRule="auto"/>
        <w:rPr>
          <w:rFonts w:ascii="Times New Roman" w:hAnsi="Times New Roman"/>
          <w:sz w:val="16"/>
          <w:szCs w:val="16"/>
        </w:rPr>
      </w:pPr>
    </w:p>
    <w:p w:rsidR="00C40F0C" w:rsidRPr="004C0EE9" w:rsidRDefault="00C40F0C" w:rsidP="00F01281">
      <w:pPr>
        <w:spacing w:after="0" w:line="240" w:lineRule="auto"/>
        <w:rPr>
          <w:rFonts w:ascii="Times New Roman" w:hAnsi="Times New Roman"/>
          <w:sz w:val="16"/>
          <w:szCs w:val="16"/>
        </w:rPr>
      </w:pPr>
    </w:p>
    <w:sectPr w:rsidR="00C40F0C" w:rsidRPr="004C0EE9" w:rsidSect="009F0CAE">
      <w:pgSz w:w="11906" w:h="16838"/>
      <w:pgMar w:top="567" w:right="707" w:bottom="1134" w:left="992" w:header="709"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D14" w:rsidRDefault="00411D14" w:rsidP="005B4A90">
      <w:pPr>
        <w:spacing w:after="0" w:line="240" w:lineRule="auto"/>
      </w:pPr>
      <w:r>
        <w:separator/>
      </w:r>
    </w:p>
  </w:endnote>
  <w:endnote w:type="continuationSeparator" w:id="0">
    <w:p w:rsidR="00411D14" w:rsidRDefault="00411D14" w:rsidP="005B4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2409"/>
      <w:docPartObj>
        <w:docPartGallery w:val="Page Numbers (Bottom of Page)"/>
        <w:docPartUnique/>
      </w:docPartObj>
    </w:sdtPr>
    <w:sdtContent>
      <w:p w:rsidR="004C0EE9" w:rsidRDefault="001458D5">
        <w:pPr>
          <w:pStyle w:val="ab"/>
          <w:jc w:val="right"/>
        </w:pPr>
        <w:fldSimple w:instr=" PAGE   \* MERGEFORMAT ">
          <w:r w:rsidR="00411D14">
            <w:rPr>
              <w:noProof/>
            </w:rPr>
            <w:t>1</w:t>
          </w:r>
        </w:fldSimple>
      </w:p>
    </w:sdtContent>
  </w:sdt>
  <w:p w:rsidR="004C0EE9" w:rsidRDefault="004C0EE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D14" w:rsidRDefault="00411D14" w:rsidP="005B4A90">
      <w:pPr>
        <w:spacing w:after="0" w:line="240" w:lineRule="auto"/>
      </w:pPr>
      <w:r>
        <w:separator/>
      </w:r>
    </w:p>
  </w:footnote>
  <w:footnote w:type="continuationSeparator" w:id="0">
    <w:p w:rsidR="00411D14" w:rsidRDefault="00411D14" w:rsidP="005B4A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F46162"/>
    <w:multiLevelType w:val="hybridMultilevel"/>
    <w:tmpl w:val="75BC1A5C"/>
    <w:lvl w:ilvl="0" w:tplc="F758A4A8">
      <w:start w:val="1"/>
      <w:numFmt w:val="bullet"/>
      <w:lvlText w:val=""/>
      <w:lvlJc w:val="left"/>
      <w:pPr>
        <w:tabs>
          <w:tab w:val="num" w:pos="737"/>
        </w:tabs>
        <w:ind w:left="0" w:firstLine="73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35AC3995"/>
    <w:multiLevelType w:val="hybridMultilevel"/>
    <w:tmpl w:val="8E52529E"/>
    <w:lvl w:ilvl="0" w:tplc="950A2A0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BB40EA"/>
    <w:multiLevelType w:val="hybridMultilevel"/>
    <w:tmpl w:val="661EE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A0A2A13"/>
    <w:multiLevelType w:val="hybridMultilevel"/>
    <w:tmpl w:val="8DEC2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8902A4"/>
    <w:multiLevelType w:val="hybridMultilevel"/>
    <w:tmpl w:val="E5B4BF44"/>
    <w:lvl w:ilvl="0" w:tplc="98765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8">
    <w:nsid w:val="7D6B37AA"/>
    <w:multiLevelType w:val="hybridMultilevel"/>
    <w:tmpl w:val="75081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8"/>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footnotePr>
    <w:footnote w:id="-1"/>
    <w:footnote w:id="0"/>
  </w:footnotePr>
  <w:endnotePr>
    <w:endnote w:id="-1"/>
    <w:endnote w:id="0"/>
  </w:endnotePr>
  <w:compat/>
  <w:rsids>
    <w:rsidRoot w:val="00DF5B13"/>
    <w:rsid w:val="00037DB5"/>
    <w:rsid w:val="00046DF8"/>
    <w:rsid w:val="000471F1"/>
    <w:rsid w:val="000F70A3"/>
    <w:rsid w:val="00100AEA"/>
    <w:rsid w:val="001458D5"/>
    <w:rsid w:val="001561DF"/>
    <w:rsid w:val="00164A00"/>
    <w:rsid w:val="001D034E"/>
    <w:rsid w:val="00224B12"/>
    <w:rsid w:val="00280BB6"/>
    <w:rsid w:val="002D7479"/>
    <w:rsid w:val="002F6865"/>
    <w:rsid w:val="00315F7E"/>
    <w:rsid w:val="00337367"/>
    <w:rsid w:val="003A7CA3"/>
    <w:rsid w:val="003F6608"/>
    <w:rsid w:val="004048CC"/>
    <w:rsid w:val="00411D14"/>
    <w:rsid w:val="00415B55"/>
    <w:rsid w:val="004540CA"/>
    <w:rsid w:val="0048366C"/>
    <w:rsid w:val="004872A2"/>
    <w:rsid w:val="00487A64"/>
    <w:rsid w:val="0049113C"/>
    <w:rsid w:val="004B0E76"/>
    <w:rsid w:val="004C0E20"/>
    <w:rsid w:val="004C0EE9"/>
    <w:rsid w:val="004C64D6"/>
    <w:rsid w:val="004D5FE9"/>
    <w:rsid w:val="004E3768"/>
    <w:rsid w:val="004E4269"/>
    <w:rsid w:val="004F2523"/>
    <w:rsid w:val="0053608A"/>
    <w:rsid w:val="00556423"/>
    <w:rsid w:val="005746FB"/>
    <w:rsid w:val="005A2756"/>
    <w:rsid w:val="005A7263"/>
    <w:rsid w:val="005B4A90"/>
    <w:rsid w:val="005C7A24"/>
    <w:rsid w:val="005E59D3"/>
    <w:rsid w:val="00600A64"/>
    <w:rsid w:val="00600F2E"/>
    <w:rsid w:val="00616843"/>
    <w:rsid w:val="006446F1"/>
    <w:rsid w:val="00677181"/>
    <w:rsid w:val="006B19CA"/>
    <w:rsid w:val="007019A3"/>
    <w:rsid w:val="0071766F"/>
    <w:rsid w:val="00722547"/>
    <w:rsid w:val="0072333D"/>
    <w:rsid w:val="00756285"/>
    <w:rsid w:val="00775535"/>
    <w:rsid w:val="007A0519"/>
    <w:rsid w:val="008023B7"/>
    <w:rsid w:val="00813CB4"/>
    <w:rsid w:val="00816872"/>
    <w:rsid w:val="008170BC"/>
    <w:rsid w:val="00827714"/>
    <w:rsid w:val="00842C07"/>
    <w:rsid w:val="008A147E"/>
    <w:rsid w:val="008D76C4"/>
    <w:rsid w:val="00913153"/>
    <w:rsid w:val="00933C68"/>
    <w:rsid w:val="0098311F"/>
    <w:rsid w:val="009C2B39"/>
    <w:rsid w:val="009E08D3"/>
    <w:rsid w:val="009F0CAE"/>
    <w:rsid w:val="00A434EE"/>
    <w:rsid w:val="00AA5B1F"/>
    <w:rsid w:val="00AC2A71"/>
    <w:rsid w:val="00AF0E55"/>
    <w:rsid w:val="00B03B42"/>
    <w:rsid w:val="00B4644F"/>
    <w:rsid w:val="00BC7453"/>
    <w:rsid w:val="00BE3695"/>
    <w:rsid w:val="00C40F0C"/>
    <w:rsid w:val="00D10FB2"/>
    <w:rsid w:val="00D42CE0"/>
    <w:rsid w:val="00D638E9"/>
    <w:rsid w:val="00D71F86"/>
    <w:rsid w:val="00D85915"/>
    <w:rsid w:val="00DF5B13"/>
    <w:rsid w:val="00E102A2"/>
    <w:rsid w:val="00E46A28"/>
    <w:rsid w:val="00E76A77"/>
    <w:rsid w:val="00EA3C83"/>
    <w:rsid w:val="00ED55FB"/>
    <w:rsid w:val="00F01281"/>
    <w:rsid w:val="00F3494D"/>
    <w:rsid w:val="00F50751"/>
    <w:rsid w:val="00F52C48"/>
    <w:rsid w:val="00F53D4E"/>
    <w:rsid w:val="00F93031"/>
    <w:rsid w:val="00FA440B"/>
    <w:rsid w:val="00FA7EE0"/>
    <w:rsid w:val="00FB387D"/>
    <w:rsid w:val="00FF2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B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F5B13"/>
    <w:pPr>
      <w:ind w:left="720"/>
      <w:contextualSpacing/>
    </w:pPr>
    <w:rPr>
      <w:szCs w:val="20"/>
    </w:rPr>
  </w:style>
  <w:style w:type="paragraph" w:customStyle="1" w:styleId="a5">
    <w:name w:val="Таблица шапка"/>
    <w:basedOn w:val="a"/>
    <w:rsid w:val="00DF5B13"/>
    <w:pPr>
      <w:keepNext/>
      <w:spacing w:before="40" w:after="40" w:line="240" w:lineRule="auto"/>
      <w:ind w:left="57" w:right="57"/>
    </w:pPr>
    <w:rPr>
      <w:rFonts w:ascii="Times New Roman" w:eastAsia="Times New Roman" w:hAnsi="Times New Roman"/>
      <w:szCs w:val="20"/>
      <w:lang w:eastAsia="ru-RU"/>
    </w:rPr>
  </w:style>
  <w:style w:type="paragraph" w:customStyle="1" w:styleId="a6">
    <w:name w:val="Таблица текст"/>
    <w:basedOn w:val="a"/>
    <w:link w:val="a7"/>
    <w:rsid w:val="00DF5B13"/>
    <w:pPr>
      <w:spacing w:before="40" w:after="40" w:line="240" w:lineRule="auto"/>
      <w:ind w:left="57" w:right="57"/>
    </w:pPr>
    <w:rPr>
      <w:rFonts w:ascii="Times New Roman" w:eastAsia="Times New Roman" w:hAnsi="Times New Roman"/>
      <w:sz w:val="24"/>
      <w:szCs w:val="20"/>
    </w:rPr>
  </w:style>
  <w:style w:type="character" w:customStyle="1" w:styleId="a4">
    <w:name w:val="Абзац списка Знак"/>
    <w:link w:val="a3"/>
    <w:locked/>
    <w:rsid w:val="00DF5B13"/>
    <w:rPr>
      <w:rFonts w:ascii="Calibri" w:eastAsia="Calibri" w:hAnsi="Calibri" w:cs="Times New Roman"/>
      <w:szCs w:val="20"/>
    </w:rPr>
  </w:style>
  <w:style w:type="paragraph" w:customStyle="1" w:styleId="a8">
    <w:name w:val="Подпункт"/>
    <w:basedOn w:val="a"/>
    <w:link w:val="1"/>
    <w:rsid w:val="00DF5B13"/>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
    <w:name w:val="Подпункт Знак1"/>
    <w:basedOn w:val="a0"/>
    <w:link w:val="a8"/>
    <w:locked/>
    <w:rsid w:val="00DF5B13"/>
    <w:rPr>
      <w:rFonts w:ascii="Times New Roman" w:eastAsia="Calibri" w:hAnsi="Times New Roman" w:cs="Times New Roman"/>
      <w:sz w:val="28"/>
      <w:szCs w:val="20"/>
      <w:lang w:eastAsia="ru-RU"/>
    </w:rPr>
  </w:style>
  <w:style w:type="paragraph" w:styleId="3">
    <w:name w:val="Body Text Indent 3"/>
    <w:basedOn w:val="a"/>
    <w:link w:val="30"/>
    <w:uiPriority w:val="99"/>
    <w:rsid w:val="00DF5B13"/>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DF5B13"/>
    <w:rPr>
      <w:rFonts w:ascii="Calibri" w:eastAsia="Times New Roman" w:hAnsi="Calibri" w:cs="Times New Roman"/>
      <w:sz w:val="16"/>
      <w:szCs w:val="16"/>
      <w:lang w:eastAsia="ru-RU"/>
    </w:rPr>
  </w:style>
  <w:style w:type="character" w:customStyle="1" w:styleId="a7">
    <w:name w:val="Таблица текст Знак"/>
    <w:link w:val="a6"/>
    <w:rsid w:val="00DF5B13"/>
    <w:rPr>
      <w:rFonts w:ascii="Times New Roman" w:eastAsia="Times New Roman" w:hAnsi="Times New Roman" w:cs="Times New Roman"/>
      <w:sz w:val="24"/>
      <w:szCs w:val="20"/>
    </w:rPr>
  </w:style>
  <w:style w:type="paragraph" w:customStyle="1" w:styleId="2">
    <w:name w:val="Основной текст2"/>
    <w:basedOn w:val="a"/>
    <w:rsid w:val="00DF5B13"/>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paragraph" w:styleId="a9">
    <w:name w:val="header"/>
    <w:basedOn w:val="a"/>
    <w:link w:val="aa"/>
    <w:uiPriority w:val="99"/>
    <w:semiHidden/>
    <w:unhideWhenUsed/>
    <w:rsid w:val="005B4A9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B4A90"/>
    <w:rPr>
      <w:rFonts w:ascii="Calibri" w:eastAsia="Calibri" w:hAnsi="Calibri" w:cs="Times New Roman"/>
    </w:rPr>
  </w:style>
  <w:style w:type="paragraph" w:styleId="ab">
    <w:name w:val="footer"/>
    <w:basedOn w:val="a"/>
    <w:link w:val="ac"/>
    <w:uiPriority w:val="99"/>
    <w:unhideWhenUsed/>
    <w:rsid w:val="005B4A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4A90"/>
    <w:rPr>
      <w:rFonts w:ascii="Calibri" w:eastAsia="Calibri" w:hAnsi="Calibri" w:cs="Times New Roman"/>
    </w:rPr>
  </w:style>
  <w:style w:type="table" w:styleId="ad">
    <w:name w:val="Table Grid"/>
    <w:basedOn w:val="a1"/>
    <w:uiPriority w:val="59"/>
    <w:rsid w:val="00BE3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755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8100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13</Pages>
  <Words>5850</Words>
  <Characters>33349</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
      <vt:lpstr>        </vt:lpstr>
      <vt:lpstr>        ДОГОВОР ПОДРЯДА №  </vt:lpstr>
      <vt:lpstr>        1. Предмет Договора</vt:lpstr>
      <vt:lpstr>        2. Цена Договора</vt:lpstr>
      <vt:lpstr>        </vt:lpstr>
      <vt:lpstr>        3. Срок выполнения работ по Договору</vt:lpstr>
      <vt:lpstr>        4. Гарантийные обязательства</vt:lpstr>
      <vt:lpstr>        5. Условия оплаты</vt:lpstr>
      <vt:lpstr>        6. Штрафные санкции за неисполнение Договора</vt:lpstr>
      <vt:lpstr>        </vt:lpstr>
      <vt:lpstr>        7. Условия приостановления или прекращения выполнения работ</vt:lpstr>
      <vt:lpstr>        Подрядчиком по инициативе Заказчика</vt:lpstr>
      <vt:lpstr>        </vt:lpstr>
      <vt:lpstr>        8. Условия приостановления или прекращения выполнения работ </vt:lpstr>
      <vt:lpstr>        по инициативе Подрядчика</vt:lpstr>
      <vt:lpstr>        </vt:lpstr>
      <vt:lpstr>        9. Условия прекращения выполнения работ по вине Подрядчика</vt:lpstr>
      <vt:lpstr>        11. Ответственность</vt:lpstr>
      <vt:lpstr>        </vt:lpstr>
      <vt:lpstr>        12. Форс-мажор</vt:lpstr>
      <vt:lpstr>        </vt:lpstr>
      <vt:lpstr>        13. Разрешение споров</vt:lpstr>
      <vt:lpstr>        14. Прочее</vt:lpstr>
      <vt:lpstr>16. Адреса и платежные реквизиты сторон</vt:lpstr>
      <vt:lpstr>        Акт</vt:lpstr>
      <vt:lpstr>        об исполнении обязательств по договору </vt:lpstr>
    </vt:vector>
  </TitlesOfParts>
  <Company>Microsoft</Company>
  <LinksUpToDate>false</LinksUpToDate>
  <CharactersWithSpaces>39121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14</cp:revision>
  <cp:lastPrinted>2016-10-20T15:18:00Z</cp:lastPrinted>
  <dcterms:created xsi:type="dcterms:W3CDTF">2016-11-24T14:15:00Z</dcterms:created>
  <dcterms:modified xsi:type="dcterms:W3CDTF">2016-11-25T09:17:00Z</dcterms:modified>
</cp:coreProperties>
</file>