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98" w:rsidRPr="00817902" w:rsidRDefault="00D71098" w:rsidP="00FE60B3">
      <w:pPr>
        <w:widowControl w:val="0"/>
        <w:spacing w:after="0" w:line="240" w:lineRule="auto"/>
        <w:ind w:firstLine="567"/>
        <w:jc w:val="center"/>
        <w:rPr>
          <w:rFonts w:ascii="Times New Roman" w:hAnsi="Times New Roman"/>
          <w:b/>
          <w:bCs/>
          <w:color w:val="000000"/>
          <w:sz w:val="24"/>
          <w:szCs w:val="24"/>
        </w:rPr>
      </w:pPr>
      <w:r w:rsidRPr="00817902">
        <w:rPr>
          <w:rFonts w:ascii="Times New Roman" w:hAnsi="Times New Roman"/>
          <w:b/>
          <w:bCs/>
          <w:color w:val="000000"/>
          <w:sz w:val="24"/>
          <w:szCs w:val="24"/>
        </w:rPr>
        <w:t>ДОГОВОР №______</w:t>
      </w:r>
    </w:p>
    <w:p w:rsidR="00D71098" w:rsidRPr="00817902" w:rsidRDefault="00D71098" w:rsidP="00FE60B3">
      <w:pPr>
        <w:widowControl w:val="0"/>
        <w:spacing w:after="0" w:line="240" w:lineRule="auto"/>
        <w:jc w:val="center"/>
        <w:rPr>
          <w:rFonts w:ascii="Times New Roman" w:hAnsi="Times New Roman"/>
          <w:b/>
          <w:sz w:val="24"/>
          <w:szCs w:val="24"/>
        </w:rPr>
      </w:pPr>
      <w:r w:rsidRPr="00817902">
        <w:rPr>
          <w:rFonts w:ascii="Times New Roman" w:hAnsi="Times New Roman"/>
          <w:b/>
          <w:sz w:val="24"/>
          <w:szCs w:val="24"/>
        </w:rPr>
        <w:t xml:space="preserve">на выполнение инженерных изысканий и работ по разработке проектной </w:t>
      </w:r>
      <w:r>
        <w:rPr>
          <w:rFonts w:ascii="Times New Roman" w:hAnsi="Times New Roman"/>
          <w:b/>
          <w:sz w:val="24"/>
          <w:szCs w:val="24"/>
        </w:rPr>
        <w:t xml:space="preserve">и рабочей </w:t>
      </w:r>
      <w:r w:rsidRPr="00817902">
        <w:rPr>
          <w:rFonts w:ascii="Times New Roman" w:hAnsi="Times New Roman"/>
          <w:b/>
          <w:sz w:val="24"/>
          <w:szCs w:val="24"/>
        </w:rPr>
        <w:t>документации по объекту «_____________________________»</w:t>
      </w:r>
    </w:p>
    <w:p w:rsidR="00D71098" w:rsidRPr="00817902" w:rsidRDefault="00D71098" w:rsidP="00FE60B3">
      <w:pPr>
        <w:widowControl w:val="0"/>
        <w:spacing w:after="0" w:line="240" w:lineRule="auto"/>
        <w:ind w:firstLine="567"/>
        <w:jc w:val="center"/>
        <w:rPr>
          <w:rFonts w:ascii="Times New Roman" w:hAnsi="Times New Roman"/>
          <w:b/>
          <w:sz w:val="24"/>
          <w:szCs w:val="24"/>
        </w:rPr>
      </w:pPr>
    </w:p>
    <w:p w:rsidR="00D71098" w:rsidRPr="00817902" w:rsidRDefault="00D71098" w:rsidP="00FE60B3">
      <w:pPr>
        <w:widowControl w:val="0"/>
        <w:spacing w:after="0" w:line="240" w:lineRule="auto"/>
        <w:rPr>
          <w:rFonts w:ascii="Times New Roman" w:hAnsi="Times New Roman"/>
          <w:color w:val="000000"/>
          <w:sz w:val="24"/>
          <w:szCs w:val="24"/>
        </w:rPr>
      </w:pPr>
      <w:r w:rsidRPr="00817902">
        <w:rPr>
          <w:rFonts w:ascii="Times New Roman" w:hAnsi="Times New Roman"/>
          <w:color w:val="000000"/>
          <w:sz w:val="24"/>
          <w:szCs w:val="24"/>
        </w:rPr>
        <w:t xml:space="preserve">от «______»___________ </w:t>
      </w:r>
      <w:smartTag w:uri="urn:schemas-microsoft-com:office:smarttags" w:element="metricconverter">
        <w:smartTagPr>
          <w:attr w:name="ProductID" w:val="2015 г"/>
        </w:smartTagPr>
        <w:r w:rsidRPr="00817902">
          <w:rPr>
            <w:rFonts w:ascii="Times New Roman" w:hAnsi="Times New Roman"/>
            <w:color w:val="000000"/>
            <w:sz w:val="24"/>
            <w:szCs w:val="24"/>
          </w:rPr>
          <w:t>2015 г</w:t>
        </w:r>
      </w:smartTag>
      <w:r w:rsidRPr="00817902">
        <w:rPr>
          <w:rFonts w:ascii="Times New Roman" w:hAnsi="Times New Roman"/>
          <w:color w:val="000000"/>
          <w:sz w:val="24"/>
          <w:szCs w:val="24"/>
        </w:rPr>
        <w:t>.</w:t>
      </w:r>
      <w:r w:rsidRPr="00817902">
        <w:rPr>
          <w:rFonts w:ascii="Times New Roman" w:hAnsi="Times New Roman"/>
          <w:color w:val="000000"/>
          <w:sz w:val="24"/>
          <w:szCs w:val="24"/>
        </w:rPr>
        <w:tab/>
      </w:r>
      <w:r w:rsidRPr="00817902">
        <w:rPr>
          <w:rFonts w:ascii="Times New Roman" w:hAnsi="Times New Roman"/>
          <w:bCs/>
          <w:color w:val="000000"/>
          <w:sz w:val="24"/>
          <w:szCs w:val="24"/>
        </w:rPr>
        <w:tab/>
      </w:r>
      <w:r w:rsidRPr="00817902">
        <w:rPr>
          <w:rFonts w:ascii="Times New Roman" w:hAnsi="Times New Roman"/>
          <w:bCs/>
          <w:color w:val="000000"/>
          <w:sz w:val="24"/>
          <w:szCs w:val="24"/>
        </w:rPr>
        <w:tab/>
      </w:r>
      <w:r w:rsidRPr="00817902">
        <w:rPr>
          <w:rFonts w:ascii="Times New Roman" w:hAnsi="Times New Roman"/>
          <w:bCs/>
          <w:color w:val="000000"/>
          <w:sz w:val="24"/>
          <w:szCs w:val="24"/>
        </w:rPr>
        <w:tab/>
        <w:t xml:space="preserve">     </w:t>
      </w:r>
      <w:r w:rsidRPr="00817902">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817902">
        <w:rPr>
          <w:rFonts w:ascii="Times New Roman" w:hAnsi="Times New Roman"/>
          <w:color w:val="000000"/>
          <w:sz w:val="24"/>
          <w:szCs w:val="24"/>
        </w:rPr>
        <w:t>г. Калининград</w:t>
      </w:r>
    </w:p>
    <w:p w:rsidR="00D71098" w:rsidRPr="00817902" w:rsidRDefault="00D71098" w:rsidP="00FE60B3">
      <w:pPr>
        <w:widowControl w:val="0"/>
        <w:spacing w:after="0" w:line="240" w:lineRule="auto"/>
        <w:ind w:firstLine="567"/>
        <w:rPr>
          <w:rFonts w:ascii="Times New Roman" w:hAnsi="Times New Roman"/>
          <w:color w:val="000000"/>
          <w:sz w:val="24"/>
          <w:szCs w:val="24"/>
        </w:rPr>
      </w:pPr>
    </w:p>
    <w:p w:rsidR="00D71098" w:rsidRPr="00185042" w:rsidRDefault="00D71098" w:rsidP="00185042">
      <w:pPr>
        <w:spacing w:after="0" w:line="240" w:lineRule="auto"/>
        <w:contextualSpacing/>
        <w:jc w:val="both"/>
        <w:rPr>
          <w:rFonts w:ascii="Times New Roman" w:hAnsi="Times New Roman"/>
          <w:b/>
          <w:sz w:val="24"/>
          <w:szCs w:val="24"/>
        </w:rPr>
      </w:pPr>
      <w:r w:rsidRPr="00817902">
        <w:rPr>
          <w:rFonts w:ascii="Times New Roman" w:hAnsi="Times New Roman"/>
          <w:b/>
          <w:sz w:val="24"/>
          <w:szCs w:val="24"/>
        </w:rPr>
        <w:t>Акционерное общество «Западная энергетическая компания»,</w:t>
      </w:r>
      <w:r w:rsidRPr="00817902">
        <w:rPr>
          <w:rFonts w:ascii="Times New Roman" w:hAnsi="Times New Roman"/>
          <w:sz w:val="24"/>
          <w:szCs w:val="24"/>
        </w:rPr>
        <w:t xml:space="preserve"> именуемое в дальнейшем </w:t>
      </w:r>
      <w:r w:rsidRPr="00817902">
        <w:rPr>
          <w:rFonts w:ascii="Times New Roman" w:hAnsi="Times New Roman"/>
          <w:b/>
          <w:sz w:val="24"/>
          <w:szCs w:val="24"/>
        </w:rPr>
        <w:t xml:space="preserve">«Заказчик», </w:t>
      </w:r>
      <w:r w:rsidRPr="00817902">
        <w:rPr>
          <w:rFonts w:ascii="Times New Roman" w:hAnsi="Times New Roman"/>
          <w:sz w:val="24"/>
          <w:szCs w:val="24"/>
        </w:rPr>
        <w:t xml:space="preserve">в лице генерального директора </w:t>
      </w:r>
      <w:r w:rsidRPr="00817902">
        <w:rPr>
          <w:rFonts w:ascii="Times New Roman" w:hAnsi="Times New Roman"/>
          <w:b/>
          <w:sz w:val="24"/>
          <w:szCs w:val="24"/>
        </w:rPr>
        <w:t xml:space="preserve">Мартынко Дениса Ивановича, </w:t>
      </w:r>
      <w:r w:rsidRPr="00817902">
        <w:rPr>
          <w:rFonts w:ascii="Times New Roman" w:hAnsi="Times New Roman"/>
          <w:sz w:val="24"/>
          <w:szCs w:val="24"/>
        </w:rPr>
        <w:t>действующего на основании Устава, с одной стороны, и ____________________</w:t>
      </w:r>
      <w:r w:rsidRPr="00817902">
        <w:rPr>
          <w:rFonts w:ascii="Times New Roman" w:hAnsi="Times New Roman"/>
          <w:b/>
          <w:sz w:val="24"/>
          <w:szCs w:val="24"/>
        </w:rPr>
        <w:t>,</w:t>
      </w:r>
      <w:r w:rsidRPr="00817902">
        <w:rPr>
          <w:rFonts w:ascii="Times New Roman" w:hAnsi="Times New Roman"/>
          <w:sz w:val="24"/>
          <w:szCs w:val="24"/>
        </w:rPr>
        <w:t xml:space="preserve"> именуемое в дальнейшем </w:t>
      </w:r>
      <w:r w:rsidRPr="00817902">
        <w:rPr>
          <w:rFonts w:ascii="Times New Roman" w:hAnsi="Times New Roman"/>
          <w:b/>
          <w:sz w:val="24"/>
          <w:szCs w:val="24"/>
        </w:rPr>
        <w:t>«Подрядчик»,</w:t>
      </w:r>
      <w:r w:rsidRPr="00817902">
        <w:rPr>
          <w:rFonts w:ascii="Times New Roman" w:hAnsi="Times New Roman"/>
          <w:sz w:val="24"/>
          <w:szCs w:val="24"/>
        </w:rPr>
        <w:t xml:space="preserve"> в лице _____________________, действующего на основании ____________________, со второй стороны, а вместе именуемые «Стороны», </w:t>
      </w:r>
      <w:r w:rsidRPr="00817902">
        <w:rPr>
          <w:rFonts w:ascii="Times New Roman" w:hAnsi="Times New Roman"/>
          <w:iCs/>
          <w:sz w:val="24"/>
          <w:szCs w:val="24"/>
        </w:rPr>
        <w:t xml:space="preserve">по результатам проведения закупочной процедуры </w:t>
      </w:r>
      <w:r w:rsidRPr="007F5639">
        <w:rPr>
          <w:rFonts w:ascii="Times New Roman" w:hAnsi="Times New Roman"/>
          <w:b/>
          <w:sz w:val="24"/>
          <w:szCs w:val="24"/>
        </w:rPr>
        <w:t>на разработку проектной и рабочей документации по объекту: «ЛЭП 110 кВ от ПС 110</w:t>
      </w:r>
      <w:r>
        <w:rPr>
          <w:rFonts w:ascii="Times New Roman" w:hAnsi="Times New Roman"/>
          <w:b/>
          <w:sz w:val="24"/>
          <w:szCs w:val="24"/>
        </w:rPr>
        <w:t xml:space="preserve"> кВ О-70 «Луговая» до ПС 110 кВ «Окружная</w:t>
      </w:r>
      <w:r w:rsidRPr="007F5639">
        <w:rPr>
          <w:rFonts w:ascii="Times New Roman" w:hAnsi="Times New Roman"/>
          <w:b/>
          <w:sz w:val="24"/>
          <w:szCs w:val="24"/>
        </w:rPr>
        <w:t xml:space="preserve">», расположенного по адресу: Калининградская область, Гурьевский район, </w:t>
      </w:r>
      <w:r>
        <w:rPr>
          <w:rFonts w:ascii="Times New Roman" w:hAnsi="Times New Roman"/>
          <w:b/>
          <w:sz w:val="24"/>
          <w:szCs w:val="24"/>
        </w:rPr>
        <w:t>в районе пос. Новод</w:t>
      </w:r>
      <w:r w:rsidRPr="007F5639">
        <w:rPr>
          <w:rFonts w:ascii="Times New Roman" w:hAnsi="Times New Roman"/>
          <w:b/>
          <w:sz w:val="24"/>
          <w:szCs w:val="24"/>
        </w:rPr>
        <w:t>орожный»</w:t>
      </w:r>
      <w:r w:rsidRPr="00817902">
        <w:rPr>
          <w:rFonts w:ascii="Times New Roman" w:hAnsi="Times New Roman"/>
          <w:iCs/>
          <w:sz w:val="24"/>
          <w:szCs w:val="24"/>
        </w:rPr>
        <w:t>, и на основании Протокола подведения итогов от _________________2015 года,</w:t>
      </w:r>
      <w:r w:rsidRPr="00817902">
        <w:rPr>
          <w:rFonts w:ascii="Times New Roman" w:hAnsi="Times New Roman"/>
          <w:sz w:val="24"/>
          <w:szCs w:val="24"/>
        </w:rPr>
        <w:t xml:space="preserve"> заключили настоящий Договор (далее – Договор), о нижеследующем:</w:t>
      </w:r>
    </w:p>
    <w:p w:rsidR="00D71098" w:rsidRPr="00817902" w:rsidRDefault="00D71098" w:rsidP="00FE60B3">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 </w:t>
      </w:r>
    </w:p>
    <w:p w:rsidR="00D71098" w:rsidRPr="00817902" w:rsidRDefault="00D71098" w:rsidP="00BE5280">
      <w:pPr>
        <w:widowControl w:val="0"/>
        <w:shd w:val="clear" w:color="auto" w:fill="FFFFFF"/>
        <w:spacing w:after="0" w:line="240" w:lineRule="auto"/>
        <w:ind w:left="1467"/>
        <w:contextualSpacing/>
        <w:jc w:val="center"/>
        <w:rPr>
          <w:rFonts w:ascii="Times New Roman" w:hAnsi="Times New Roman"/>
          <w:b/>
          <w:bCs/>
          <w:sz w:val="24"/>
          <w:szCs w:val="24"/>
        </w:rPr>
      </w:pPr>
      <w:r w:rsidRPr="00817902">
        <w:rPr>
          <w:rFonts w:ascii="Times New Roman" w:hAnsi="Times New Roman"/>
          <w:b/>
          <w:bCs/>
          <w:sz w:val="24"/>
          <w:szCs w:val="24"/>
        </w:rPr>
        <w:t>ОСНОВНЫЕ ПОНЯТИЯ И ОПРЕДЕЛЕНИЯ</w:t>
      </w:r>
    </w:p>
    <w:p w:rsidR="00D71098" w:rsidRPr="00817902" w:rsidRDefault="00D71098" w:rsidP="001A2C4C">
      <w:pPr>
        <w:widowControl w:val="0"/>
        <w:shd w:val="clear" w:color="auto" w:fill="FFFFFF"/>
        <w:spacing w:after="0" w:line="240" w:lineRule="auto"/>
        <w:ind w:left="1467"/>
        <w:contextualSpacing/>
        <w:rPr>
          <w:rFonts w:ascii="Times New Roman" w:hAnsi="Times New Roman"/>
          <w:b/>
          <w:bCs/>
          <w:sz w:val="24"/>
          <w:szCs w:val="24"/>
        </w:rPr>
      </w:pP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sz w:val="24"/>
          <w:szCs w:val="24"/>
        </w:rPr>
        <w:t>Во избежание неоднозначного толкования положений Договора Заказчиком и Подрядчиком были согласованы следующие понятия и определения:</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«Акт сдачи-приемки работ» - </w:t>
      </w:r>
      <w:r w:rsidRPr="00817902">
        <w:rPr>
          <w:rFonts w:ascii="Times New Roman" w:hAnsi="Times New Roman"/>
          <w:sz w:val="24"/>
          <w:szCs w:val="24"/>
        </w:rPr>
        <w:t>документ о выполнении проектной и рабочей документации, оформленный в установленном порядке (акт сдачи-приемки выполненных проектно-изыскательских работ);</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«Договор» - </w:t>
      </w:r>
      <w:r w:rsidRPr="00817902">
        <w:rPr>
          <w:rFonts w:ascii="Times New Roman" w:hAnsi="Times New Roman"/>
          <w:sz w:val="24"/>
          <w:szCs w:val="24"/>
        </w:rPr>
        <w:t>настоящий документ, включая содержащиеся в нем приложения, подписанные Заказчиком и Подрядчиком, а также дополнения и изменения к нему, которые оформлены и подписаны Сторонами в период выполнения работ;</w:t>
      </w:r>
    </w:p>
    <w:p w:rsidR="00D71098" w:rsidRPr="00817902" w:rsidRDefault="00D71098" w:rsidP="001A2C4C">
      <w:pPr>
        <w:spacing w:after="0" w:line="240" w:lineRule="auto"/>
        <w:ind w:firstLine="567"/>
        <w:jc w:val="both"/>
        <w:rPr>
          <w:rFonts w:ascii="Times New Roman" w:hAnsi="Times New Roman"/>
          <w:bCs/>
          <w:sz w:val="24"/>
          <w:szCs w:val="24"/>
        </w:rPr>
      </w:pPr>
      <w:r w:rsidRPr="00817902">
        <w:rPr>
          <w:rFonts w:ascii="Times New Roman" w:hAnsi="Times New Roman"/>
          <w:bCs/>
          <w:sz w:val="24"/>
          <w:szCs w:val="24"/>
        </w:rPr>
        <w:t>«Документация» - результат выполнен</w:t>
      </w:r>
      <w:r>
        <w:rPr>
          <w:rFonts w:ascii="Times New Roman" w:hAnsi="Times New Roman"/>
          <w:bCs/>
          <w:sz w:val="24"/>
          <w:szCs w:val="24"/>
        </w:rPr>
        <w:t>ия</w:t>
      </w:r>
      <w:r w:rsidRPr="00817902">
        <w:rPr>
          <w:rFonts w:ascii="Times New Roman" w:hAnsi="Times New Roman"/>
          <w:bCs/>
          <w:sz w:val="24"/>
          <w:szCs w:val="24"/>
        </w:rPr>
        <w:t xml:space="preserve"> работ, получивший положительное заключение экспертизы, согласно ст. 49 Градостроительного кодекса РФ.  </w:t>
      </w:r>
    </w:p>
    <w:p w:rsidR="00D71098" w:rsidRPr="00817902" w:rsidRDefault="00D71098" w:rsidP="001A2C4C">
      <w:pPr>
        <w:spacing w:after="0" w:line="240" w:lineRule="auto"/>
        <w:ind w:firstLine="567"/>
        <w:jc w:val="both"/>
        <w:rPr>
          <w:rFonts w:ascii="Times New Roman" w:hAnsi="Times New Roman"/>
          <w:iCs/>
          <w:sz w:val="24"/>
          <w:szCs w:val="24"/>
        </w:rPr>
      </w:pPr>
      <w:r w:rsidRPr="00817902">
        <w:rPr>
          <w:rFonts w:ascii="Times New Roman" w:hAnsi="Times New Roman"/>
          <w:bCs/>
          <w:sz w:val="24"/>
          <w:szCs w:val="24"/>
        </w:rPr>
        <w:t xml:space="preserve">«Заказчик» - </w:t>
      </w:r>
      <w:r w:rsidRPr="00817902">
        <w:rPr>
          <w:rFonts w:ascii="Times New Roman" w:hAnsi="Times New Roman"/>
          <w:iCs/>
          <w:sz w:val="24"/>
          <w:szCs w:val="24"/>
        </w:rPr>
        <w:t>Акционерное общество «Западная энергетическая компания» (почтовый адрес: 236022, Россия, Калининградская обл., г. Калининград,  ул. Репина, д. 15);</w:t>
      </w:r>
    </w:p>
    <w:p w:rsidR="00D71098" w:rsidRPr="005B4987" w:rsidRDefault="00D71098" w:rsidP="00185042">
      <w:pPr>
        <w:spacing w:after="0" w:line="240" w:lineRule="auto"/>
        <w:contextualSpacing/>
        <w:jc w:val="both"/>
        <w:rPr>
          <w:rFonts w:ascii="Times New Roman" w:hAnsi="Times New Roman"/>
          <w:sz w:val="24"/>
          <w:szCs w:val="24"/>
        </w:rPr>
      </w:pPr>
      <w:r>
        <w:rPr>
          <w:rFonts w:ascii="Times New Roman" w:hAnsi="Times New Roman"/>
          <w:sz w:val="24"/>
          <w:szCs w:val="24"/>
        </w:rPr>
        <w:tab/>
      </w:r>
      <w:r w:rsidRPr="00817902">
        <w:rPr>
          <w:rFonts w:ascii="Times New Roman" w:hAnsi="Times New Roman"/>
          <w:sz w:val="24"/>
          <w:szCs w:val="24"/>
        </w:rPr>
        <w:t>«Объект»</w:t>
      </w:r>
      <w:r w:rsidRPr="00817902">
        <w:rPr>
          <w:rFonts w:ascii="Times New Roman" w:hAnsi="Times New Roman"/>
          <w:b/>
          <w:sz w:val="24"/>
          <w:szCs w:val="24"/>
        </w:rPr>
        <w:t xml:space="preserve"> -</w:t>
      </w:r>
      <w:r w:rsidRPr="00817902">
        <w:rPr>
          <w:rFonts w:ascii="Times New Roman" w:hAnsi="Times New Roman"/>
          <w:sz w:val="24"/>
          <w:szCs w:val="24"/>
        </w:rPr>
        <w:t xml:space="preserve"> </w:t>
      </w:r>
      <w:r w:rsidRPr="007F5639">
        <w:rPr>
          <w:rFonts w:ascii="Times New Roman" w:hAnsi="Times New Roman"/>
          <w:b/>
          <w:sz w:val="24"/>
          <w:szCs w:val="24"/>
        </w:rPr>
        <w:t xml:space="preserve"> </w:t>
      </w:r>
      <w:r w:rsidRPr="005B4987">
        <w:rPr>
          <w:rFonts w:ascii="Times New Roman" w:hAnsi="Times New Roman"/>
          <w:sz w:val="24"/>
          <w:szCs w:val="24"/>
        </w:rPr>
        <w:t>«ЛЭП 110 кВ от ПС 110 кВ О-70 «Луговая» до ПС 110 кВ «Окружная», расположенного по адресу: Калининградская область, Гурьевский район, в районе пос. Новодорожный»;</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«Обязательные требования безопасности» - </w:t>
      </w:r>
      <w:r w:rsidRPr="00817902">
        <w:rPr>
          <w:rFonts w:ascii="Times New Roman" w:hAnsi="Times New Roman"/>
          <w:sz w:val="24"/>
          <w:szCs w:val="24"/>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w:t>
      </w:r>
    </w:p>
    <w:p w:rsidR="00D71098" w:rsidRPr="00817902" w:rsidRDefault="00D71098" w:rsidP="001A2C4C">
      <w:pPr>
        <w:spacing w:after="0" w:line="240" w:lineRule="auto"/>
        <w:ind w:firstLine="567"/>
        <w:jc w:val="both"/>
        <w:rPr>
          <w:rFonts w:ascii="Times New Roman" w:hAnsi="Times New Roman"/>
          <w:iCs/>
          <w:sz w:val="24"/>
          <w:szCs w:val="24"/>
        </w:rPr>
      </w:pPr>
      <w:r w:rsidRPr="00817902">
        <w:rPr>
          <w:rFonts w:ascii="Times New Roman" w:hAnsi="Times New Roman"/>
          <w:bCs/>
          <w:sz w:val="24"/>
          <w:szCs w:val="24"/>
        </w:rPr>
        <w:t>«Подрядчик» ______________________________________________</w:t>
      </w:r>
      <w:r w:rsidRPr="00817902">
        <w:rPr>
          <w:rFonts w:ascii="Times New Roman" w:hAnsi="Times New Roman"/>
          <w:iCs/>
          <w:sz w:val="24"/>
          <w:szCs w:val="24"/>
        </w:rPr>
        <w:t>;</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«Работы» - </w:t>
      </w:r>
      <w:r w:rsidRPr="00817902">
        <w:rPr>
          <w:rFonts w:ascii="Times New Roman" w:hAnsi="Times New Roman"/>
          <w:sz w:val="24"/>
          <w:szCs w:val="24"/>
        </w:rPr>
        <w:t xml:space="preserve">работы, подлежащие выполнению Подрядчиком в соответствии с условиями Договора, инженерные изыскания и разработка проектной и рабочей документации, согласно Техническому заданию. </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«Субподрядчик» - </w:t>
      </w:r>
      <w:r w:rsidRPr="00817902">
        <w:rPr>
          <w:rFonts w:ascii="Times New Roman" w:hAnsi="Times New Roman"/>
          <w:sz w:val="24"/>
          <w:szCs w:val="24"/>
        </w:rPr>
        <w:t>юридические лицо, нанимаемое Подрядчиком для выполнения работ в рамках Договора;</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«Стороны»</w:t>
      </w:r>
      <w:r w:rsidRPr="00817902">
        <w:rPr>
          <w:rFonts w:ascii="Times New Roman" w:hAnsi="Times New Roman"/>
          <w:sz w:val="24"/>
          <w:szCs w:val="24"/>
        </w:rPr>
        <w:t xml:space="preserve"> - Заказчик и Подрядчик в значениях, указанных выше;</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«Техническое задание» - </w:t>
      </w:r>
      <w:r w:rsidRPr="00817902">
        <w:rPr>
          <w:rFonts w:ascii="Times New Roman" w:hAnsi="Times New Roman"/>
          <w:sz w:val="24"/>
          <w:szCs w:val="24"/>
        </w:rPr>
        <w:t>документ, содержащий требования к разработке Документации;</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«Цена Договора»</w:t>
      </w:r>
      <w:r w:rsidRPr="00817902">
        <w:rPr>
          <w:rFonts w:ascii="Times New Roman" w:hAnsi="Times New Roman"/>
          <w:b/>
          <w:bCs/>
          <w:sz w:val="24"/>
          <w:szCs w:val="24"/>
        </w:rPr>
        <w:t xml:space="preserve"> - </w:t>
      </w:r>
      <w:r w:rsidRPr="00817902">
        <w:rPr>
          <w:rFonts w:ascii="Times New Roman" w:hAnsi="Times New Roman"/>
          <w:sz w:val="24"/>
          <w:szCs w:val="24"/>
        </w:rPr>
        <w:t>сумма, которая должна быть выплачена Подрядчику в рамках Договора за полное и надлежащее выполнение своих обязательств по Договору.</w:t>
      </w:r>
    </w:p>
    <w:p w:rsidR="00D71098" w:rsidRPr="00817902" w:rsidRDefault="00D71098" w:rsidP="001A2C4C">
      <w:pPr>
        <w:spacing w:after="0" w:line="240" w:lineRule="auto"/>
        <w:jc w:val="both"/>
        <w:rPr>
          <w:rFonts w:ascii="Times New Roman" w:hAnsi="Times New Roman"/>
          <w:sz w:val="24"/>
          <w:szCs w:val="24"/>
        </w:rPr>
      </w:pPr>
    </w:p>
    <w:p w:rsidR="00D71098" w:rsidRPr="00817902" w:rsidRDefault="00D71098" w:rsidP="00FE60B3">
      <w:pPr>
        <w:widowControl w:val="0"/>
        <w:numPr>
          <w:ilvl w:val="0"/>
          <w:numId w:val="2"/>
        </w:numPr>
        <w:shd w:val="clear" w:color="auto" w:fill="FFFFFF"/>
        <w:spacing w:after="0" w:line="240" w:lineRule="auto"/>
        <w:ind w:firstLine="567"/>
        <w:contextualSpacing/>
        <w:jc w:val="center"/>
        <w:rPr>
          <w:rFonts w:ascii="Times New Roman" w:hAnsi="Times New Roman"/>
          <w:b/>
          <w:bCs/>
          <w:sz w:val="24"/>
          <w:szCs w:val="24"/>
        </w:rPr>
      </w:pPr>
      <w:r>
        <w:rPr>
          <w:rFonts w:ascii="Times New Roman" w:hAnsi="Times New Roman"/>
          <w:b/>
          <w:bCs/>
          <w:sz w:val="24"/>
          <w:szCs w:val="24"/>
        </w:rPr>
        <w:t>Предмет Д</w:t>
      </w:r>
      <w:bookmarkStart w:id="0" w:name="_GoBack"/>
      <w:bookmarkEnd w:id="0"/>
      <w:r>
        <w:rPr>
          <w:rFonts w:ascii="Times New Roman" w:hAnsi="Times New Roman"/>
          <w:b/>
          <w:bCs/>
          <w:sz w:val="24"/>
          <w:szCs w:val="24"/>
        </w:rPr>
        <w:t>оговора</w:t>
      </w:r>
    </w:p>
    <w:p w:rsidR="00D71098" w:rsidRPr="00817902" w:rsidRDefault="00D71098" w:rsidP="001A2C4C">
      <w:pPr>
        <w:widowControl w:val="0"/>
        <w:shd w:val="clear" w:color="auto" w:fill="FFFFFF"/>
        <w:spacing w:after="0" w:line="240" w:lineRule="auto"/>
        <w:contextualSpacing/>
        <w:jc w:val="center"/>
        <w:rPr>
          <w:rFonts w:ascii="Times New Roman" w:hAnsi="Times New Roman"/>
          <w:b/>
          <w:bCs/>
          <w:sz w:val="24"/>
          <w:szCs w:val="24"/>
        </w:rPr>
      </w:pPr>
    </w:p>
    <w:p w:rsidR="00D71098" w:rsidRPr="00817902" w:rsidRDefault="00D71098" w:rsidP="00FE60B3">
      <w:pPr>
        <w:widowControl w:val="0"/>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1.1. По настоящему Договору Подрядчик обязуется в установленный срок </w:t>
      </w:r>
      <w:r w:rsidRPr="00817902">
        <w:rPr>
          <w:rFonts w:ascii="Times New Roman" w:hAnsi="Times New Roman"/>
          <w:sz w:val="24"/>
          <w:szCs w:val="24"/>
        </w:rPr>
        <w:t xml:space="preserve">выполнить </w:t>
      </w:r>
      <w:r w:rsidRPr="00817902">
        <w:rPr>
          <w:rFonts w:ascii="Times New Roman" w:hAnsi="Times New Roman"/>
          <w:b/>
          <w:color w:val="000000"/>
          <w:sz w:val="24"/>
          <w:szCs w:val="24"/>
        </w:rPr>
        <w:t xml:space="preserve">инженерные изыскания и работы по разработке проектной и рабочей документации (далее – Работы) по объекту </w:t>
      </w:r>
      <w:r w:rsidRPr="005B4987">
        <w:rPr>
          <w:rFonts w:ascii="Times New Roman" w:hAnsi="Times New Roman"/>
          <w:sz w:val="24"/>
          <w:szCs w:val="24"/>
        </w:rPr>
        <w:t xml:space="preserve">«ЛЭП 110 кВ от ПС 110 кВ О-70 «Луговая» до ПС 110 кВ </w:t>
      </w:r>
      <w:r w:rsidRPr="005B4987">
        <w:rPr>
          <w:rFonts w:ascii="Times New Roman" w:hAnsi="Times New Roman"/>
          <w:sz w:val="24"/>
          <w:szCs w:val="24"/>
        </w:rPr>
        <w:lastRenderedPageBreak/>
        <w:t>«Окружная», расположенного по адресу: Калининградская область, Гурьевский район, в районе пос. Новодорожный»</w:t>
      </w:r>
      <w:r>
        <w:rPr>
          <w:rFonts w:ascii="Times New Roman" w:hAnsi="Times New Roman"/>
          <w:sz w:val="24"/>
          <w:szCs w:val="24"/>
        </w:rPr>
        <w:t xml:space="preserve"> </w:t>
      </w:r>
      <w:r w:rsidRPr="00817902">
        <w:rPr>
          <w:rFonts w:ascii="Times New Roman" w:hAnsi="Times New Roman"/>
          <w:color w:val="000000"/>
          <w:sz w:val="24"/>
          <w:szCs w:val="24"/>
        </w:rPr>
        <w:t xml:space="preserve">(далее – Объект), в соответствии с требованиями настоящего Договора, Технического задания (Приложение № 1), являющимся неотъемлемой частью настоящего Договора, и сдать результаты работы Заказчику, а </w:t>
      </w:r>
      <w:r w:rsidRPr="00817902">
        <w:rPr>
          <w:rFonts w:ascii="Times New Roman" w:hAnsi="Times New Roman"/>
          <w:sz w:val="24"/>
          <w:szCs w:val="24"/>
        </w:rPr>
        <w:t>Заказчик обязуется</w:t>
      </w:r>
      <w:r w:rsidRPr="00817902">
        <w:rPr>
          <w:rFonts w:ascii="Times New Roman" w:hAnsi="Times New Roman"/>
          <w:color w:val="000000"/>
          <w:sz w:val="24"/>
          <w:szCs w:val="24"/>
        </w:rPr>
        <w:t xml:space="preserve"> принять и оплатить</w:t>
      </w:r>
      <w:r w:rsidRPr="00817902">
        <w:rPr>
          <w:rFonts w:ascii="Times New Roman" w:hAnsi="Times New Roman"/>
          <w:sz w:val="24"/>
          <w:szCs w:val="24"/>
        </w:rPr>
        <w:t xml:space="preserve"> выполненные Подрядчиком работы, </w:t>
      </w:r>
      <w:r w:rsidRPr="00817902">
        <w:rPr>
          <w:rFonts w:ascii="Times New Roman" w:hAnsi="Times New Roman"/>
          <w:color w:val="000000"/>
          <w:sz w:val="24"/>
          <w:szCs w:val="24"/>
        </w:rPr>
        <w:t xml:space="preserve">согласно условиям настоящего Договора. </w:t>
      </w:r>
    </w:p>
    <w:p w:rsidR="00D71098" w:rsidRPr="00817902" w:rsidRDefault="00D71098" w:rsidP="001D78C3">
      <w:pPr>
        <w:widowControl w:val="0"/>
        <w:shd w:val="clear" w:color="auto" w:fill="FFFFFF"/>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1.2. Результатом выполнения работ является Документация, соответствующая </w:t>
      </w:r>
      <w:r w:rsidRPr="00817902">
        <w:rPr>
          <w:rFonts w:ascii="Times New Roman" w:hAnsi="Times New Roman"/>
          <w:bCs/>
          <w:color w:val="000000"/>
          <w:sz w:val="24"/>
          <w:szCs w:val="24"/>
        </w:rPr>
        <w:t>требованиям законодательства в области энергоснабжения и строительства, в том числе Постановлению Правительства РФ от 18.02.2005 года № 87,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Договоре, требованиям органов государственной власти и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и прошедшая соответствующую экспертизу</w:t>
      </w:r>
      <w:r>
        <w:rPr>
          <w:rFonts w:ascii="Times New Roman" w:hAnsi="Times New Roman"/>
          <w:bCs/>
          <w:color w:val="000000"/>
          <w:sz w:val="24"/>
          <w:szCs w:val="24"/>
        </w:rPr>
        <w:t>.</w:t>
      </w:r>
      <w:r w:rsidRPr="00817902">
        <w:rPr>
          <w:rFonts w:ascii="Times New Roman" w:hAnsi="Times New Roman"/>
          <w:bCs/>
          <w:color w:val="000000"/>
          <w:sz w:val="24"/>
          <w:szCs w:val="24"/>
        </w:rPr>
        <w:t xml:space="preserve"> </w:t>
      </w:r>
    </w:p>
    <w:p w:rsidR="00D71098" w:rsidRPr="00817902" w:rsidRDefault="00D71098" w:rsidP="00FE60B3">
      <w:pPr>
        <w:widowControl w:val="0"/>
        <w:shd w:val="clear" w:color="auto" w:fill="FFFFFF"/>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1.3. Право владения, пользования и распоряжения результатом работ принадлежит Заказчику</w:t>
      </w:r>
    </w:p>
    <w:p w:rsidR="00D71098" w:rsidRPr="00817902" w:rsidRDefault="00D71098" w:rsidP="00FE60B3">
      <w:pPr>
        <w:widowControl w:val="0"/>
        <w:autoSpaceDE w:val="0"/>
        <w:autoSpaceDN w:val="0"/>
        <w:adjustRightInd w:val="0"/>
        <w:spacing w:after="0" w:line="240" w:lineRule="auto"/>
        <w:ind w:firstLine="567"/>
        <w:jc w:val="both"/>
        <w:rPr>
          <w:rFonts w:ascii="Times New Roman" w:hAnsi="Times New Roman"/>
          <w:bCs/>
          <w:sz w:val="24"/>
          <w:szCs w:val="24"/>
        </w:rPr>
      </w:pPr>
      <w:r w:rsidRPr="00817902">
        <w:rPr>
          <w:rFonts w:ascii="Times New Roman" w:hAnsi="Times New Roman"/>
          <w:bCs/>
          <w:sz w:val="24"/>
          <w:szCs w:val="24"/>
        </w:rPr>
        <w:t>1.4. Вся Документация, подготовленная Подрядчиком в соответствии с условиями настоящего Договора, может быть использована Заказчиком по своему усмотрению, в том числе на любых других объектах.</w:t>
      </w:r>
    </w:p>
    <w:p w:rsidR="00D71098" w:rsidRPr="00817902" w:rsidRDefault="00D71098" w:rsidP="00FE60B3">
      <w:pPr>
        <w:widowControl w:val="0"/>
        <w:autoSpaceDE w:val="0"/>
        <w:autoSpaceDN w:val="0"/>
        <w:adjustRightInd w:val="0"/>
        <w:spacing w:after="0" w:line="240" w:lineRule="auto"/>
        <w:ind w:firstLine="567"/>
        <w:jc w:val="both"/>
        <w:rPr>
          <w:rFonts w:ascii="Times New Roman" w:hAnsi="Times New Roman"/>
          <w:bCs/>
          <w:sz w:val="24"/>
          <w:szCs w:val="24"/>
        </w:rPr>
      </w:pPr>
      <w:r w:rsidRPr="00817902">
        <w:rPr>
          <w:rFonts w:ascii="Times New Roman" w:hAnsi="Times New Roman"/>
          <w:bCs/>
          <w:sz w:val="24"/>
          <w:szCs w:val="24"/>
        </w:rPr>
        <w:t xml:space="preserve">1.5. </w:t>
      </w:r>
      <w:r w:rsidRPr="00817902">
        <w:rPr>
          <w:rFonts w:ascii="Times New Roman" w:hAnsi="Times New Roman"/>
          <w:sz w:val="24"/>
          <w:szCs w:val="24"/>
        </w:rPr>
        <w:t xml:space="preserve">Подрядчик осуществляет работы, указанные в пункте 1.1. Договора, на основании допуска, полученного в саморегулируемой организации «__________________» № ________ от ___________ г. </w:t>
      </w:r>
    </w:p>
    <w:p w:rsidR="00D71098" w:rsidRPr="00817902" w:rsidRDefault="00D71098" w:rsidP="00FE60B3">
      <w:pPr>
        <w:widowControl w:val="0"/>
        <w:shd w:val="clear" w:color="auto" w:fill="FFFFFF"/>
        <w:spacing w:after="0" w:line="240" w:lineRule="auto"/>
        <w:ind w:firstLine="567"/>
        <w:rPr>
          <w:rFonts w:ascii="Times New Roman" w:hAnsi="Times New Roman"/>
          <w:sz w:val="24"/>
          <w:szCs w:val="24"/>
        </w:rPr>
      </w:pPr>
    </w:p>
    <w:p w:rsidR="00D71098" w:rsidRPr="00817902" w:rsidRDefault="00D71098" w:rsidP="001D78C3">
      <w:pPr>
        <w:pStyle w:val="a6"/>
        <w:widowControl w:val="0"/>
        <w:numPr>
          <w:ilvl w:val="0"/>
          <w:numId w:val="2"/>
        </w:numPr>
        <w:shd w:val="clear" w:color="auto" w:fill="FFFFFF"/>
        <w:spacing w:after="0" w:line="240" w:lineRule="auto"/>
        <w:jc w:val="center"/>
        <w:rPr>
          <w:rFonts w:ascii="Times New Roman" w:hAnsi="Times New Roman"/>
          <w:b/>
          <w:sz w:val="24"/>
          <w:szCs w:val="24"/>
        </w:rPr>
      </w:pPr>
      <w:r w:rsidRPr="00817902">
        <w:rPr>
          <w:rFonts w:ascii="Times New Roman" w:hAnsi="Times New Roman"/>
          <w:b/>
          <w:sz w:val="24"/>
          <w:szCs w:val="24"/>
        </w:rPr>
        <w:t xml:space="preserve">Существенные условия </w:t>
      </w:r>
      <w:r>
        <w:rPr>
          <w:rFonts w:ascii="Times New Roman" w:hAnsi="Times New Roman"/>
          <w:b/>
          <w:sz w:val="24"/>
          <w:szCs w:val="24"/>
        </w:rPr>
        <w:t>Договора</w:t>
      </w:r>
    </w:p>
    <w:p w:rsidR="00D71098" w:rsidRPr="00817902" w:rsidRDefault="00D71098" w:rsidP="001D78C3">
      <w:pPr>
        <w:pStyle w:val="a6"/>
        <w:widowControl w:val="0"/>
        <w:shd w:val="clear" w:color="auto" w:fill="FFFFFF"/>
        <w:spacing w:after="0" w:line="240" w:lineRule="auto"/>
        <w:ind w:left="900"/>
        <w:rPr>
          <w:rFonts w:ascii="Times New Roman" w:hAnsi="Times New Roman"/>
          <w:color w:val="000000"/>
          <w:sz w:val="24"/>
          <w:szCs w:val="24"/>
        </w:rPr>
      </w:pP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2.1. При заключении настоящего Договора и в течение срока его действия Стороны не вправе вносить изменения в условия Договора за исключением случаев, предусмотренных действующим законодательством Российской Федерации и настоящим Договором.</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2.2. Под существенными условиями Договора понимаются предмет Договора, цена Договора, сроки выполнения работ, объем и качество работ, ответственность сторон по Договору.</w:t>
      </w:r>
    </w:p>
    <w:p w:rsidR="00D71098" w:rsidRPr="00817902" w:rsidRDefault="00D71098" w:rsidP="00FE60B3">
      <w:pPr>
        <w:widowControl w:val="0"/>
        <w:shd w:val="clear" w:color="auto" w:fill="FFFFFF"/>
        <w:spacing w:after="0" w:line="240" w:lineRule="auto"/>
        <w:ind w:firstLine="567"/>
        <w:jc w:val="both"/>
        <w:rPr>
          <w:rFonts w:ascii="Times New Roman" w:hAnsi="Times New Roman"/>
          <w:b/>
          <w:bCs/>
          <w:color w:val="000000"/>
          <w:sz w:val="24"/>
          <w:szCs w:val="24"/>
        </w:rPr>
      </w:pPr>
    </w:p>
    <w:p w:rsidR="00D71098" w:rsidRPr="00817902" w:rsidRDefault="00D71098" w:rsidP="001D78C3">
      <w:pPr>
        <w:pStyle w:val="a6"/>
        <w:widowControl w:val="0"/>
        <w:numPr>
          <w:ilvl w:val="0"/>
          <w:numId w:val="2"/>
        </w:numPr>
        <w:shd w:val="clear" w:color="auto" w:fill="FFFFFF"/>
        <w:spacing w:after="0" w:line="240" w:lineRule="auto"/>
        <w:jc w:val="center"/>
        <w:rPr>
          <w:rFonts w:ascii="Times New Roman" w:hAnsi="Times New Roman"/>
          <w:b/>
          <w:bCs/>
          <w:color w:val="000000"/>
          <w:sz w:val="24"/>
          <w:szCs w:val="24"/>
        </w:rPr>
      </w:pPr>
      <w:r w:rsidRPr="00817902">
        <w:rPr>
          <w:rFonts w:ascii="Times New Roman" w:hAnsi="Times New Roman"/>
          <w:b/>
          <w:bCs/>
          <w:color w:val="000000"/>
          <w:sz w:val="24"/>
          <w:szCs w:val="24"/>
        </w:rPr>
        <w:t>Срок выполнения работ</w:t>
      </w:r>
    </w:p>
    <w:p w:rsidR="00D71098" w:rsidRPr="00817902" w:rsidRDefault="00D71098" w:rsidP="001D78C3">
      <w:pPr>
        <w:pStyle w:val="a6"/>
        <w:widowControl w:val="0"/>
        <w:shd w:val="clear" w:color="auto" w:fill="FFFFFF"/>
        <w:spacing w:after="0" w:line="240" w:lineRule="auto"/>
        <w:ind w:left="900"/>
        <w:rPr>
          <w:rFonts w:ascii="Times New Roman" w:hAnsi="Times New Roman"/>
          <w:b/>
          <w:bCs/>
          <w:color w:val="000000"/>
          <w:sz w:val="24"/>
          <w:szCs w:val="24"/>
        </w:rPr>
      </w:pP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r w:rsidRPr="00817902">
        <w:rPr>
          <w:rFonts w:ascii="Times New Roman" w:hAnsi="Times New Roman"/>
          <w:sz w:val="24"/>
          <w:szCs w:val="24"/>
        </w:rPr>
        <w:t>3.1. Начало выполнения работ по настоящему Договору: со дня подписания настоящего Договора.</w:t>
      </w: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r w:rsidRPr="00817902">
        <w:rPr>
          <w:rFonts w:ascii="Times New Roman" w:hAnsi="Times New Roman"/>
          <w:sz w:val="24"/>
          <w:szCs w:val="24"/>
        </w:rPr>
        <w:t>3.2. Продолжительность работ выполняемых Подрядчиком по настоящему Договору (без учета срока проведения экспертизы результатов инженерных изысканий, проектной документации) определяется согласно Графику выполнения работ (Приложение № 2) и составляет _______ (_________) календарных дней со дня подписания настоящего Договора.</w:t>
      </w: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r w:rsidRPr="00817902">
        <w:rPr>
          <w:rFonts w:ascii="Times New Roman" w:hAnsi="Times New Roman"/>
          <w:sz w:val="24"/>
          <w:szCs w:val="24"/>
        </w:rPr>
        <w:t>3.3. Срок проведения экспертизы результатов инженерных изысканий, проектной документации - не более ______ календарных дней после разработки проектной документаций по объекту.</w:t>
      </w: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3.4. В случае задержки начала выполнения работ не по вине Подрядчика, а также приостановки работ из-за несвоевременного выполнения Заказчиком своих обязательств по Договору, сроки выполнения работ по Договору подлежат продлению по соглашению Сторон. </w:t>
      </w: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p>
    <w:p w:rsidR="00D71098" w:rsidRPr="00817902" w:rsidRDefault="00D71098" w:rsidP="00FE60B3">
      <w:pPr>
        <w:widowControl w:val="0"/>
        <w:tabs>
          <w:tab w:val="left" w:pos="4820"/>
        </w:tabs>
        <w:spacing w:after="0" w:line="240" w:lineRule="auto"/>
        <w:ind w:firstLine="567"/>
        <w:rPr>
          <w:rFonts w:ascii="Times New Roman" w:hAnsi="Times New Roman"/>
          <w:sz w:val="24"/>
          <w:szCs w:val="24"/>
        </w:rPr>
      </w:pPr>
    </w:p>
    <w:p w:rsidR="00D71098" w:rsidRPr="00817902" w:rsidRDefault="00D71098" w:rsidP="00BE5280">
      <w:pPr>
        <w:pStyle w:val="a6"/>
        <w:widowControl w:val="0"/>
        <w:numPr>
          <w:ilvl w:val="0"/>
          <w:numId w:val="2"/>
        </w:numPr>
        <w:shd w:val="clear" w:color="auto" w:fill="FFFFFF"/>
        <w:spacing w:after="0" w:line="240" w:lineRule="auto"/>
        <w:jc w:val="center"/>
        <w:rPr>
          <w:rFonts w:ascii="Times New Roman" w:hAnsi="Times New Roman"/>
          <w:b/>
          <w:sz w:val="24"/>
          <w:szCs w:val="24"/>
        </w:rPr>
      </w:pPr>
      <w:r w:rsidRPr="00817902">
        <w:rPr>
          <w:rFonts w:ascii="Times New Roman" w:hAnsi="Times New Roman"/>
          <w:b/>
          <w:sz w:val="24"/>
          <w:szCs w:val="24"/>
        </w:rPr>
        <w:t>Стоимость работ и порядок расчетов</w:t>
      </w:r>
    </w:p>
    <w:p w:rsidR="00D71098" w:rsidRPr="00817902" w:rsidRDefault="00D71098" w:rsidP="00FE60B3">
      <w:pPr>
        <w:widowControl w:val="0"/>
        <w:shd w:val="clear" w:color="auto" w:fill="FFFFFF"/>
        <w:spacing w:after="0" w:line="240" w:lineRule="auto"/>
        <w:ind w:firstLine="567"/>
        <w:jc w:val="center"/>
        <w:rPr>
          <w:rFonts w:ascii="Times New Roman" w:hAnsi="Times New Roman"/>
          <w:b/>
          <w:sz w:val="24"/>
          <w:szCs w:val="24"/>
        </w:rPr>
      </w:pPr>
    </w:p>
    <w:p w:rsidR="00D71098" w:rsidRPr="00817902" w:rsidRDefault="00D71098" w:rsidP="00FE60B3">
      <w:pPr>
        <w:widowControl w:val="0"/>
        <w:autoSpaceDE w:val="0"/>
        <w:autoSpaceDN w:val="0"/>
        <w:adjustRightInd w:val="0"/>
        <w:spacing w:after="0" w:line="240" w:lineRule="auto"/>
        <w:ind w:firstLine="567"/>
        <w:jc w:val="both"/>
        <w:outlineLvl w:val="3"/>
        <w:rPr>
          <w:rFonts w:ascii="Times New Roman" w:hAnsi="Times New Roman"/>
          <w:sz w:val="24"/>
          <w:szCs w:val="24"/>
        </w:rPr>
      </w:pPr>
      <w:r w:rsidRPr="00817902">
        <w:rPr>
          <w:rFonts w:ascii="Times New Roman" w:hAnsi="Times New Roman"/>
          <w:sz w:val="24"/>
          <w:szCs w:val="24"/>
        </w:rPr>
        <w:t xml:space="preserve">4.1. </w:t>
      </w:r>
      <w:r w:rsidRPr="00817902">
        <w:rPr>
          <w:rFonts w:ascii="Times New Roman" w:hAnsi="Times New Roman"/>
          <w:color w:val="000000"/>
          <w:sz w:val="24"/>
          <w:szCs w:val="24"/>
        </w:rPr>
        <w:t xml:space="preserve">Цена настоящего Договора определяется расчетами стоимости работ, согласно результатов закупочной процедуры и составляет </w:t>
      </w:r>
      <w:r w:rsidRPr="00817902">
        <w:rPr>
          <w:rFonts w:ascii="Times New Roman" w:hAnsi="Times New Roman"/>
          <w:b/>
          <w:color w:val="000000"/>
          <w:sz w:val="24"/>
          <w:szCs w:val="24"/>
        </w:rPr>
        <w:t xml:space="preserve">____________ (___________________________) </w:t>
      </w:r>
      <w:r w:rsidRPr="00817902">
        <w:rPr>
          <w:rFonts w:ascii="Times New Roman" w:hAnsi="Times New Roman"/>
          <w:color w:val="000000"/>
          <w:sz w:val="24"/>
          <w:szCs w:val="24"/>
        </w:rPr>
        <w:t>рублей __ копеек, в том числе НДС</w:t>
      </w:r>
      <w:r w:rsidRPr="00817902">
        <w:rPr>
          <w:rFonts w:ascii="Times New Roman" w:hAnsi="Times New Roman"/>
          <w:i/>
          <w:sz w:val="24"/>
          <w:szCs w:val="24"/>
        </w:rPr>
        <w:t>.</w:t>
      </w:r>
    </w:p>
    <w:p w:rsidR="00D71098" w:rsidRPr="00817902" w:rsidRDefault="00D71098" w:rsidP="00F26509">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Цена Договора включает стоимость всех работ, затрат, связанных с выполнением работ по инженерным изысканиям и разработке проектной документации по объекту, выполнением работ, предусмотренных техническим заданием, а также все налоги, сборы и другие обязательные платежи, предусмотренные действующим законодательством Российской Федерации.</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Цена Договора является твердой и определяется на весь срок исполнения Договора.</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iCs/>
          <w:sz w:val="24"/>
          <w:szCs w:val="24"/>
        </w:rPr>
      </w:pPr>
      <w:r w:rsidRPr="00817902">
        <w:rPr>
          <w:rFonts w:ascii="Times New Roman" w:hAnsi="Times New Roman"/>
          <w:iCs/>
          <w:sz w:val="24"/>
          <w:szCs w:val="24"/>
        </w:rPr>
        <w:t>Изменение стоимости работ производится по согласованию Сторон при условии внесения Заказчиком изменений в Техническое задание, при этом к Договору заключается дополнительное соглашение.</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4.2.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1) при снижении цены Договора без изменения предусмотренных Договором объема работы, качества выполняемой работы и иных условий Договора;</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2) если по предложению Заказчика увеличивается предусмотренный Договором объем работы или уменьшается предусмотренный Договором объем выполняемой работы, то,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w:t>
      </w:r>
      <w:r>
        <w:rPr>
          <w:rFonts w:ascii="Times New Roman" w:hAnsi="Times New Roman"/>
          <w:sz w:val="24"/>
          <w:szCs w:val="24"/>
        </w:rPr>
        <w:tab/>
      </w:r>
      <w:r w:rsidRPr="00817902">
        <w:rPr>
          <w:rFonts w:ascii="Times New Roman" w:hAnsi="Times New Roman"/>
          <w:sz w:val="24"/>
          <w:szCs w:val="24"/>
        </w:rPr>
        <w:t>При уменьшении предусмотренного Договором объема работы стороны обязаны уменьшить цену Договора исходя из цены единицы работы.</w:t>
      </w:r>
    </w:p>
    <w:p w:rsidR="00D71098" w:rsidRPr="00817902" w:rsidRDefault="00D71098" w:rsidP="00FE60B3">
      <w:pPr>
        <w:widowControl w:val="0"/>
        <w:autoSpaceDE w:val="0"/>
        <w:autoSpaceDN w:val="0"/>
        <w:adjustRightInd w:val="0"/>
        <w:spacing w:after="0" w:line="240" w:lineRule="auto"/>
        <w:ind w:firstLine="567"/>
        <w:jc w:val="both"/>
        <w:outlineLvl w:val="3"/>
        <w:rPr>
          <w:rFonts w:ascii="Times New Roman" w:hAnsi="Times New Roman"/>
          <w:sz w:val="24"/>
          <w:szCs w:val="24"/>
        </w:rPr>
      </w:pPr>
      <w:r w:rsidRPr="00817902">
        <w:rPr>
          <w:rFonts w:ascii="Times New Roman" w:hAnsi="Times New Roman"/>
          <w:sz w:val="24"/>
          <w:szCs w:val="24"/>
        </w:rPr>
        <w:t>4.3. Подрядчик вправе потребовать от Заказчика возмещения только фактически понесенного ущерба, непосредственно обусловленного изменением условий Договора.</w:t>
      </w:r>
    </w:p>
    <w:p w:rsidR="00D71098" w:rsidRPr="00817902" w:rsidRDefault="00D71098" w:rsidP="00FE60B3">
      <w:pPr>
        <w:widowControl w:val="0"/>
        <w:autoSpaceDE w:val="0"/>
        <w:autoSpaceDN w:val="0"/>
        <w:adjustRightInd w:val="0"/>
        <w:spacing w:after="0" w:line="240" w:lineRule="auto"/>
        <w:ind w:firstLine="567"/>
        <w:jc w:val="both"/>
        <w:outlineLvl w:val="3"/>
        <w:rPr>
          <w:rFonts w:ascii="Times New Roman" w:hAnsi="Times New Roman"/>
          <w:bCs/>
          <w:sz w:val="24"/>
          <w:szCs w:val="24"/>
        </w:rPr>
      </w:pPr>
      <w:r w:rsidRPr="00817902">
        <w:rPr>
          <w:rFonts w:ascii="Times New Roman" w:hAnsi="Times New Roman"/>
          <w:bCs/>
          <w:sz w:val="24"/>
          <w:szCs w:val="24"/>
        </w:rPr>
        <w:t xml:space="preserve">4.4. Авансирование по настоящему Договору осуществляется в течение пяти рабочих дней с момента его подписания Сторонами путем перечисления денежных средств на расчетный счет Подрядчика в размере 30 (тридцати) процентов от суммы, указанной в п. 4.1. настоящего Договора, что составляет ________ (____) рублей _____ копеек, кроме того НДС 18 % _______(____) рублей ____ копеек. </w:t>
      </w:r>
    </w:p>
    <w:p w:rsidR="00D71098" w:rsidRPr="00817902" w:rsidRDefault="00D71098" w:rsidP="00FE60B3">
      <w:pPr>
        <w:widowControl w:val="0"/>
        <w:spacing w:after="0" w:line="240" w:lineRule="auto"/>
        <w:ind w:firstLine="567"/>
        <w:jc w:val="both"/>
        <w:rPr>
          <w:rFonts w:ascii="Times New Roman" w:hAnsi="Times New Roman"/>
          <w:color w:val="000000"/>
          <w:sz w:val="24"/>
          <w:szCs w:val="24"/>
        </w:rPr>
      </w:pPr>
      <w:r w:rsidRPr="00817902">
        <w:rPr>
          <w:rFonts w:ascii="Times New Roman" w:hAnsi="Times New Roman"/>
          <w:sz w:val="24"/>
          <w:szCs w:val="24"/>
          <w:shd w:val="clear" w:color="auto" w:fill="FFFFFF"/>
        </w:rPr>
        <w:t>4.5.</w:t>
      </w:r>
      <w:r w:rsidRPr="00817902">
        <w:rPr>
          <w:rFonts w:ascii="Times New Roman" w:hAnsi="Times New Roman"/>
          <w:sz w:val="24"/>
          <w:szCs w:val="24"/>
        </w:rPr>
        <w:t xml:space="preserve"> </w:t>
      </w:r>
      <w:r w:rsidRPr="00817902">
        <w:rPr>
          <w:rFonts w:ascii="Times New Roman" w:hAnsi="Times New Roman"/>
          <w:color w:val="000000"/>
          <w:sz w:val="24"/>
          <w:szCs w:val="24"/>
        </w:rPr>
        <w:t>Оплата надлежаще выполненных Подрядчиком работ производ</w:t>
      </w:r>
      <w:r w:rsidRPr="00817902">
        <w:rPr>
          <w:rFonts w:ascii="Times New Roman" w:hAnsi="Times New Roman"/>
          <w:sz w:val="24"/>
          <w:szCs w:val="24"/>
        </w:rPr>
        <w:t>и</w:t>
      </w:r>
      <w:r w:rsidRPr="00817902">
        <w:rPr>
          <w:rFonts w:ascii="Times New Roman" w:hAnsi="Times New Roman"/>
          <w:color w:val="000000"/>
          <w:sz w:val="24"/>
          <w:szCs w:val="24"/>
        </w:rPr>
        <w:t>тся следующим образом:</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4.5.1. В течение 30 (тридцати) рабочих дней после подписания Заказчиком Акта сдачи-приемки выполненных работ (каждого отдельного этапа работ) согласно Расчета стоимости работ (Приложение №3) в соответствии с п. 6.1. настоящего Договора Заказчик перечисляет Подрядчику 60% от стоимости работ по настоящему Договору.</w:t>
      </w:r>
    </w:p>
    <w:p w:rsidR="00D71098" w:rsidRPr="00817902" w:rsidRDefault="00D71098" w:rsidP="00FE60B3">
      <w:pPr>
        <w:widowControl w:val="0"/>
        <w:spacing w:after="0" w:line="240" w:lineRule="auto"/>
        <w:ind w:firstLine="567"/>
        <w:jc w:val="both"/>
        <w:rPr>
          <w:rFonts w:ascii="Times New Roman" w:hAnsi="Times New Roman"/>
          <w:sz w:val="24"/>
          <w:szCs w:val="24"/>
          <w:highlight w:val="yellow"/>
        </w:rPr>
      </w:pPr>
      <w:r w:rsidRPr="00817902">
        <w:rPr>
          <w:rFonts w:ascii="Times New Roman" w:hAnsi="Times New Roman"/>
          <w:sz w:val="24"/>
          <w:szCs w:val="24"/>
        </w:rPr>
        <w:t>4.5.2. Окончательный расчет за выполненные работы по настоящему Договору производится после получения положительного заключения экспертизы проектной документации, в</w:t>
      </w:r>
      <w:r w:rsidRPr="00817902">
        <w:rPr>
          <w:rFonts w:ascii="Times New Roman" w:hAnsi="Times New Roman"/>
          <w:color w:val="000000"/>
          <w:sz w:val="24"/>
          <w:szCs w:val="24"/>
        </w:rPr>
        <w:t xml:space="preserve"> течение 30 (тридцати) дней после </w:t>
      </w:r>
      <w:r w:rsidRPr="00817902">
        <w:rPr>
          <w:rFonts w:ascii="Times New Roman" w:hAnsi="Times New Roman"/>
          <w:sz w:val="24"/>
          <w:szCs w:val="24"/>
        </w:rPr>
        <w:t>подписания Заказчиком Акта сдачи-приемки выполненных работ в соответствии с условиями п.п. 6.10 настоящего Договора.</w:t>
      </w:r>
    </w:p>
    <w:p w:rsidR="00D71098" w:rsidRPr="00817902" w:rsidRDefault="00D71098" w:rsidP="00FE60B3">
      <w:pPr>
        <w:widowControl w:val="0"/>
        <w:shd w:val="clear" w:color="auto" w:fill="FFFFFF"/>
        <w:tabs>
          <w:tab w:val="left" w:pos="974"/>
        </w:tabs>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4.6. Стоимость экспертизы не входит в стоимость работ по настоящему Договору. </w:t>
      </w:r>
    </w:p>
    <w:p w:rsidR="00D71098" w:rsidRPr="00817902" w:rsidRDefault="00D71098" w:rsidP="00FE60B3">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4.7. При нарушении Подрядчиком своих обязательств по настоящему Договору и выставлении Подрядчику претензии, расчеты с Подрядчиком могут быть приостановлены до урегулирования Сторонами вопросов, связанных с требованиями по претензии.</w:t>
      </w:r>
    </w:p>
    <w:p w:rsidR="00D71098" w:rsidRPr="00817902" w:rsidRDefault="00D71098" w:rsidP="00FE60B3">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4.8. По завершению работ по настоящему Договору Стороны составляют акт сверки расчетов.</w:t>
      </w:r>
    </w:p>
    <w:p w:rsidR="00D71098" w:rsidRPr="00817902" w:rsidRDefault="00D71098" w:rsidP="00FE60B3">
      <w:pPr>
        <w:widowControl w:val="0"/>
        <w:spacing w:after="0" w:line="240" w:lineRule="auto"/>
        <w:ind w:firstLine="567"/>
        <w:jc w:val="center"/>
        <w:rPr>
          <w:rFonts w:ascii="Times New Roman" w:hAnsi="Times New Roman"/>
          <w:b/>
          <w:sz w:val="24"/>
          <w:szCs w:val="24"/>
        </w:rPr>
      </w:pPr>
    </w:p>
    <w:p w:rsidR="00D71098" w:rsidRPr="00817902" w:rsidRDefault="00D71098" w:rsidP="00142056">
      <w:pPr>
        <w:pStyle w:val="a6"/>
        <w:widowControl w:val="0"/>
        <w:numPr>
          <w:ilvl w:val="0"/>
          <w:numId w:val="2"/>
        </w:numPr>
        <w:spacing w:after="0" w:line="240" w:lineRule="auto"/>
        <w:jc w:val="center"/>
        <w:rPr>
          <w:rFonts w:ascii="Times New Roman" w:hAnsi="Times New Roman"/>
          <w:b/>
          <w:sz w:val="24"/>
          <w:szCs w:val="24"/>
        </w:rPr>
      </w:pPr>
      <w:r w:rsidRPr="00817902">
        <w:rPr>
          <w:rFonts w:ascii="Times New Roman" w:hAnsi="Times New Roman"/>
          <w:b/>
          <w:sz w:val="24"/>
          <w:szCs w:val="24"/>
        </w:rPr>
        <w:t>Права и обязанности сторон</w:t>
      </w:r>
    </w:p>
    <w:p w:rsidR="00D71098" w:rsidRPr="00817902" w:rsidRDefault="00D71098" w:rsidP="00142056">
      <w:pPr>
        <w:pStyle w:val="a6"/>
        <w:widowControl w:val="0"/>
        <w:spacing w:after="0" w:line="240" w:lineRule="auto"/>
        <w:ind w:left="900"/>
        <w:rPr>
          <w:rFonts w:ascii="Times New Roman" w:hAnsi="Times New Roman"/>
          <w:b/>
          <w:sz w:val="24"/>
          <w:szCs w:val="24"/>
        </w:rPr>
      </w:pPr>
    </w:p>
    <w:p w:rsidR="00D71098" w:rsidRPr="00817902" w:rsidRDefault="00D71098" w:rsidP="00FE60B3">
      <w:pPr>
        <w:widowControl w:val="0"/>
        <w:spacing w:after="0" w:line="240" w:lineRule="auto"/>
        <w:ind w:firstLine="567"/>
        <w:jc w:val="both"/>
        <w:rPr>
          <w:rFonts w:ascii="Times New Roman" w:hAnsi="Times New Roman"/>
          <w:b/>
          <w:i/>
          <w:sz w:val="24"/>
          <w:szCs w:val="24"/>
        </w:rPr>
      </w:pPr>
      <w:r w:rsidRPr="00817902">
        <w:rPr>
          <w:rFonts w:ascii="Times New Roman" w:hAnsi="Times New Roman"/>
          <w:b/>
          <w:i/>
          <w:sz w:val="24"/>
          <w:szCs w:val="24"/>
        </w:rPr>
        <w:t>5.1. Заказчик обязан:</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5.1.1. Предоставить Подрядчику исходные данные для выполнения работ по Договору в соответствии с Техническим заданием в течение 3 (трёх) рабочих дней с момента подписания настоящего Договора.</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5.1.2. Оплатить выполненные Подрядчиком работы в порядке и сроки, установленные настоящим Договором.</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5.1.3. Своевременно информировать Подрядчика обо всех изменениях, которые могут повлиять на процесс выполнения работ по настоящему Договору.</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5.1.4. Оказывать содействие Подрядчику в выполнении работ по настоящему Договору.</w:t>
      </w:r>
    </w:p>
    <w:p w:rsidR="00D71098" w:rsidRPr="00817902" w:rsidRDefault="00D71098" w:rsidP="00FE60B3">
      <w:pPr>
        <w:widowControl w:val="0"/>
        <w:shd w:val="clear" w:color="auto" w:fill="FFFFFF"/>
        <w:tabs>
          <w:tab w:val="left" w:pos="709"/>
          <w:tab w:val="left" w:pos="1276"/>
        </w:tabs>
        <w:spacing w:after="0" w:line="240" w:lineRule="auto"/>
        <w:ind w:firstLine="567"/>
        <w:jc w:val="both"/>
        <w:rPr>
          <w:rFonts w:ascii="Times New Roman" w:hAnsi="Times New Roman"/>
          <w:b/>
          <w:i/>
          <w:sz w:val="24"/>
          <w:szCs w:val="24"/>
        </w:rPr>
      </w:pPr>
      <w:r w:rsidRPr="00817902">
        <w:rPr>
          <w:rFonts w:ascii="Times New Roman" w:hAnsi="Times New Roman"/>
          <w:b/>
          <w:i/>
          <w:sz w:val="24"/>
          <w:szCs w:val="24"/>
        </w:rPr>
        <w:t>5.2.</w:t>
      </w:r>
      <w:r w:rsidRPr="00817902">
        <w:rPr>
          <w:rFonts w:ascii="Times New Roman" w:hAnsi="Times New Roman"/>
          <w:i/>
          <w:sz w:val="24"/>
          <w:szCs w:val="24"/>
        </w:rPr>
        <w:t xml:space="preserve"> </w:t>
      </w:r>
      <w:r w:rsidRPr="00817902">
        <w:rPr>
          <w:rFonts w:ascii="Times New Roman" w:hAnsi="Times New Roman"/>
          <w:b/>
          <w:i/>
          <w:sz w:val="24"/>
          <w:szCs w:val="24"/>
        </w:rPr>
        <w:t>Заказчик вправе:</w:t>
      </w:r>
    </w:p>
    <w:p w:rsidR="00D71098" w:rsidRPr="00817902" w:rsidRDefault="00D71098" w:rsidP="00FE60B3">
      <w:pPr>
        <w:widowControl w:val="0"/>
        <w:shd w:val="clear" w:color="auto" w:fill="FFFFFF"/>
        <w:tabs>
          <w:tab w:val="left" w:pos="709"/>
          <w:tab w:val="left" w:pos="1276"/>
        </w:tabs>
        <w:spacing w:after="0" w:line="240" w:lineRule="auto"/>
        <w:ind w:firstLine="567"/>
        <w:jc w:val="both"/>
        <w:rPr>
          <w:rFonts w:ascii="Times New Roman" w:hAnsi="Times New Roman"/>
          <w:sz w:val="24"/>
          <w:szCs w:val="24"/>
        </w:rPr>
      </w:pPr>
      <w:r w:rsidRPr="00817902">
        <w:rPr>
          <w:rFonts w:ascii="Times New Roman" w:hAnsi="Times New Roman"/>
          <w:sz w:val="24"/>
          <w:szCs w:val="24"/>
        </w:rPr>
        <w:t>5.2.1. Требовать от Подрядчика надлежащего выполнения настоящего Договора.</w:t>
      </w:r>
    </w:p>
    <w:p w:rsidR="00D71098" w:rsidRPr="00817902" w:rsidRDefault="00D71098" w:rsidP="008E7913">
      <w:pPr>
        <w:widowControl w:val="0"/>
        <w:shd w:val="clear" w:color="auto" w:fill="FFFFFF"/>
        <w:tabs>
          <w:tab w:val="left" w:pos="709"/>
          <w:tab w:val="left" w:pos="1134"/>
        </w:tabs>
        <w:spacing w:after="0" w:line="240" w:lineRule="auto"/>
        <w:ind w:firstLine="567"/>
        <w:jc w:val="both"/>
        <w:rPr>
          <w:rFonts w:ascii="Times New Roman" w:hAnsi="Times New Roman"/>
          <w:sz w:val="24"/>
          <w:szCs w:val="24"/>
        </w:rPr>
      </w:pPr>
      <w:r w:rsidRPr="00817902">
        <w:rPr>
          <w:rFonts w:ascii="Times New Roman" w:hAnsi="Times New Roman"/>
          <w:sz w:val="24"/>
          <w:szCs w:val="24"/>
        </w:rPr>
        <w:t>5.2.2. Требовать от Подрядчика информацию о взаиморасчетах с субподрядными организациями, привлекаемыми в рамках настоящего Договора для выполнения работ.</w:t>
      </w:r>
    </w:p>
    <w:p w:rsidR="00D71098" w:rsidRPr="00817902" w:rsidRDefault="00D71098" w:rsidP="00FE60B3">
      <w:pPr>
        <w:widowControl w:val="0"/>
        <w:shd w:val="clear" w:color="auto" w:fill="FFFFFF"/>
        <w:tabs>
          <w:tab w:val="left" w:pos="709"/>
          <w:tab w:val="left" w:pos="1276"/>
        </w:tabs>
        <w:spacing w:after="0" w:line="240" w:lineRule="auto"/>
        <w:ind w:firstLine="567"/>
        <w:jc w:val="both"/>
        <w:rPr>
          <w:rFonts w:ascii="Times New Roman" w:hAnsi="Times New Roman"/>
          <w:sz w:val="24"/>
          <w:szCs w:val="24"/>
        </w:rPr>
      </w:pPr>
      <w:r w:rsidRPr="00817902">
        <w:rPr>
          <w:rFonts w:ascii="Times New Roman" w:hAnsi="Times New Roman"/>
          <w:sz w:val="24"/>
          <w:szCs w:val="24"/>
        </w:rPr>
        <w:t>5.2.3. Привлечь Подрядчика к участию в деле по иску, предъявленному третьим лицом в связи с недостатками Документации.</w:t>
      </w:r>
    </w:p>
    <w:p w:rsidR="00D71098" w:rsidRPr="00817902" w:rsidRDefault="00D71098" w:rsidP="00FE60B3">
      <w:pPr>
        <w:widowControl w:val="0"/>
        <w:spacing w:after="0" w:line="240" w:lineRule="auto"/>
        <w:ind w:firstLine="567"/>
        <w:jc w:val="both"/>
        <w:rPr>
          <w:rFonts w:ascii="Times New Roman" w:hAnsi="Times New Roman"/>
          <w:b/>
          <w:i/>
          <w:color w:val="000000"/>
          <w:sz w:val="24"/>
          <w:szCs w:val="24"/>
        </w:rPr>
      </w:pPr>
      <w:r w:rsidRPr="00817902">
        <w:rPr>
          <w:rFonts w:ascii="Times New Roman" w:hAnsi="Times New Roman"/>
          <w:b/>
          <w:i/>
          <w:color w:val="000000"/>
          <w:sz w:val="24"/>
          <w:szCs w:val="24"/>
        </w:rPr>
        <w:t>5.3. Подрядчик обязан:</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 Выполнить работы по настоящему Договору, соблюдая требования Технического задания и исходных данных для выполнения работ, и вправе отступить от них только с письменного согласия Заказчика в сроки, установленные Графиком выполнения работ и настоящим Договором.</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5.3.2. По запросу Заказчика предоставлять всю необходимую информацию о ходе выполнения работ, о принимаемых проектных решениях, о соблюдении Графика выполнения работ, информацию о взаиморасчетах с субподрядными организациями, привлекаемыми в рамках настоящего Договора для выполнения работ.</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5.3.3. При выполнении работ по настоящему Договору учитывать требования Заказчика, не противоречащие настоящему Договору, Техническому заданию и действующим нормативно-правовым документам.</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5.3.4. Вести работы по настоящему Договору при наличии действующих свидетельств о допуске к выполнению соответствующих видов работ, выдаваемых в соответствии с действующим законодательством Российской Федерации. Указанные документы должны быть действительны на весь срок действия настоящего Договора.</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В случае привлечения к выполнению отдельных видов работ субподрядных организаций, направлять Заказчику копии свидетельств о допусках к выполнению отдельных видов работ, копии свидетельств о государственной регистрации и о постановке на налоговый учет субподрядных организаций.</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5.3.5. Нести ответственность за последствия неисполнения или ненадлежащее исполнение обязательств, привлечёнными субподрядными организациями, за координацию их деятельности.</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5.3.6. Согласовать </w:t>
      </w:r>
      <w:r>
        <w:rPr>
          <w:rFonts w:ascii="Times New Roman" w:hAnsi="Times New Roman"/>
          <w:color w:val="000000"/>
          <w:sz w:val="24"/>
          <w:szCs w:val="24"/>
        </w:rPr>
        <w:t>Д</w:t>
      </w:r>
      <w:r w:rsidRPr="00817902">
        <w:rPr>
          <w:rFonts w:ascii="Times New Roman" w:hAnsi="Times New Roman"/>
          <w:color w:val="000000"/>
          <w:sz w:val="24"/>
          <w:szCs w:val="24"/>
        </w:rPr>
        <w:t>окументацию в соответствии с требованиями Технического задания. Обеспечить авторское сопровождение в выдавших технические условия организациях и службах, органах экспертизы и других заинтересованных организациях по вопросам, входящим в его компетенцию. Выполнить обязанности в соответствии со ст. 760 Гражданского кодекса Российской Федерации.</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5.3.7. Безвозмездно, своими силами и средствами без дополнительной оплаты, в срок, установленный Заказчиком или экспертными органами, устранять выявленные в процессе приемки документации и в период гарантийного срока недостатки документации и обоснованные замечания Заказчика, а также возместить Заказчику убытки, возникшие у Заказчика по причине ошибочных решений или упущений Подрядчика. В случае, если срок не установлен, погрешности, замечания устраняются в срок до 7 (семи) календарных дней от даты получения Подрядчиком перечня замечаний.</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5.3.8. Обеспечить:</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организацию проведения экспертизы проектной документации;</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техническое сопровождение проектной документации при прохождении экспертизы;</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5.3.9. Предоставить Заказчику следующую документацию:</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Документацию, сформированную в соответствии с требованиями Технического задания;</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результаты инженерных изысканий и документы</w:t>
      </w:r>
      <w:r w:rsidRPr="00817902">
        <w:rPr>
          <w:rFonts w:ascii="Times New Roman" w:hAnsi="Times New Roman"/>
          <w:snapToGrid w:val="0"/>
          <w:color w:val="000000"/>
          <w:sz w:val="24"/>
          <w:szCs w:val="24"/>
        </w:rPr>
        <w:t>, разработанные в соответствии с требованиями технического задания.</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5.3.10. Незамедлительно письменно сообщать Заказчику об обстоятельствах, препятствующих выполнению работ по настоящему Договору.</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5.3.11. Сдать выполненные работы по Акту сдачи-приемки выполненных работ в соответствии с условиями настоящего Договора. </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5.3.12. Безвозмездно осуществлять корректировку Документации в случае если после ее передачи Заказчику изменились требования нормативных документов по проектированию объекта при условии, что такие изменения произошли в период срока действия настоящего Договора.</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5.3.13. Не передавать Документацию третьим лицам без согласия Заказчика. </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5.3.14. В случае необходимости, по поручению Заказчика, принимать участие в деле по иску, предъявленному третьим лицом, в связи с недостатками Документации или иных работ, выполненных в рамках настоящего Договора.</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5.3.15. Совместно с Заказчиком получить положительное заключение экспертизы проектной документации в установленном действующим законодательством порядке.</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5.3.16. В случае если по итогам проведения экспертизы документации в соответствующих органах было получено отрицательное заключение, то повторное проведение экспертизы Подрядчик осуществляет за счет собственных средств.</w:t>
      </w:r>
    </w:p>
    <w:p w:rsidR="00D71098" w:rsidRPr="00817902" w:rsidRDefault="00D71098" w:rsidP="00FE60B3">
      <w:pPr>
        <w:widowControl w:val="0"/>
        <w:spacing w:after="0" w:line="240" w:lineRule="auto"/>
        <w:ind w:firstLine="567"/>
        <w:jc w:val="both"/>
        <w:rPr>
          <w:rFonts w:ascii="Times New Roman" w:hAnsi="Times New Roman"/>
          <w:b/>
          <w:bCs/>
          <w:i/>
          <w:color w:val="000000"/>
          <w:spacing w:val="-3"/>
          <w:sz w:val="24"/>
          <w:szCs w:val="24"/>
        </w:rPr>
      </w:pPr>
      <w:r w:rsidRPr="00817902">
        <w:rPr>
          <w:rFonts w:ascii="Times New Roman" w:hAnsi="Times New Roman"/>
          <w:b/>
          <w:bCs/>
          <w:i/>
          <w:color w:val="000000"/>
          <w:spacing w:val="-3"/>
          <w:sz w:val="24"/>
          <w:szCs w:val="24"/>
        </w:rPr>
        <w:t>5.4. Подрядчик вправе:</w:t>
      </w:r>
    </w:p>
    <w:p w:rsidR="00D71098" w:rsidRPr="00817902" w:rsidRDefault="00D71098" w:rsidP="00FE60B3">
      <w:pPr>
        <w:widowControl w:val="0"/>
        <w:tabs>
          <w:tab w:val="left" w:pos="709"/>
          <w:tab w:val="left" w:pos="1276"/>
        </w:tabs>
        <w:spacing w:after="0" w:line="240" w:lineRule="auto"/>
        <w:ind w:firstLine="567"/>
        <w:jc w:val="both"/>
        <w:rPr>
          <w:rFonts w:ascii="Times New Roman" w:hAnsi="Times New Roman"/>
          <w:sz w:val="24"/>
          <w:szCs w:val="24"/>
        </w:rPr>
      </w:pPr>
      <w:r w:rsidRPr="00817902">
        <w:rPr>
          <w:rFonts w:ascii="Times New Roman" w:hAnsi="Times New Roman"/>
          <w:bCs/>
          <w:color w:val="000000"/>
          <w:spacing w:val="-3"/>
          <w:sz w:val="24"/>
          <w:szCs w:val="24"/>
        </w:rPr>
        <w:t>5.4.1. Завершить работы досрочно относительно сроков, предусмотренных разделом 4 настоящего Договора.</w:t>
      </w:r>
    </w:p>
    <w:p w:rsidR="00D71098" w:rsidRPr="00817902" w:rsidRDefault="00D71098" w:rsidP="00FE60B3">
      <w:pPr>
        <w:widowControl w:val="0"/>
        <w:shd w:val="clear" w:color="auto" w:fill="FFFFFF"/>
        <w:tabs>
          <w:tab w:val="left" w:pos="3446"/>
        </w:tabs>
        <w:spacing w:after="0" w:line="240" w:lineRule="auto"/>
        <w:ind w:firstLine="567"/>
        <w:jc w:val="center"/>
        <w:rPr>
          <w:rFonts w:ascii="Times New Roman" w:hAnsi="Times New Roman"/>
          <w:b/>
          <w:bCs/>
          <w:color w:val="000000"/>
          <w:sz w:val="24"/>
          <w:szCs w:val="24"/>
        </w:rPr>
      </w:pPr>
    </w:p>
    <w:p w:rsidR="00D71098" w:rsidRPr="00817902" w:rsidRDefault="00D71098" w:rsidP="005B4987">
      <w:pPr>
        <w:pStyle w:val="a6"/>
        <w:widowControl w:val="0"/>
        <w:numPr>
          <w:ilvl w:val="0"/>
          <w:numId w:val="2"/>
        </w:numPr>
        <w:shd w:val="clear" w:color="auto" w:fill="FFFFFF"/>
        <w:tabs>
          <w:tab w:val="left" w:pos="3446"/>
        </w:tabs>
        <w:spacing w:after="0" w:line="240" w:lineRule="auto"/>
        <w:ind w:firstLine="2340"/>
        <w:rPr>
          <w:rFonts w:ascii="Times New Roman" w:hAnsi="Times New Roman"/>
          <w:b/>
          <w:bCs/>
          <w:color w:val="000000"/>
          <w:sz w:val="24"/>
          <w:szCs w:val="24"/>
        </w:rPr>
      </w:pPr>
      <w:r>
        <w:rPr>
          <w:rFonts w:ascii="Times New Roman" w:hAnsi="Times New Roman"/>
          <w:b/>
          <w:bCs/>
          <w:color w:val="000000"/>
          <w:sz w:val="24"/>
          <w:szCs w:val="24"/>
        </w:rPr>
        <w:t xml:space="preserve"> </w:t>
      </w:r>
      <w:r w:rsidRPr="00817902">
        <w:rPr>
          <w:rFonts w:ascii="Times New Roman" w:hAnsi="Times New Roman"/>
          <w:b/>
          <w:bCs/>
          <w:color w:val="000000"/>
          <w:sz w:val="24"/>
          <w:szCs w:val="24"/>
        </w:rPr>
        <w:t>Порядок сдачи и приемки работ</w:t>
      </w:r>
    </w:p>
    <w:p w:rsidR="00D71098" w:rsidRPr="00817902" w:rsidRDefault="00D71098" w:rsidP="00142056">
      <w:pPr>
        <w:pStyle w:val="a6"/>
        <w:widowControl w:val="0"/>
        <w:shd w:val="clear" w:color="auto" w:fill="FFFFFF"/>
        <w:tabs>
          <w:tab w:val="left" w:pos="3446"/>
        </w:tabs>
        <w:spacing w:after="0" w:line="240" w:lineRule="auto"/>
        <w:ind w:left="900"/>
        <w:rPr>
          <w:rFonts w:ascii="Times New Roman" w:hAnsi="Times New Roman"/>
          <w:b/>
          <w:bCs/>
          <w:color w:val="000000"/>
          <w:sz w:val="24"/>
          <w:szCs w:val="24"/>
        </w:rPr>
      </w:pP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6.1. При завершении работ Подрядчик обязан известить Заказчика о готовности работ и представить на рассмотрение Заказчику с сопроводительными документами по накладной:</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согласованную в соответствии с условиями Технического задания (Приложение № 1) Документацию, включая сметную документацию в 3 (трех) экземплярах на бумажном носителе и в 1 (одном) экземпляре на электронном носителе;</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результаты инженерных изысканий и документы, разработанные в соответствии с требованиями технического задания;</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акт сдачи-приемки выполненных работ (промежуточный) на 90% стоимости работ в 2 (двух) экземплярах.</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6.2. Заказчик обязан в течение 7 (семи) календарных дней после предоставления документации рассмотреть её и при наличии замечаний и (или) возражений направить Подрядчику мотивированный отказ от приемки работ с перечнем замечаний.</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6.3. Подрядчик обязан устранить замечания, недостатки, указанные Заказчиком в срок, установленный Заказчиком. В случае, если срок не установлен, недостатки, замечания устраняются в срок до 7 (семи) календарных дней от даты получения Подрядчиком перечня замечаний.</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6.4. Заказчик обязан в течение 5 (пяти) календарных дней рассмотреть исправленную документацию по перечню замечаний Заказчика и подписать акт сдачи-приемки выполненных работ (промежуточный) на 90% стоимости работ.</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6.5. После устранения замечаний Подрядчик обязан организовать проведение экспертизы проектной документации. </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6.6. Заказчик, принявший документацию без проверки, имеет право предъявления требований к Подрядчику об устранении обнаруженных впоследствии недостатков в Документации.</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6.7. В случае получения замечаний в органе, осуществляющем экспертизу к документации, Подрядчик осуществляет устранение выявленных замечаний в срок, установленный действующим законодательством Российской Федерации.</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6.8. Подрядчик обязан в срок, установленный настоящим Договором, предоставить Заказчику </w:t>
      </w:r>
      <w:r>
        <w:rPr>
          <w:rFonts w:ascii="Times New Roman" w:hAnsi="Times New Roman"/>
          <w:color w:val="000000"/>
          <w:sz w:val="24"/>
          <w:szCs w:val="24"/>
        </w:rPr>
        <w:t>Д</w:t>
      </w:r>
      <w:r w:rsidRPr="00817902">
        <w:rPr>
          <w:rFonts w:ascii="Times New Roman" w:hAnsi="Times New Roman"/>
          <w:color w:val="000000"/>
          <w:sz w:val="24"/>
          <w:szCs w:val="24"/>
        </w:rPr>
        <w:t xml:space="preserve">окументацию, получившую положительное заключение экспертизы в 4 (четырех) экземплярах на бумажном носителе и в 2 (двух) экземплярах на электронном носителе (программы WinRik или Гранд смета, Word, Excel – сметная документация, в формате pdf - проектная документация), </w:t>
      </w:r>
      <w:r w:rsidRPr="00817902">
        <w:rPr>
          <w:rFonts w:ascii="Times New Roman" w:hAnsi="Times New Roman"/>
          <w:sz w:val="24"/>
          <w:szCs w:val="24"/>
        </w:rPr>
        <w:t xml:space="preserve">на DVD в электронных архивах данных (rar) в формате dwg, dxf, </w:t>
      </w:r>
      <w:r w:rsidRPr="00817902">
        <w:rPr>
          <w:rFonts w:ascii="Times New Roman" w:hAnsi="Times New Roman"/>
          <w:color w:val="000000"/>
          <w:sz w:val="24"/>
          <w:szCs w:val="24"/>
        </w:rPr>
        <w:t>а также Акт сдачи-приемки выполненных работ в двух экземплярах.</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6.9. Выдача документации, соответствующей условиям настоящего Договора, производится Подрядчиком с сопроводительными документами по накладной.</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6.10. Работы по настоящему Договору считаются выполненными в полном объеме после устранения Подрядчиком недостатков в документации, в том числе по замечаниям органа, осуществляющего экспертизу документации, и приемки Заказчиком документации по Акту сдачи-приемки выполненных работ</w:t>
      </w:r>
      <w:r>
        <w:rPr>
          <w:rFonts w:ascii="Times New Roman" w:hAnsi="Times New Roman"/>
          <w:color w:val="000000"/>
          <w:sz w:val="24"/>
          <w:szCs w:val="24"/>
        </w:rPr>
        <w:t>.</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Заказчик осуществляет подписание акта сдачи-приемки выполненных работ в течение 5 (пяти) календарных дней после получения от Подрядчика проектной документации, получившей положительное заключение экспертизы.</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6.11. Документация становится собственностью Заказчика после её полной оплаты.</w:t>
      </w:r>
    </w:p>
    <w:p w:rsidR="00D71098" w:rsidRPr="00817902" w:rsidRDefault="00D71098" w:rsidP="00FE60B3">
      <w:pPr>
        <w:widowControl w:val="0"/>
        <w:shd w:val="clear" w:color="auto" w:fill="FFFFFF"/>
        <w:tabs>
          <w:tab w:val="left" w:pos="709"/>
          <w:tab w:val="left" w:pos="1152"/>
        </w:tabs>
        <w:spacing w:after="0" w:line="240" w:lineRule="auto"/>
        <w:ind w:firstLine="567"/>
        <w:jc w:val="center"/>
        <w:rPr>
          <w:rFonts w:ascii="Times New Roman" w:hAnsi="Times New Roman"/>
          <w:b/>
          <w:color w:val="000000"/>
          <w:sz w:val="24"/>
          <w:szCs w:val="24"/>
        </w:rPr>
      </w:pPr>
    </w:p>
    <w:p w:rsidR="00D71098" w:rsidRPr="00817902" w:rsidRDefault="00D71098" w:rsidP="00003EAE">
      <w:pPr>
        <w:pStyle w:val="a6"/>
        <w:widowControl w:val="0"/>
        <w:numPr>
          <w:ilvl w:val="0"/>
          <w:numId w:val="2"/>
        </w:numPr>
        <w:shd w:val="clear" w:color="auto" w:fill="FFFFFF"/>
        <w:tabs>
          <w:tab w:val="left" w:pos="709"/>
          <w:tab w:val="left" w:pos="1152"/>
        </w:tabs>
        <w:spacing w:after="0" w:line="240" w:lineRule="auto"/>
        <w:jc w:val="center"/>
        <w:rPr>
          <w:rFonts w:ascii="Times New Roman" w:hAnsi="Times New Roman"/>
          <w:b/>
          <w:color w:val="000000"/>
          <w:sz w:val="24"/>
          <w:szCs w:val="24"/>
        </w:rPr>
      </w:pPr>
      <w:r w:rsidRPr="00817902">
        <w:rPr>
          <w:rFonts w:ascii="Times New Roman" w:hAnsi="Times New Roman"/>
          <w:b/>
          <w:color w:val="000000"/>
          <w:sz w:val="24"/>
          <w:szCs w:val="24"/>
        </w:rPr>
        <w:t>Гарантийные обязательства</w:t>
      </w:r>
    </w:p>
    <w:p w:rsidR="00D71098" w:rsidRPr="00817902" w:rsidRDefault="00D71098" w:rsidP="00BE5280">
      <w:pPr>
        <w:pStyle w:val="a6"/>
        <w:widowControl w:val="0"/>
        <w:shd w:val="clear" w:color="auto" w:fill="FFFFFF"/>
        <w:tabs>
          <w:tab w:val="left" w:pos="709"/>
          <w:tab w:val="left" w:pos="1152"/>
        </w:tabs>
        <w:spacing w:after="0" w:line="240" w:lineRule="auto"/>
        <w:ind w:left="900"/>
        <w:rPr>
          <w:rFonts w:ascii="Times New Roman" w:hAnsi="Times New Roman"/>
          <w:b/>
          <w:color w:val="000000"/>
          <w:sz w:val="24"/>
          <w:szCs w:val="24"/>
        </w:rPr>
      </w:pPr>
    </w:p>
    <w:p w:rsidR="00D71098" w:rsidRPr="00817902" w:rsidRDefault="00D71098" w:rsidP="00FE60B3">
      <w:pPr>
        <w:widowControl w:val="0"/>
        <w:shd w:val="clear" w:color="auto" w:fill="FFFFFF"/>
        <w:tabs>
          <w:tab w:val="left" w:pos="206"/>
          <w:tab w:val="left" w:pos="993"/>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7.1. Подрядчик гарантирует:</w:t>
      </w:r>
    </w:p>
    <w:p w:rsidR="00D71098" w:rsidRPr="00817902" w:rsidRDefault="00D71098" w:rsidP="00FE60B3">
      <w:pPr>
        <w:widowControl w:val="0"/>
        <w:numPr>
          <w:ilvl w:val="0"/>
          <w:numId w:val="1"/>
        </w:numPr>
        <w:shd w:val="clear" w:color="auto" w:fill="FFFFFF"/>
        <w:tabs>
          <w:tab w:val="left" w:pos="206"/>
          <w:tab w:val="num" w:pos="739"/>
          <w:tab w:val="left" w:pos="993"/>
        </w:tabs>
        <w:autoSpaceDE w:val="0"/>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 надлежащее качество Документации, соответствие Документации требованиям </w:t>
      </w:r>
      <w:r w:rsidRPr="00817902">
        <w:rPr>
          <w:rFonts w:ascii="Times New Roman" w:hAnsi="Times New Roman"/>
          <w:sz w:val="24"/>
          <w:szCs w:val="24"/>
        </w:rPr>
        <w:t xml:space="preserve">Технического задания </w:t>
      </w:r>
      <w:r w:rsidRPr="00817902">
        <w:rPr>
          <w:rFonts w:ascii="Times New Roman" w:hAnsi="Times New Roman"/>
          <w:color w:val="000000"/>
          <w:sz w:val="24"/>
          <w:szCs w:val="24"/>
        </w:rPr>
        <w:t>(Приложение № 1), действующим нормам;</w:t>
      </w:r>
    </w:p>
    <w:p w:rsidR="00D71098" w:rsidRPr="00817902" w:rsidRDefault="00D71098" w:rsidP="00FE60B3">
      <w:pPr>
        <w:widowControl w:val="0"/>
        <w:numPr>
          <w:ilvl w:val="0"/>
          <w:numId w:val="1"/>
        </w:numPr>
        <w:shd w:val="clear" w:color="auto" w:fill="FFFFFF"/>
        <w:tabs>
          <w:tab w:val="left" w:pos="206"/>
          <w:tab w:val="num" w:pos="739"/>
          <w:tab w:val="left" w:pos="993"/>
        </w:tabs>
        <w:autoSpaceDE w:val="0"/>
        <w:spacing w:after="0" w:line="240" w:lineRule="auto"/>
        <w:ind w:firstLine="567"/>
        <w:jc w:val="both"/>
        <w:rPr>
          <w:rFonts w:ascii="Times New Roman" w:hAnsi="Times New Roman"/>
          <w:b/>
          <w:bCs/>
          <w:color w:val="000000"/>
          <w:spacing w:val="3"/>
          <w:sz w:val="24"/>
          <w:szCs w:val="24"/>
        </w:rPr>
      </w:pPr>
      <w:r w:rsidRPr="00817902">
        <w:rPr>
          <w:rFonts w:ascii="Times New Roman" w:hAnsi="Times New Roman"/>
          <w:color w:val="000000"/>
          <w:sz w:val="24"/>
          <w:szCs w:val="24"/>
        </w:rPr>
        <w:t>- своевременное устранение дефектов, недостатков, выявленных при приёмке Документации и в период гарантийного срока за свой счёт и в установленные Заказчиком сроки.</w:t>
      </w:r>
    </w:p>
    <w:p w:rsidR="00D71098" w:rsidRPr="00817902" w:rsidRDefault="00D71098" w:rsidP="00FE60B3">
      <w:pPr>
        <w:widowControl w:val="0"/>
        <w:shd w:val="clear" w:color="auto" w:fill="FFFFFF"/>
        <w:tabs>
          <w:tab w:val="left" w:pos="206"/>
          <w:tab w:val="left" w:pos="993"/>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7.2. Гарантийный срок на результат работ по настоящему </w:t>
      </w:r>
      <w:r>
        <w:rPr>
          <w:rFonts w:ascii="Times New Roman" w:hAnsi="Times New Roman"/>
          <w:color w:val="000000"/>
          <w:sz w:val="24"/>
          <w:szCs w:val="24"/>
        </w:rPr>
        <w:t>Договору</w:t>
      </w:r>
      <w:r w:rsidRPr="00817902">
        <w:rPr>
          <w:rFonts w:ascii="Times New Roman" w:hAnsi="Times New Roman"/>
          <w:color w:val="000000"/>
          <w:sz w:val="24"/>
          <w:szCs w:val="24"/>
        </w:rPr>
        <w:t xml:space="preserve"> по Объекту устанавливается 5 (пять) лет со дня подписания Заказчиком акта сдачи-приемки выполненных работ, согласно разделу 6 настоящего Договора.</w:t>
      </w:r>
    </w:p>
    <w:p w:rsidR="00D71098" w:rsidRPr="00817902" w:rsidRDefault="00D71098" w:rsidP="00FE60B3">
      <w:pPr>
        <w:widowControl w:val="0"/>
        <w:shd w:val="clear" w:color="auto" w:fill="FFFFFF"/>
        <w:tabs>
          <w:tab w:val="left" w:pos="206"/>
          <w:tab w:val="left" w:pos="993"/>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7.3. При обнаружении дефектов, недостатков в Документации в период гарантийного срока Заказчик либо лицо, к которому перейдут права на Документацию, направляет Подрядчику перечень обнаруженных дефектов, недостатков с указанием сроков их устранения. Гарантийный срок в этом случае продлевается соответственно на период устранения дефектов, недостатков.</w:t>
      </w:r>
    </w:p>
    <w:p w:rsidR="00D71098" w:rsidRPr="00817902" w:rsidRDefault="00D71098" w:rsidP="00FE60B3">
      <w:pPr>
        <w:widowControl w:val="0"/>
        <w:shd w:val="clear" w:color="auto" w:fill="FFFFFF"/>
        <w:tabs>
          <w:tab w:val="left" w:pos="206"/>
          <w:tab w:val="left" w:pos="993"/>
        </w:tabs>
        <w:spacing w:after="0" w:line="240" w:lineRule="auto"/>
        <w:ind w:firstLine="567"/>
        <w:jc w:val="both"/>
        <w:rPr>
          <w:rFonts w:ascii="Times New Roman" w:hAnsi="Times New Roman"/>
          <w:b/>
          <w:bCs/>
          <w:color w:val="000000"/>
          <w:spacing w:val="3"/>
          <w:sz w:val="24"/>
          <w:szCs w:val="24"/>
        </w:rPr>
      </w:pPr>
      <w:r w:rsidRPr="00817902">
        <w:rPr>
          <w:rFonts w:ascii="Times New Roman" w:hAnsi="Times New Roman"/>
          <w:color w:val="000000"/>
          <w:sz w:val="24"/>
          <w:szCs w:val="24"/>
        </w:rPr>
        <w:t>7.4. Если Подрядчик не устраняет дефекты, недостатки в установленные сроки, дефекты и недостатки могут быть устранены силами третьих лиц с отнесением затрат на счет Подрядчика.</w:t>
      </w:r>
    </w:p>
    <w:p w:rsidR="00D71098" w:rsidRPr="00817902" w:rsidRDefault="00D71098" w:rsidP="00FE60B3">
      <w:pPr>
        <w:widowControl w:val="0"/>
        <w:shd w:val="clear" w:color="auto" w:fill="FFFFFF"/>
        <w:tabs>
          <w:tab w:val="left" w:pos="709"/>
          <w:tab w:val="left" w:pos="1138"/>
        </w:tabs>
        <w:spacing w:after="0" w:line="240" w:lineRule="auto"/>
        <w:ind w:firstLine="567"/>
        <w:jc w:val="center"/>
        <w:rPr>
          <w:rFonts w:ascii="Times New Roman" w:hAnsi="Times New Roman"/>
          <w:b/>
          <w:bCs/>
          <w:color w:val="000000"/>
          <w:sz w:val="24"/>
          <w:szCs w:val="24"/>
        </w:rPr>
      </w:pPr>
    </w:p>
    <w:p w:rsidR="00D71098" w:rsidRPr="00817902" w:rsidRDefault="00D71098" w:rsidP="00FE60B3">
      <w:pPr>
        <w:widowControl w:val="0"/>
        <w:shd w:val="clear" w:color="auto" w:fill="FFFFFF"/>
        <w:tabs>
          <w:tab w:val="left" w:pos="709"/>
          <w:tab w:val="left" w:pos="1138"/>
        </w:tabs>
        <w:spacing w:after="0" w:line="240" w:lineRule="auto"/>
        <w:ind w:firstLine="567"/>
        <w:jc w:val="center"/>
        <w:rPr>
          <w:rFonts w:ascii="Times New Roman" w:hAnsi="Times New Roman"/>
          <w:b/>
          <w:bCs/>
          <w:color w:val="000000"/>
          <w:sz w:val="24"/>
          <w:szCs w:val="24"/>
        </w:rPr>
      </w:pPr>
      <w:r w:rsidRPr="00817902">
        <w:rPr>
          <w:rFonts w:ascii="Times New Roman" w:hAnsi="Times New Roman"/>
          <w:b/>
          <w:bCs/>
          <w:color w:val="000000"/>
          <w:sz w:val="24"/>
          <w:szCs w:val="24"/>
        </w:rPr>
        <w:t>8. Ответственность Сторон</w:t>
      </w:r>
    </w:p>
    <w:p w:rsidR="00D71098" w:rsidRPr="00817902" w:rsidRDefault="00D71098" w:rsidP="00FE60B3">
      <w:pPr>
        <w:widowControl w:val="0"/>
        <w:shd w:val="clear" w:color="auto" w:fill="FFFFFF"/>
        <w:tabs>
          <w:tab w:val="left" w:pos="709"/>
          <w:tab w:val="left" w:pos="1138"/>
        </w:tabs>
        <w:spacing w:after="0" w:line="240" w:lineRule="auto"/>
        <w:ind w:firstLine="567"/>
        <w:jc w:val="center"/>
        <w:rPr>
          <w:rFonts w:ascii="Times New Roman" w:hAnsi="Times New Roman"/>
          <w:b/>
          <w:bCs/>
          <w:color w:val="000000"/>
          <w:sz w:val="24"/>
          <w:szCs w:val="24"/>
        </w:rPr>
      </w:pP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Договора.</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8.2. Заказчик за нарушение договорных обязательств уплачивает Подрядчику за задержку расчетов за выполненные работы пени в размере 0,02% от стоимости неоплаченных работ за каждый календарный день просрочки, но не более 5% от неоплаченной в срок суммы.</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8.3. Подрядчик при нарушении договорных обязательств уплачивает Заказчику:</w:t>
      </w:r>
    </w:p>
    <w:p w:rsidR="00D71098" w:rsidRPr="00817902" w:rsidRDefault="00D71098" w:rsidP="006A6C13">
      <w:pPr>
        <w:spacing w:after="0" w:line="240" w:lineRule="auto"/>
        <w:ind w:firstLine="567"/>
        <w:jc w:val="both"/>
        <w:rPr>
          <w:rFonts w:ascii="Times New Roman" w:hAnsi="Times New Roman"/>
          <w:bCs/>
          <w:sz w:val="24"/>
          <w:szCs w:val="24"/>
        </w:rPr>
      </w:pPr>
      <w:r w:rsidRPr="00817902">
        <w:rPr>
          <w:rFonts w:ascii="Times New Roman" w:hAnsi="Times New Roman"/>
          <w:bCs/>
          <w:sz w:val="24"/>
          <w:szCs w:val="24"/>
        </w:rPr>
        <w:t>8.3.1. за несоблюдение срока окончания всех работ и сдачи результата работ  -  пени в размере 0,2% от цены Договора за каждый календарный день просрочки до фактического исполнения обязательства;</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8.3.2. за задержку устранения дефектов в работах и/или за задержку возмещения расходов Заказчика на устранение указанных дефектов </w:t>
      </w:r>
      <w:r w:rsidRPr="00817902">
        <w:rPr>
          <w:rFonts w:ascii="Times New Roman" w:hAnsi="Times New Roman"/>
          <w:bCs/>
          <w:sz w:val="24"/>
          <w:szCs w:val="24"/>
        </w:rPr>
        <w:t>-</w:t>
      </w:r>
      <w:r w:rsidRPr="00817902">
        <w:rPr>
          <w:rFonts w:ascii="Times New Roman" w:hAnsi="Times New Roman"/>
          <w:sz w:val="24"/>
          <w:szCs w:val="24"/>
        </w:rPr>
        <w:t xml:space="preserve"> пени в размере 0,1% от цены Договора за каждый календарный день просрочки.</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В этом случае Стороны должны принять все необходимые меры, предотвращающие дополнительные расходы.</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8.5. Убытки, понесенные стороной, подлежат возмещению в полной сумме, сверх неустойки (пени, штрафа).</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8.6. Срок уплаты пеней за неисполнение обязательств по Договору: в течение 10 (десяти) рабочих дней со дня получения стороной претензии.</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Уплата пеней и штрафов Сторонами производится на основании отдельно выставленного счета.</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8.7. Подрядчик несет ответственность за дефекты и погрешности в Документации, включая дефекты и погрешности, выявленные при строительстве и эксплуатации проектируемого Объекта.</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8.8.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8.9. Подрядчик несет ответственность за соответствие и увязку Разделов Документации.</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8.10.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 Заказчика санкций.</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8.11. Уплата штрафов, неустоек, а также возмещение убытков не освобождает стороны от исполнения своих обязательств по Договору.</w:t>
      </w:r>
    </w:p>
    <w:p w:rsidR="00D71098" w:rsidRPr="00817902" w:rsidRDefault="00D71098" w:rsidP="00FE60B3">
      <w:pPr>
        <w:widowControl w:val="0"/>
        <w:spacing w:after="0" w:line="240" w:lineRule="auto"/>
        <w:ind w:firstLine="567"/>
        <w:jc w:val="both"/>
        <w:rPr>
          <w:rFonts w:ascii="Times New Roman" w:hAnsi="Times New Roman"/>
          <w:sz w:val="24"/>
          <w:szCs w:val="24"/>
        </w:rPr>
      </w:pPr>
    </w:p>
    <w:p w:rsidR="00D71098" w:rsidRPr="00817902" w:rsidRDefault="00D71098" w:rsidP="006A6C13">
      <w:pPr>
        <w:spacing w:after="0" w:line="240" w:lineRule="auto"/>
        <w:jc w:val="center"/>
        <w:rPr>
          <w:rFonts w:ascii="Times New Roman" w:hAnsi="Times New Roman"/>
          <w:b/>
          <w:bCs/>
          <w:sz w:val="24"/>
          <w:szCs w:val="24"/>
        </w:rPr>
      </w:pPr>
      <w:r w:rsidRPr="00817902">
        <w:rPr>
          <w:rFonts w:ascii="Times New Roman" w:hAnsi="Times New Roman"/>
          <w:b/>
          <w:bCs/>
          <w:sz w:val="24"/>
          <w:szCs w:val="24"/>
        </w:rPr>
        <w:t>9.  Права на результаты интеллектуальной деятельности</w:t>
      </w:r>
    </w:p>
    <w:p w:rsidR="00D71098" w:rsidRPr="00817902" w:rsidRDefault="00D71098" w:rsidP="006A6C13">
      <w:pPr>
        <w:spacing w:after="0" w:line="240" w:lineRule="auto"/>
        <w:jc w:val="center"/>
        <w:rPr>
          <w:rFonts w:ascii="Times New Roman" w:hAnsi="Times New Roman"/>
          <w:b/>
          <w:bCs/>
          <w:sz w:val="24"/>
          <w:szCs w:val="24"/>
        </w:rPr>
      </w:pPr>
    </w:p>
    <w:p w:rsidR="00D71098" w:rsidRPr="00185042" w:rsidRDefault="00D71098" w:rsidP="00185042">
      <w:pPr>
        <w:spacing w:after="0" w:line="240" w:lineRule="auto"/>
        <w:ind w:firstLine="567"/>
        <w:jc w:val="both"/>
        <w:rPr>
          <w:rFonts w:ascii="Times New Roman" w:hAnsi="Times New Roman"/>
          <w:sz w:val="24"/>
          <w:szCs w:val="24"/>
        </w:rPr>
      </w:pPr>
      <w:r w:rsidRPr="00817902">
        <w:rPr>
          <w:rFonts w:ascii="Times New Roman" w:hAnsi="Times New Roman"/>
          <w:sz w:val="24"/>
          <w:szCs w:val="24"/>
        </w:rPr>
        <w:t>9.1. В случае если в числе результатов работ по Договору будут получены охраняемые результаты интеллектуальной деятельности, Подрядчик обеспечивает безвозмездную передачу Заказчику исключительных и/или неисключительных прав на использование таких результатов в объеме, необходимом для проектирования, строительства и эксплуатации объекта, включая подготовку и регистрацию договоров о передаче исключительных прав, лицензионных и сублицензионных договоров. При этом Подрядчик несет указанную обязанность и в случае досрочного прекращения Договора по любым основаниям.</w:t>
      </w:r>
    </w:p>
    <w:p w:rsidR="00D71098" w:rsidRPr="00817902" w:rsidRDefault="00D71098" w:rsidP="00FE60B3">
      <w:pPr>
        <w:widowControl w:val="0"/>
        <w:spacing w:after="0" w:line="240" w:lineRule="auto"/>
        <w:ind w:firstLine="567"/>
        <w:jc w:val="both"/>
        <w:rPr>
          <w:rFonts w:ascii="Times New Roman" w:hAnsi="Times New Roman"/>
          <w:sz w:val="24"/>
          <w:szCs w:val="24"/>
        </w:rPr>
      </w:pPr>
    </w:p>
    <w:p w:rsidR="00D71098" w:rsidRPr="00817902" w:rsidRDefault="00D71098" w:rsidP="005569AB">
      <w:pPr>
        <w:pStyle w:val="a6"/>
        <w:widowControl w:val="0"/>
        <w:numPr>
          <w:ilvl w:val="0"/>
          <w:numId w:val="4"/>
        </w:numPr>
        <w:shd w:val="clear" w:color="auto" w:fill="FFFFFF"/>
        <w:tabs>
          <w:tab w:val="left" w:pos="567"/>
          <w:tab w:val="left" w:pos="1134"/>
        </w:tabs>
        <w:spacing w:after="0" w:line="240" w:lineRule="auto"/>
        <w:jc w:val="center"/>
        <w:rPr>
          <w:rFonts w:ascii="Times New Roman" w:hAnsi="Times New Roman"/>
          <w:b/>
          <w:bCs/>
          <w:color w:val="000000"/>
          <w:sz w:val="24"/>
          <w:szCs w:val="24"/>
        </w:rPr>
      </w:pPr>
      <w:r w:rsidRPr="00817902">
        <w:rPr>
          <w:rFonts w:ascii="Times New Roman" w:hAnsi="Times New Roman"/>
          <w:b/>
          <w:bCs/>
          <w:color w:val="000000"/>
          <w:sz w:val="24"/>
          <w:szCs w:val="24"/>
        </w:rPr>
        <w:t>Обстоятельства непреодолимой силы</w:t>
      </w:r>
    </w:p>
    <w:p w:rsidR="00D71098" w:rsidRPr="00817902" w:rsidRDefault="00D71098" w:rsidP="006A6C13">
      <w:pPr>
        <w:pStyle w:val="a6"/>
        <w:widowControl w:val="0"/>
        <w:shd w:val="clear" w:color="auto" w:fill="FFFFFF"/>
        <w:tabs>
          <w:tab w:val="left" w:pos="567"/>
          <w:tab w:val="left" w:pos="1134"/>
        </w:tabs>
        <w:spacing w:after="0" w:line="240" w:lineRule="auto"/>
        <w:ind w:left="900"/>
        <w:rPr>
          <w:rFonts w:ascii="Times New Roman" w:hAnsi="Times New Roman"/>
          <w:b/>
          <w:bCs/>
          <w:color w:val="000000"/>
          <w:sz w:val="24"/>
          <w:szCs w:val="24"/>
        </w:rPr>
      </w:pP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семидневный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10.4. Если, по мнению Сторон, работы могут быть продолжены в порядке, установленном Договором,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 Обстоятельствами непреодолимой силы являются любые чрезвычайные и непредотвратимые ситуации, включая, но не ограничиваясь следующим:</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10.5.1. война и другие агрессии (война, объявленная или нет), мобилизация или эмбарго;</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10.5.3. восстание, революция, свержение существующего строя и установление военной власти, гражданская война;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10.5.4. массовые беспорядки, столкновения, забастовки;</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10.5.5. другие общепринятые обстоятельства непреодолимой силы.</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Действия третьих лиц, привлеченных Сторонами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D71098" w:rsidRPr="00817902" w:rsidRDefault="00D71098" w:rsidP="00FE60B3">
      <w:pPr>
        <w:widowControl w:val="0"/>
        <w:shd w:val="clear" w:color="auto" w:fill="FFFFFF"/>
        <w:tabs>
          <w:tab w:val="left" w:pos="567"/>
          <w:tab w:val="left" w:pos="1134"/>
        </w:tabs>
        <w:spacing w:after="0" w:line="240" w:lineRule="auto"/>
        <w:ind w:firstLine="567"/>
        <w:jc w:val="center"/>
        <w:rPr>
          <w:rFonts w:ascii="Times New Roman" w:hAnsi="Times New Roman"/>
          <w:b/>
          <w:color w:val="000000"/>
          <w:sz w:val="24"/>
          <w:szCs w:val="24"/>
        </w:rPr>
      </w:pPr>
    </w:p>
    <w:p w:rsidR="00D71098" w:rsidRPr="00817902" w:rsidRDefault="00D71098" w:rsidP="005569AB">
      <w:pPr>
        <w:pStyle w:val="a6"/>
        <w:widowControl w:val="0"/>
        <w:numPr>
          <w:ilvl w:val="0"/>
          <w:numId w:val="4"/>
        </w:numPr>
        <w:shd w:val="clear" w:color="auto" w:fill="FFFFFF"/>
        <w:tabs>
          <w:tab w:val="left" w:pos="567"/>
          <w:tab w:val="left" w:pos="1134"/>
        </w:tabs>
        <w:spacing w:after="0" w:line="240" w:lineRule="auto"/>
        <w:jc w:val="center"/>
        <w:rPr>
          <w:rFonts w:ascii="Times New Roman" w:hAnsi="Times New Roman"/>
          <w:b/>
          <w:color w:val="000000"/>
          <w:sz w:val="24"/>
          <w:szCs w:val="24"/>
        </w:rPr>
      </w:pPr>
      <w:r w:rsidRPr="00817902">
        <w:rPr>
          <w:rFonts w:ascii="Times New Roman" w:hAnsi="Times New Roman"/>
          <w:b/>
          <w:color w:val="000000"/>
          <w:sz w:val="24"/>
          <w:szCs w:val="24"/>
        </w:rPr>
        <w:t>Разрешение споров</w:t>
      </w:r>
    </w:p>
    <w:p w:rsidR="00D71098" w:rsidRPr="00817902" w:rsidRDefault="00D71098" w:rsidP="005569AB">
      <w:pPr>
        <w:pStyle w:val="a6"/>
        <w:widowControl w:val="0"/>
        <w:shd w:val="clear" w:color="auto" w:fill="FFFFFF"/>
        <w:tabs>
          <w:tab w:val="left" w:pos="567"/>
          <w:tab w:val="left" w:pos="1134"/>
        </w:tabs>
        <w:spacing w:after="0" w:line="240" w:lineRule="auto"/>
        <w:ind w:left="1260"/>
        <w:rPr>
          <w:rFonts w:ascii="Times New Roman" w:hAnsi="Times New Roman"/>
          <w:b/>
          <w:color w:val="000000"/>
          <w:sz w:val="24"/>
          <w:szCs w:val="24"/>
        </w:rPr>
      </w:pPr>
    </w:p>
    <w:p w:rsidR="00D71098" w:rsidRPr="00817902" w:rsidRDefault="00D71098" w:rsidP="00FE60B3">
      <w:pPr>
        <w:widowControl w:val="0"/>
        <w:shd w:val="clear" w:color="auto" w:fill="FFFFFF"/>
        <w:spacing w:after="0" w:line="240" w:lineRule="auto"/>
        <w:ind w:right="11"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11.1. Все споры или разногласия, возникающие между Сторонами по настоящему Договору или в связи с ним, разрешаются по возможности путем переговоров. </w:t>
      </w:r>
    </w:p>
    <w:p w:rsidR="00D71098" w:rsidRPr="00817902" w:rsidRDefault="00D71098" w:rsidP="00FE60B3">
      <w:pPr>
        <w:widowControl w:val="0"/>
        <w:shd w:val="clear" w:color="auto" w:fill="FFFFFF"/>
        <w:spacing w:after="0" w:line="240" w:lineRule="auto"/>
        <w:ind w:right="11" w:firstLine="567"/>
        <w:jc w:val="both"/>
        <w:rPr>
          <w:rFonts w:ascii="Times New Roman" w:hAnsi="Times New Roman"/>
          <w:sz w:val="24"/>
          <w:szCs w:val="24"/>
        </w:rPr>
      </w:pPr>
      <w:r w:rsidRPr="00817902">
        <w:rPr>
          <w:rFonts w:ascii="Times New Roman" w:hAnsi="Times New Roman"/>
          <w:color w:val="000000"/>
          <w:sz w:val="24"/>
          <w:szCs w:val="24"/>
        </w:rPr>
        <w:t xml:space="preserve">11.2. В случае невозможности разрешения разногласий путем переговоров споры, </w:t>
      </w:r>
      <w:r w:rsidRPr="00817902">
        <w:rPr>
          <w:rFonts w:ascii="Times New Roman" w:hAnsi="Times New Roman"/>
          <w:sz w:val="24"/>
          <w:szCs w:val="24"/>
        </w:rPr>
        <w:t xml:space="preserve">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 </w:t>
      </w:r>
    </w:p>
    <w:p w:rsidR="00D71098" w:rsidRPr="00817902" w:rsidRDefault="00D71098" w:rsidP="00FE60B3">
      <w:pPr>
        <w:widowControl w:val="0"/>
        <w:spacing w:after="0" w:line="240" w:lineRule="auto"/>
        <w:ind w:firstLine="567"/>
        <w:jc w:val="center"/>
        <w:rPr>
          <w:rFonts w:ascii="Times New Roman" w:hAnsi="Times New Roman"/>
          <w:b/>
          <w:sz w:val="24"/>
          <w:szCs w:val="24"/>
        </w:rPr>
      </w:pPr>
    </w:p>
    <w:p w:rsidR="00D71098" w:rsidRPr="00817902" w:rsidRDefault="00D71098" w:rsidP="005569AB">
      <w:pPr>
        <w:pStyle w:val="a6"/>
        <w:widowControl w:val="0"/>
        <w:numPr>
          <w:ilvl w:val="0"/>
          <w:numId w:val="4"/>
        </w:numPr>
        <w:spacing w:after="0" w:line="240" w:lineRule="auto"/>
        <w:jc w:val="center"/>
        <w:rPr>
          <w:rFonts w:ascii="Times New Roman" w:hAnsi="Times New Roman"/>
          <w:b/>
          <w:sz w:val="24"/>
          <w:szCs w:val="24"/>
        </w:rPr>
      </w:pPr>
      <w:r w:rsidRPr="00817902">
        <w:rPr>
          <w:rFonts w:ascii="Times New Roman" w:hAnsi="Times New Roman"/>
          <w:b/>
          <w:sz w:val="24"/>
          <w:szCs w:val="24"/>
        </w:rPr>
        <w:t xml:space="preserve">Срок действия, изменение, прекращение и расторжение Договора. </w:t>
      </w:r>
    </w:p>
    <w:p w:rsidR="00D71098" w:rsidRPr="00817902" w:rsidRDefault="00D71098" w:rsidP="005569AB">
      <w:pPr>
        <w:pStyle w:val="a6"/>
        <w:widowControl w:val="0"/>
        <w:spacing w:after="0" w:line="240" w:lineRule="auto"/>
        <w:ind w:left="1260"/>
        <w:rPr>
          <w:rFonts w:ascii="Times New Roman" w:hAnsi="Times New Roman"/>
          <w:b/>
          <w:sz w:val="24"/>
          <w:szCs w:val="24"/>
        </w:rPr>
      </w:pP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12.1.</w:t>
      </w:r>
      <w:r w:rsidRPr="00817902">
        <w:rPr>
          <w:rFonts w:ascii="Times New Roman" w:hAnsi="Times New Roman"/>
          <w:color w:val="000000"/>
          <w:sz w:val="24"/>
          <w:szCs w:val="24"/>
        </w:rPr>
        <w:tab/>
        <w:t xml:space="preserve"> Договор вступает в силу со дня его заключения и действует до полного исполнения Сторонами обязательств по Договору, в том числе гарантийных. Окончание срока действия Договора не освобождает Стороны от ответственности за его нарушения.</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12.2. Любые изменения и дополнения в Договор оформляются дополнительным соглашением, становящимся со дня его подписания Сторонами неотъемлемой частью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12.3. В случае если от Заказчика поступило письменное распоряжение или указание (в том числе содержащееся в чертежах, либо в технических условиях), которое ведет к пересмотру работ, предусмотренных техническим заданием к Договору, Заказчик или Подрядчик имеют право на внесение изменений в Договор.</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12.4. Подрядчик, прежде чем продолжить выполнение работ, на которые влияют указанные в пункте 12.3.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В течение 10 (десяти) рабочих дней со дня запроса Подрядчика о внесении изменений в условия Договора</w:t>
      </w:r>
      <w:r w:rsidRPr="00817902" w:rsidDel="00B60419">
        <w:rPr>
          <w:rFonts w:ascii="Times New Roman" w:hAnsi="Times New Roman"/>
          <w:sz w:val="24"/>
          <w:szCs w:val="24"/>
        </w:rPr>
        <w:t xml:space="preserve"> </w:t>
      </w:r>
      <w:r w:rsidRPr="00817902">
        <w:rPr>
          <w:rFonts w:ascii="Times New Roman" w:hAnsi="Times New Roman"/>
          <w:sz w:val="24"/>
          <w:szCs w:val="24"/>
        </w:rPr>
        <w:t>Подрядчик по каждому конкретному изменению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Подрядчик не производит никаких изменений в работах до подписания соответствующего дополнительного соглашения к Договору.</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12.5. При изменениях законодательных и нормативных актов, ухудшающих положение Сторон по сравнению с их состоянием на дату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12.6. Заказчик имеет право расторгнуть Договор в любое время по своему усмотрению, уведомив об этом Подрядчика. Расторжение Договора вступит в силу спустя 10 (десять) календарных дней со дня получения Подрядчиком данного уведомления.</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12.7. Подрядчик вправе в одностороннем порядке расторгнуть Договор в случаях:</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12.7.1. возбуждения арбитражным судом процедуры банкротства в отношении Заказчика;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12.7.2. остановки Заказчиком выполнения работ по письменному указанию Заказчика, по причинам, не зависящим от Подрядчика, на срок, превышающий 60 (шестьдесят) рабочих дней.</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12.8.</w:t>
      </w:r>
      <w:r w:rsidRPr="00817902">
        <w:rPr>
          <w:rFonts w:ascii="Times New Roman" w:hAnsi="Times New Roman"/>
          <w:color w:val="000000"/>
          <w:sz w:val="24"/>
          <w:szCs w:val="24"/>
        </w:rPr>
        <w:tab/>
        <w:t xml:space="preserve"> Расторжение Договора допускается по соглашению сторон, по решению суда, в случае одностороннего отказа стороны Договора от его исполнения в соответствии с гражданским законодательством.</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12.9.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sz w:val="24"/>
          <w:szCs w:val="24"/>
        </w:rPr>
      </w:pPr>
      <w:r w:rsidRPr="00817902">
        <w:rPr>
          <w:rFonts w:ascii="Times New Roman" w:hAnsi="Times New Roman"/>
          <w:sz w:val="24"/>
          <w:szCs w:val="24"/>
        </w:rPr>
        <w:t>12.10. При расторжении настоящего Договора по совместному решению Сторон либо в связи с отказом Заказчика от исполнения Договора, незавершенные работы передаются Подрядчиком Заказчику, и Заказчик оплачивает Подрядчику стоимость выполненных работ в объеме, определяемом Актом сдачи-приемки выполненных работ, подписанным Сторонами.</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12.11. </w:t>
      </w:r>
      <w:r w:rsidRPr="00817902">
        <w:rPr>
          <w:rFonts w:ascii="Times New Roman" w:hAnsi="Times New Roman"/>
          <w:sz w:val="24"/>
          <w:szCs w:val="24"/>
        </w:rPr>
        <w:t>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12.12. В случае расторжения настоящего Договора, Подрядчик составляет акт на выполненные к моменту расторжения Договора работы с указанием фактически понесенных затрат.</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sz w:val="24"/>
          <w:szCs w:val="24"/>
        </w:rPr>
        <w:t>12.13. Любые изменения, дополнения и приложения к настоящему Договору являются его неотъемлемыми частями и действительны лишь в том случае, если они совершены в письменной форме, оформлены надлежащим образом, подписаны уполномоченными представителями Сторон и имеют ссылку на настоящий Договор</w:t>
      </w:r>
      <w:r w:rsidRPr="00817902">
        <w:rPr>
          <w:rFonts w:ascii="Times New Roman" w:hAnsi="Times New Roman"/>
          <w:color w:val="000000"/>
          <w:sz w:val="24"/>
          <w:szCs w:val="24"/>
        </w:rPr>
        <w:t>.</w:t>
      </w:r>
    </w:p>
    <w:p w:rsidR="00D71098" w:rsidRPr="00817902" w:rsidRDefault="00D71098" w:rsidP="00FE60B3">
      <w:pPr>
        <w:widowControl w:val="0"/>
        <w:shd w:val="clear" w:color="auto" w:fill="FFFFFF"/>
        <w:tabs>
          <w:tab w:val="left" w:pos="567"/>
          <w:tab w:val="left" w:pos="1134"/>
        </w:tabs>
        <w:spacing w:after="0" w:line="240" w:lineRule="auto"/>
        <w:ind w:firstLine="567"/>
        <w:jc w:val="center"/>
        <w:rPr>
          <w:rFonts w:ascii="Times New Roman" w:hAnsi="Times New Roman"/>
          <w:b/>
          <w:color w:val="000000"/>
          <w:sz w:val="24"/>
          <w:szCs w:val="24"/>
        </w:rPr>
      </w:pPr>
    </w:p>
    <w:p w:rsidR="00D71098" w:rsidRPr="00817902" w:rsidRDefault="00D71098" w:rsidP="007774BC">
      <w:pPr>
        <w:spacing w:after="0" w:line="240" w:lineRule="auto"/>
        <w:jc w:val="center"/>
        <w:rPr>
          <w:rFonts w:ascii="Times New Roman" w:hAnsi="Times New Roman"/>
          <w:b/>
          <w:bCs/>
          <w:sz w:val="24"/>
          <w:szCs w:val="24"/>
        </w:rPr>
      </w:pPr>
      <w:r w:rsidRPr="00817902">
        <w:rPr>
          <w:rFonts w:ascii="Times New Roman" w:hAnsi="Times New Roman"/>
          <w:b/>
          <w:bCs/>
          <w:sz w:val="24"/>
          <w:szCs w:val="24"/>
        </w:rPr>
        <w:t>13. Конфиденциальность</w:t>
      </w:r>
    </w:p>
    <w:p w:rsidR="00D71098" w:rsidRPr="00817902" w:rsidRDefault="00D71098" w:rsidP="007774BC">
      <w:pPr>
        <w:spacing w:after="0" w:line="240" w:lineRule="auto"/>
        <w:jc w:val="center"/>
        <w:rPr>
          <w:rFonts w:ascii="Times New Roman" w:hAnsi="Times New Roman"/>
          <w:b/>
          <w:bCs/>
          <w:sz w:val="24"/>
          <w:szCs w:val="24"/>
        </w:rPr>
      </w:pP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13.5. Требования пункта 13.1.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13.6. Любой ущерб, причиненный стороне несоблюдением требований раздела 13 Договора, подлежит полному возмещению виновной стороной.</w:t>
      </w:r>
    </w:p>
    <w:p w:rsidR="00D71098" w:rsidRPr="00817902" w:rsidRDefault="00D71098" w:rsidP="007774BC">
      <w:pPr>
        <w:spacing w:after="0" w:line="240" w:lineRule="auto"/>
        <w:jc w:val="center"/>
        <w:rPr>
          <w:rFonts w:ascii="Times New Roman" w:hAnsi="Times New Roman"/>
          <w:sz w:val="24"/>
          <w:szCs w:val="24"/>
        </w:rPr>
      </w:pPr>
    </w:p>
    <w:p w:rsidR="00D71098" w:rsidRPr="00817902" w:rsidRDefault="00D71098" w:rsidP="007774BC">
      <w:pPr>
        <w:spacing w:after="0" w:line="240" w:lineRule="auto"/>
        <w:jc w:val="center"/>
        <w:rPr>
          <w:rFonts w:ascii="Times New Roman" w:hAnsi="Times New Roman"/>
          <w:b/>
          <w:bCs/>
          <w:sz w:val="24"/>
          <w:szCs w:val="24"/>
        </w:rPr>
      </w:pPr>
      <w:r>
        <w:rPr>
          <w:rFonts w:ascii="Times New Roman" w:hAnsi="Times New Roman"/>
          <w:b/>
          <w:bCs/>
          <w:sz w:val="24"/>
          <w:szCs w:val="24"/>
        </w:rPr>
        <w:t>14</w:t>
      </w:r>
      <w:r w:rsidRPr="00817902">
        <w:rPr>
          <w:rFonts w:ascii="Times New Roman" w:hAnsi="Times New Roman"/>
          <w:b/>
          <w:bCs/>
          <w:sz w:val="24"/>
          <w:szCs w:val="24"/>
        </w:rPr>
        <w:t>. Особые условия. Заключительные положения</w:t>
      </w:r>
    </w:p>
    <w:p w:rsidR="00D71098" w:rsidRPr="00817902" w:rsidRDefault="00D71098" w:rsidP="007774BC">
      <w:pPr>
        <w:spacing w:after="0" w:line="240" w:lineRule="auto"/>
        <w:jc w:val="center"/>
        <w:rPr>
          <w:rFonts w:ascii="Times New Roman" w:hAnsi="Times New Roman"/>
          <w:b/>
          <w:bCs/>
          <w:sz w:val="24"/>
          <w:szCs w:val="24"/>
        </w:rPr>
      </w:pP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.1.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пятый день после отправления письма по почте.</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Документы, передаваемые Сторонами друг другу в связи с исполнением Договора посредством телекса, факсимильной</w:t>
      </w:r>
      <w:r w:rsidRPr="00817902">
        <w:rPr>
          <w:rFonts w:ascii="Times New Roman" w:hAnsi="Times New Roman"/>
          <w:bCs/>
          <w:sz w:val="24"/>
          <w:szCs w:val="24"/>
        </w:rPr>
        <w:t xml:space="preserve"> </w:t>
      </w:r>
      <w:r w:rsidRPr="00817902">
        <w:rPr>
          <w:rFonts w:ascii="Times New Roman" w:hAnsi="Times New Roman"/>
          <w:sz w:val="24"/>
          <w:szCs w:val="24"/>
        </w:rPr>
        <w:t>связи, электронной почты будут иметь полную юридическую силу только в том случае, если в течение 7 (семи) календарных дней со дня такого отправления оригинал документа на бумажном носителе будет выслан стороной-отправителем в адрес стороны-получателя почтой, либо вручен курьером с письменным подтверждением получения оригинала документа.</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.3. В случае изменения реквизитов, указанных в разделе 16 Договора, Стороны обязуются сообщить об этом в трехдневный срок друг другу в письменной форме.</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выписка из ЕГРЮЛ, выписка из реестра акционеров) в течение 15 (пятнадцати) календарных дней с момента подписания Договора.</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выписка из ЕГРЮЛ, выписка из реестра акционеров) в течение 10 (десяти) календарных дней с момента вступления в силу изменений.</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Неисполнение данного обязательства может являться основанием для расторжения Договора.</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.5. При выполнении Договора Стороны руководствуются нормами законодательства Российской Федерации.</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.6. Все указанные в Договоре приложения являются его неотъемлемой частью.</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.7.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.8. Договор составлен в двух подлинных экземплярах, по одному для каждой из сторон, имеющих одинаковую юридическую силу.</w:t>
      </w:r>
    </w:p>
    <w:p w:rsidR="00D71098" w:rsidRPr="0030664B" w:rsidRDefault="00D71098" w:rsidP="007774BC">
      <w:pPr>
        <w:spacing w:after="0" w:line="240" w:lineRule="auto"/>
        <w:ind w:firstLine="567"/>
        <w:jc w:val="both"/>
        <w:rPr>
          <w:rFonts w:ascii="Times New Roman" w:hAnsi="Times New Roman"/>
          <w:sz w:val="24"/>
          <w:szCs w:val="24"/>
        </w:rPr>
      </w:pPr>
      <w:r w:rsidRPr="0030664B">
        <w:rPr>
          <w:rFonts w:ascii="Times New Roman" w:hAnsi="Times New Roman"/>
          <w:sz w:val="24"/>
          <w:szCs w:val="24"/>
        </w:rPr>
        <w:t>14.9. Договор вступает в силу с момента его подписания Сторонами и действует до полного исполнения Сторонами всех своих обязательств по Договору.</w:t>
      </w:r>
    </w:p>
    <w:p w:rsidR="00D71098"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30664B">
        <w:rPr>
          <w:rFonts w:ascii="Times New Roman" w:hAnsi="Times New Roman"/>
          <w:color w:val="000000"/>
          <w:sz w:val="24"/>
          <w:szCs w:val="24"/>
        </w:rPr>
        <w:t xml:space="preserve">14.10. </w:t>
      </w:r>
      <w:r>
        <w:rPr>
          <w:rFonts w:ascii="Times New Roman" w:hAnsi="Times New Roman"/>
          <w:color w:val="000000"/>
          <w:sz w:val="24"/>
          <w:szCs w:val="24"/>
        </w:rPr>
        <w:t>П</w:t>
      </w:r>
      <w:r w:rsidRPr="0030664B">
        <w:rPr>
          <w:rFonts w:ascii="Times New Roman" w:hAnsi="Times New Roman"/>
          <w:color w:val="000000"/>
          <w:sz w:val="24"/>
          <w:szCs w:val="24"/>
        </w:rPr>
        <w:t xml:space="preserve">ри заключении </w:t>
      </w:r>
      <w:r>
        <w:rPr>
          <w:rFonts w:ascii="Times New Roman" w:hAnsi="Times New Roman"/>
          <w:color w:val="000000"/>
          <w:sz w:val="24"/>
          <w:szCs w:val="24"/>
        </w:rPr>
        <w:t>Д</w:t>
      </w:r>
      <w:r w:rsidRPr="0030664B">
        <w:rPr>
          <w:rFonts w:ascii="Times New Roman" w:hAnsi="Times New Roman"/>
          <w:color w:val="000000"/>
          <w:sz w:val="24"/>
          <w:szCs w:val="24"/>
        </w:rPr>
        <w:t xml:space="preserve">оговора </w:t>
      </w:r>
      <w:r>
        <w:rPr>
          <w:rFonts w:ascii="Times New Roman" w:hAnsi="Times New Roman"/>
          <w:color w:val="000000"/>
          <w:sz w:val="24"/>
          <w:szCs w:val="24"/>
        </w:rPr>
        <w:t xml:space="preserve">Подрядчик </w:t>
      </w:r>
      <w:r w:rsidRPr="0030664B">
        <w:rPr>
          <w:rFonts w:ascii="Times New Roman" w:hAnsi="Times New Roman"/>
          <w:color w:val="000000"/>
          <w:sz w:val="24"/>
          <w:szCs w:val="24"/>
        </w:rPr>
        <w:t>предоставляет Заказчику договор страхования (для членов СРО проектировщиков) за причинение вреда вследствие недостатков работ по подготовке проектной документации, влияющих на безопасность объектов капитального строительства.</w:t>
      </w:r>
    </w:p>
    <w:p w:rsidR="00D71098"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p>
    <w:p w:rsidR="00D71098" w:rsidRPr="0030664B"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p>
    <w:p w:rsidR="00D71098" w:rsidRDefault="00D71098" w:rsidP="0030664B">
      <w:pPr>
        <w:widowControl w:val="0"/>
        <w:autoSpaceDE w:val="0"/>
        <w:autoSpaceDN w:val="0"/>
        <w:adjustRightInd w:val="0"/>
        <w:spacing w:after="0" w:line="240" w:lineRule="auto"/>
        <w:jc w:val="center"/>
        <w:rPr>
          <w:rFonts w:ascii="Times New Roman" w:hAnsi="Times New Roman"/>
          <w:b/>
          <w:bCs/>
          <w:sz w:val="24"/>
          <w:szCs w:val="24"/>
        </w:rPr>
      </w:pPr>
      <w:r w:rsidRPr="008F3A99">
        <w:rPr>
          <w:rFonts w:ascii="Times New Roman" w:hAnsi="Times New Roman"/>
          <w:b/>
          <w:bCs/>
          <w:sz w:val="24"/>
          <w:szCs w:val="24"/>
        </w:rPr>
        <w:t>1</w:t>
      </w:r>
      <w:r>
        <w:rPr>
          <w:rFonts w:ascii="Times New Roman" w:hAnsi="Times New Roman"/>
          <w:b/>
          <w:bCs/>
          <w:sz w:val="24"/>
          <w:szCs w:val="24"/>
        </w:rPr>
        <w:t>5</w:t>
      </w:r>
      <w:r w:rsidRPr="008F3A99">
        <w:rPr>
          <w:rFonts w:ascii="Times New Roman" w:hAnsi="Times New Roman"/>
          <w:b/>
          <w:bCs/>
          <w:sz w:val="24"/>
          <w:szCs w:val="24"/>
        </w:rPr>
        <w:t>. Перечень документов, прилагаемых к Договору</w:t>
      </w:r>
    </w:p>
    <w:p w:rsidR="00D71098" w:rsidRPr="008F3A99" w:rsidRDefault="00D71098" w:rsidP="0030664B">
      <w:pPr>
        <w:widowControl w:val="0"/>
        <w:autoSpaceDE w:val="0"/>
        <w:autoSpaceDN w:val="0"/>
        <w:adjustRightInd w:val="0"/>
        <w:spacing w:after="0" w:line="240" w:lineRule="auto"/>
        <w:jc w:val="center"/>
        <w:rPr>
          <w:rFonts w:ascii="Times New Roman" w:hAnsi="Times New Roman"/>
          <w:b/>
          <w:bCs/>
          <w:sz w:val="24"/>
          <w:szCs w:val="24"/>
        </w:rPr>
      </w:pPr>
    </w:p>
    <w:p w:rsidR="00D71098" w:rsidRPr="008F3A99" w:rsidRDefault="00D71098" w:rsidP="0030664B">
      <w:pPr>
        <w:shd w:val="clear" w:color="auto" w:fill="FFFFFF"/>
        <w:spacing w:after="0" w:line="240" w:lineRule="auto"/>
        <w:ind w:firstLine="567"/>
        <w:jc w:val="both"/>
        <w:rPr>
          <w:rFonts w:ascii="Times New Roman" w:hAnsi="Times New Roman"/>
          <w:sz w:val="24"/>
          <w:szCs w:val="24"/>
          <w:lang w:eastAsia="ru-RU"/>
        </w:rPr>
      </w:pPr>
      <w:r w:rsidRPr="008F3A99">
        <w:rPr>
          <w:rFonts w:ascii="Times New Roman" w:hAnsi="Times New Roman"/>
          <w:sz w:val="24"/>
          <w:szCs w:val="24"/>
          <w:lang w:eastAsia="ru-RU"/>
        </w:rPr>
        <w:t>1</w:t>
      </w:r>
      <w:r>
        <w:rPr>
          <w:rFonts w:ascii="Times New Roman" w:hAnsi="Times New Roman"/>
          <w:sz w:val="24"/>
          <w:szCs w:val="24"/>
          <w:lang w:eastAsia="ru-RU"/>
        </w:rPr>
        <w:t>5</w:t>
      </w:r>
      <w:r w:rsidRPr="008F3A99">
        <w:rPr>
          <w:rFonts w:ascii="Times New Roman" w:hAnsi="Times New Roman"/>
          <w:sz w:val="24"/>
          <w:szCs w:val="24"/>
          <w:lang w:eastAsia="ru-RU"/>
        </w:rPr>
        <w:t>.1. К Договору прилагается и является его неотъемлемой частью:</w:t>
      </w:r>
    </w:p>
    <w:p w:rsidR="00D71098" w:rsidRDefault="00D71098" w:rsidP="003066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15.1.1. </w:t>
      </w:r>
      <w:r w:rsidRPr="008F3A99">
        <w:rPr>
          <w:rFonts w:ascii="Times New Roman" w:hAnsi="Times New Roman"/>
          <w:sz w:val="24"/>
          <w:szCs w:val="24"/>
          <w:lang w:eastAsia="ru-RU"/>
        </w:rPr>
        <w:t>Приложение № 1</w:t>
      </w:r>
      <w:r>
        <w:rPr>
          <w:rFonts w:ascii="Times New Roman" w:hAnsi="Times New Roman"/>
          <w:sz w:val="24"/>
          <w:szCs w:val="24"/>
          <w:lang w:eastAsia="ru-RU"/>
        </w:rPr>
        <w:t>:</w:t>
      </w:r>
      <w:r w:rsidRPr="008F3A99">
        <w:rPr>
          <w:rFonts w:ascii="Times New Roman" w:hAnsi="Times New Roman"/>
          <w:sz w:val="24"/>
          <w:szCs w:val="24"/>
          <w:lang w:eastAsia="ru-RU"/>
        </w:rPr>
        <w:t xml:space="preserve"> </w:t>
      </w:r>
      <w:r>
        <w:rPr>
          <w:rFonts w:ascii="Times New Roman" w:hAnsi="Times New Roman"/>
          <w:sz w:val="24"/>
          <w:szCs w:val="24"/>
        </w:rPr>
        <w:t>Техническое задание № ____;</w:t>
      </w:r>
    </w:p>
    <w:p w:rsidR="00D71098" w:rsidRDefault="00D71098" w:rsidP="003066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15.1.2. Приложение № 2:</w:t>
      </w:r>
      <w:r>
        <w:rPr>
          <w:rFonts w:ascii="Times New Roman" w:hAnsi="Times New Roman"/>
        </w:rPr>
        <w:t xml:space="preserve"> График выполнения работ</w:t>
      </w:r>
      <w:r w:rsidRPr="00E1795B">
        <w:rPr>
          <w:rFonts w:ascii="Times New Roman" w:hAnsi="Times New Roman"/>
          <w:sz w:val="24"/>
          <w:szCs w:val="24"/>
        </w:rPr>
        <w:t>;</w:t>
      </w:r>
      <w:r>
        <w:rPr>
          <w:rFonts w:ascii="Times New Roman" w:hAnsi="Times New Roman"/>
          <w:sz w:val="24"/>
          <w:szCs w:val="24"/>
        </w:rPr>
        <w:t xml:space="preserve"> </w:t>
      </w:r>
    </w:p>
    <w:p w:rsidR="00D71098" w:rsidRDefault="00D71098" w:rsidP="003066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15.1.3. Приложения № 3: График оплаты выполненных работ;</w:t>
      </w:r>
    </w:p>
    <w:p w:rsidR="00D71098" w:rsidRDefault="00D71098" w:rsidP="003066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15.1.4. Приложение № 3: </w:t>
      </w:r>
      <w:r>
        <w:rPr>
          <w:rFonts w:ascii="Times New Roman" w:hAnsi="Times New Roman"/>
          <w:sz w:val="24"/>
          <w:szCs w:val="24"/>
        </w:rPr>
        <w:t xml:space="preserve">Копия допуска СРО. </w:t>
      </w:r>
    </w:p>
    <w:p w:rsidR="00D71098" w:rsidRPr="008F3A99" w:rsidRDefault="00D71098" w:rsidP="0030664B">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15.1.5. Приложение № 4: Договор страхования. </w:t>
      </w:r>
    </w:p>
    <w:p w:rsidR="00D71098" w:rsidRPr="008F3A99" w:rsidRDefault="00D71098" w:rsidP="0030664B">
      <w:pPr>
        <w:widowControl w:val="0"/>
        <w:autoSpaceDE w:val="0"/>
        <w:autoSpaceDN w:val="0"/>
        <w:adjustRightInd w:val="0"/>
        <w:spacing w:after="0" w:line="240" w:lineRule="auto"/>
        <w:ind w:firstLine="425"/>
        <w:jc w:val="both"/>
        <w:rPr>
          <w:rFonts w:ascii="Times New Roman" w:hAnsi="Times New Roman"/>
          <w:sz w:val="24"/>
          <w:szCs w:val="24"/>
        </w:rPr>
      </w:pPr>
    </w:p>
    <w:p w:rsidR="00D71098" w:rsidRDefault="00D71098" w:rsidP="0030664B">
      <w:pPr>
        <w:widowControl w:val="0"/>
        <w:autoSpaceDE w:val="0"/>
        <w:autoSpaceDN w:val="0"/>
        <w:adjustRightInd w:val="0"/>
        <w:spacing w:after="0" w:line="240" w:lineRule="auto"/>
        <w:jc w:val="center"/>
        <w:rPr>
          <w:rFonts w:ascii="Times New Roman" w:hAnsi="Times New Roman"/>
          <w:b/>
          <w:bCs/>
          <w:sz w:val="24"/>
          <w:szCs w:val="24"/>
        </w:rPr>
      </w:pPr>
      <w:r w:rsidRPr="008F3A99">
        <w:rPr>
          <w:rFonts w:ascii="Times New Roman" w:hAnsi="Times New Roman"/>
          <w:b/>
          <w:bCs/>
          <w:sz w:val="24"/>
          <w:szCs w:val="24"/>
        </w:rPr>
        <w:t>1</w:t>
      </w:r>
      <w:r>
        <w:rPr>
          <w:rFonts w:ascii="Times New Roman" w:hAnsi="Times New Roman"/>
          <w:b/>
          <w:bCs/>
          <w:sz w:val="24"/>
          <w:szCs w:val="24"/>
        </w:rPr>
        <w:t>6</w:t>
      </w:r>
      <w:r w:rsidRPr="008F3A99">
        <w:rPr>
          <w:rFonts w:ascii="Times New Roman" w:hAnsi="Times New Roman"/>
          <w:b/>
          <w:bCs/>
          <w:sz w:val="24"/>
          <w:szCs w:val="24"/>
        </w:rPr>
        <w:t>. Реквизиты и подписи Сторон:</w:t>
      </w:r>
    </w:p>
    <w:p w:rsidR="00D71098" w:rsidRPr="008F3A99" w:rsidRDefault="00D71098" w:rsidP="0030664B">
      <w:pPr>
        <w:widowControl w:val="0"/>
        <w:autoSpaceDE w:val="0"/>
        <w:autoSpaceDN w:val="0"/>
        <w:adjustRightInd w:val="0"/>
        <w:spacing w:after="0" w:line="240" w:lineRule="auto"/>
        <w:jc w:val="center"/>
        <w:rPr>
          <w:rFonts w:ascii="Times New Roman" w:hAnsi="Times New Roman"/>
          <w:b/>
          <w:bCs/>
          <w:sz w:val="24"/>
          <w:szCs w:val="24"/>
        </w:rPr>
      </w:pPr>
    </w:p>
    <w:p w:rsidR="00D71098" w:rsidRPr="008F3A99" w:rsidRDefault="00D71098" w:rsidP="0030664B">
      <w:pPr>
        <w:spacing w:after="0" w:line="240" w:lineRule="auto"/>
        <w:ind w:firstLine="567"/>
        <w:jc w:val="both"/>
        <w:rPr>
          <w:rFonts w:ascii="Times New Roman" w:hAnsi="Times New Roman"/>
          <w:sz w:val="24"/>
          <w:szCs w:val="24"/>
        </w:rPr>
      </w:pPr>
      <w:r w:rsidRPr="008F3A99">
        <w:rPr>
          <w:rFonts w:ascii="Times New Roman" w:hAnsi="Times New Roman"/>
          <w:sz w:val="24"/>
          <w:szCs w:val="24"/>
        </w:rPr>
        <w:t>1</w:t>
      </w:r>
      <w:r>
        <w:rPr>
          <w:rFonts w:ascii="Times New Roman" w:hAnsi="Times New Roman"/>
          <w:sz w:val="24"/>
          <w:szCs w:val="24"/>
        </w:rPr>
        <w:t>6</w:t>
      </w:r>
      <w:r w:rsidRPr="008F3A99">
        <w:rPr>
          <w:rFonts w:ascii="Times New Roman" w:hAnsi="Times New Roman"/>
          <w:sz w:val="24"/>
          <w:szCs w:val="24"/>
        </w:rPr>
        <w:t>.1. Сторона, изменившая юридический адрес и (или) реквизиты обязана поставить в известность другую сторону.</w:t>
      </w:r>
    </w:p>
    <w:p w:rsidR="00D71098" w:rsidRDefault="00D71098" w:rsidP="0030664B">
      <w:pPr>
        <w:spacing w:after="0" w:line="240" w:lineRule="auto"/>
        <w:ind w:firstLine="567"/>
        <w:jc w:val="both"/>
        <w:rPr>
          <w:rFonts w:ascii="Times New Roman" w:hAnsi="Times New Roman"/>
          <w:sz w:val="24"/>
          <w:szCs w:val="24"/>
        </w:rPr>
      </w:pPr>
      <w:r w:rsidRPr="008F3A99">
        <w:rPr>
          <w:rFonts w:ascii="Times New Roman" w:hAnsi="Times New Roman"/>
          <w:sz w:val="24"/>
          <w:szCs w:val="24"/>
        </w:rPr>
        <w:t>1</w:t>
      </w:r>
      <w:r>
        <w:rPr>
          <w:rFonts w:ascii="Times New Roman" w:hAnsi="Times New Roman"/>
          <w:sz w:val="24"/>
          <w:szCs w:val="24"/>
        </w:rPr>
        <w:t>2</w:t>
      </w:r>
      <w:r w:rsidRPr="008F3A99">
        <w:rPr>
          <w:rFonts w:ascii="Times New Roman" w:hAnsi="Times New Roman"/>
          <w:sz w:val="24"/>
          <w:szCs w:val="24"/>
        </w:rPr>
        <w:t>.2. Изменение юридического адреса и (или) реквизитов оформляется в виде дополнительного соглашения к Договору.</w:t>
      </w:r>
    </w:p>
    <w:p w:rsidR="00D71098" w:rsidRDefault="00D71098" w:rsidP="0030664B">
      <w:pPr>
        <w:shd w:val="clear" w:color="auto" w:fill="FFFFFF"/>
        <w:spacing w:after="0" w:line="240" w:lineRule="auto"/>
        <w:contextualSpacing/>
        <w:jc w:val="center"/>
        <w:rPr>
          <w:rFonts w:ascii="Times New Roman" w:hAnsi="Times New Roman"/>
          <w:b/>
          <w:bCs/>
          <w:sz w:val="24"/>
          <w:szCs w:val="24"/>
        </w:rPr>
      </w:pPr>
    </w:p>
    <w:p w:rsidR="00D71098" w:rsidRDefault="00D71098" w:rsidP="0030664B">
      <w:pPr>
        <w:shd w:val="clear" w:color="auto" w:fill="FFFFFF"/>
        <w:spacing w:after="0" w:line="240" w:lineRule="auto"/>
        <w:contextualSpacing/>
        <w:jc w:val="center"/>
        <w:rPr>
          <w:rFonts w:ascii="Times New Roman" w:hAnsi="Times New Roman"/>
          <w:b/>
          <w:bCs/>
          <w:sz w:val="24"/>
          <w:szCs w:val="24"/>
        </w:rPr>
      </w:pPr>
    </w:p>
    <w:p w:rsidR="00D71098" w:rsidRDefault="00D71098" w:rsidP="0030664B">
      <w:pPr>
        <w:shd w:val="clear" w:color="auto" w:fill="FFFFFF"/>
        <w:spacing w:after="0" w:line="240" w:lineRule="auto"/>
        <w:contextualSpacing/>
        <w:jc w:val="center"/>
        <w:rPr>
          <w:rFonts w:ascii="Times New Roman" w:hAnsi="Times New Roman"/>
          <w:b/>
          <w:bCs/>
          <w:sz w:val="24"/>
          <w:szCs w:val="24"/>
        </w:rPr>
      </w:pPr>
      <w:r w:rsidRPr="00DA076A">
        <w:rPr>
          <w:rFonts w:ascii="Times New Roman" w:hAnsi="Times New Roman"/>
          <w:b/>
          <w:bCs/>
          <w:sz w:val="24"/>
          <w:szCs w:val="24"/>
        </w:rPr>
        <w:t>1</w:t>
      </w:r>
      <w:r>
        <w:rPr>
          <w:rFonts w:ascii="Times New Roman" w:hAnsi="Times New Roman"/>
          <w:b/>
          <w:bCs/>
          <w:sz w:val="24"/>
          <w:szCs w:val="24"/>
        </w:rPr>
        <w:t>7</w:t>
      </w:r>
      <w:r w:rsidRPr="00DA076A">
        <w:rPr>
          <w:rFonts w:ascii="Times New Roman" w:hAnsi="Times New Roman"/>
          <w:b/>
          <w:bCs/>
          <w:sz w:val="24"/>
          <w:szCs w:val="24"/>
        </w:rPr>
        <w:t>. Реквизиты и подписи Сторон:</w:t>
      </w:r>
    </w:p>
    <w:p w:rsidR="00D71098" w:rsidRPr="00E21A36" w:rsidRDefault="00D71098" w:rsidP="0030664B">
      <w:pPr>
        <w:shd w:val="clear" w:color="auto" w:fill="FFFFFF"/>
        <w:spacing w:after="0" w:line="240" w:lineRule="auto"/>
        <w:contextualSpacing/>
        <w:jc w:val="center"/>
        <w:rPr>
          <w:rFonts w:ascii="Times New Roman" w:hAnsi="Times New Roman"/>
          <w:b/>
          <w:bCs/>
          <w:sz w:val="24"/>
          <w:szCs w:val="24"/>
        </w:rPr>
      </w:pPr>
    </w:p>
    <w:tbl>
      <w:tblPr>
        <w:tblW w:w="9900" w:type="dxa"/>
        <w:tblInd w:w="-252" w:type="dxa"/>
        <w:tblLook w:val="0000"/>
      </w:tblPr>
      <w:tblGrid>
        <w:gridCol w:w="10170"/>
        <w:gridCol w:w="220"/>
      </w:tblGrid>
      <w:tr w:rsidR="00D71098" w:rsidRPr="004645A2" w:rsidTr="00CF5261">
        <w:tc>
          <w:tcPr>
            <w:tcW w:w="5400" w:type="dxa"/>
          </w:tcPr>
          <w:tbl>
            <w:tblPr>
              <w:tblW w:w="14216" w:type="dxa"/>
              <w:tblLook w:val="0000"/>
            </w:tblPr>
            <w:tblGrid>
              <w:gridCol w:w="9954"/>
            </w:tblGrid>
            <w:tr w:rsidR="00D71098" w:rsidRPr="004645A2" w:rsidTr="00CF5261">
              <w:tc>
                <w:tcPr>
                  <w:tcW w:w="9716" w:type="dxa"/>
                </w:tcPr>
                <w:p w:rsidR="00D71098" w:rsidRPr="004645A2" w:rsidRDefault="00D71098" w:rsidP="00CF5261">
                  <w:pPr>
                    <w:tabs>
                      <w:tab w:val="left" w:pos="9639"/>
                    </w:tabs>
                    <w:spacing w:after="0" w:line="240" w:lineRule="auto"/>
                    <w:ind w:firstLine="144"/>
                    <w:contextualSpacing/>
                    <w:rPr>
                      <w:rFonts w:ascii="Times New Roman" w:hAnsi="Times New Roman"/>
                      <w:sz w:val="24"/>
                      <w:szCs w:val="24"/>
                    </w:rPr>
                  </w:pPr>
                  <w:r w:rsidRPr="004645A2">
                    <w:rPr>
                      <w:rFonts w:ascii="Times New Roman" w:hAnsi="Times New Roman"/>
                      <w:b/>
                      <w:sz w:val="24"/>
                      <w:szCs w:val="24"/>
                    </w:rPr>
                    <w:t>18.1. ЗАКАЗЧИК: АО «Западная энергетическая компания»</w:t>
                  </w:r>
                  <w:r w:rsidRPr="004645A2">
                    <w:rPr>
                      <w:rFonts w:ascii="Times New Roman" w:hAnsi="Times New Roman"/>
                      <w:sz w:val="24"/>
                      <w:szCs w:val="24"/>
                    </w:rPr>
                    <w:t xml:space="preserve"> </w:t>
                  </w:r>
                </w:p>
                <w:p w:rsidR="00D71098" w:rsidRPr="004645A2" w:rsidRDefault="00D71098" w:rsidP="00CF5261">
                  <w:pPr>
                    <w:widowControl w:val="0"/>
                    <w:autoSpaceDE w:val="0"/>
                    <w:autoSpaceDN w:val="0"/>
                    <w:adjustRightInd w:val="0"/>
                    <w:spacing w:after="0" w:line="240" w:lineRule="auto"/>
                    <w:ind w:firstLine="144"/>
                    <w:contextualSpacing/>
                    <w:jc w:val="both"/>
                    <w:rPr>
                      <w:rFonts w:ascii="Times New Roman" w:hAnsi="Times New Roman"/>
                      <w:sz w:val="24"/>
                      <w:szCs w:val="24"/>
                    </w:rPr>
                  </w:pPr>
                  <w:r w:rsidRPr="004645A2">
                    <w:rPr>
                      <w:rFonts w:ascii="Times New Roman" w:hAnsi="Times New Roman"/>
                      <w:b/>
                      <w:sz w:val="24"/>
                      <w:szCs w:val="24"/>
                    </w:rPr>
                    <w:t xml:space="preserve">ИНН </w:t>
                  </w:r>
                  <w:r w:rsidRPr="004645A2">
                    <w:rPr>
                      <w:rFonts w:ascii="Times New Roman" w:hAnsi="Times New Roman"/>
                      <w:bCs/>
                      <w:color w:val="000000"/>
                      <w:spacing w:val="-4"/>
                      <w:sz w:val="24"/>
                      <w:szCs w:val="24"/>
                    </w:rPr>
                    <w:t>3906970638</w:t>
                  </w:r>
                  <w:r w:rsidRPr="004645A2">
                    <w:rPr>
                      <w:rFonts w:ascii="Times New Roman" w:hAnsi="Times New Roman"/>
                      <w:b/>
                      <w:sz w:val="24"/>
                      <w:szCs w:val="24"/>
                    </w:rPr>
                    <w:t xml:space="preserve">,  КПП </w:t>
                  </w:r>
                  <w:r w:rsidRPr="004645A2">
                    <w:rPr>
                      <w:rFonts w:ascii="Times New Roman" w:hAnsi="Times New Roman"/>
                      <w:sz w:val="24"/>
                      <w:szCs w:val="24"/>
                    </w:rPr>
                    <w:t>390601001</w:t>
                  </w:r>
                  <w:r w:rsidRPr="004645A2">
                    <w:rPr>
                      <w:rFonts w:ascii="Times New Roman" w:hAnsi="Times New Roman"/>
                      <w:b/>
                      <w:sz w:val="24"/>
                      <w:szCs w:val="24"/>
                    </w:rPr>
                    <w:t>,</w:t>
                  </w:r>
                  <w:r w:rsidRPr="004645A2">
                    <w:rPr>
                      <w:rFonts w:ascii="Times New Roman" w:hAnsi="Times New Roman"/>
                      <w:sz w:val="24"/>
                      <w:szCs w:val="24"/>
                    </w:rPr>
                    <w:t xml:space="preserve"> </w:t>
                  </w:r>
                  <w:r w:rsidRPr="004645A2">
                    <w:rPr>
                      <w:rFonts w:ascii="Times New Roman" w:hAnsi="Times New Roman"/>
                      <w:b/>
                      <w:sz w:val="24"/>
                      <w:szCs w:val="24"/>
                    </w:rPr>
                    <w:t>ОГРН</w:t>
                  </w:r>
                  <w:r w:rsidRPr="004645A2">
                    <w:rPr>
                      <w:rFonts w:ascii="Times New Roman" w:hAnsi="Times New Roman"/>
                      <w:sz w:val="24"/>
                      <w:szCs w:val="24"/>
                    </w:rPr>
                    <w:t xml:space="preserve"> 1153926028850</w:t>
                  </w:r>
                  <w:r w:rsidRPr="004645A2">
                    <w:rPr>
                      <w:rFonts w:ascii="Times New Roman" w:hAnsi="Times New Roman"/>
                      <w:b/>
                      <w:sz w:val="24"/>
                      <w:szCs w:val="24"/>
                    </w:rPr>
                    <w:t xml:space="preserve">, ОКПО </w:t>
                  </w:r>
                  <w:r w:rsidRPr="004645A2">
                    <w:rPr>
                      <w:rFonts w:ascii="Times New Roman" w:hAnsi="Times New Roman"/>
                      <w:sz w:val="24"/>
                      <w:szCs w:val="24"/>
                    </w:rPr>
                    <w:t xml:space="preserve">59170861 </w:t>
                  </w:r>
                </w:p>
                <w:p w:rsidR="00D71098" w:rsidRPr="004645A2" w:rsidRDefault="00D71098" w:rsidP="00CF5261">
                  <w:pPr>
                    <w:tabs>
                      <w:tab w:val="left" w:pos="9639"/>
                    </w:tabs>
                    <w:spacing w:after="0" w:line="240" w:lineRule="auto"/>
                    <w:ind w:firstLine="144"/>
                    <w:contextualSpacing/>
                    <w:rPr>
                      <w:rFonts w:ascii="Times New Roman" w:hAnsi="Times New Roman"/>
                      <w:sz w:val="24"/>
                      <w:szCs w:val="24"/>
                    </w:rPr>
                  </w:pPr>
                  <w:r w:rsidRPr="004645A2">
                    <w:rPr>
                      <w:rFonts w:ascii="Times New Roman" w:hAnsi="Times New Roman"/>
                      <w:sz w:val="24"/>
                      <w:szCs w:val="24"/>
                      <w:u w:val="single"/>
                    </w:rPr>
                    <w:t>Юридический адрес:</w:t>
                  </w:r>
                  <w:r w:rsidRPr="004645A2">
                    <w:rPr>
                      <w:rFonts w:ascii="Times New Roman" w:hAnsi="Times New Roman"/>
                      <w:sz w:val="24"/>
                      <w:szCs w:val="24"/>
                    </w:rPr>
                    <w:t xml:space="preserve">  236020, г. Калининград, пгт. Прибрежный, ул. Заводская, 11</w:t>
                  </w:r>
                </w:p>
                <w:p w:rsidR="00D71098" w:rsidRPr="004645A2" w:rsidRDefault="00D71098" w:rsidP="00CF5261">
                  <w:pPr>
                    <w:tabs>
                      <w:tab w:val="left" w:pos="9639"/>
                    </w:tabs>
                    <w:spacing w:after="0" w:line="240" w:lineRule="auto"/>
                    <w:ind w:firstLine="144"/>
                    <w:contextualSpacing/>
                    <w:rPr>
                      <w:rFonts w:ascii="Times New Roman" w:hAnsi="Times New Roman"/>
                      <w:sz w:val="24"/>
                      <w:szCs w:val="24"/>
                    </w:rPr>
                  </w:pPr>
                  <w:r w:rsidRPr="004645A2">
                    <w:rPr>
                      <w:rFonts w:ascii="Times New Roman" w:hAnsi="Times New Roman"/>
                      <w:sz w:val="24"/>
                      <w:szCs w:val="24"/>
                      <w:u w:val="single"/>
                    </w:rPr>
                    <w:t>Почтовый адрес:</w:t>
                  </w:r>
                  <w:r w:rsidRPr="004645A2">
                    <w:rPr>
                      <w:rFonts w:ascii="Times New Roman" w:hAnsi="Times New Roman"/>
                      <w:sz w:val="24"/>
                      <w:szCs w:val="24"/>
                    </w:rPr>
                    <w:t xml:space="preserve">  236022, г. Калининград, ул. Репина, 15, тел./факс 567-008</w:t>
                  </w:r>
                </w:p>
                <w:p w:rsidR="00D71098" w:rsidRPr="004645A2" w:rsidRDefault="00D71098" w:rsidP="00CF5261">
                  <w:pPr>
                    <w:shd w:val="clear" w:color="auto" w:fill="FFFFFF"/>
                    <w:spacing w:after="0" w:line="240" w:lineRule="auto"/>
                    <w:ind w:firstLine="144"/>
                    <w:contextualSpacing/>
                    <w:outlineLvl w:val="0"/>
                    <w:rPr>
                      <w:rFonts w:ascii="Times New Roman" w:hAnsi="Times New Roman"/>
                      <w:bCs/>
                      <w:color w:val="000000"/>
                      <w:spacing w:val="-4"/>
                      <w:sz w:val="24"/>
                      <w:szCs w:val="24"/>
                    </w:rPr>
                  </w:pPr>
                  <w:r w:rsidRPr="004645A2">
                    <w:rPr>
                      <w:rFonts w:ascii="Times New Roman" w:hAnsi="Times New Roman"/>
                      <w:bCs/>
                      <w:color w:val="000000"/>
                      <w:spacing w:val="-4"/>
                      <w:sz w:val="24"/>
                      <w:szCs w:val="24"/>
                    </w:rPr>
                    <w:t xml:space="preserve">Р/с №40702810400000001593 </w:t>
                  </w:r>
                </w:p>
                <w:p w:rsidR="00D71098" w:rsidRPr="004645A2" w:rsidRDefault="00D71098" w:rsidP="00CF5261">
                  <w:pPr>
                    <w:shd w:val="clear" w:color="auto" w:fill="FFFFFF"/>
                    <w:spacing w:after="0" w:line="240" w:lineRule="auto"/>
                    <w:ind w:firstLine="144"/>
                    <w:contextualSpacing/>
                    <w:outlineLvl w:val="0"/>
                    <w:rPr>
                      <w:rFonts w:ascii="Times New Roman" w:hAnsi="Times New Roman"/>
                      <w:bCs/>
                      <w:color w:val="000000"/>
                      <w:spacing w:val="-4"/>
                      <w:sz w:val="24"/>
                      <w:szCs w:val="24"/>
                    </w:rPr>
                  </w:pPr>
                  <w:r w:rsidRPr="004645A2">
                    <w:rPr>
                      <w:rFonts w:ascii="Times New Roman" w:hAnsi="Times New Roman"/>
                      <w:bCs/>
                      <w:color w:val="000000"/>
                      <w:spacing w:val="-4"/>
                      <w:sz w:val="24"/>
                      <w:szCs w:val="24"/>
                    </w:rPr>
                    <w:t>ф-ле «Европейский» ПАО «Банк «Санкт-Петербург»</w:t>
                  </w:r>
                </w:p>
                <w:p w:rsidR="00D71098" w:rsidRPr="004645A2" w:rsidRDefault="00D71098" w:rsidP="00CF5261">
                  <w:pPr>
                    <w:shd w:val="clear" w:color="auto" w:fill="FFFFFF"/>
                    <w:spacing w:after="0" w:line="240" w:lineRule="auto"/>
                    <w:ind w:firstLine="144"/>
                    <w:contextualSpacing/>
                    <w:outlineLvl w:val="0"/>
                    <w:rPr>
                      <w:rFonts w:ascii="Times New Roman" w:hAnsi="Times New Roman"/>
                      <w:bCs/>
                      <w:color w:val="000000"/>
                      <w:spacing w:val="-4"/>
                      <w:sz w:val="24"/>
                      <w:szCs w:val="24"/>
                    </w:rPr>
                  </w:pPr>
                  <w:r w:rsidRPr="004645A2">
                    <w:rPr>
                      <w:rFonts w:ascii="Times New Roman" w:hAnsi="Times New Roman"/>
                      <w:bCs/>
                      <w:color w:val="000000"/>
                      <w:spacing w:val="-4"/>
                      <w:sz w:val="24"/>
                      <w:szCs w:val="24"/>
                    </w:rPr>
                    <w:t xml:space="preserve">К/с 30101810927480000877,  </w:t>
                  </w:r>
                  <w:r w:rsidRPr="004645A2">
                    <w:rPr>
                      <w:rFonts w:ascii="Times New Roman" w:hAnsi="Times New Roman"/>
                      <w:b/>
                      <w:bCs/>
                      <w:color w:val="000000"/>
                      <w:spacing w:val="-4"/>
                      <w:sz w:val="24"/>
                      <w:szCs w:val="24"/>
                    </w:rPr>
                    <w:t>БИК</w:t>
                  </w:r>
                  <w:r w:rsidRPr="004645A2">
                    <w:rPr>
                      <w:rFonts w:ascii="Times New Roman" w:hAnsi="Times New Roman"/>
                      <w:bCs/>
                      <w:color w:val="000000"/>
                      <w:spacing w:val="-4"/>
                      <w:sz w:val="24"/>
                      <w:szCs w:val="24"/>
                    </w:rPr>
                    <w:t xml:space="preserve"> 042748877.  </w:t>
                  </w:r>
                </w:p>
                <w:p w:rsidR="00D71098" w:rsidRPr="004645A2" w:rsidRDefault="00D71098" w:rsidP="00CF5261">
                  <w:pPr>
                    <w:spacing w:after="0" w:line="240" w:lineRule="auto"/>
                    <w:ind w:firstLine="144"/>
                    <w:contextualSpacing/>
                    <w:rPr>
                      <w:rFonts w:ascii="Times New Roman" w:hAnsi="Times New Roman"/>
                      <w:b/>
                      <w:sz w:val="24"/>
                      <w:szCs w:val="24"/>
                    </w:rPr>
                  </w:pPr>
                </w:p>
                <w:p w:rsidR="00D71098" w:rsidRPr="004645A2" w:rsidRDefault="00D71098" w:rsidP="00CF5261">
                  <w:pPr>
                    <w:shd w:val="clear" w:color="auto" w:fill="FFFFFF"/>
                    <w:spacing w:after="0" w:line="240" w:lineRule="auto"/>
                    <w:ind w:firstLine="144"/>
                    <w:contextualSpacing/>
                    <w:rPr>
                      <w:rFonts w:ascii="Times New Roman" w:hAnsi="Times New Roman"/>
                      <w:b/>
                      <w:sz w:val="24"/>
                      <w:szCs w:val="24"/>
                    </w:rPr>
                  </w:pPr>
                  <w:r w:rsidRPr="004645A2">
                    <w:rPr>
                      <w:rFonts w:ascii="Times New Roman" w:hAnsi="Times New Roman"/>
                      <w:b/>
                      <w:sz w:val="24"/>
                      <w:szCs w:val="24"/>
                    </w:rPr>
                    <w:t>18.2. ПОДРЯДЧИК</w:t>
                  </w:r>
                  <w:r w:rsidRPr="004645A2">
                    <w:rPr>
                      <w:rFonts w:ascii="Times New Roman" w:hAnsi="Times New Roman"/>
                      <w:sz w:val="24"/>
                      <w:szCs w:val="24"/>
                    </w:rPr>
                    <w:t xml:space="preserve"> </w:t>
                  </w:r>
                  <w:r w:rsidRPr="004645A2">
                    <w:rPr>
                      <w:rFonts w:ascii="Times New Roman" w:hAnsi="Times New Roman"/>
                      <w:b/>
                      <w:sz w:val="24"/>
                      <w:szCs w:val="24"/>
                    </w:rPr>
                    <w:t xml:space="preserve">_______________________________ </w:t>
                  </w:r>
                </w:p>
                <w:p w:rsidR="00D71098" w:rsidRPr="004645A2" w:rsidRDefault="00D71098" w:rsidP="00CF5261">
                  <w:pPr>
                    <w:shd w:val="clear" w:color="auto" w:fill="FFFFFF"/>
                    <w:spacing w:after="0" w:line="240" w:lineRule="auto"/>
                    <w:ind w:firstLine="144"/>
                    <w:contextualSpacing/>
                    <w:rPr>
                      <w:rFonts w:ascii="Times New Roman" w:hAnsi="Times New Roman"/>
                      <w:b/>
                      <w:sz w:val="24"/>
                      <w:szCs w:val="24"/>
                    </w:rPr>
                  </w:pPr>
                  <w:r w:rsidRPr="004645A2">
                    <w:rPr>
                      <w:rFonts w:ascii="Times New Roman" w:hAnsi="Times New Roman"/>
                      <w:b/>
                      <w:sz w:val="24"/>
                      <w:szCs w:val="24"/>
                    </w:rPr>
                    <w:t>ИНН ________________, КПП ______________________</w:t>
                  </w:r>
                </w:p>
                <w:p w:rsidR="00D71098" w:rsidRPr="004645A2" w:rsidRDefault="00D71098" w:rsidP="00CF5261">
                  <w:pPr>
                    <w:shd w:val="clear" w:color="auto" w:fill="FFFFFF"/>
                    <w:spacing w:after="0" w:line="240" w:lineRule="auto"/>
                    <w:ind w:firstLine="144"/>
                    <w:contextualSpacing/>
                    <w:rPr>
                      <w:rFonts w:ascii="Times New Roman" w:hAnsi="Times New Roman"/>
                      <w:b/>
                      <w:sz w:val="24"/>
                      <w:szCs w:val="24"/>
                    </w:rPr>
                  </w:pPr>
                  <w:r w:rsidRPr="004645A2">
                    <w:rPr>
                      <w:rFonts w:ascii="Times New Roman" w:hAnsi="Times New Roman"/>
                      <w:b/>
                      <w:sz w:val="24"/>
                      <w:szCs w:val="24"/>
                    </w:rPr>
                    <w:t>ОГРН ______________________ ОКПО ______________</w:t>
                  </w:r>
                </w:p>
                <w:p w:rsidR="00D71098" w:rsidRPr="004645A2" w:rsidRDefault="00D71098" w:rsidP="00CF5261">
                  <w:pPr>
                    <w:spacing w:after="0" w:line="240" w:lineRule="auto"/>
                    <w:ind w:firstLine="144"/>
                    <w:contextualSpacing/>
                    <w:rPr>
                      <w:rFonts w:ascii="Times New Roman" w:hAnsi="Times New Roman"/>
                      <w:sz w:val="24"/>
                      <w:szCs w:val="24"/>
                    </w:rPr>
                  </w:pPr>
                  <w:r w:rsidRPr="004645A2">
                    <w:rPr>
                      <w:rFonts w:ascii="Times New Roman" w:hAnsi="Times New Roman"/>
                      <w:sz w:val="24"/>
                      <w:szCs w:val="24"/>
                    </w:rPr>
                    <w:t>Юр. адрес: ________________________________________</w:t>
                  </w:r>
                </w:p>
                <w:p w:rsidR="00D71098" w:rsidRPr="004645A2" w:rsidRDefault="00D71098" w:rsidP="00CF5261">
                  <w:pPr>
                    <w:spacing w:after="0" w:line="240" w:lineRule="auto"/>
                    <w:ind w:firstLine="144"/>
                    <w:contextualSpacing/>
                    <w:rPr>
                      <w:rFonts w:ascii="Times New Roman" w:hAnsi="Times New Roman"/>
                      <w:sz w:val="24"/>
                      <w:szCs w:val="24"/>
                    </w:rPr>
                  </w:pPr>
                  <w:r w:rsidRPr="004645A2">
                    <w:rPr>
                      <w:rFonts w:ascii="Times New Roman" w:hAnsi="Times New Roman"/>
                      <w:sz w:val="24"/>
                      <w:szCs w:val="24"/>
                    </w:rPr>
                    <w:t>Почт. адрес: _______________________________________</w:t>
                  </w:r>
                </w:p>
                <w:p w:rsidR="00D71098" w:rsidRPr="004645A2" w:rsidRDefault="00D71098" w:rsidP="00CF5261">
                  <w:pPr>
                    <w:spacing w:after="0" w:line="240" w:lineRule="auto"/>
                    <w:ind w:firstLine="144"/>
                    <w:contextualSpacing/>
                    <w:rPr>
                      <w:rFonts w:ascii="Times New Roman" w:hAnsi="Times New Roman"/>
                      <w:sz w:val="24"/>
                      <w:szCs w:val="24"/>
                    </w:rPr>
                  </w:pPr>
                  <w:r w:rsidRPr="004645A2">
                    <w:rPr>
                      <w:rFonts w:ascii="Times New Roman" w:hAnsi="Times New Roman"/>
                      <w:sz w:val="24"/>
                      <w:szCs w:val="24"/>
                    </w:rPr>
                    <w:t>Расч./сч. _________________________ в _______________</w:t>
                  </w:r>
                </w:p>
                <w:p w:rsidR="00D71098" w:rsidRPr="004645A2" w:rsidRDefault="00D71098" w:rsidP="00CF5261">
                  <w:pPr>
                    <w:spacing w:after="0" w:line="240" w:lineRule="auto"/>
                    <w:ind w:firstLine="144"/>
                    <w:contextualSpacing/>
                    <w:rPr>
                      <w:rFonts w:ascii="Times New Roman" w:hAnsi="Times New Roman"/>
                      <w:sz w:val="24"/>
                      <w:szCs w:val="24"/>
                    </w:rPr>
                  </w:pPr>
                  <w:r w:rsidRPr="004645A2">
                    <w:rPr>
                      <w:rFonts w:ascii="Times New Roman" w:hAnsi="Times New Roman"/>
                      <w:sz w:val="24"/>
                      <w:szCs w:val="24"/>
                    </w:rPr>
                    <w:t>К/с ___________________________________</w:t>
                  </w:r>
                  <w:r w:rsidRPr="004645A2">
                    <w:rPr>
                      <w:rFonts w:ascii="Times New Roman" w:hAnsi="Times New Roman"/>
                      <w:b/>
                      <w:sz w:val="24"/>
                      <w:szCs w:val="24"/>
                    </w:rPr>
                    <w:t>БИК</w:t>
                  </w:r>
                  <w:r w:rsidRPr="004645A2">
                    <w:rPr>
                      <w:rFonts w:ascii="Times New Roman" w:hAnsi="Times New Roman"/>
                      <w:sz w:val="24"/>
                      <w:szCs w:val="24"/>
                    </w:rPr>
                    <w:t xml:space="preserve"> _______ </w:t>
                  </w:r>
                </w:p>
                <w:p w:rsidR="00D71098" w:rsidRPr="004645A2" w:rsidRDefault="00D71098" w:rsidP="00CF5261">
                  <w:pPr>
                    <w:widowControl w:val="0"/>
                    <w:autoSpaceDE w:val="0"/>
                    <w:autoSpaceDN w:val="0"/>
                    <w:adjustRightInd w:val="0"/>
                    <w:spacing w:after="0" w:line="240" w:lineRule="auto"/>
                    <w:ind w:firstLine="853"/>
                    <w:jc w:val="center"/>
                    <w:rPr>
                      <w:rFonts w:ascii="Times New Roman" w:hAnsi="Times New Roman"/>
                      <w:b/>
                      <w:bCs/>
                      <w:i/>
                      <w:sz w:val="24"/>
                      <w:szCs w:val="24"/>
                    </w:rPr>
                  </w:pPr>
                </w:p>
              </w:tc>
            </w:tr>
            <w:tr w:rsidR="00D71098" w:rsidRPr="004645A2" w:rsidTr="00CF5261">
              <w:tc>
                <w:tcPr>
                  <w:tcW w:w="9716" w:type="dxa"/>
                </w:tcPr>
                <w:p w:rsidR="00D71098" w:rsidRPr="004645A2" w:rsidRDefault="00D71098" w:rsidP="00CF5261">
                  <w:pPr>
                    <w:widowControl w:val="0"/>
                    <w:autoSpaceDE w:val="0"/>
                    <w:autoSpaceDN w:val="0"/>
                    <w:adjustRightInd w:val="0"/>
                    <w:spacing w:after="0" w:line="240" w:lineRule="auto"/>
                    <w:contextualSpacing/>
                    <w:jc w:val="both"/>
                    <w:rPr>
                      <w:rFonts w:ascii="Times New Roman" w:hAnsi="Times New Roman"/>
                      <w:bCs/>
                      <w:color w:val="000000"/>
                      <w:spacing w:val="-4"/>
                      <w:sz w:val="24"/>
                      <w:szCs w:val="24"/>
                    </w:rPr>
                  </w:pPr>
                </w:p>
              </w:tc>
            </w:tr>
            <w:tr w:rsidR="00D71098" w:rsidRPr="004645A2" w:rsidTr="00CF5261">
              <w:trPr>
                <w:trHeight w:val="770"/>
              </w:trPr>
              <w:tc>
                <w:tcPr>
                  <w:tcW w:w="9716" w:type="dxa"/>
                </w:tcPr>
                <w:tbl>
                  <w:tblPr>
                    <w:tblW w:w="15270" w:type="dxa"/>
                    <w:tblInd w:w="250" w:type="dxa"/>
                    <w:tblLook w:val="01E0"/>
                  </w:tblPr>
                  <w:tblGrid>
                    <w:gridCol w:w="5564"/>
                    <w:gridCol w:w="9706"/>
                  </w:tblGrid>
                  <w:tr w:rsidR="00D71098" w:rsidRPr="004645A2" w:rsidTr="00CF5261">
                    <w:tc>
                      <w:tcPr>
                        <w:tcW w:w="5564" w:type="dxa"/>
                      </w:tcPr>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r w:rsidRPr="004645A2">
                          <w:rPr>
                            <w:rFonts w:ascii="Times New Roman" w:hAnsi="Times New Roman"/>
                            <w:b/>
                            <w:i/>
                            <w:sz w:val="24"/>
                            <w:szCs w:val="24"/>
                          </w:rPr>
                          <w:t>Заказчик:</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i/>
                            <w:sz w:val="24"/>
                            <w:szCs w:val="24"/>
                          </w:rPr>
                          <w:t>Генеральный директор</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r w:rsidRPr="004645A2">
                          <w:rPr>
                            <w:rFonts w:ascii="Times New Roman" w:hAnsi="Times New Roman"/>
                            <w:b/>
                            <w:i/>
                            <w:sz w:val="24"/>
                            <w:szCs w:val="24"/>
                          </w:rPr>
                          <w:t>_________________ /Д.И. Мартынко/</w:t>
                        </w: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c>
                      <w:tcPr>
                        <w:tcW w:w="9706" w:type="dxa"/>
                      </w:tcPr>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r w:rsidRPr="004645A2">
                          <w:rPr>
                            <w:rFonts w:ascii="Times New Roman" w:hAnsi="Times New Roman"/>
                            <w:b/>
                            <w:i/>
                            <w:sz w:val="24"/>
                            <w:szCs w:val="24"/>
                          </w:rPr>
                          <w:t>Подрядчик:</w:t>
                        </w: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r w:rsidRPr="004645A2">
                          <w:rPr>
                            <w:rFonts w:ascii="Times New Roman" w:hAnsi="Times New Roman"/>
                            <w:b/>
                            <w:i/>
                            <w:sz w:val="24"/>
                            <w:szCs w:val="24"/>
                          </w:rPr>
                          <w:t>______________________</w:t>
                        </w:r>
                        <w:r w:rsidRPr="004645A2">
                          <w:rPr>
                            <w:rFonts w:ascii="Times New Roman" w:hAnsi="Times New Roman"/>
                            <w:b/>
                            <w:i/>
                            <w:sz w:val="24"/>
                            <w:szCs w:val="24"/>
                            <w:lang w:val="en-US"/>
                          </w:rPr>
                          <w:t>/______/</w:t>
                        </w: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r>
                </w:tbl>
                <w:p w:rsidR="00D71098" w:rsidRPr="004645A2" w:rsidRDefault="00D71098" w:rsidP="00CF5261">
                  <w:pPr>
                    <w:widowControl w:val="0"/>
                    <w:autoSpaceDE w:val="0"/>
                    <w:autoSpaceDN w:val="0"/>
                    <w:adjustRightInd w:val="0"/>
                    <w:spacing w:after="0" w:line="240" w:lineRule="auto"/>
                    <w:contextualSpacing/>
                    <w:jc w:val="both"/>
                    <w:rPr>
                      <w:rFonts w:ascii="Times New Roman" w:hAnsi="Times New Roman"/>
                      <w:b/>
                      <w:sz w:val="24"/>
                      <w:szCs w:val="24"/>
                    </w:rPr>
                  </w:pPr>
                </w:p>
              </w:tc>
            </w:tr>
          </w:tbl>
          <w:p w:rsidR="00D71098" w:rsidRPr="004645A2" w:rsidRDefault="00D71098" w:rsidP="00CF5261">
            <w:pPr>
              <w:widowControl w:val="0"/>
              <w:autoSpaceDE w:val="0"/>
              <w:autoSpaceDN w:val="0"/>
              <w:adjustRightInd w:val="0"/>
              <w:spacing w:after="0" w:line="240" w:lineRule="auto"/>
              <w:jc w:val="center"/>
              <w:rPr>
                <w:rFonts w:ascii="Times New Roman" w:hAnsi="Times New Roman"/>
                <w:b/>
                <w:bCs/>
                <w:i/>
                <w:sz w:val="24"/>
                <w:szCs w:val="24"/>
              </w:rPr>
            </w:pPr>
          </w:p>
        </w:tc>
        <w:tc>
          <w:tcPr>
            <w:tcW w:w="4500" w:type="dxa"/>
          </w:tcPr>
          <w:p w:rsidR="00D71098" w:rsidRPr="004645A2" w:rsidRDefault="00D71098" w:rsidP="00CF5261">
            <w:pPr>
              <w:widowControl w:val="0"/>
              <w:autoSpaceDE w:val="0"/>
              <w:autoSpaceDN w:val="0"/>
              <w:adjustRightInd w:val="0"/>
              <w:spacing w:after="0" w:line="240" w:lineRule="auto"/>
              <w:jc w:val="center"/>
              <w:rPr>
                <w:rFonts w:ascii="Times New Roman" w:hAnsi="Times New Roman"/>
                <w:b/>
                <w:bCs/>
                <w:i/>
                <w:sz w:val="24"/>
                <w:szCs w:val="24"/>
              </w:rPr>
            </w:pPr>
          </w:p>
        </w:tc>
      </w:tr>
    </w:tbl>
    <w:p w:rsidR="00D71098"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Default="00D71098" w:rsidP="005B4987">
      <w:pPr>
        <w:spacing w:after="0"/>
        <w:rPr>
          <w:rFonts w:ascii="Times New Roman" w:hAnsi="Times New Roman"/>
          <w:i/>
          <w:sz w:val="24"/>
          <w:szCs w:val="24"/>
        </w:rPr>
      </w:pPr>
      <w:bookmarkStart w:id="1" w:name="_MON_1457174851"/>
      <w:bookmarkEnd w:id="1"/>
    </w:p>
    <w:p w:rsidR="00D71098" w:rsidRDefault="00D71098" w:rsidP="00F26509">
      <w:pPr>
        <w:tabs>
          <w:tab w:val="left" w:pos="5670"/>
        </w:tabs>
        <w:spacing w:after="0" w:line="240" w:lineRule="auto"/>
        <w:contextualSpacing/>
        <w:jc w:val="center"/>
        <w:rPr>
          <w:rFonts w:ascii="Times New Roman" w:hAnsi="Times New Roman"/>
          <w:i/>
          <w:sz w:val="24"/>
          <w:szCs w:val="24"/>
        </w:rPr>
      </w:pPr>
    </w:p>
    <w:p w:rsidR="00D71098" w:rsidRPr="002D7598" w:rsidRDefault="00D71098" w:rsidP="00EE5F85">
      <w:pPr>
        <w:tabs>
          <w:tab w:val="left" w:pos="5670"/>
        </w:tabs>
        <w:spacing w:after="0" w:line="240" w:lineRule="auto"/>
        <w:contextualSpacing/>
        <w:jc w:val="right"/>
        <w:rPr>
          <w:rFonts w:ascii="Times New Roman" w:hAnsi="Times New Roman"/>
          <w:sz w:val="24"/>
          <w:szCs w:val="24"/>
        </w:rPr>
      </w:pPr>
      <w:r w:rsidRPr="002D7598">
        <w:rPr>
          <w:rFonts w:ascii="Times New Roman" w:hAnsi="Times New Roman"/>
          <w:sz w:val="24"/>
          <w:szCs w:val="24"/>
        </w:rPr>
        <w:t>Приложение № 2</w:t>
      </w:r>
    </w:p>
    <w:p w:rsidR="00D71098" w:rsidRPr="002D7598" w:rsidRDefault="00D71098" w:rsidP="00EE5F85">
      <w:pPr>
        <w:ind w:left="5812"/>
        <w:jc w:val="right"/>
        <w:rPr>
          <w:rFonts w:ascii="Times New Roman" w:hAnsi="Times New Roman"/>
          <w:sz w:val="24"/>
          <w:szCs w:val="24"/>
        </w:rPr>
      </w:pPr>
      <w:r w:rsidRPr="002D7598">
        <w:rPr>
          <w:rFonts w:ascii="Times New Roman" w:hAnsi="Times New Roman"/>
          <w:sz w:val="24"/>
          <w:szCs w:val="24"/>
        </w:rPr>
        <w:t xml:space="preserve">к договору  № </w:t>
      </w:r>
      <w:r>
        <w:rPr>
          <w:rFonts w:ascii="Times New Roman" w:hAnsi="Times New Roman"/>
          <w:sz w:val="24"/>
          <w:szCs w:val="24"/>
        </w:rPr>
        <w:t>_____</w:t>
      </w:r>
      <w:r w:rsidRPr="002D7598">
        <w:rPr>
          <w:rFonts w:ascii="Times New Roman" w:hAnsi="Times New Roman"/>
          <w:sz w:val="24"/>
          <w:szCs w:val="24"/>
        </w:rPr>
        <w:t xml:space="preserve"> </w:t>
      </w:r>
    </w:p>
    <w:p w:rsidR="00D71098" w:rsidRPr="002D7598" w:rsidRDefault="00D71098" w:rsidP="00EE5F85">
      <w:pPr>
        <w:tabs>
          <w:tab w:val="left" w:pos="5670"/>
        </w:tabs>
        <w:spacing w:after="0" w:line="240" w:lineRule="auto"/>
        <w:contextualSpacing/>
        <w:jc w:val="right"/>
        <w:rPr>
          <w:rFonts w:ascii="Times New Roman" w:hAnsi="Times New Roman"/>
          <w:b/>
          <w:sz w:val="24"/>
          <w:szCs w:val="24"/>
        </w:rPr>
      </w:pPr>
      <w:r w:rsidRPr="002D7598">
        <w:rPr>
          <w:rFonts w:ascii="Times New Roman" w:hAnsi="Times New Roman"/>
          <w:sz w:val="24"/>
          <w:szCs w:val="24"/>
        </w:rPr>
        <w:t>от «__» __________ 2015 г.</w:t>
      </w:r>
    </w:p>
    <w:p w:rsidR="00D71098" w:rsidRDefault="00D71098" w:rsidP="00EE5F85">
      <w:pPr>
        <w:pStyle w:val="a9"/>
        <w:jc w:val="right"/>
        <w:rPr>
          <w:rFonts w:ascii="Times New Roman" w:hAnsi="Times New Roman"/>
          <w:sz w:val="24"/>
          <w:szCs w:val="24"/>
        </w:rPr>
      </w:pPr>
    </w:p>
    <w:p w:rsidR="00D71098" w:rsidRPr="007813F5" w:rsidRDefault="00D71098" w:rsidP="00EE5F85">
      <w:pPr>
        <w:pStyle w:val="a9"/>
        <w:jc w:val="right"/>
        <w:rPr>
          <w:rFonts w:ascii="Times New Roman" w:hAnsi="Times New Roman"/>
          <w:sz w:val="24"/>
          <w:szCs w:val="24"/>
        </w:rPr>
      </w:pPr>
    </w:p>
    <w:p w:rsidR="00D71098" w:rsidRDefault="00D71098" w:rsidP="00EE5F85">
      <w:pPr>
        <w:keepNext/>
        <w:keepLines/>
        <w:suppressLineNumbers/>
        <w:suppressAutoHyphens/>
        <w:spacing w:after="0" w:line="240" w:lineRule="auto"/>
        <w:jc w:val="center"/>
        <w:rPr>
          <w:rFonts w:ascii="Times New Roman" w:hAnsi="Times New Roman"/>
          <w:b/>
          <w:sz w:val="24"/>
          <w:szCs w:val="24"/>
        </w:rPr>
      </w:pPr>
      <w:r w:rsidRPr="006324A7">
        <w:rPr>
          <w:rFonts w:ascii="Times New Roman" w:hAnsi="Times New Roman"/>
          <w:b/>
          <w:sz w:val="24"/>
          <w:szCs w:val="24"/>
        </w:rPr>
        <w:t>График выполнения работ</w:t>
      </w:r>
    </w:p>
    <w:p w:rsidR="00D71098" w:rsidRDefault="00D71098" w:rsidP="00EE5F85">
      <w:pPr>
        <w:keepNext/>
        <w:keepLines/>
        <w:suppressLineNumbers/>
        <w:suppressAutoHyphens/>
        <w:spacing w:after="0" w:line="240" w:lineRule="auto"/>
        <w:jc w:val="center"/>
        <w:rPr>
          <w:rFonts w:ascii="Times New Roman" w:hAnsi="Times New Roman"/>
          <w:b/>
          <w:sz w:val="24"/>
          <w:szCs w:val="24"/>
        </w:rPr>
      </w:pPr>
    </w:p>
    <w:p w:rsidR="00D71098" w:rsidRPr="006324A7" w:rsidRDefault="00D71098" w:rsidP="00EE5F85">
      <w:pPr>
        <w:keepNext/>
        <w:keepLines/>
        <w:suppressLineNumbers/>
        <w:suppressAutoHyphens/>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w:t>
      </w:r>
    </w:p>
    <w:p w:rsidR="00D71098" w:rsidRDefault="00D71098" w:rsidP="00EE5F85">
      <w:pPr>
        <w:pStyle w:val="a9"/>
        <w:jc w:val="center"/>
        <w:rPr>
          <w:rFonts w:ascii="Times New Roman" w:hAnsi="Times New Roman"/>
          <w:bCs/>
          <w:sz w:val="24"/>
          <w:szCs w:val="24"/>
        </w:rPr>
      </w:pPr>
    </w:p>
    <w:p w:rsidR="00D71098" w:rsidRPr="006324A7" w:rsidRDefault="00D71098" w:rsidP="00EE5F85">
      <w:pPr>
        <w:pStyle w:val="a9"/>
        <w:jc w:val="center"/>
        <w:rPr>
          <w:rFonts w:ascii="Times New Roman" w:hAnsi="Times New Roman"/>
          <w:bCs/>
          <w:sz w:val="24"/>
          <w:szCs w:val="24"/>
        </w:rPr>
      </w:pPr>
      <w:r w:rsidRPr="006324A7">
        <w:rPr>
          <w:rFonts w:ascii="Times New Roman" w:hAnsi="Times New Roman"/>
          <w:color w:val="000000"/>
          <w:sz w:val="24"/>
          <w:szCs w:val="24"/>
        </w:rPr>
        <w:t>Начало выполнения работ: «</w:t>
      </w:r>
      <w:r>
        <w:rPr>
          <w:rFonts w:ascii="Times New Roman" w:hAnsi="Times New Roman"/>
          <w:color w:val="000000"/>
          <w:sz w:val="24"/>
          <w:szCs w:val="24"/>
        </w:rPr>
        <w:t>___</w:t>
      </w:r>
      <w:r w:rsidRPr="006324A7">
        <w:rPr>
          <w:rFonts w:ascii="Times New Roman" w:hAnsi="Times New Roman"/>
          <w:color w:val="000000"/>
          <w:sz w:val="24"/>
          <w:szCs w:val="24"/>
        </w:rPr>
        <w:t xml:space="preserve">» </w:t>
      </w:r>
      <w:r>
        <w:rPr>
          <w:rFonts w:ascii="Times New Roman" w:hAnsi="Times New Roman"/>
          <w:color w:val="000000"/>
          <w:sz w:val="24"/>
          <w:szCs w:val="24"/>
        </w:rPr>
        <w:t>________</w:t>
      </w:r>
      <w:r w:rsidRPr="006324A7">
        <w:rPr>
          <w:rFonts w:ascii="Times New Roman" w:hAnsi="Times New Roman"/>
          <w:color w:val="000000"/>
          <w:sz w:val="24"/>
          <w:szCs w:val="24"/>
        </w:rPr>
        <w:t>20</w:t>
      </w:r>
      <w:r>
        <w:rPr>
          <w:rFonts w:ascii="Times New Roman" w:hAnsi="Times New Roman"/>
          <w:color w:val="000000"/>
          <w:sz w:val="24"/>
          <w:szCs w:val="24"/>
        </w:rPr>
        <w:t>__</w:t>
      </w:r>
      <w:r w:rsidRPr="006324A7">
        <w:rPr>
          <w:rFonts w:ascii="Times New Roman" w:hAnsi="Times New Roman"/>
          <w:color w:val="000000"/>
          <w:sz w:val="24"/>
          <w:szCs w:val="24"/>
        </w:rPr>
        <w:t xml:space="preserve"> года.</w:t>
      </w:r>
    </w:p>
    <w:p w:rsidR="00D71098" w:rsidRDefault="00D71098" w:rsidP="00EE5F85">
      <w:pPr>
        <w:keepNext/>
        <w:keepLines/>
        <w:suppressLineNumbers/>
        <w:suppressAutoHyphens/>
        <w:spacing w:after="0" w:line="240" w:lineRule="auto"/>
        <w:jc w:val="center"/>
        <w:rPr>
          <w:rFonts w:ascii="Times New Roman" w:hAnsi="Times New Roman"/>
          <w:color w:val="000000"/>
          <w:sz w:val="24"/>
          <w:szCs w:val="24"/>
        </w:rPr>
      </w:pPr>
      <w:r w:rsidRPr="006324A7">
        <w:rPr>
          <w:rFonts w:ascii="Times New Roman" w:hAnsi="Times New Roman"/>
          <w:color w:val="000000"/>
          <w:sz w:val="24"/>
          <w:szCs w:val="24"/>
        </w:rPr>
        <w:t>Окончание вып</w:t>
      </w:r>
      <w:r>
        <w:rPr>
          <w:rFonts w:ascii="Times New Roman" w:hAnsi="Times New Roman"/>
          <w:color w:val="000000"/>
          <w:sz w:val="24"/>
          <w:szCs w:val="24"/>
        </w:rPr>
        <w:t>олнения работ: «__»сентября 20__</w:t>
      </w:r>
      <w:r w:rsidRPr="006324A7">
        <w:rPr>
          <w:rFonts w:ascii="Times New Roman" w:hAnsi="Times New Roman"/>
          <w:color w:val="000000"/>
          <w:sz w:val="24"/>
          <w:szCs w:val="24"/>
        </w:rPr>
        <w:t xml:space="preserve"> года.</w:t>
      </w:r>
    </w:p>
    <w:p w:rsidR="00D71098" w:rsidRPr="006324A7" w:rsidRDefault="00D71098" w:rsidP="00EE5F85">
      <w:pPr>
        <w:keepNext/>
        <w:keepLines/>
        <w:suppressLineNumbers/>
        <w:suppressAutoHyphens/>
        <w:spacing w:after="0" w:line="240" w:lineRule="auto"/>
        <w:jc w:val="center"/>
        <w:rPr>
          <w:rFonts w:ascii="Times New Roman" w:hAnsi="Times New Roman"/>
          <w:color w:val="000000"/>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291"/>
        <w:gridCol w:w="1039"/>
        <w:gridCol w:w="995"/>
        <w:gridCol w:w="1043"/>
        <w:gridCol w:w="1001"/>
        <w:gridCol w:w="999"/>
        <w:gridCol w:w="1003"/>
        <w:gridCol w:w="1049"/>
      </w:tblGrid>
      <w:tr w:rsidR="00D71098" w:rsidRPr="00D45232" w:rsidTr="00003EAE">
        <w:trPr>
          <w:cantSplit/>
        </w:trPr>
        <w:tc>
          <w:tcPr>
            <w:tcW w:w="322" w:type="pct"/>
            <w:vMerge w:val="restart"/>
          </w:tcPr>
          <w:p w:rsidR="00D71098" w:rsidRPr="00D45232"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п/п</w:t>
            </w:r>
          </w:p>
        </w:tc>
        <w:tc>
          <w:tcPr>
            <w:tcW w:w="1138" w:type="pct"/>
            <w:vMerge w:val="restart"/>
          </w:tcPr>
          <w:p w:rsidR="00D71098" w:rsidRPr="00D45232"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Наименование</w:t>
            </w:r>
          </w:p>
          <w:p w:rsidR="00D71098" w:rsidRPr="00D45232"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xml:space="preserve">этапа </w:t>
            </w:r>
          </w:p>
        </w:tc>
        <w:tc>
          <w:tcPr>
            <w:tcW w:w="3540" w:type="pct"/>
            <w:gridSpan w:val="7"/>
          </w:tcPr>
          <w:p w:rsidR="00D71098"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xml:space="preserve">График выполнения работ, </w:t>
            </w:r>
          </w:p>
          <w:p w:rsidR="00D71098" w:rsidRPr="00D45232"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в месяцах с момента подписания Договора</w:t>
            </w:r>
          </w:p>
        </w:tc>
      </w:tr>
      <w:tr w:rsidR="00D71098" w:rsidRPr="005E2560" w:rsidTr="00003EAE">
        <w:trPr>
          <w:cantSplit/>
        </w:trPr>
        <w:tc>
          <w:tcPr>
            <w:tcW w:w="322" w:type="pct"/>
            <w:vMerge/>
          </w:tcPr>
          <w:p w:rsidR="00D71098" w:rsidRPr="005E2560" w:rsidRDefault="00D71098" w:rsidP="001240CF">
            <w:pPr>
              <w:keepNext/>
              <w:keepLines/>
              <w:suppressLineNumbers/>
              <w:suppressAutoHyphens/>
              <w:spacing w:after="0" w:line="240" w:lineRule="auto"/>
              <w:jc w:val="center"/>
              <w:rPr>
                <w:rFonts w:ascii="Times New Roman" w:hAnsi="Times New Roman"/>
              </w:rPr>
            </w:pPr>
          </w:p>
        </w:tc>
        <w:tc>
          <w:tcPr>
            <w:tcW w:w="1138" w:type="pct"/>
            <w:vMerge/>
          </w:tcPr>
          <w:p w:rsidR="00D71098" w:rsidRPr="005E2560" w:rsidRDefault="00D71098" w:rsidP="001240CF">
            <w:pPr>
              <w:keepNext/>
              <w:keepLines/>
              <w:suppressLineNumbers/>
              <w:suppressAutoHyphens/>
              <w:spacing w:after="0" w:line="240" w:lineRule="auto"/>
              <w:jc w:val="center"/>
              <w:rPr>
                <w:rFonts w:ascii="Times New Roman" w:hAnsi="Times New Roman"/>
              </w:rPr>
            </w:pPr>
          </w:p>
        </w:tc>
        <w:tc>
          <w:tcPr>
            <w:tcW w:w="516"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ноябрь</w:t>
            </w:r>
          </w:p>
        </w:tc>
        <w:tc>
          <w:tcPr>
            <w:tcW w:w="494"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декабрь</w:t>
            </w:r>
          </w:p>
        </w:tc>
        <w:tc>
          <w:tcPr>
            <w:tcW w:w="518"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январь</w:t>
            </w:r>
          </w:p>
        </w:tc>
        <w:tc>
          <w:tcPr>
            <w:tcW w:w="497"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февраль</w:t>
            </w:r>
          </w:p>
        </w:tc>
        <w:tc>
          <w:tcPr>
            <w:tcW w:w="496"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март</w:t>
            </w:r>
          </w:p>
        </w:tc>
        <w:tc>
          <w:tcPr>
            <w:tcW w:w="498"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апрель</w:t>
            </w:r>
          </w:p>
        </w:tc>
        <w:tc>
          <w:tcPr>
            <w:tcW w:w="520"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май</w:t>
            </w: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r w:rsidRPr="006324A7">
              <w:rPr>
                <w:rFonts w:ascii="Times New Roman" w:hAnsi="Times New Roman"/>
              </w:rPr>
              <w:t>Сбор исходных данных и сведений ГКН</w:t>
            </w:r>
          </w:p>
        </w:tc>
        <w:tc>
          <w:tcPr>
            <w:tcW w:w="516" w:type="pct"/>
          </w:tcPr>
          <w:p w:rsidR="00D71098" w:rsidRDefault="00D71098" w:rsidP="001240CF">
            <w:pPr>
              <w:keepNext/>
              <w:keepLines/>
              <w:suppressLineNumbers/>
              <w:suppressAutoHyphens/>
              <w:spacing w:after="0" w:line="240" w:lineRule="auto"/>
              <w:jc w:val="center"/>
              <w:rPr>
                <w:rFonts w:ascii="Times New Roman" w:hAnsi="Times New Roman"/>
              </w:rPr>
            </w:pPr>
          </w:p>
          <w:p w:rsidR="00D71098" w:rsidRDefault="00D71098" w:rsidP="001240CF">
            <w:pPr>
              <w:keepNext/>
              <w:keepLines/>
              <w:suppressLineNumbers/>
              <w:suppressAutoHyphens/>
              <w:spacing w:after="0" w:line="240" w:lineRule="auto"/>
              <w:jc w:val="center"/>
              <w:rPr>
                <w:rFonts w:ascii="Times New Roman" w:hAnsi="Times New Roman"/>
              </w:rPr>
            </w:pPr>
          </w:p>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Оформление и согласование акта выбора трассы ЛЭП</w:t>
            </w:r>
          </w:p>
        </w:tc>
        <w:tc>
          <w:tcPr>
            <w:tcW w:w="516" w:type="pct"/>
          </w:tcPr>
          <w:p w:rsidR="00D71098"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Default="00D71098" w:rsidP="001240CF">
            <w:pPr>
              <w:keepNext/>
              <w:keepLines/>
              <w:suppressLineNumbers/>
              <w:suppressAutoHyphens/>
              <w:spacing w:after="0" w:line="240" w:lineRule="auto"/>
              <w:jc w:val="center"/>
              <w:rPr>
                <w:rFonts w:ascii="Times New Roman" w:hAnsi="Times New Roman"/>
              </w:rPr>
            </w:pPr>
            <w:r w:rsidRPr="006324A7">
              <w:rPr>
                <w:rFonts w:ascii="Times New Roman" w:hAnsi="Times New Roman"/>
              </w:rPr>
              <w:t xml:space="preserve">Топографическая съемка </w:t>
            </w:r>
            <w:r>
              <w:rPr>
                <w:rFonts w:ascii="Times New Roman" w:hAnsi="Times New Roman"/>
              </w:rPr>
              <w:t>по трассе проектируемой</w:t>
            </w:r>
          </w:p>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ЛЭП 110</w:t>
            </w:r>
          </w:p>
        </w:tc>
        <w:tc>
          <w:tcPr>
            <w:tcW w:w="51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Инженерно -</w:t>
            </w:r>
          </w:p>
          <w:p w:rsidR="00D71098" w:rsidRPr="006324A7" w:rsidRDefault="00D71098" w:rsidP="00F26509">
            <w:pPr>
              <w:keepNext/>
              <w:keepLines/>
              <w:suppressLineNumbers/>
              <w:suppressAutoHyphens/>
              <w:spacing w:after="0" w:line="240" w:lineRule="auto"/>
              <w:jc w:val="center"/>
              <w:rPr>
                <w:rFonts w:ascii="Times New Roman" w:hAnsi="Times New Roman"/>
              </w:rPr>
            </w:pPr>
            <w:r>
              <w:rPr>
                <w:rFonts w:ascii="Times New Roman" w:hAnsi="Times New Roman"/>
              </w:rPr>
              <w:t xml:space="preserve">Геологические </w:t>
            </w:r>
            <w:r w:rsidRPr="006324A7">
              <w:rPr>
                <w:rFonts w:ascii="Times New Roman" w:hAnsi="Times New Roman"/>
              </w:rPr>
              <w:t>изыскания</w:t>
            </w:r>
          </w:p>
        </w:tc>
        <w:tc>
          <w:tcPr>
            <w:tcW w:w="51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Pr="006324A7" w:rsidRDefault="00D71098" w:rsidP="00F26509">
            <w:pPr>
              <w:keepNext/>
              <w:keepLines/>
              <w:suppressLineNumbers/>
              <w:suppressAutoHyphens/>
              <w:spacing w:after="0" w:line="240" w:lineRule="auto"/>
              <w:jc w:val="center"/>
              <w:rPr>
                <w:rFonts w:ascii="Times New Roman" w:hAnsi="Times New Roman"/>
              </w:rPr>
            </w:pPr>
            <w:r>
              <w:rPr>
                <w:rFonts w:ascii="Times New Roman" w:hAnsi="Times New Roman"/>
              </w:rPr>
              <w:t>Разработка проектной документации</w:t>
            </w:r>
          </w:p>
        </w:tc>
        <w:tc>
          <w:tcPr>
            <w:tcW w:w="51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Разработка рабочей документации на строительство</w:t>
            </w:r>
          </w:p>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ЛЭП 110</w:t>
            </w:r>
          </w:p>
        </w:tc>
        <w:tc>
          <w:tcPr>
            <w:tcW w:w="51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bl>
    <w:p w:rsidR="00D71098" w:rsidRDefault="00D71098" w:rsidP="00EE5F85">
      <w:pPr>
        <w:keepNext/>
        <w:keepLines/>
        <w:suppressLineNumbers/>
        <w:suppressAutoHyphens/>
        <w:spacing w:after="0" w:line="240" w:lineRule="auto"/>
        <w:rPr>
          <w:rFonts w:ascii="Times New Roman" w:hAnsi="Times New Roman"/>
          <w:color w:val="000000"/>
        </w:rPr>
      </w:pPr>
    </w:p>
    <w:p w:rsidR="00D71098" w:rsidRDefault="00D71098" w:rsidP="00EE5F85">
      <w:pPr>
        <w:keepNext/>
        <w:keepLines/>
        <w:suppressLineNumbers/>
        <w:suppressAutoHyphens/>
        <w:spacing w:after="0" w:line="240" w:lineRule="auto"/>
        <w:rPr>
          <w:rFonts w:ascii="Times New Roman" w:hAnsi="Times New Roman"/>
          <w:color w:val="000000"/>
        </w:rPr>
      </w:pPr>
    </w:p>
    <w:p w:rsidR="00D71098" w:rsidRPr="006324A7" w:rsidRDefault="00D71098" w:rsidP="00EE5F85">
      <w:pPr>
        <w:keepNext/>
        <w:keepLines/>
        <w:suppressLineNumbers/>
        <w:suppressAutoHyphens/>
        <w:spacing w:after="0" w:line="240" w:lineRule="auto"/>
        <w:rPr>
          <w:rFonts w:ascii="Times New Roman" w:hAnsi="Times New Roman"/>
          <w:color w:val="000000"/>
        </w:rPr>
      </w:pPr>
    </w:p>
    <w:tbl>
      <w:tblPr>
        <w:tblW w:w="10141" w:type="dxa"/>
        <w:tblInd w:w="-252" w:type="dxa"/>
        <w:tblLook w:val="0000"/>
      </w:tblPr>
      <w:tblGrid>
        <w:gridCol w:w="5038"/>
        <w:gridCol w:w="5103"/>
      </w:tblGrid>
      <w:tr w:rsidR="00D71098" w:rsidRPr="004645A2" w:rsidTr="00CF5261">
        <w:trPr>
          <w:trHeight w:val="1469"/>
        </w:trPr>
        <w:tc>
          <w:tcPr>
            <w:tcW w:w="5038" w:type="dxa"/>
          </w:tcPr>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Заказчик </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b/>
                <w:sz w:val="24"/>
                <w:szCs w:val="24"/>
              </w:rPr>
              <w:t xml:space="preserve">       </w:t>
            </w:r>
            <w:r w:rsidRPr="004645A2">
              <w:rPr>
                <w:rFonts w:ascii="Times New Roman" w:hAnsi="Times New Roman"/>
                <w:i/>
                <w:sz w:val="24"/>
                <w:szCs w:val="24"/>
              </w:rPr>
              <w:t>Генеральный директор</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_____________________ Д.И. Мартынко </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c>
          <w:tcPr>
            <w:tcW w:w="5103" w:type="dxa"/>
          </w:tcPr>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Подрядчик </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b/>
                <w:sz w:val="24"/>
                <w:szCs w:val="24"/>
              </w:rPr>
              <w:t xml:space="preserve">                  </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___________________</w:t>
            </w:r>
            <w:r w:rsidRPr="004645A2">
              <w:rPr>
                <w:rFonts w:ascii="Times New Roman" w:hAnsi="Times New Roman"/>
                <w:b/>
                <w:sz w:val="24"/>
                <w:szCs w:val="24"/>
                <w:lang w:val="en-US"/>
              </w:rPr>
              <w:t>/</w:t>
            </w:r>
            <w:r w:rsidRPr="004645A2">
              <w:rPr>
                <w:rFonts w:ascii="Times New Roman" w:hAnsi="Times New Roman"/>
                <w:b/>
                <w:sz w:val="24"/>
                <w:szCs w:val="24"/>
              </w:rPr>
              <w:t xml:space="preserve"> </w:t>
            </w:r>
            <w:r w:rsidRPr="004645A2">
              <w:rPr>
                <w:rFonts w:ascii="Times New Roman" w:hAnsi="Times New Roman"/>
                <w:b/>
                <w:sz w:val="24"/>
                <w:szCs w:val="24"/>
                <w:lang w:val="en-US"/>
              </w:rPr>
              <w:t>/</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r>
    </w:tbl>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003EAE">
      <w:pPr>
        <w:tabs>
          <w:tab w:val="left" w:pos="5670"/>
        </w:tabs>
        <w:spacing w:line="240" w:lineRule="auto"/>
        <w:contextualSpacing/>
        <w:jc w:val="center"/>
        <w:rPr>
          <w:rFonts w:ascii="Times New Roman" w:hAnsi="Times New Roman"/>
          <w:sz w:val="24"/>
          <w:szCs w:val="24"/>
        </w:rPr>
      </w:pPr>
    </w:p>
    <w:p w:rsidR="00D71098" w:rsidRDefault="00D71098" w:rsidP="00003EAE">
      <w:pPr>
        <w:pStyle w:val="2"/>
        <w:rPr>
          <w:i w:val="0"/>
        </w:rPr>
      </w:pPr>
    </w:p>
    <w:p w:rsidR="00D71098" w:rsidRPr="00E21A36" w:rsidRDefault="00D71098" w:rsidP="00EE5F85">
      <w:pPr>
        <w:pStyle w:val="2"/>
        <w:ind w:left="426"/>
        <w:jc w:val="right"/>
        <w:rPr>
          <w:i w:val="0"/>
        </w:rPr>
      </w:pPr>
      <w:r w:rsidRPr="00E21A36">
        <w:rPr>
          <w:i w:val="0"/>
        </w:rPr>
        <w:t>Приложение № 3</w:t>
      </w:r>
    </w:p>
    <w:p w:rsidR="00D71098" w:rsidRDefault="00D71098" w:rsidP="00EE5F85">
      <w:pPr>
        <w:pStyle w:val="2"/>
        <w:ind w:left="426"/>
        <w:jc w:val="right"/>
        <w:rPr>
          <w:i w:val="0"/>
        </w:rPr>
      </w:pPr>
      <w:r w:rsidRPr="00E21A36">
        <w:rPr>
          <w:i w:val="0"/>
        </w:rPr>
        <w:t xml:space="preserve">к </w:t>
      </w:r>
      <w:r>
        <w:rPr>
          <w:i w:val="0"/>
        </w:rPr>
        <w:t xml:space="preserve">Договору </w:t>
      </w:r>
      <w:r w:rsidRPr="00E21A36">
        <w:rPr>
          <w:i w:val="0"/>
        </w:rPr>
        <w:t xml:space="preserve"> № </w:t>
      </w:r>
      <w:r>
        <w:rPr>
          <w:i w:val="0"/>
        </w:rPr>
        <w:t>_______</w:t>
      </w:r>
      <w:r w:rsidRPr="00E21A36">
        <w:rPr>
          <w:i w:val="0"/>
        </w:rPr>
        <w:t xml:space="preserve">  </w:t>
      </w:r>
    </w:p>
    <w:p w:rsidR="00D71098" w:rsidRPr="00E21A36" w:rsidRDefault="00D71098" w:rsidP="00EE5F85">
      <w:pPr>
        <w:pStyle w:val="2"/>
        <w:ind w:left="426"/>
        <w:jc w:val="right"/>
        <w:rPr>
          <w:i w:val="0"/>
        </w:rPr>
      </w:pPr>
      <w:r w:rsidRPr="00E21A36">
        <w:rPr>
          <w:i w:val="0"/>
        </w:rPr>
        <w:t xml:space="preserve">от </w:t>
      </w:r>
      <w:r>
        <w:rPr>
          <w:i w:val="0"/>
        </w:rPr>
        <w:t>«___» ________</w:t>
      </w:r>
      <w:r w:rsidRPr="00E21A36">
        <w:rPr>
          <w:i w:val="0"/>
        </w:rPr>
        <w:t xml:space="preserve"> 2015 г.</w:t>
      </w:r>
    </w:p>
    <w:p w:rsidR="00D71098" w:rsidRDefault="00D71098" w:rsidP="00EE5F85">
      <w:pPr>
        <w:pStyle w:val="2"/>
        <w:ind w:left="426"/>
        <w:jc w:val="right"/>
      </w:pPr>
    </w:p>
    <w:p w:rsidR="00D71098" w:rsidRDefault="00D71098" w:rsidP="00EE5F85">
      <w:pPr>
        <w:spacing w:after="0" w:line="240" w:lineRule="auto"/>
        <w:jc w:val="center"/>
        <w:rPr>
          <w:rFonts w:ascii="Times New Roman" w:hAnsi="Times New Roman"/>
          <w:b/>
          <w:bCs/>
        </w:rPr>
      </w:pPr>
    </w:p>
    <w:p w:rsidR="00D71098" w:rsidRDefault="00D71098" w:rsidP="00EE5F85">
      <w:pPr>
        <w:spacing w:after="0" w:line="240" w:lineRule="auto"/>
        <w:jc w:val="center"/>
        <w:rPr>
          <w:rFonts w:ascii="Times New Roman" w:hAnsi="Times New Roman"/>
          <w:b/>
          <w:sz w:val="24"/>
          <w:szCs w:val="24"/>
        </w:rPr>
      </w:pPr>
      <w:r w:rsidRPr="002D7598">
        <w:rPr>
          <w:rFonts w:ascii="Times New Roman" w:hAnsi="Times New Roman"/>
          <w:b/>
          <w:sz w:val="24"/>
          <w:szCs w:val="24"/>
        </w:rPr>
        <w:t>График оплаты выполненных работ</w:t>
      </w:r>
    </w:p>
    <w:p w:rsidR="00D71098" w:rsidRPr="002D7598" w:rsidRDefault="00D71098" w:rsidP="00EE5F85">
      <w:pPr>
        <w:spacing w:after="0" w:line="240" w:lineRule="auto"/>
        <w:jc w:val="center"/>
        <w:rPr>
          <w:rFonts w:ascii="Times New Roman" w:hAnsi="Times New Roman"/>
          <w:b/>
          <w:bCs/>
          <w:sz w:val="24"/>
          <w:szCs w:val="24"/>
        </w:rPr>
      </w:pPr>
    </w:p>
    <w:p w:rsidR="00D71098" w:rsidRDefault="00D71098" w:rsidP="00EE5F85">
      <w:pPr>
        <w:spacing w:after="0" w:line="240" w:lineRule="auto"/>
        <w:jc w:val="center"/>
        <w:rPr>
          <w:rFonts w:ascii="Times New Roman" w:hAnsi="Times New Roman"/>
          <w:b/>
          <w:bCs/>
          <w:sz w:val="24"/>
          <w:szCs w:val="24"/>
        </w:rPr>
      </w:pPr>
      <w:r>
        <w:rPr>
          <w:rFonts w:ascii="Times New Roman" w:hAnsi="Times New Roman"/>
          <w:b/>
          <w:bCs/>
          <w:sz w:val="24"/>
          <w:szCs w:val="24"/>
        </w:rPr>
        <w:t>«______________________________________________»</w:t>
      </w:r>
    </w:p>
    <w:p w:rsidR="00D71098" w:rsidRDefault="00D71098" w:rsidP="00EE5F85">
      <w:pPr>
        <w:spacing w:after="0" w:line="240" w:lineRule="auto"/>
        <w:jc w:val="center"/>
        <w:rPr>
          <w:rFonts w:ascii="Times New Roman" w:hAnsi="Times New Roman"/>
          <w:b/>
          <w:bCs/>
          <w:sz w:val="24"/>
          <w:szCs w:val="24"/>
        </w:rPr>
      </w:pPr>
    </w:p>
    <w:p w:rsidR="00D71098" w:rsidRPr="00F2335E" w:rsidRDefault="00D71098" w:rsidP="00003EAE">
      <w:pPr>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810"/>
        <w:gridCol w:w="1740"/>
        <w:gridCol w:w="2226"/>
      </w:tblGrid>
      <w:tr w:rsidR="00D71098" w:rsidRPr="00F2335E" w:rsidTr="001240CF">
        <w:trPr>
          <w:trHeight w:val="642"/>
        </w:trPr>
        <w:tc>
          <w:tcPr>
            <w:tcW w:w="697" w:type="dxa"/>
            <w:vAlign w:val="center"/>
          </w:tcPr>
          <w:p w:rsidR="00D71098" w:rsidRPr="005E6FCB" w:rsidRDefault="00D71098" w:rsidP="001240CF">
            <w:pPr>
              <w:pStyle w:val="aa"/>
              <w:tabs>
                <w:tab w:val="clear" w:pos="2880"/>
                <w:tab w:val="num" w:pos="900"/>
              </w:tabs>
              <w:suppressAutoHyphens/>
              <w:spacing w:line="240" w:lineRule="auto"/>
              <w:ind w:left="0" w:firstLine="0"/>
              <w:jc w:val="center"/>
              <w:rPr>
                <w:rFonts w:eastAsia="Calibri"/>
                <w:b/>
                <w:sz w:val="24"/>
                <w:szCs w:val="24"/>
                <w:lang w:val="ru-RU"/>
              </w:rPr>
            </w:pPr>
            <w:r w:rsidRPr="005E6FCB">
              <w:rPr>
                <w:rFonts w:eastAsia="Calibri"/>
                <w:b/>
                <w:sz w:val="24"/>
                <w:szCs w:val="24"/>
                <w:lang w:val="ru-RU"/>
              </w:rPr>
              <w:t>№</w:t>
            </w:r>
          </w:p>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п/п</w:t>
            </w:r>
          </w:p>
        </w:tc>
        <w:tc>
          <w:tcPr>
            <w:tcW w:w="4810" w:type="dxa"/>
            <w:vAlign w:val="center"/>
          </w:tcPr>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Наименование статьи расходов</w:t>
            </w:r>
          </w:p>
        </w:tc>
        <w:tc>
          <w:tcPr>
            <w:tcW w:w="1740" w:type="dxa"/>
            <w:vAlign w:val="center"/>
          </w:tcPr>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Стоимость</w:t>
            </w:r>
          </w:p>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в текущих ценах</w:t>
            </w:r>
          </w:p>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(руб.)</w:t>
            </w:r>
          </w:p>
        </w:tc>
        <w:tc>
          <w:tcPr>
            <w:tcW w:w="2226" w:type="dxa"/>
            <w:vAlign w:val="center"/>
          </w:tcPr>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Примечание</w:t>
            </w: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sidRPr="00BC5B84">
              <w:rPr>
                <w:rFonts w:ascii="Times New Roman" w:hAnsi="Times New Roman"/>
                <w:sz w:val="24"/>
                <w:szCs w:val="24"/>
              </w:rPr>
              <w:t>1.</w:t>
            </w:r>
          </w:p>
        </w:tc>
        <w:tc>
          <w:tcPr>
            <w:tcW w:w="4810" w:type="dxa"/>
          </w:tcPr>
          <w:p w:rsidR="00D71098" w:rsidRPr="006324A7" w:rsidRDefault="00D71098" w:rsidP="001240CF">
            <w:pPr>
              <w:keepNext/>
              <w:keepLines/>
              <w:suppressLineNumbers/>
              <w:suppressAutoHyphens/>
              <w:spacing w:after="0" w:line="240" w:lineRule="auto"/>
              <w:jc w:val="center"/>
              <w:rPr>
                <w:rFonts w:ascii="Times New Roman" w:hAnsi="Times New Roman"/>
              </w:rPr>
            </w:pPr>
            <w:r w:rsidRPr="006324A7">
              <w:rPr>
                <w:rFonts w:ascii="Times New Roman" w:hAnsi="Times New Roman"/>
              </w:rPr>
              <w:t>Сбор исходных данных и сведений ГКН</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2.</w:t>
            </w:r>
          </w:p>
        </w:tc>
        <w:tc>
          <w:tcPr>
            <w:tcW w:w="4810" w:type="dxa"/>
          </w:tcPr>
          <w:p w:rsidR="00D71098"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 xml:space="preserve">Оформление и согласование </w:t>
            </w:r>
          </w:p>
          <w:p w:rsidR="00D71098" w:rsidRPr="006324A7" w:rsidRDefault="00D71098" w:rsidP="00003EAE">
            <w:pPr>
              <w:keepNext/>
              <w:keepLines/>
              <w:suppressLineNumbers/>
              <w:suppressAutoHyphens/>
              <w:spacing w:after="0" w:line="240" w:lineRule="auto"/>
              <w:jc w:val="center"/>
              <w:rPr>
                <w:rFonts w:ascii="Times New Roman" w:hAnsi="Times New Roman"/>
              </w:rPr>
            </w:pPr>
            <w:r>
              <w:rPr>
                <w:rFonts w:ascii="Times New Roman" w:hAnsi="Times New Roman"/>
              </w:rPr>
              <w:t>акта выбора трассы ЛЭП</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3</w:t>
            </w:r>
            <w:r w:rsidRPr="00BC5B84">
              <w:rPr>
                <w:rFonts w:ascii="Times New Roman" w:hAnsi="Times New Roman"/>
                <w:sz w:val="24"/>
                <w:szCs w:val="24"/>
              </w:rPr>
              <w:t>.</w:t>
            </w:r>
          </w:p>
        </w:tc>
        <w:tc>
          <w:tcPr>
            <w:tcW w:w="4810" w:type="dxa"/>
          </w:tcPr>
          <w:p w:rsidR="00D71098" w:rsidRPr="006324A7" w:rsidRDefault="00D71098" w:rsidP="001240CF">
            <w:pPr>
              <w:keepNext/>
              <w:keepLines/>
              <w:suppressLineNumbers/>
              <w:suppressAutoHyphens/>
              <w:spacing w:after="0" w:line="240" w:lineRule="auto"/>
              <w:jc w:val="center"/>
              <w:rPr>
                <w:rFonts w:ascii="Times New Roman" w:hAnsi="Times New Roman"/>
              </w:rPr>
            </w:pPr>
            <w:r w:rsidRPr="006324A7">
              <w:rPr>
                <w:rFonts w:ascii="Times New Roman" w:hAnsi="Times New Roman"/>
              </w:rPr>
              <w:t xml:space="preserve">Топографическая съемка </w:t>
            </w:r>
            <w:r>
              <w:rPr>
                <w:rFonts w:ascii="Times New Roman" w:hAnsi="Times New Roman"/>
              </w:rPr>
              <w:t>по трассе проектируемой ЛЭП 110</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4</w:t>
            </w:r>
            <w:r w:rsidRPr="00BC5B84">
              <w:rPr>
                <w:rFonts w:ascii="Times New Roman" w:hAnsi="Times New Roman"/>
                <w:sz w:val="24"/>
                <w:szCs w:val="24"/>
              </w:rPr>
              <w:t>.</w:t>
            </w:r>
          </w:p>
        </w:tc>
        <w:tc>
          <w:tcPr>
            <w:tcW w:w="4810" w:type="dxa"/>
          </w:tcPr>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 xml:space="preserve">Инженерно - геологические </w:t>
            </w:r>
            <w:r w:rsidRPr="006324A7">
              <w:rPr>
                <w:rFonts w:ascii="Times New Roman" w:hAnsi="Times New Roman"/>
              </w:rPr>
              <w:t>изыскания</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5</w:t>
            </w:r>
            <w:r w:rsidRPr="00BC5B84">
              <w:rPr>
                <w:rFonts w:ascii="Times New Roman" w:hAnsi="Times New Roman"/>
                <w:sz w:val="24"/>
                <w:szCs w:val="24"/>
              </w:rPr>
              <w:t>.</w:t>
            </w:r>
          </w:p>
        </w:tc>
        <w:tc>
          <w:tcPr>
            <w:tcW w:w="4810" w:type="dxa"/>
          </w:tcPr>
          <w:p w:rsidR="00D71098" w:rsidRPr="006324A7" w:rsidRDefault="00D71098" w:rsidP="00003EAE">
            <w:pPr>
              <w:keepNext/>
              <w:keepLines/>
              <w:suppressLineNumbers/>
              <w:suppressAutoHyphens/>
              <w:spacing w:after="0" w:line="240" w:lineRule="auto"/>
              <w:jc w:val="center"/>
              <w:rPr>
                <w:rFonts w:ascii="Times New Roman" w:hAnsi="Times New Roman"/>
              </w:rPr>
            </w:pPr>
            <w:r>
              <w:rPr>
                <w:rFonts w:ascii="Times New Roman" w:hAnsi="Times New Roman"/>
              </w:rPr>
              <w:t>Разработка проектной документации</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6</w:t>
            </w:r>
            <w:r w:rsidRPr="00BC5B84">
              <w:rPr>
                <w:rFonts w:ascii="Times New Roman" w:hAnsi="Times New Roman"/>
                <w:sz w:val="24"/>
                <w:szCs w:val="24"/>
              </w:rPr>
              <w:t>.</w:t>
            </w:r>
          </w:p>
        </w:tc>
        <w:tc>
          <w:tcPr>
            <w:tcW w:w="4810" w:type="dxa"/>
          </w:tcPr>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Разработка рабочей документации на строительство ЛЭП 110</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F2335E" w:rsidRDefault="00D71098" w:rsidP="001240CF">
            <w:pPr>
              <w:spacing w:after="0"/>
              <w:rPr>
                <w:rFonts w:ascii="Times New Roman" w:hAnsi="Times New Roman"/>
                <w:sz w:val="24"/>
                <w:szCs w:val="24"/>
              </w:rPr>
            </w:pPr>
          </w:p>
        </w:tc>
        <w:tc>
          <w:tcPr>
            <w:tcW w:w="4810" w:type="dxa"/>
            <w:vAlign w:val="center"/>
          </w:tcPr>
          <w:p w:rsidR="00D71098" w:rsidRPr="00F2335E" w:rsidRDefault="00D71098" w:rsidP="001240CF">
            <w:pPr>
              <w:spacing w:after="0"/>
              <w:jc w:val="right"/>
              <w:rPr>
                <w:rFonts w:ascii="Times New Roman" w:hAnsi="Times New Roman"/>
                <w:b/>
                <w:sz w:val="24"/>
                <w:szCs w:val="24"/>
              </w:rPr>
            </w:pPr>
            <w:r w:rsidRPr="00F2335E">
              <w:rPr>
                <w:rFonts w:ascii="Times New Roman" w:hAnsi="Times New Roman"/>
                <w:b/>
                <w:sz w:val="24"/>
                <w:szCs w:val="24"/>
              </w:rPr>
              <w:t>Итого (общая сумма предложения)</w:t>
            </w:r>
          </w:p>
          <w:p w:rsidR="00D71098" w:rsidRPr="00F2335E" w:rsidRDefault="00D71098" w:rsidP="001240CF">
            <w:pPr>
              <w:spacing w:after="0"/>
              <w:jc w:val="right"/>
              <w:rPr>
                <w:rFonts w:ascii="Times New Roman" w:hAnsi="Times New Roman"/>
                <w:b/>
                <w:sz w:val="24"/>
                <w:szCs w:val="24"/>
              </w:rPr>
            </w:pPr>
            <w:r w:rsidRPr="00F2335E">
              <w:rPr>
                <w:rFonts w:ascii="Times New Roman" w:hAnsi="Times New Roman"/>
                <w:b/>
                <w:sz w:val="24"/>
                <w:szCs w:val="24"/>
              </w:rPr>
              <w:t>без учета НДС</w:t>
            </w:r>
          </w:p>
        </w:tc>
        <w:tc>
          <w:tcPr>
            <w:tcW w:w="1740" w:type="dxa"/>
          </w:tcPr>
          <w:p w:rsidR="00D71098" w:rsidRPr="00F2335E" w:rsidRDefault="00D71098" w:rsidP="001240CF">
            <w:pPr>
              <w:spacing w:after="0"/>
              <w:jc w:val="right"/>
              <w:rPr>
                <w:rFonts w:ascii="Times New Roman" w:hAnsi="Times New Roman"/>
                <w:sz w:val="24"/>
                <w:szCs w:val="24"/>
              </w:rPr>
            </w:pPr>
          </w:p>
        </w:tc>
        <w:tc>
          <w:tcPr>
            <w:tcW w:w="2226" w:type="dxa"/>
          </w:tcPr>
          <w:p w:rsidR="00D71098" w:rsidRPr="00F2335E"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F2335E" w:rsidRDefault="00D71098" w:rsidP="001240CF">
            <w:pPr>
              <w:spacing w:after="0"/>
              <w:rPr>
                <w:rFonts w:ascii="Times New Roman" w:hAnsi="Times New Roman"/>
                <w:sz w:val="24"/>
                <w:szCs w:val="24"/>
              </w:rPr>
            </w:pPr>
          </w:p>
        </w:tc>
        <w:tc>
          <w:tcPr>
            <w:tcW w:w="4810" w:type="dxa"/>
            <w:vAlign w:val="center"/>
          </w:tcPr>
          <w:p w:rsidR="00D71098" w:rsidRPr="00F2335E" w:rsidRDefault="00D71098" w:rsidP="001240CF">
            <w:pPr>
              <w:spacing w:after="0"/>
              <w:jc w:val="right"/>
              <w:rPr>
                <w:rFonts w:ascii="Times New Roman" w:hAnsi="Times New Roman"/>
                <w:b/>
                <w:sz w:val="24"/>
                <w:szCs w:val="24"/>
              </w:rPr>
            </w:pPr>
            <w:r>
              <w:rPr>
                <w:rFonts w:ascii="Times New Roman" w:hAnsi="Times New Roman"/>
                <w:b/>
                <w:sz w:val="24"/>
                <w:szCs w:val="24"/>
              </w:rPr>
              <w:t xml:space="preserve">НДС - … </w:t>
            </w:r>
            <w:r w:rsidRPr="00F2335E">
              <w:rPr>
                <w:rFonts w:ascii="Times New Roman" w:hAnsi="Times New Roman"/>
                <w:b/>
                <w:sz w:val="24"/>
                <w:szCs w:val="24"/>
              </w:rPr>
              <w:t>%</w:t>
            </w:r>
          </w:p>
        </w:tc>
        <w:tc>
          <w:tcPr>
            <w:tcW w:w="1740" w:type="dxa"/>
          </w:tcPr>
          <w:p w:rsidR="00D71098" w:rsidRPr="00F2335E" w:rsidRDefault="00D71098" w:rsidP="001240CF">
            <w:pPr>
              <w:spacing w:after="0"/>
              <w:jc w:val="right"/>
              <w:rPr>
                <w:rFonts w:ascii="Times New Roman" w:hAnsi="Times New Roman"/>
                <w:sz w:val="24"/>
                <w:szCs w:val="24"/>
              </w:rPr>
            </w:pPr>
          </w:p>
        </w:tc>
        <w:tc>
          <w:tcPr>
            <w:tcW w:w="2226" w:type="dxa"/>
          </w:tcPr>
          <w:p w:rsidR="00D71098" w:rsidRPr="00F2335E"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F2335E" w:rsidRDefault="00D71098" w:rsidP="001240CF">
            <w:pPr>
              <w:spacing w:after="0"/>
              <w:rPr>
                <w:rFonts w:ascii="Times New Roman" w:hAnsi="Times New Roman"/>
                <w:sz w:val="24"/>
                <w:szCs w:val="24"/>
              </w:rPr>
            </w:pPr>
          </w:p>
        </w:tc>
        <w:tc>
          <w:tcPr>
            <w:tcW w:w="4810" w:type="dxa"/>
            <w:vAlign w:val="center"/>
          </w:tcPr>
          <w:p w:rsidR="00D71098" w:rsidRPr="00F2335E" w:rsidRDefault="00D71098" w:rsidP="001240CF">
            <w:pPr>
              <w:spacing w:after="0"/>
              <w:jc w:val="right"/>
              <w:rPr>
                <w:rFonts w:ascii="Times New Roman" w:hAnsi="Times New Roman"/>
                <w:b/>
                <w:sz w:val="24"/>
                <w:szCs w:val="24"/>
              </w:rPr>
            </w:pPr>
            <w:r w:rsidRPr="00F2335E">
              <w:rPr>
                <w:rFonts w:ascii="Times New Roman" w:hAnsi="Times New Roman"/>
                <w:b/>
                <w:sz w:val="24"/>
                <w:szCs w:val="24"/>
              </w:rPr>
              <w:t>Всего с учетом НДС</w:t>
            </w:r>
          </w:p>
        </w:tc>
        <w:tc>
          <w:tcPr>
            <w:tcW w:w="1740" w:type="dxa"/>
          </w:tcPr>
          <w:p w:rsidR="00D71098" w:rsidRPr="00F2335E" w:rsidRDefault="00D71098" w:rsidP="001240CF">
            <w:pPr>
              <w:spacing w:after="0"/>
              <w:jc w:val="right"/>
              <w:rPr>
                <w:rFonts w:ascii="Times New Roman" w:hAnsi="Times New Roman"/>
                <w:sz w:val="24"/>
                <w:szCs w:val="24"/>
              </w:rPr>
            </w:pPr>
          </w:p>
        </w:tc>
        <w:tc>
          <w:tcPr>
            <w:tcW w:w="2226" w:type="dxa"/>
          </w:tcPr>
          <w:p w:rsidR="00D71098" w:rsidRPr="00F2335E" w:rsidRDefault="00D71098" w:rsidP="001240CF">
            <w:pPr>
              <w:spacing w:after="0"/>
              <w:jc w:val="right"/>
              <w:rPr>
                <w:rFonts w:ascii="Times New Roman" w:hAnsi="Times New Roman"/>
                <w:sz w:val="24"/>
                <w:szCs w:val="24"/>
              </w:rPr>
            </w:pPr>
          </w:p>
        </w:tc>
      </w:tr>
    </w:tbl>
    <w:p w:rsidR="00D71098" w:rsidRPr="00E21A36" w:rsidRDefault="00D71098" w:rsidP="00003EAE">
      <w:pPr>
        <w:spacing w:after="0" w:line="240" w:lineRule="auto"/>
        <w:rPr>
          <w:rFonts w:ascii="Times New Roman" w:hAnsi="Times New Roman"/>
          <w:b/>
          <w:bCs/>
          <w:sz w:val="24"/>
          <w:szCs w:val="24"/>
        </w:rPr>
      </w:pPr>
    </w:p>
    <w:p w:rsidR="00D71098" w:rsidRPr="000A7FE4" w:rsidRDefault="00D71098" w:rsidP="00EE5F85">
      <w:pPr>
        <w:spacing w:after="0" w:line="240" w:lineRule="auto"/>
        <w:jc w:val="center"/>
        <w:rPr>
          <w:rFonts w:ascii="Times New Roman" w:hAnsi="Times New Roman"/>
          <w:b/>
          <w:bCs/>
        </w:rPr>
      </w:pPr>
    </w:p>
    <w:tbl>
      <w:tblPr>
        <w:tblW w:w="9684" w:type="dxa"/>
        <w:tblInd w:w="63" w:type="dxa"/>
        <w:tblLayout w:type="fixed"/>
        <w:tblLook w:val="01E0"/>
      </w:tblPr>
      <w:tblGrid>
        <w:gridCol w:w="9684"/>
      </w:tblGrid>
      <w:tr w:rsidR="00D71098" w:rsidRPr="004645A2" w:rsidTr="00CF5261">
        <w:tc>
          <w:tcPr>
            <w:tcW w:w="9684" w:type="dxa"/>
          </w:tcPr>
          <w:p w:rsidR="00D71098" w:rsidRPr="004645A2" w:rsidRDefault="00D71098" w:rsidP="00CF5261">
            <w:pPr>
              <w:keepNext/>
              <w:keepLines/>
              <w:suppressLineNumbers/>
              <w:suppressAutoHyphens/>
              <w:spacing w:after="0" w:line="240" w:lineRule="auto"/>
              <w:rPr>
                <w:rFonts w:ascii="Times New Roman" w:hAnsi="Times New Roman"/>
                <w:color w:val="000000"/>
              </w:rPr>
            </w:pPr>
          </w:p>
          <w:tbl>
            <w:tblPr>
              <w:tblW w:w="10141" w:type="dxa"/>
              <w:tblLayout w:type="fixed"/>
              <w:tblLook w:val="0000"/>
            </w:tblPr>
            <w:tblGrid>
              <w:gridCol w:w="5038"/>
              <w:gridCol w:w="5103"/>
            </w:tblGrid>
            <w:tr w:rsidR="00D71098" w:rsidRPr="004645A2" w:rsidTr="00CF5261">
              <w:trPr>
                <w:trHeight w:val="1469"/>
              </w:trPr>
              <w:tc>
                <w:tcPr>
                  <w:tcW w:w="5038" w:type="dxa"/>
                </w:tcPr>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Заказчик </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b/>
                      <w:sz w:val="24"/>
                      <w:szCs w:val="24"/>
                    </w:rPr>
                    <w:t xml:space="preserve">       </w:t>
                  </w:r>
                  <w:r w:rsidRPr="004645A2">
                    <w:rPr>
                      <w:rFonts w:ascii="Times New Roman" w:hAnsi="Times New Roman"/>
                      <w:i/>
                      <w:sz w:val="24"/>
                      <w:szCs w:val="24"/>
                    </w:rPr>
                    <w:t>Генеральный директор</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_____________________ Д.И. Мартынко </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c>
                <w:tcPr>
                  <w:tcW w:w="5103" w:type="dxa"/>
                </w:tcPr>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Подрядчик </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b/>
                      <w:sz w:val="24"/>
                      <w:szCs w:val="24"/>
                    </w:rPr>
                    <w:t xml:space="preserve">                  </w:t>
                  </w:r>
                  <w:r w:rsidRPr="004645A2">
                    <w:rPr>
                      <w:rFonts w:ascii="Times New Roman" w:hAnsi="Times New Roman"/>
                      <w:i/>
                      <w:sz w:val="24"/>
                      <w:szCs w:val="24"/>
                    </w:rPr>
                    <w:t xml:space="preserve">Генеральный директор </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_________________________//</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r>
          </w:tbl>
          <w:p w:rsidR="00D71098" w:rsidRPr="004645A2" w:rsidRDefault="00D71098" w:rsidP="00CF5261">
            <w:pPr>
              <w:spacing w:after="0" w:line="240" w:lineRule="auto"/>
              <w:jc w:val="both"/>
              <w:rPr>
                <w:rFonts w:ascii="Times New Roman" w:hAnsi="Times New Roman"/>
                <w:b/>
                <w:i/>
                <w:sz w:val="24"/>
                <w:szCs w:val="24"/>
              </w:rPr>
            </w:pPr>
          </w:p>
        </w:tc>
      </w:tr>
    </w:tbl>
    <w:p w:rsidR="00D71098" w:rsidRDefault="00D71098" w:rsidP="00EE5F85">
      <w:pPr>
        <w:pStyle w:val="aa"/>
        <w:tabs>
          <w:tab w:val="clear" w:pos="2880"/>
        </w:tabs>
        <w:spacing w:line="240" w:lineRule="auto"/>
        <w:ind w:left="0" w:firstLine="0"/>
        <w:rPr>
          <w:b/>
          <w:color w:val="000000"/>
          <w:spacing w:val="36"/>
          <w:sz w:val="22"/>
          <w:szCs w:val="22"/>
          <w:lang w:eastAsia="en-US"/>
        </w:rPr>
      </w:pPr>
    </w:p>
    <w:p w:rsidR="00D71098" w:rsidRDefault="00D71098" w:rsidP="00EE5F85">
      <w:pPr>
        <w:pStyle w:val="aa"/>
        <w:tabs>
          <w:tab w:val="clear" w:pos="2880"/>
        </w:tabs>
        <w:spacing w:line="240" w:lineRule="auto"/>
        <w:ind w:left="0" w:firstLine="0"/>
        <w:rPr>
          <w:b/>
          <w:color w:val="000000"/>
          <w:spacing w:val="36"/>
          <w:sz w:val="22"/>
          <w:szCs w:val="22"/>
          <w:lang w:eastAsia="en-US"/>
        </w:rPr>
      </w:pPr>
    </w:p>
    <w:p w:rsidR="00D71098" w:rsidRDefault="00D71098" w:rsidP="00EE5F85">
      <w:pPr>
        <w:pStyle w:val="aa"/>
        <w:tabs>
          <w:tab w:val="clear" w:pos="2880"/>
        </w:tabs>
        <w:spacing w:line="240" w:lineRule="auto"/>
        <w:ind w:left="0" w:firstLine="0"/>
        <w:rPr>
          <w:b/>
          <w:color w:val="000000"/>
          <w:spacing w:val="36"/>
          <w:sz w:val="22"/>
          <w:szCs w:val="22"/>
          <w:lang w:eastAsia="en-US"/>
        </w:rPr>
      </w:pPr>
    </w:p>
    <w:p w:rsidR="00D71098" w:rsidRDefault="00D71098" w:rsidP="00EE5F85">
      <w:pPr>
        <w:pStyle w:val="aa"/>
        <w:tabs>
          <w:tab w:val="clear" w:pos="2880"/>
        </w:tabs>
        <w:spacing w:line="240" w:lineRule="auto"/>
        <w:ind w:left="0" w:firstLine="0"/>
        <w:rPr>
          <w:b/>
          <w:color w:val="000000"/>
          <w:spacing w:val="36"/>
          <w:sz w:val="22"/>
          <w:szCs w:val="22"/>
          <w:lang w:eastAsia="en-US"/>
        </w:rPr>
      </w:pPr>
    </w:p>
    <w:p w:rsidR="00D71098" w:rsidRDefault="00D71098" w:rsidP="00EE5F85"/>
    <w:p w:rsidR="00D71098" w:rsidRDefault="00D71098" w:rsidP="00EE5F85">
      <w:pPr>
        <w:tabs>
          <w:tab w:val="left" w:pos="9781"/>
        </w:tabs>
        <w:spacing w:line="240" w:lineRule="auto"/>
        <w:contextualSpacing/>
        <w:jc w:val="center"/>
        <w:rPr>
          <w:rFonts w:ascii="Times New Roman" w:hAnsi="Times New Roman"/>
          <w:sz w:val="24"/>
          <w:szCs w:val="24"/>
        </w:rPr>
      </w:pPr>
    </w:p>
    <w:p w:rsidR="00D71098" w:rsidRPr="0030664B"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p>
    <w:sectPr w:rsidR="00D71098" w:rsidRPr="0030664B" w:rsidSect="00817902">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CB" w:rsidRDefault="005E6FCB" w:rsidP="00FE60B3">
      <w:pPr>
        <w:spacing w:after="0" w:line="240" w:lineRule="auto"/>
      </w:pPr>
      <w:r>
        <w:separator/>
      </w:r>
    </w:p>
  </w:endnote>
  <w:endnote w:type="continuationSeparator" w:id="0">
    <w:p w:rsidR="005E6FCB" w:rsidRDefault="005E6FCB" w:rsidP="00FE6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CB" w:rsidRDefault="005E6FCB" w:rsidP="00FE60B3">
      <w:pPr>
        <w:spacing w:after="0" w:line="240" w:lineRule="auto"/>
      </w:pPr>
      <w:r>
        <w:separator/>
      </w:r>
    </w:p>
  </w:footnote>
  <w:footnote w:type="continuationSeparator" w:id="0">
    <w:p w:rsidR="005E6FCB" w:rsidRDefault="005E6FCB" w:rsidP="00FE6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BB06466"/>
    <w:multiLevelType w:val="hybridMultilevel"/>
    <w:tmpl w:val="8F60F5CC"/>
    <w:lvl w:ilvl="0" w:tplc="0242D554">
      <w:start w:val="9"/>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B453E81"/>
    <w:multiLevelType w:val="hybridMultilevel"/>
    <w:tmpl w:val="CB843B36"/>
    <w:lvl w:ilvl="0" w:tplc="F74A7A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0692173"/>
    <w:multiLevelType w:val="hybridMultilevel"/>
    <w:tmpl w:val="3754F55E"/>
    <w:lvl w:ilvl="0" w:tplc="53AEAECE">
      <w:start w:val="1"/>
      <w:numFmt w:val="decimal"/>
      <w:lvlText w:val="%1."/>
      <w:lvlJc w:val="left"/>
      <w:pPr>
        <w:tabs>
          <w:tab w:val="num" w:pos="0"/>
        </w:tabs>
        <w:ind w:firstLine="113"/>
      </w:pPr>
      <w:rPr>
        <w:rFonts w:cs="Times New Roman" w:hint="default"/>
      </w:rPr>
    </w:lvl>
    <w:lvl w:ilvl="1" w:tplc="C874876A" w:tentative="1">
      <w:start w:val="1"/>
      <w:numFmt w:val="lowerLetter"/>
      <w:lvlText w:val="%2."/>
      <w:lvlJc w:val="left"/>
      <w:pPr>
        <w:tabs>
          <w:tab w:val="num" w:pos="1440"/>
        </w:tabs>
        <w:ind w:left="1440" w:hanging="360"/>
      </w:pPr>
      <w:rPr>
        <w:rFonts w:cs="Times New Roman"/>
      </w:rPr>
    </w:lvl>
    <w:lvl w:ilvl="2" w:tplc="57165796" w:tentative="1">
      <w:start w:val="1"/>
      <w:numFmt w:val="lowerRoman"/>
      <w:lvlText w:val="%3."/>
      <w:lvlJc w:val="right"/>
      <w:pPr>
        <w:tabs>
          <w:tab w:val="num" w:pos="2160"/>
        </w:tabs>
        <w:ind w:left="2160" w:hanging="180"/>
      </w:pPr>
      <w:rPr>
        <w:rFonts w:cs="Times New Roman"/>
      </w:rPr>
    </w:lvl>
    <w:lvl w:ilvl="3" w:tplc="95881C0E" w:tentative="1">
      <w:start w:val="1"/>
      <w:numFmt w:val="decimal"/>
      <w:lvlText w:val="%4."/>
      <w:lvlJc w:val="left"/>
      <w:pPr>
        <w:tabs>
          <w:tab w:val="num" w:pos="2880"/>
        </w:tabs>
        <w:ind w:left="2880" w:hanging="360"/>
      </w:pPr>
      <w:rPr>
        <w:rFonts w:cs="Times New Roman"/>
      </w:rPr>
    </w:lvl>
    <w:lvl w:ilvl="4" w:tplc="A5AC1F70" w:tentative="1">
      <w:start w:val="1"/>
      <w:numFmt w:val="lowerLetter"/>
      <w:lvlText w:val="%5."/>
      <w:lvlJc w:val="left"/>
      <w:pPr>
        <w:tabs>
          <w:tab w:val="num" w:pos="3600"/>
        </w:tabs>
        <w:ind w:left="3600" w:hanging="360"/>
      </w:pPr>
      <w:rPr>
        <w:rFonts w:cs="Times New Roman"/>
      </w:rPr>
    </w:lvl>
    <w:lvl w:ilvl="5" w:tplc="572EFD30" w:tentative="1">
      <w:start w:val="1"/>
      <w:numFmt w:val="lowerRoman"/>
      <w:lvlText w:val="%6."/>
      <w:lvlJc w:val="right"/>
      <w:pPr>
        <w:tabs>
          <w:tab w:val="num" w:pos="4320"/>
        </w:tabs>
        <w:ind w:left="4320" w:hanging="180"/>
      </w:pPr>
      <w:rPr>
        <w:rFonts w:cs="Times New Roman"/>
      </w:rPr>
    </w:lvl>
    <w:lvl w:ilvl="6" w:tplc="D5687DDE" w:tentative="1">
      <w:start w:val="1"/>
      <w:numFmt w:val="decimal"/>
      <w:lvlText w:val="%7."/>
      <w:lvlJc w:val="left"/>
      <w:pPr>
        <w:tabs>
          <w:tab w:val="num" w:pos="5040"/>
        </w:tabs>
        <w:ind w:left="5040" w:hanging="360"/>
      </w:pPr>
      <w:rPr>
        <w:rFonts w:cs="Times New Roman"/>
      </w:rPr>
    </w:lvl>
    <w:lvl w:ilvl="7" w:tplc="33746478" w:tentative="1">
      <w:start w:val="1"/>
      <w:numFmt w:val="lowerLetter"/>
      <w:lvlText w:val="%8."/>
      <w:lvlJc w:val="left"/>
      <w:pPr>
        <w:tabs>
          <w:tab w:val="num" w:pos="5760"/>
        </w:tabs>
        <w:ind w:left="5760" w:hanging="360"/>
      </w:pPr>
      <w:rPr>
        <w:rFonts w:cs="Times New Roman"/>
      </w:rPr>
    </w:lvl>
    <w:lvl w:ilvl="8" w:tplc="C514445E" w:tentative="1">
      <w:start w:val="1"/>
      <w:numFmt w:val="lowerRoman"/>
      <w:lvlText w:val="%9."/>
      <w:lvlJc w:val="right"/>
      <w:pPr>
        <w:tabs>
          <w:tab w:val="num" w:pos="6480"/>
        </w:tabs>
        <w:ind w:left="6480" w:hanging="180"/>
      </w:pPr>
      <w:rPr>
        <w:rFonts w:cs="Times New Roman"/>
      </w:rPr>
    </w:lvl>
  </w:abstractNum>
  <w:abstractNum w:abstractNumId="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9C70DD8"/>
    <w:multiLevelType w:val="hybridMultilevel"/>
    <w:tmpl w:val="B516A3D6"/>
    <w:lvl w:ilvl="0" w:tplc="D7D82668">
      <w:start w:val="10"/>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0B3"/>
    <w:rsid w:val="00003EAE"/>
    <w:rsid w:val="00021192"/>
    <w:rsid w:val="00091C36"/>
    <w:rsid w:val="000A7FE4"/>
    <w:rsid w:val="00100F75"/>
    <w:rsid w:val="001240CF"/>
    <w:rsid w:val="00142056"/>
    <w:rsid w:val="00185042"/>
    <w:rsid w:val="001A1A23"/>
    <w:rsid w:val="001A2C4C"/>
    <w:rsid w:val="001D78C3"/>
    <w:rsid w:val="00251F4D"/>
    <w:rsid w:val="00256BFF"/>
    <w:rsid w:val="00294D82"/>
    <w:rsid w:val="002D6534"/>
    <w:rsid w:val="002D7598"/>
    <w:rsid w:val="0030664B"/>
    <w:rsid w:val="004405B9"/>
    <w:rsid w:val="004645A2"/>
    <w:rsid w:val="00466D5D"/>
    <w:rsid w:val="005569AB"/>
    <w:rsid w:val="005B4987"/>
    <w:rsid w:val="005E2560"/>
    <w:rsid w:val="005E3574"/>
    <w:rsid w:val="005E6FCB"/>
    <w:rsid w:val="006025BB"/>
    <w:rsid w:val="00606B52"/>
    <w:rsid w:val="006116EB"/>
    <w:rsid w:val="006324A7"/>
    <w:rsid w:val="00634B00"/>
    <w:rsid w:val="00656FF5"/>
    <w:rsid w:val="00670806"/>
    <w:rsid w:val="006774F0"/>
    <w:rsid w:val="006A6C13"/>
    <w:rsid w:val="007401F6"/>
    <w:rsid w:val="007774BC"/>
    <w:rsid w:val="0078054C"/>
    <w:rsid w:val="007813F5"/>
    <w:rsid w:val="00786ADE"/>
    <w:rsid w:val="007A2CCB"/>
    <w:rsid w:val="007A444A"/>
    <w:rsid w:val="007A76A9"/>
    <w:rsid w:val="007F5639"/>
    <w:rsid w:val="007F7C15"/>
    <w:rsid w:val="00817787"/>
    <w:rsid w:val="00817902"/>
    <w:rsid w:val="008D61F0"/>
    <w:rsid w:val="008E7913"/>
    <w:rsid w:val="008F3A99"/>
    <w:rsid w:val="009101A7"/>
    <w:rsid w:val="00910FAE"/>
    <w:rsid w:val="009A197E"/>
    <w:rsid w:val="009F4025"/>
    <w:rsid w:val="00A22241"/>
    <w:rsid w:val="00AA616C"/>
    <w:rsid w:val="00AB0D17"/>
    <w:rsid w:val="00B42388"/>
    <w:rsid w:val="00B60419"/>
    <w:rsid w:val="00B60A2D"/>
    <w:rsid w:val="00B97DE5"/>
    <w:rsid w:val="00BC5B84"/>
    <w:rsid w:val="00BE5280"/>
    <w:rsid w:val="00C2445C"/>
    <w:rsid w:val="00C35363"/>
    <w:rsid w:val="00C51641"/>
    <w:rsid w:val="00C83444"/>
    <w:rsid w:val="00CB5B35"/>
    <w:rsid w:val="00CD287B"/>
    <w:rsid w:val="00CF5261"/>
    <w:rsid w:val="00D06821"/>
    <w:rsid w:val="00D3480D"/>
    <w:rsid w:val="00D405C4"/>
    <w:rsid w:val="00D45232"/>
    <w:rsid w:val="00D56867"/>
    <w:rsid w:val="00D71098"/>
    <w:rsid w:val="00DA076A"/>
    <w:rsid w:val="00DE1AF9"/>
    <w:rsid w:val="00DF54CC"/>
    <w:rsid w:val="00E1795B"/>
    <w:rsid w:val="00E21A36"/>
    <w:rsid w:val="00EE5F85"/>
    <w:rsid w:val="00F2335E"/>
    <w:rsid w:val="00F26509"/>
    <w:rsid w:val="00F274B1"/>
    <w:rsid w:val="00F312AD"/>
    <w:rsid w:val="00F42B6B"/>
    <w:rsid w:val="00FE60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E60B3"/>
    <w:pPr>
      <w:spacing w:after="0" w:line="240" w:lineRule="auto"/>
    </w:pPr>
    <w:rPr>
      <w:sz w:val="20"/>
      <w:szCs w:val="20"/>
    </w:rPr>
  </w:style>
  <w:style w:type="character" w:customStyle="1" w:styleId="a4">
    <w:name w:val="Текст сноски Знак"/>
    <w:basedOn w:val="a0"/>
    <w:link w:val="a3"/>
    <w:uiPriority w:val="99"/>
    <w:semiHidden/>
    <w:locked/>
    <w:rsid w:val="00FE60B3"/>
    <w:rPr>
      <w:rFonts w:cs="Times New Roman"/>
      <w:sz w:val="20"/>
      <w:szCs w:val="20"/>
    </w:rPr>
  </w:style>
  <w:style w:type="character" w:styleId="a5">
    <w:name w:val="footnote reference"/>
    <w:basedOn w:val="a0"/>
    <w:uiPriority w:val="99"/>
    <w:rsid w:val="00FE60B3"/>
    <w:rPr>
      <w:rFonts w:cs="Times New Roman"/>
      <w:vertAlign w:val="superscript"/>
    </w:rPr>
  </w:style>
  <w:style w:type="paragraph" w:styleId="a6">
    <w:name w:val="List Paragraph"/>
    <w:basedOn w:val="a"/>
    <w:uiPriority w:val="99"/>
    <w:qFormat/>
    <w:rsid w:val="001D78C3"/>
    <w:pPr>
      <w:ind w:left="720"/>
      <w:contextualSpacing/>
    </w:pPr>
  </w:style>
  <w:style w:type="paragraph" w:styleId="a7">
    <w:name w:val="Balloon Text"/>
    <w:basedOn w:val="a"/>
    <w:link w:val="a8"/>
    <w:uiPriority w:val="99"/>
    <w:semiHidden/>
    <w:rsid w:val="001420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42056"/>
    <w:rPr>
      <w:rFonts w:ascii="Tahoma" w:hAnsi="Tahoma" w:cs="Tahoma"/>
      <w:sz w:val="16"/>
      <w:szCs w:val="16"/>
    </w:rPr>
  </w:style>
  <w:style w:type="paragraph" w:styleId="2">
    <w:name w:val="Body Text 2"/>
    <w:basedOn w:val="a"/>
    <w:link w:val="20"/>
    <w:uiPriority w:val="99"/>
    <w:rsid w:val="00EE5F85"/>
    <w:pPr>
      <w:spacing w:after="0" w:line="240" w:lineRule="auto"/>
    </w:pPr>
    <w:rPr>
      <w:rFonts w:ascii="Times New Roman" w:hAnsi="Times New Roman"/>
      <w:bCs/>
      <w:i/>
      <w:iCs/>
      <w:sz w:val="24"/>
      <w:szCs w:val="20"/>
      <w:lang w:eastAsia="ru-RU"/>
    </w:rPr>
  </w:style>
  <w:style w:type="character" w:customStyle="1" w:styleId="20">
    <w:name w:val="Основной текст 2 Знак"/>
    <w:basedOn w:val="a0"/>
    <w:link w:val="2"/>
    <w:uiPriority w:val="99"/>
    <w:locked/>
    <w:rsid w:val="00EE5F85"/>
    <w:rPr>
      <w:rFonts w:ascii="Times New Roman" w:eastAsia="Times New Roman" w:hAnsi="Times New Roman" w:cs="Times New Roman"/>
      <w:bCs/>
      <w:i/>
      <w:iCs/>
      <w:sz w:val="20"/>
      <w:szCs w:val="20"/>
      <w:lang w:eastAsia="ru-RU"/>
    </w:rPr>
  </w:style>
  <w:style w:type="paragraph" w:styleId="a9">
    <w:name w:val="No Spacing"/>
    <w:uiPriority w:val="99"/>
    <w:qFormat/>
    <w:rsid w:val="00EE5F85"/>
    <w:rPr>
      <w:sz w:val="22"/>
      <w:szCs w:val="22"/>
      <w:lang w:eastAsia="en-US"/>
    </w:rPr>
  </w:style>
  <w:style w:type="paragraph" w:customStyle="1" w:styleId="aa">
    <w:name w:val="Подпункт"/>
    <w:basedOn w:val="a"/>
    <w:link w:val="1"/>
    <w:uiPriority w:val="99"/>
    <w:rsid w:val="00EE5F85"/>
    <w:pPr>
      <w:tabs>
        <w:tab w:val="num" w:pos="2880"/>
      </w:tabs>
      <w:spacing w:after="0" w:line="360" w:lineRule="auto"/>
      <w:ind w:left="2880" w:hanging="360"/>
      <w:jc w:val="both"/>
    </w:pPr>
    <w:rPr>
      <w:rFonts w:ascii="Times New Roman" w:eastAsia="Times New Roman" w:hAnsi="Times New Roman"/>
      <w:sz w:val="20"/>
      <w:szCs w:val="20"/>
      <w:lang w:eastAsia="ru-RU"/>
    </w:rPr>
  </w:style>
  <w:style w:type="character" w:customStyle="1" w:styleId="1">
    <w:name w:val="Подпункт Знак1"/>
    <w:link w:val="aa"/>
    <w:uiPriority w:val="99"/>
    <w:locked/>
    <w:rsid w:val="00EE5F85"/>
    <w:rPr>
      <w:rFonts w:ascii="Times New Roman" w:eastAsia="Times New Roman" w:hAnsi="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5615</Words>
  <Characters>32012</Characters>
  <Application>Microsoft Office Word</Application>
  <DocSecurity>0</DocSecurity>
  <Lines>266</Lines>
  <Paragraphs>75</Paragraphs>
  <ScaleCrop>false</ScaleCrop>
  <Company>Microsoft</Company>
  <LinksUpToDate>false</LinksUpToDate>
  <CharactersWithSpaces>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UristWPC</dc:creator>
  <cp:lastModifiedBy>sales</cp:lastModifiedBy>
  <cp:revision>2</cp:revision>
  <cp:lastPrinted>2015-11-09T15:49:00Z</cp:lastPrinted>
  <dcterms:created xsi:type="dcterms:W3CDTF">2015-12-14T10:58:00Z</dcterms:created>
  <dcterms:modified xsi:type="dcterms:W3CDTF">2015-12-14T10:58:00Z</dcterms:modified>
</cp:coreProperties>
</file>