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B7B" w:rsidRPr="007E1B7B" w:rsidRDefault="002E06F4" w:rsidP="00AA3A3E">
      <w:pPr>
        <w:tabs>
          <w:tab w:val="left" w:pos="0"/>
        </w:tabs>
        <w:spacing w:after="0" w:line="240" w:lineRule="auto"/>
        <w:rPr>
          <w:rFonts w:ascii="Times New Roman" w:hAnsi="Times New Roman"/>
          <w:b/>
          <w:sz w:val="24"/>
          <w:szCs w:val="24"/>
        </w:rPr>
      </w:pPr>
      <w:r w:rsidRPr="007E1B7B">
        <w:rPr>
          <w:rFonts w:ascii="Times New Roman" w:hAnsi="Times New Roman"/>
          <w:b/>
          <w:sz w:val="24"/>
          <w:szCs w:val="24"/>
        </w:rPr>
        <w:t xml:space="preserve"> </w:t>
      </w:r>
      <w:r w:rsidR="007E1B7B" w:rsidRPr="007E1B7B">
        <w:rPr>
          <w:rFonts w:ascii="Times New Roman" w:hAnsi="Times New Roman"/>
          <w:b/>
          <w:color w:val="000000"/>
          <w:sz w:val="24"/>
          <w:szCs w:val="24"/>
        </w:rPr>
        <w:t>ПРОЕКТ ДОГОВОРА</w:t>
      </w:r>
      <w:r w:rsidR="007E1B7B" w:rsidRPr="007E1B7B">
        <w:rPr>
          <w:rFonts w:ascii="Times New Roman" w:hAnsi="Times New Roman"/>
          <w:b/>
          <w:color w:val="FF0000"/>
          <w:sz w:val="24"/>
          <w:szCs w:val="24"/>
        </w:rPr>
        <w:t xml:space="preserve"> </w:t>
      </w:r>
    </w:p>
    <w:p w:rsidR="00BC7973" w:rsidRPr="0044649C" w:rsidRDefault="00BC7973" w:rsidP="0044649C">
      <w:pPr>
        <w:pStyle w:val="aff5"/>
        <w:jc w:val="center"/>
        <w:rPr>
          <w:rFonts w:ascii="Times New Roman" w:hAnsi="Times New Roman"/>
          <w:b/>
          <w:sz w:val="24"/>
          <w:szCs w:val="24"/>
        </w:rPr>
      </w:pPr>
      <w:r w:rsidRPr="00AE54F4">
        <w:rPr>
          <w:rFonts w:ascii="Times New Roman" w:hAnsi="Times New Roman"/>
          <w:b/>
          <w:sz w:val="24"/>
          <w:szCs w:val="24"/>
        </w:rPr>
        <w:t>ДОГОВОР № ______</w:t>
      </w:r>
    </w:p>
    <w:p w:rsidR="00BC7973" w:rsidRPr="00AE54F4" w:rsidRDefault="00BC7973" w:rsidP="00BC7973">
      <w:pPr>
        <w:spacing w:after="0" w:line="240" w:lineRule="auto"/>
        <w:rPr>
          <w:rFonts w:ascii="Times New Roman" w:hAnsi="Times New Roman"/>
          <w:sz w:val="24"/>
          <w:szCs w:val="24"/>
        </w:rPr>
      </w:pPr>
      <w:r w:rsidRPr="00AE54F4">
        <w:rPr>
          <w:rFonts w:ascii="Times New Roman" w:hAnsi="Times New Roman"/>
          <w:sz w:val="24"/>
          <w:szCs w:val="24"/>
        </w:rPr>
        <w:t>г. Калининград</w:t>
      </w:r>
      <w:r w:rsidRPr="00AE54F4">
        <w:rPr>
          <w:rFonts w:ascii="Times New Roman" w:hAnsi="Times New Roman"/>
          <w:sz w:val="24"/>
          <w:szCs w:val="24"/>
        </w:rPr>
        <w:tab/>
      </w:r>
      <w:r w:rsidRPr="00AE54F4">
        <w:rPr>
          <w:rFonts w:ascii="Times New Roman" w:hAnsi="Times New Roman"/>
          <w:sz w:val="24"/>
          <w:szCs w:val="24"/>
        </w:rPr>
        <w:tab/>
      </w:r>
      <w:r w:rsidRPr="00AE54F4">
        <w:rPr>
          <w:rFonts w:ascii="Times New Roman" w:hAnsi="Times New Roman"/>
          <w:sz w:val="24"/>
          <w:szCs w:val="24"/>
        </w:rPr>
        <w:tab/>
      </w:r>
      <w:r w:rsidRPr="00AE54F4">
        <w:rPr>
          <w:rFonts w:ascii="Times New Roman" w:hAnsi="Times New Roman"/>
          <w:sz w:val="24"/>
          <w:szCs w:val="24"/>
        </w:rPr>
        <w:tab/>
      </w:r>
      <w:r w:rsidRPr="00AE54F4">
        <w:rPr>
          <w:rFonts w:ascii="Times New Roman" w:hAnsi="Times New Roman"/>
          <w:sz w:val="24"/>
          <w:szCs w:val="24"/>
        </w:rPr>
        <w:tab/>
      </w:r>
      <w:r w:rsidRPr="00AE54F4">
        <w:rPr>
          <w:rFonts w:ascii="Times New Roman" w:hAnsi="Times New Roman"/>
          <w:sz w:val="24"/>
          <w:szCs w:val="24"/>
        </w:rPr>
        <w:tab/>
      </w:r>
      <w:r w:rsidRPr="00AE54F4">
        <w:rPr>
          <w:rFonts w:ascii="Times New Roman" w:hAnsi="Times New Roman"/>
          <w:sz w:val="24"/>
          <w:szCs w:val="24"/>
        </w:rPr>
        <w:tab/>
        <w:t xml:space="preserve">     </w:t>
      </w:r>
      <w:r>
        <w:rPr>
          <w:rFonts w:ascii="Times New Roman" w:hAnsi="Times New Roman"/>
          <w:sz w:val="24"/>
          <w:szCs w:val="24"/>
        </w:rPr>
        <w:t xml:space="preserve">       </w:t>
      </w:r>
      <w:r w:rsidR="0044649C">
        <w:rPr>
          <w:rFonts w:ascii="Times New Roman" w:hAnsi="Times New Roman"/>
          <w:sz w:val="24"/>
          <w:szCs w:val="24"/>
        </w:rPr>
        <w:t xml:space="preserve">  </w:t>
      </w:r>
      <w:r>
        <w:rPr>
          <w:rFonts w:ascii="Times New Roman" w:hAnsi="Times New Roman"/>
          <w:sz w:val="24"/>
          <w:szCs w:val="24"/>
        </w:rPr>
        <w:t xml:space="preserve"> </w:t>
      </w:r>
      <w:r w:rsidR="0044649C">
        <w:rPr>
          <w:rFonts w:ascii="Times New Roman" w:hAnsi="Times New Roman"/>
          <w:sz w:val="24"/>
          <w:szCs w:val="24"/>
        </w:rPr>
        <w:t xml:space="preserve">  </w:t>
      </w:r>
      <w:r>
        <w:rPr>
          <w:rFonts w:ascii="Times New Roman" w:hAnsi="Times New Roman"/>
          <w:sz w:val="24"/>
          <w:szCs w:val="24"/>
        </w:rPr>
        <w:t>«_</w:t>
      </w:r>
      <w:r w:rsidR="0044649C">
        <w:rPr>
          <w:rFonts w:ascii="Times New Roman" w:hAnsi="Times New Roman"/>
          <w:sz w:val="24"/>
          <w:szCs w:val="24"/>
        </w:rPr>
        <w:t>___»  _____</w:t>
      </w:r>
      <w:r w:rsidRPr="00AE54F4">
        <w:rPr>
          <w:rFonts w:ascii="Times New Roman" w:hAnsi="Times New Roman"/>
          <w:sz w:val="24"/>
          <w:szCs w:val="24"/>
        </w:rPr>
        <w:t>_ 2016 года</w:t>
      </w:r>
    </w:p>
    <w:p w:rsidR="00BC7973" w:rsidRPr="00AE54F4" w:rsidRDefault="00BC7973" w:rsidP="00BC7973">
      <w:pPr>
        <w:pStyle w:val="18"/>
        <w:rPr>
          <w:sz w:val="24"/>
          <w:szCs w:val="24"/>
        </w:rPr>
      </w:pPr>
    </w:p>
    <w:p w:rsidR="00BC7973" w:rsidRPr="00AE251E" w:rsidRDefault="00BC7973" w:rsidP="00AE251E">
      <w:pPr>
        <w:keepNext/>
        <w:keepLines/>
        <w:suppressAutoHyphens/>
        <w:spacing w:after="0" w:line="264" w:lineRule="auto"/>
        <w:jc w:val="both"/>
        <w:rPr>
          <w:rFonts w:ascii="Times New Roman" w:hAnsi="Times New Roman"/>
          <w:sz w:val="24"/>
          <w:szCs w:val="24"/>
          <w:shd w:val="clear" w:color="auto" w:fill="FFFFFF"/>
        </w:rPr>
      </w:pPr>
      <w:r w:rsidRPr="00AE251E">
        <w:rPr>
          <w:rFonts w:ascii="Times New Roman" w:hAnsi="Times New Roman"/>
          <w:b/>
          <w:sz w:val="24"/>
          <w:szCs w:val="24"/>
        </w:rPr>
        <w:tab/>
        <w:t xml:space="preserve">Акционерное общество «Западная энергетическая компания» </w:t>
      </w:r>
      <w:r w:rsidRPr="00D665E6">
        <w:rPr>
          <w:rFonts w:ascii="Times New Roman" w:hAnsi="Times New Roman"/>
          <w:b/>
          <w:sz w:val="24"/>
          <w:szCs w:val="24"/>
        </w:rPr>
        <w:t>(далее – АО «Западная энергетическая компания»)</w:t>
      </w:r>
      <w:r w:rsidRPr="00AE251E">
        <w:rPr>
          <w:rFonts w:ascii="Times New Roman" w:hAnsi="Times New Roman"/>
          <w:sz w:val="24"/>
          <w:szCs w:val="24"/>
        </w:rPr>
        <w:t xml:space="preserve">, именуемое в дальнейшем </w:t>
      </w:r>
      <w:r w:rsidRPr="00AE251E">
        <w:rPr>
          <w:rFonts w:ascii="Times New Roman" w:hAnsi="Times New Roman"/>
          <w:b/>
          <w:sz w:val="24"/>
          <w:szCs w:val="24"/>
        </w:rPr>
        <w:t xml:space="preserve">«Заказчик», </w:t>
      </w:r>
      <w:r w:rsidRPr="00AE251E">
        <w:rPr>
          <w:rFonts w:ascii="Times New Roman" w:hAnsi="Times New Roman"/>
          <w:sz w:val="24"/>
          <w:szCs w:val="24"/>
        </w:rPr>
        <w:t xml:space="preserve">в лице генерального директора </w:t>
      </w:r>
      <w:r w:rsidRPr="00AE251E">
        <w:rPr>
          <w:rFonts w:ascii="Times New Roman" w:hAnsi="Times New Roman"/>
          <w:b/>
          <w:sz w:val="24"/>
          <w:szCs w:val="24"/>
        </w:rPr>
        <w:t xml:space="preserve">Мартынко Дениса Ивановича, </w:t>
      </w:r>
      <w:r w:rsidRPr="00AE251E">
        <w:rPr>
          <w:rFonts w:ascii="Times New Roman" w:hAnsi="Times New Roman"/>
          <w:sz w:val="24"/>
          <w:szCs w:val="24"/>
        </w:rPr>
        <w:t xml:space="preserve">действующего на основании Устава, с одной стороны, и </w:t>
      </w:r>
      <w:r w:rsidR="00D665E6">
        <w:rPr>
          <w:rFonts w:ascii="Times New Roman" w:hAnsi="Times New Roman"/>
          <w:b/>
          <w:bCs/>
          <w:sz w:val="24"/>
          <w:szCs w:val="24"/>
        </w:rPr>
        <w:t>___________</w:t>
      </w:r>
      <w:r w:rsidRPr="00AE251E">
        <w:rPr>
          <w:rFonts w:ascii="Times New Roman" w:hAnsi="Times New Roman"/>
          <w:b/>
          <w:bCs/>
          <w:sz w:val="24"/>
          <w:szCs w:val="24"/>
        </w:rPr>
        <w:t xml:space="preserve">____________, </w:t>
      </w:r>
      <w:r w:rsidRPr="00AE251E">
        <w:rPr>
          <w:rFonts w:ascii="Times New Roman" w:hAnsi="Times New Roman"/>
          <w:bCs/>
          <w:sz w:val="24"/>
          <w:szCs w:val="24"/>
        </w:rPr>
        <w:t xml:space="preserve">именуемое в дальнейшем </w:t>
      </w:r>
      <w:r w:rsidRPr="00AE251E">
        <w:rPr>
          <w:rFonts w:ascii="Times New Roman" w:hAnsi="Times New Roman"/>
          <w:b/>
          <w:bCs/>
          <w:sz w:val="24"/>
          <w:szCs w:val="24"/>
        </w:rPr>
        <w:t>«Подрядчик»</w:t>
      </w:r>
      <w:r w:rsidR="00D665E6">
        <w:rPr>
          <w:rFonts w:ascii="Times New Roman" w:hAnsi="Times New Roman"/>
          <w:bCs/>
          <w:sz w:val="24"/>
          <w:szCs w:val="24"/>
        </w:rPr>
        <w:t>, в лице _____________</w:t>
      </w:r>
      <w:r w:rsidRPr="00AE251E">
        <w:rPr>
          <w:rFonts w:ascii="Times New Roman" w:hAnsi="Times New Roman"/>
          <w:bCs/>
          <w:sz w:val="24"/>
          <w:szCs w:val="24"/>
        </w:rPr>
        <w:t>_______, действующего на основании __________________</w:t>
      </w:r>
      <w:r w:rsidRPr="00AE251E">
        <w:rPr>
          <w:rFonts w:ascii="Times New Roman" w:hAnsi="Times New Roman"/>
          <w:sz w:val="24"/>
          <w:szCs w:val="24"/>
        </w:rPr>
        <w:t xml:space="preserve">, с другой стороны, при совместном упоминании «Стороны» </w:t>
      </w:r>
      <w:r w:rsidRPr="00AE251E">
        <w:rPr>
          <w:rFonts w:ascii="Times New Roman" w:hAnsi="Times New Roman"/>
          <w:iCs/>
          <w:sz w:val="24"/>
          <w:szCs w:val="24"/>
        </w:rPr>
        <w:t xml:space="preserve">по результатам проведения запроса предложений </w:t>
      </w:r>
      <w:r w:rsidRPr="00AE251E">
        <w:rPr>
          <w:rFonts w:ascii="Times New Roman" w:hAnsi="Times New Roman"/>
          <w:sz w:val="24"/>
          <w:szCs w:val="24"/>
        </w:rPr>
        <w:t xml:space="preserve">на право заключения договора на </w:t>
      </w:r>
      <w:r w:rsidRPr="00AE251E">
        <w:rPr>
          <w:rFonts w:ascii="Times New Roman" w:hAnsi="Times New Roman"/>
          <w:sz w:val="24"/>
          <w:szCs w:val="24"/>
          <w:shd w:val="clear" w:color="auto" w:fill="FFFFFF"/>
        </w:rPr>
        <w:t xml:space="preserve">разработку рабочей документации и выполнение строительно-монтажных работ с поставкой оборудования по объекту: </w:t>
      </w:r>
      <w:r w:rsidR="00AE251E" w:rsidRPr="00AE251E">
        <w:rPr>
          <w:rFonts w:ascii="Times New Roman" w:hAnsi="Times New Roman"/>
          <w:sz w:val="24"/>
          <w:szCs w:val="24"/>
          <w:shd w:val="clear" w:color="auto" w:fill="FFFFFF"/>
        </w:rPr>
        <w:t>«Электроснабжение многоквартирного жилого дома и строительной площадки по ул. Набережная (кад. №39:19:0101010:0009) в г. Пионерский Калининградской области</w:t>
      </w:r>
      <w:r w:rsidRPr="00AE251E">
        <w:rPr>
          <w:rFonts w:ascii="Times New Roman" w:hAnsi="Times New Roman"/>
          <w:sz w:val="24"/>
          <w:szCs w:val="24"/>
          <w:shd w:val="clear" w:color="auto" w:fill="FFFFFF"/>
        </w:rPr>
        <w:t>»</w:t>
      </w:r>
      <w:r w:rsidRPr="00AE251E">
        <w:rPr>
          <w:rFonts w:ascii="Times New Roman" w:hAnsi="Times New Roman"/>
          <w:i/>
          <w:sz w:val="24"/>
          <w:szCs w:val="24"/>
        </w:rPr>
        <w:t xml:space="preserve">, </w:t>
      </w:r>
      <w:r w:rsidRPr="00AE251E">
        <w:rPr>
          <w:rFonts w:ascii="Times New Roman" w:hAnsi="Times New Roman"/>
          <w:sz w:val="24"/>
          <w:szCs w:val="24"/>
        </w:rPr>
        <w:t>и</w:t>
      </w:r>
      <w:r w:rsidRPr="00AE251E">
        <w:rPr>
          <w:rFonts w:ascii="Times New Roman" w:hAnsi="Times New Roman"/>
          <w:b/>
          <w:bCs/>
          <w:sz w:val="24"/>
          <w:szCs w:val="24"/>
        </w:rPr>
        <w:t xml:space="preserve"> </w:t>
      </w:r>
      <w:r w:rsidRPr="00AE251E">
        <w:rPr>
          <w:rFonts w:ascii="Times New Roman" w:hAnsi="Times New Roman"/>
          <w:iCs/>
          <w:sz w:val="24"/>
          <w:szCs w:val="24"/>
        </w:rPr>
        <w:t xml:space="preserve">на основании Протокола подведения итогов комиссии по закупкам от </w:t>
      </w:r>
      <w:r w:rsidR="00AE251E">
        <w:rPr>
          <w:rFonts w:ascii="Times New Roman" w:hAnsi="Times New Roman"/>
          <w:iCs/>
          <w:sz w:val="24"/>
          <w:szCs w:val="24"/>
        </w:rPr>
        <w:t>«___» __</w:t>
      </w:r>
      <w:r w:rsidRPr="00AE251E">
        <w:rPr>
          <w:rFonts w:ascii="Times New Roman" w:hAnsi="Times New Roman"/>
          <w:iCs/>
          <w:sz w:val="24"/>
          <w:szCs w:val="24"/>
        </w:rPr>
        <w:t>__ 201___ г. № ____,</w:t>
      </w:r>
      <w:r w:rsidRPr="00AE251E">
        <w:rPr>
          <w:rFonts w:ascii="Times New Roman" w:hAnsi="Times New Roman"/>
          <w:sz w:val="24"/>
          <w:szCs w:val="24"/>
        </w:rPr>
        <w:t xml:space="preserve"> заключили настоящий договор (далее - Договор) о нижеследующем:</w:t>
      </w:r>
    </w:p>
    <w:p w:rsidR="00AE251E" w:rsidRPr="00AE54F4" w:rsidRDefault="00AE251E" w:rsidP="0044649C">
      <w:pPr>
        <w:keepNext/>
        <w:keepLines/>
        <w:suppressAutoHyphens/>
        <w:spacing w:after="0" w:line="240" w:lineRule="auto"/>
        <w:jc w:val="both"/>
        <w:rPr>
          <w:rFonts w:ascii="Times New Roman" w:hAnsi="Times New Roman"/>
          <w:sz w:val="24"/>
          <w:szCs w:val="24"/>
        </w:rPr>
      </w:pPr>
    </w:p>
    <w:p w:rsidR="00BC7973" w:rsidRPr="00AE54F4" w:rsidRDefault="00BC7973" w:rsidP="00362251">
      <w:pPr>
        <w:pStyle w:val="17"/>
        <w:autoSpaceDE w:val="0"/>
        <w:autoSpaceDN w:val="0"/>
        <w:adjustRightInd w:val="0"/>
        <w:ind w:left="0"/>
        <w:jc w:val="center"/>
        <w:rPr>
          <w:b/>
          <w:bCs/>
        </w:rPr>
      </w:pPr>
      <w:r w:rsidRPr="00AE54F4">
        <w:rPr>
          <w:b/>
          <w:bCs/>
        </w:rPr>
        <w:t>1. ПРЕДМЕТ ДОГОВОРА</w:t>
      </w:r>
    </w:p>
    <w:p w:rsidR="00BC7973" w:rsidRPr="00AE54F4" w:rsidRDefault="00BC7973" w:rsidP="00362251">
      <w:pPr>
        <w:shd w:val="clear" w:color="auto" w:fill="FFFFFF"/>
        <w:tabs>
          <w:tab w:val="num" w:pos="0"/>
        </w:tabs>
        <w:spacing w:after="0" w:line="240" w:lineRule="auto"/>
        <w:contextualSpacing/>
        <w:jc w:val="both"/>
        <w:rPr>
          <w:rFonts w:ascii="Times New Roman" w:hAnsi="Times New Roman"/>
          <w:sz w:val="24"/>
          <w:szCs w:val="24"/>
        </w:rPr>
      </w:pPr>
      <w:r w:rsidRPr="00AE54F4">
        <w:rPr>
          <w:rFonts w:ascii="Times New Roman" w:hAnsi="Times New Roman"/>
          <w:sz w:val="24"/>
          <w:szCs w:val="24"/>
        </w:rPr>
        <w:tab/>
        <w:t xml:space="preserve">1.1. По настоящему Договору Подрядчик обязуется по заданию Заказчика выполнить комплекс следующих работ (далее - работ): </w:t>
      </w:r>
    </w:p>
    <w:p w:rsidR="00BC7973" w:rsidRPr="00AE54F4" w:rsidRDefault="00BC7973" w:rsidP="00362251">
      <w:pPr>
        <w:shd w:val="clear" w:color="auto" w:fill="FFFFFF"/>
        <w:tabs>
          <w:tab w:val="num" w:pos="0"/>
        </w:tabs>
        <w:spacing w:after="0" w:line="240" w:lineRule="auto"/>
        <w:contextualSpacing/>
        <w:jc w:val="both"/>
        <w:rPr>
          <w:rFonts w:ascii="Times New Roman" w:hAnsi="Times New Roman"/>
          <w:sz w:val="24"/>
          <w:szCs w:val="24"/>
        </w:rPr>
      </w:pPr>
      <w:r w:rsidRPr="00AE54F4">
        <w:rPr>
          <w:rFonts w:ascii="Times New Roman" w:hAnsi="Times New Roman"/>
          <w:sz w:val="24"/>
          <w:szCs w:val="24"/>
        </w:rPr>
        <w:tab/>
        <w:t xml:space="preserve">1.1.1. Разработка рабочей документации. </w:t>
      </w:r>
    </w:p>
    <w:p w:rsidR="00BC7973" w:rsidRPr="00AE54F4" w:rsidRDefault="00BC7973" w:rsidP="00362251">
      <w:pPr>
        <w:shd w:val="clear" w:color="auto" w:fill="FFFFFF"/>
        <w:tabs>
          <w:tab w:val="num" w:pos="0"/>
        </w:tabs>
        <w:spacing w:after="0" w:line="240" w:lineRule="auto"/>
        <w:contextualSpacing/>
        <w:jc w:val="both"/>
        <w:rPr>
          <w:rFonts w:ascii="Times New Roman" w:hAnsi="Times New Roman"/>
          <w:sz w:val="24"/>
          <w:szCs w:val="24"/>
        </w:rPr>
      </w:pPr>
      <w:r w:rsidRPr="00AE54F4">
        <w:rPr>
          <w:rFonts w:ascii="Times New Roman" w:hAnsi="Times New Roman"/>
          <w:sz w:val="24"/>
          <w:szCs w:val="24"/>
        </w:rPr>
        <w:tab/>
        <w:t>1.1.2. Строительно-монтажные работы.</w:t>
      </w:r>
    </w:p>
    <w:p w:rsidR="00BC7973" w:rsidRPr="00AE54F4" w:rsidRDefault="00BC7973" w:rsidP="00362251">
      <w:pPr>
        <w:shd w:val="clear" w:color="auto" w:fill="FFFFFF"/>
        <w:tabs>
          <w:tab w:val="num" w:pos="0"/>
        </w:tabs>
        <w:spacing w:after="0" w:line="240" w:lineRule="auto"/>
        <w:contextualSpacing/>
        <w:jc w:val="both"/>
        <w:rPr>
          <w:rFonts w:ascii="Times New Roman" w:hAnsi="Times New Roman"/>
          <w:sz w:val="24"/>
          <w:szCs w:val="24"/>
        </w:rPr>
      </w:pPr>
      <w:r w:rsidRPr="00AE54F4">
        <w:rPr>
          <w:rFonts w:ascii="Times New Roman" w:hAnsi="Times New Roman"/>
          <w:sz w:val="24"/>
          <w:szCs w:val="24"/>
        </w:rPr>
        <w:tab/>
        <w:t xml:space="preserve">1.2. Работы выполняются по объекту: </w:t>
      </w:r>
    </w:p>
    <w:tbl>
      <w:tblPr>
        <w:tblW w:w="10070" w:type="dxa"/>
        <w:tblInd w:w="103" w:type="dxa"/>
        <w:tblLook w:val="00A0"/>
      </w:tblPr>
      <w:tblGrid>
        <w:gridCol w:w="10070"/>
      </w:tblGrid>
      <w:tr w:rsidR="00BC7973" w:rsidRPr="00AE54F4" w:rsidTr="00C70E58">
        <w:trPr>
          <w:trHeight w:val="365"/>
        </w:trPr>
        <w:tc>
          <w:tcPr>
            <w:tcW w:w="10070" w:type="dxa"/>
            <w:vAlign w:val="bottom"/>
          </w:tcPr>
          <w:p w:rsidR="00BC7973" w:rsidRPr="00AE54F4" w:rsidRDefault="00BC7973" w:rsidP="00362251">
            <w:pPr>
              <w:pStyle w:val="18"/>
              <w:ind w:firstLine="464"/>
              <w:contextualSpacing/>
              <w:rPr>
                <w:i/>
                <w:sz w:val="24"/>
                <w:szCs w:val="24"/>
              </w:rPr>
            </w:pPr>
            <w:r w:rsidRPr="00AE54F4">
              <w:rPr>
                <w:sz w:val="24"/>
                <w:szCs w:val="24"/>
              </w:rPr>
              <w:t>- «</w:t>
            </w:r>
            <w:r>
              <w:rPr>
                <w:sz w:val="24"/>
                <w:szCs w:val="24"/>
              </w:rPr>
              <w:t>_________________________________________________________________________»</w:t>
            </w:r>
            <w:r w:rsidRPr="00AE54F4">
              <w:rPr>
                <w:sz w:val="24"/>
                <w:szCs w:val="24"/>
              </w:rPr>
              <w:t>.</w:t>
            </w:r>
          </w:p>
        </w:tc>
      </w:tr>
    </w:tbl>
    <w:p w:rsidR="00BC7973" w:rsidRPr="00AE54F4" w:rsidRDefault="00BC7973" w:rsidP="00362251">
      <w:pPr>
        <w:shd w:val="clear" w:color="auto" w:fill="FFFFFF"/>
        <w:tabs>
          <w:tab w:val="num" w:pos="0"/>
        </w:tabs>
        <w:spacing w:after="0" w:line="240" w:lineRule="auto"/>
        <w:contextualSpacing/>
        <w:jc w:val="both"/>
        <w:rPr>
          <w:rFonts w:ascii="Times New Roman" w:hAnsi="Times New Roman"/>
          <w:sz w:val="24"/>
          <w:szCs w:val="24"/>
        </w:rPr>
      </w:pPr>
      <w:r w:rsidRPr="00AE54F4">
        <w:rPr>
          <w:rFonts w:ascii="Times New Roman" w:hAnsi="Times New Roman"/>
          <w:sz w:val="24"/>
          <w:szCs w:val="24"/>
        </w:rPr>
        <w:tab/>
        <w:t>1.3. Заказчик обязуется принять результаты работ и оплатить их в порядке, предусмотренном  настоящим Договором.</w:t>
      </w:r>
    </w:p>
    <w:p w:rsidR="00BC7973" w:rsidRPr="00AE54F4" w:rsidRDefault="00BC7973" w:rsidP="00362251">
      <w:pPr>
        <w:shd w:val="clear" w:color="auto" w:fill="FFFFFF"/>
        <w:tabs>
          <w:tab w:val="num" w:pos="0"/>
        </w:tabs>
        <w:spacing w:after="0" w:line="240" w:lineRule="auto"/>
        <w:jc w:val="both"/>
        <w:rPr>
          <w:rFonts w:ascii="Times New Roman" w:hAnsi="Times New Roman"/>
          <w:sz w:val="24"/>
          <w:szCs w:val="24"/>
        </w:rPr>
      </w:pPr>
      <w:r w:rsidRPr="00AE54F4">
        <w:rPr>
          <w:rFonts w:ascii="Times New Roman" w:hAnsi="Times New Roman"/>
          <w:sz w:val="24"/>
          <w:szCs w:val="24"/>
        </w:rPr>
        <w:tab/>
        <w:t xml:space="preserve">1.4. Подрядчик осуществляет работы, указанные в пункте 1.1.1. настоящего Договора, на основании Свидетельства о допуске к определенному виду или видам работ в области подготовки рабочей документации, которые оказывают влияние на безопасность объектов капитального строительства </w:t>
      </w:r>
      <w:r w:rsidRPr="00AE54F4">
        <w:rPr>
          <w:rFonts w:ascii="Times New Roman" w:hAnsi="Times New Roman"/>
          <w:b/>
          <w:sz w:val="24"/>
          <w:szCs w:val="24"/>
        </w:rPr>
        <w:t>№ ____________________</w:t>
      </w:r>
      <w:r w:rsidRPr="00AE54F4">
        <w:rPr>
          <w:rFonts w:ascii="Times New Roman" w:hAnsi="Times New Roman"/>
          <w:sz w:val="24"/>
          <w:szCs w:val="24"/>
        </w:rPr>
        <w:t xml:space="preserve"> от</w:t>
      </w:r>
      <w:r w:rsidRPr="00AE54F4">
        <w:rPr>
          <w:rFonts w:ascii="Times New Roman" w:hAnsi="Times New Roman"/>
          <w:b/>
          <w:sz w:val="24"/>
          <w:szCs w:val="24"/>
        </w:rPr>
        <w:t xml:space="preserve"> «___» ______________ </w:t>
      </w:r>
      <w:r w:rsidRPr="00AE54F4">
        <w:rPr>
          <w:rFonts w:ascii="Times New Roman" w:hAnsi="Times New Roman"/>
          <w:sz w:val="24"/>
          <w:szCs w:val="24"/>
        </w:rPr>
        <w:t>выданного _______________________________________________________________________________.</w:t>
      </w:r>
    </w:p>
    <w:p w:rsidR="00BC7973" w:rsidRPr="00AE54F4" w:rsidRDefault="00BC7973" w:rsidP="00362251">
      <w:pPr>
        <w:shd w:val="clear" w:color="auto" w:fill="FFFFFF"/>
        <w:tabs>
          <w:tab w:val="left" w:pos="0"/>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1.5. Подрядчик осуществляет работы, указанные в пункте 1.1.2. настоящего Договора на основании Свидетельства о допуске к определенному виду работ, которые оказывают влияние на безопасность объектов капитального строительства </w:t>
      </w:r>
      <w:r w:rsidRPr="00AE54F4">
        <w:rPr>
          <w:rFonts w:ascii="Times New Roman" w:hAnsi="Times New Roman"/>
          <w:b/>
          <w:sz w:val="24"/>
          <w:szCs w:val="24"/>
        </w:rPr>
        <w:t>____________________________________________</w:t>
      </w:r>
      <w:r w:rsidRPr="00AE54F4">
        <w:rPr>
          <w:rFonts w:ascii="Times New Roman" w:hAnsi="Times New Roman"/>
          <w:sz w:val="24"/>
          <w:szCs w:val="24"/>
        </w:rPr>
        <w:t>, выдан_____________________________.</w:t>
      </w:r>
    </w:p>
    <w:p w:rsidR="00BC7973" w:rsidRPr="00AE54F4" w:rsidRDefault="00BC7973" w:rsidP="00362251">
      <w:pPr>
        <w:tabs>
          <w:tab w:val="num" w:pos="0"/>
        </w:tabs>
        <w:spacing w:after="0" w:line="240" w:lineRule="auto"/>
        <w:ind w:firstLine="709"/>
        <w:jc w:val="both"/>
        <w:rPr>
          <w:rFonts w:ascii="Times New Roman" w:hAnsi="Times New Roman"/>
          <w:sz w:val="24"/>
          <w:szCs w:val="24"/>
        </w:rPr>
      </w:pPr>
      <w:r w:rsidRPr="00AE54F4">
        <w:rPr>
          <w:rFonts w:ascii="Times New Roman" w:hAnsi="Times New Roman"/>
          <w:sz w:val="24"/>
          <w:szCs w:val="24"/>
        </w:rPr>
        <w:t>1.6. Работы, предусмотренные п. 1.1.1. настоящего Договора, выполняются Подрядчиком в полном соответствии с Техническим заданием (Приложение № 3 настоящего Договора). В случае необходимости, по письменному соглашению Сторон, оформленному в виде Дополнительного соглашения к настоящему Договору, Техническое задание может быть изменено.</w:t>
      </w:r>
    </w:p>
    <w:p w:rsidR="00BC7973" w:rsidRPr="00AE54F4" w:rsidRDefault="00BC7973" w:rsidP="00362251">
      <w:pPr>
        <w:tabs>
          <w:tab w:val="num" w:pos="0"/>
        </w:tabs>
        <w:spacing w:after="0" w:line="240" w:lineRule="auto"/>
        <w:ind w:firstLine="709"/>
        <w:jc w:val="both"/>
        <w:rPr>
          <w:rFonts w:ascii="Times New Roman" w:hAnsi="Times New Roman"/>
          <w:sz w:val="24"/>
          <w:szCs w:val="24"/>
        </w:rPr>
      </w:pPr>
      <w:r w:rsidRPr="00AE54F4">
        <w:rPr>
          <w:rFonts w:ascii="Times New Roman" w:hAnsi="Times New Roman"/>
          <w:sz w:val="24"/>
          <w:szCs w:val="24"/>
        </w:rPr>
        <w:t>1.7. Работы, предусмотренные п. 1.1.2. настоящего Договора, выполняются Подрядчиком в полном соответствии с утвержденной Заказчиком, рабочей документацией.</w:t>
      </w:r>
    </w:p>
    <w:p w:rsidR="00BC7973" w:rsidRPr="00AE54F4" w:rsidRDefault="00BC7973" w:rsidP="00362251">
      <w:pPr>
        <w:tabs>
          <w:tab w:val="num" w:pos="0"/>
        </w:tabs>
        <w:spacing w:after="0" w:line="240" w:lineRule="auto"/>
        <w:ind w:firstLine="709"/>
        <w:jc w:val="both"/>
        <w:rPr>
          <w:rFonts w:ascii="Times New Roman" w:hAnsi="Times New Roman"/>
          <w:sz w:val="24"/>
          <w:szCs w:val="24"/>
        </w:rPr>
      </w:pPr>
      <w:r w:rsidRPr="00AE54F4">
        <w:rPr>
          <w:rFonts w:ascii="Times New Roman" w:hAnsi="Times New Roman"/>
          <w:sz w:val="24"/>
          <w:szCs w:val="24"/>
        </w:rPr>
        <w:t>1.8. Подрядчик приступает к выполнению работ, предусмотренных п. 1.1.2. настоящего Договора, после утверждения Заказчиком, разработанной в соответствии с п. 1.1.1. настоящего Договора,  рабочей документации.</w:t>
      </w:r>
    </w:p>
    <w:p w:rsidR="00BC7973" w:rsidRPr="00AE54F4" w:rsidRDefault="00BC7973" w:rsidP="00362251">
      <w:pPr>
        <w:tabs>
          <w:tab w:val="num" w:pos="0"/>
        </w:tabs>
        <w:suppressAutoHyphens/>
        <w:spacing w:after="0" w:line="240" w:lineRule="auto"/>
        <w:ind w:firstLine="709"/>
        <w:jc w:val="both"/>
        <w:rPr>
          <w:rFonts w:ascii="Times New Roman" w:hAnsi="Times New Roman"/>
          <w:bCs/>
          <w:sz w:val="24"/>
          <w:szCs w:val="24"/>
        </w:rPr>
      </w:pPr>
      <w:r w:rsidRPr="00AE54F4">
        <w:rPr>
          <w:rFonts w:ascii="Times New Roman" w:hAnsi="Times New Roman"/>
          <w:bCs/>
          <w:sz w:val="24"/>
          <w:szCs w:val="24"/>
        </w:rPr>
        <w:t xml:space="preserve">1.9. Результат работ должен соответствовать требованиям законодательства в области электоэнергетики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утвержденным 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w:t>
      </w:r>
      <w:r w:rsidRPr="00AE54F4">
        <w:rPr>
          <w:rFonts w:ascii="Times New Roman" w:hAnsi="Times New Roman"/>
          <w:bCs/>
          <w:sz w:val="24"/>
          <w:szCs w:val="24"/>
        </w:rPr>
        <w:lastRenderedPageBreak/>
        <w:t xml:space="preserve">согласовывать, выдавать разрешения, и наделенных другими властными и иными полномочиями в отношении создаваемого результата работ. </w:t>
      </w:r>
    </w:p>
    <w:p w:rsidR="00BC7973" w:rsidRPr="00AE54F4" w:rsidRDefault="00BC7973" w:rsidP="00362251">
      <w:pPr>
        <w:tabs>
          <w:tab w:val="num" w:pos="0"/>
        </w:tabs>
        <w:suppressAutoHyphens/>
        <w:spacing w:after="0" w:line="240" w:lineRule="auto"/>
        <w:jc w:val="both"/>
        <w:rPr>
          <w:rFonts w:ascii="Times New Roman" w:hAnsi="Times New Roman"/>
          <w:bCs/>
          <w:sz w:val="24"/>
          <w:szCs w:val="24"/>
        </w:rPr>
      </w:pPr>
    </w:p>
    <w:p w:rsidR="00BC7973" w:rsidRPr="00AE54F4" w:rsidRDefault="00BC7973" w:rsidP="00362251">
      <w:pPr>
        <w:shd w:val="clear" w:color="auto" w:fill="FFFFFF"/>
        <w:spacing w:after="0" w:line="240" w:lineRule="auto"/>
        <w:jc w:val="center"/>
        <w:rPr>
          <w:rFonts w:ascii="Times New Roman" w:hAnsi="Times New Roman"/>
          <w:b/>
          <w:bCs/>
          <w:sz w:val="24"/>
          <w:szCs w:val="24"/>
        </w:rPr>
      </w:pPr>
      <w:r w:rsidRPr="009A2041">
        <w:rPr>
          <w:rFonts w:ascii="Times New Roman" w:hAnsi="Times New Roman"/>
          <w:b/>
          <w:bCs/>
          <w:sz w:val="24"/>
          <w:szCs w:val="24"/>
        </w:rPr>
        <w:t>2. СРОКИ ВЫПОЛНЕНИЯ РАБОТ</w:t>
      </w:r>
    </w:p>
    <w:p w:rsidR="00BC7973" w:rsidRPr="00AE54F4" w:rsidRDefault="00BC7973" w:rsidP="00362251">
      <w:pPr>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2.1. Срок выполнения работ по настоящему Договору </w:t>
      </w:r>
      <w:r w:rsidR="00AE251E">
        <w:rPr>
          <w:rFonts w:ascii="Times New Roman" w:hAnsi="Times New Roman"/>
          <w:sz w:val="24"/>
          <w:szCs w:val="24"/>
        </w:rPr>
        <w:t>составляет ____</w:t>
      </w:r>
      <w:r>
        <w:rPr>
          <w:rFonts w:ascii="Times New Roman" w:hAnsi="Times New Roman"/>
          <w:sz w:val="24"/>
          <w:szCs w:val="24"/>
        </w:rPr>
        <w:t>___</w:t>
      </w:r>
      <w:r w:rsidRPr="00AE54F4">
        <w:rPr>
          <w:rFonts w:ascii="Times New Roman" w:hAnsi="Times New Roman"/>
          <w:sz w:val="24"/>
          <w:szCs w:val="24"/>
        </w:rPr>
        <w:t xml:space="preserve"> (______) месяцев с момента его подписания сторонами, в соответствии с </w:t>
      </w:r>
      <w:r w:rsidR="009A2041">
        <w:rPr>
          <w:rFonts w:ascii="Times New Roman" w:hAnsi="Times New Roman"/>
          <w:sz w:val="24"/>
          <w:szCs w:val="24"/>
        </w:rPr>
        <w:t>Календарным планом</w:t>
      </w:r>
      <w:r w:rsidRPr="00AE54F4">
        <w:rPr>
          <w:rFonts w:ascii="Times New Roman" w:hAnsi="Times New Roman"/>
          <w:sz w:val="24"/>
          <w:szCs w:val="24"/>
        </w:rPr>
        <w:t xml:space="preserve"> выполнения р</w:t>
      </w:r>
      <w:r>
        <w:rPr>
          <w:rFonts w:ascii="Times New Roman" w:hAnsi="Times New Roman"/>
          <w:sz w:val="24"/>
          <w:szCs w:val="24"/>
        </w:rPr>
        <w:t>абот (Приложение №</w:t>
      </w:r>
      <w:r w:rsidR="009A2041">
        <w:rPr>
          <w:rFonts w:ascii="Times New Roman" w:hAnsi="Times New Roman"/>
          <w:sz w:val="24"/>
          <w:szCs w:val="24"/>
        </w:rPr>
        <w:t xml:space="preserve"> </w:t>
      </w:r>
      <w:r w:rsidRPr="00AE54F4">
        <w:rPr>
          <w:rFonts w:ascii="Times New Roman" w:hAnsi="Times New Roman"/>
          <w:sz w:val="24"/>
          <w:szCs w:val="24"/>
        </w:rPr>
        <w:t>2 настоящего Договора</w:t>
      </w:r>
      <w:r>
        <w:rPr>
          <w:rFonts w:ascii="Times New Roman" w:hAnsi="Times New Roman"/>
          <w:sz w:val="24"/>
          <w:szCs w:val="24"/>
        </w:rPr>
        <w:t>), а именно: по _________</w:t>
      </w:r>
      <w:r w:rsidRPr="00AE54F4">
        <w:rPr>
          <w:rFonts w:ascii="Times New Roman" w:hAnsi="Times New Roman"/>
          <w:sz w:val="24"/>
          <w:szCs w:val="24"/>
        </w:rPr>
        <w:t>__ 201</w:t>
      </w:r>
      <w:r>
        <w:rPr>
          <w:rFonts w:ascii="Times New Roman" w:hAnsi="Times New Roman"/>
          <w:sz w:val="24"/>
          <w:szCs w:val="24"/>
        </w:rPr>
        <w:t xml:space="preserve">__ </w:t>
      </w:r>
      <w:r w:rsidRPr="00AE54F4">
        <w:rPr>
          <w:rFonts w:ascii="Times New Roman" w:hAnsi="Times New Roman"/>
          <w:sz w:val="24"/>
          <w:szCs w:val="24"/>
        </w:rPr>
        <w:t>г</w:t>
      </w:r>
      <w:r>
        <w:rPr>
          <w:rFonts w:ascii="Times New Roman" w:hAnsi="Times New Roman"/>
          <w:sz w:val="24"/>
          <w:szCs w:val="24"/>
        </w:rPr>
        <w:t>ода</w:t>
      </w:r>
      <w:r w:rsidRPr="00AE54F4">
        <w:rPr>
          <w:rFonts w:ascii="Times New Roman" w:hAnsi="Times New Roman"/>
          <w:sz w:val="24"/>
          <w:szCs w:val="24"/>
        </w:rPr>
        <w:t xml:space="preserve">. </w:t>
      </w:r>
    </w:p>
    <w:p w:rsidR="00BC7973" w:rsidRPr="00AE54F4" w:rsidRDefault="00BC7973" w:rsidP="00362251">
      <w:pPr>
        <w:shd w:val="clear" w:color="auto" w:fill="FFFFFF"/>
        <w:spacing w:after="0" w:line="240" w:lineRule="auto"/>
        <w:jc w:val="center"/>
        <w:rPr>
          <w:rFonts w:ascii="Times New Roman" w:hAnsi="Times New Roman"/>
          <w:b/>
          <w:sz w:val="24"/>
          <w:szCs w:val="24"/>
        </w:rPr>
      </w:pPr>
      <w:r w:rsidRPr="00AE54F4">
        <w:rPr>
          <w:rFonts w:ascii="Times New Roman" w:hAnsi="Times New Roman"/>
          <w:b/>
          <w:sz w:val="24"/>
          <w:szCs w:val="24"/>
        </w:rPr>
        <w:t>3. ОБЯЗАТЕЛЬСТВА ПОДРЯДЧИКА</w:t>
      </w:r>
    </w:p>
    <w:p w:rsidR="00BC7973" w:rsidRPr="00AE54F4" w:rsidRDefault="00BC7973" w:rsidP="00362251">
      <w:pPr>
        <w:shd w:val="clear" w:color="auto" w:fill="FFFFFF"/>
        <w:tabs>
          <w:tab w:val="left" w:pos="284"/>
        </w:tabs>
        <w:spacing w:after="0" w:line="240" w:lineRule="auto"/>
        <w:jc w:val="both"/>
        <w:rPr>
          <w:rFonts w:ascii="Times New Roman" w:hAnsi="Times New Roman"/>
          <w:b/>
          <w:bCs/>
          <w:sz w:val="24"/>
          <w:szCs w:val="24"/>
        </w:rPr>
      </w:pPr>
      <w:r w:rsidRPr="00AE54F4">
        <w:rPr>
          <w:rFonts w:ascii="Times New Roman" w:hAnsi="Times New Roman"/>
          <w:sz w:val="24"/>
          <w:szCs w:val="24"/>
        </w:rPr>
        <w:tab/>
      </w:r>
      <w:r w:rsidRPr="00AE54F4">
        <w:rPr>
          <w:rFonts w:ascii="Times New Roman" w:hAnsi="Times New Roman"/>
          <w:sz w:val="24"/>
          <w:szCs w:val="24"/>
        </w:rPr>
        <w:tab/>
        <w:t>По настоящему Договору Подрядчик обязуется:</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3.1.Своими силами и средствами выполнить работы, предусмотренные п. 1.1.1. настоящего Договора, в соответствии с Техническим заданием (Приложе</w:t>
      </w:r>
      <w:r>
        <w:rPr>
          <w:rFonts w:ascii="Times New Roman" w:hAnsi="Times New Roman"/>
          <w:sz w:val="24"/>
          <w:szCs w:val="24"/>
        </w:rPr>
        <w:t xml:space="preserve">ние № </w:t>
      </w:r>
      <w:r w:rsidRPr="00AE54F4">
        <w:rPr>
          <w:rFonts w:ascii="Times New Roman" w:hAnsi="Times New Roman"/>
          <w:sz w:val="24"/>
          <w:szCs w:val="24"/>
        </w:rPr>
        <w:t xml:space="preserve">3) и в полном объеме в соответствии с </w:t>
      </w:r>
      <w:r w:rsidR="009A2041">
        <w:rPr>
          <w:rFonts w:ascii="Times New Roman" w:hAnsi="Times New Roman"/>
          <w:sz w:val="24"/>
          <w:szCs w:val="24"/>
        </w:rPr>
        <w:t xml:space="preserve">Календарным планом </w:t>
      </w:r>
      <w:r w:rsidRPr="00AE54F4">
        <w:rPr>
          <w:rFonts w:ascii="Times New Roman" w:hAnsi="Times New Roman"/>
          <w:sz w:val="24"/>
          <w:szCs w:val="24"/>
        </w:rPr>
        <w:t xml:space="preserve">выполнения работ </w:t>
      </w:r>
      <w:r>
        <w:rPr>
          <w:rFonts w:ascii="Times New Roman" w:hAnsi="Times New Roman"/>
          <w:sz w:val="24"/>
          <w:szCs w:val="24"/>
        </w:rPr>
        <w:t xml:space="preserve">(Приложение № </w:t>
      </w:r>
      <w:r w:rsidRPr="00AE54F4">
        <w:rPr>
          <w:rFonts w:ascii="Times New Roman" w:hAnsi="Times New Roman"/>
          <w:sz w:val="24"/>
          <w:szCs w:val="24"/>
        </w:rPr>
        <w:t xml:space="preserve">2), с указанными в них сроками выполнения работ и сдать результат работ Заказчику. </w:t>
      </w:r>
    </w:p>
    <w:p w:rsidR="00BC7973" w:rsidRPr="00AE54F4" w:rsidRDefault="00BC7973" w:rsidP="00362251">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Заказчик вправе отказаться от выполнения строительно-монтажных работ </w:t>
      </w:r>
      <w:r w:rsidRPr="00AE54F4">
        <w:rPr>
          <w:rFonts w:ascii="Times New Roman" w:hAnsi="Times New Roman"/>
          <w:sz w:val="24"/>
          <w:szCs w:val="24"/>
        </w:rPr>
        <w:br/>
        <w:t>по 2-му этапу  в одностороннем порядке.</w:t>
      </w:r>
      <w:r w:rsidR="0009218F">
        <w:rPr>
          <w:rFonts w:ascii="Times New Roman" w:hAnsi="Times New Roman"/>
          <w:sz w:val="24"/>
          <w:szCs w:val="24"/>
        </w:rPr>
        <w:t xml:space="preserve"> </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3.2. В рамках выполнения работ, указанных в п. 1.1.1. настоящего Договора:</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3.2.1. Оплатить и получить в соответствующем муниципальном образовании акты выбора трассы. Расходы на оформление актов выбора трассы и информирование граждан входят в стоимость работ, указанную в п.5.1. настоящего Договора.</w:t>
      </w:r>
    </w:p>
    <w:p w:rsidR="00BC7973" w:rsidRPr="00AE54F4" w:rsidRDefault="00BC7973" w:rsidP="00362251">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3.2.2. Согласовать акты выбора трассы с владельцами подземных коммуникаций.</w:t>
      </w:r>
    </w:p>
    <w:p w:rsidR="00BC7973" w:rsidRPr="00AE54F4" w:rsidRDefault="00BC7973" w:rsidP="00362251">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3.2.3. Оплатить и получить в соответствующем муниципальном образовании топографические съемки трассы. Расходы на оформление топографической съёмки входят в стоимость работ, указанную в п.5.1 настоящего Договора.</w:t>
      </w:r>
    </w:p>
    <w:p w:rsidR="00BC7973" w:rsidRPr="00AE54F4" w:rsidRDefault="00BC7973" w:rsidP="00362251">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3.2.4. Согласовать </w:t>
      </w:r>
      <w:r w:rsidRPr="00AE54F4">
        <w:rPr>
          <w:rFonts w:ascii="Times New Roman" w:hAnsi="Times New Roman"/>
          <w:bCs/>
          <w:sz w:val="24"/>
          <w:szCs w:val="24"/>
        </w:rPr>
        <w:t>рабочую документацию с Заказчиком, в обязанности которого входит осуществление технадзора за строительством объекта, компетентным государственным органом и органами местного самоуправления.</w:t>
      </w:r>
    </w:p>
    <w:p w:rsidR="00BC7973" w:rsidRPr="00AE54F4" w:rsidRDefault="00BC7973" w:rsidP="00362251">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3.2.5. Своими силами и за свой счет устранять недостатки в разработанной документации, допущенные по его вине.</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3.2.6. Безвозмездно откорректировать рабочую документацию по замечаниям согласующих организаций. При обнаружении недостатков в документации по требованию Заказчика безвозмездно доработать документацию в дополнительно установленный Заказчиком срок и возместить убытки, связанные с допущенными недостатками. </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i/>
          <w:iCs/>
          <w:sz w:val="24"/>
          <w:szCs w:val="24"/>
        </w:rPr>
      </w:pPr>
      <w:r w:rsidRPr="00AE54F4">
        <w:rPr>
          <w:rFonts w:ascii="Times New Roman" w:hAnsi="Times New Roman"/>
          <w:iCs/>
          <w:sz w:val="24"/>
          <w:szCs w:val="24"/>
        </w:rPr>
        <w:t>3.3</w:t>
      </w:r>
      <w:r w:rsidRPr="00AE54F4">
        <w:rPr>
          <w:rFonts w:ascii="Times New Roman" w:hAnsi="Times New Roman"/>
          <w:i/>
          <w:iCs/>
          <w:sz w:val="24"/>
          <w:szCs w:val="24"/>
        </w:rPr>
        <w:t xml:space="preserve">. </w:t>
      </w:r>
      <w:r w:rsidRPr="00AE54F4">
        <w:rPr>
          <w:rFonts w:ascii="Times New Roman" w:hAnsi="Times New Roman"/>
          <w:sz w:val="24"/>
          <w:szCs w:val="24"/>
        </w:rPr>
        <w:t xml:space="preserve">Выполнить все работы, предусмотренные п. 1.1.2. настоящего Договора, в объеме утвержденной, в установленном настоящим Договором порядке, рабочей документации и в соответствии с </w:t>
      </w:r>
      <w:r w:rsidR="009A2041">
        <w:rPr>
          <w:rFonts w:ascii="Times New Roman" w:hAnsi="Times New Roman"/>
          <w:sz w:val="24"/>
          <w:szCs w:val="24"/>
        </w:rPr>
        <w:t>Календарным планом</w:t>
      </w:r>
      <w:r w:rsidRPr="00AE54F4">
        <w:rPr>
          <w:rFonts w:ascii="Times New Roman" w:hAnsi="Times New Roman"/>
          <w:sz w:val="24"/>
          <w:szCs w:val="24"/>
        </w:rPr>
        <w:t xml:space="preserve"> </w:t>
      </w:r>
      <w:r>
        <w:rPr>
          <w:rFonts w:ascii="Times New Roman" w:hAnsi="Times New Roman"/>
          <w:sz w:val="24"/>
          <w:szCs w:val="24"/>
        </w:rPr>
        <w:t>выполнения работ (Приложение №</w:t>
      </w:r>
      <w:r w:rsidR="009A2041">
        <w:rPr>
          <w:rFonts w:ascii="Times New Roman" w:hAnsi="Times New Roman"/>
          <w:sz w:val="24"/>
          <w:szCs w:val="24"/>
        </w:rPr>
        <w:t xml:space="preserve"> </w:t>
      </w:r>
      <w:r w:rsidRPr="00AE54F4">
        <w:rPr>
          <w:rFonts w:ascii="Times New Roman" w:hAnsi="Times New Roman"/>
          <w:sz w:val="24"/>
          <w:szCs w:val="24"/>
        </w:rPr>
        <w:t>2), с указанными сроками и этапами и сдать результат работ Заказчику.</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iCs/>
          <w:sz w:val="24"/>
          <w:szCs w:val="24"/>
        </w:rPr>
      </w:pPr>
      <w:r w:rsidRPr="00AE54F4">
        <w:rPr>
          <w:rFonts w:ascii="Times New Roman" w:hAnsi="Times New Roman"/>
          <w:sz w:val="24"/>
          <w:szCs w:val="24"/>
        </w:rPr>
        <w:t>3.4. Перед началом работ, предусмотренных п. 1.1.2. настоящего Договора, обеспечить получение в уполномоченных органах государственной власти все необходимые допуски и разрешения на строительство, согласно законодательству Российской Федерации</w:t>
      </w:r>
      <w:r w:rsidRPr="00AE54F4">
        <w:rPr>
          <w:rFonts w:ascii="Times New Roman" w:hAnsi="Times New Roman"/>
          <w:iCs/>
          <w:sz w:val="24"/>
          <w:szCs w:val="24"/>
        </w:rPr>
        <w:t xml:space="preserve">. </w:t>
      </w:r>
    </w:p>
    <w:p w:rsidR="00BC7973" w:rsidRPr="00AE54F4" w:rsidRDefault="00BC7973" w:rsidP="00362251">
      <w:pPr>
        <w:widowControl w:val="0"/>
        <w:tabs>
          <w:tab w:val="left" w:pos="1276"/>
          <w:tab w:val="left" w:pos="1440"/>
        </w:tabs>
        <w:spacing w:after="0" w:line="240" w:lineRule="auto"/>
        <w:ind w:firstLine="709"/>
        <w:jc w:val="both"/>
        <w:rPr>
          <w:rFonts w:ascii="Times New Roman" w:hAnsi="Times New Roman"/>
          <w:sz w:val="24"/>
          <w:szCs w:val="24"/>
        </w:rPr>
      </w:pPr>
      <w:r w:rsidRPr="00AE54F4">
        <w:rPr>
          <w:rFonts w:ascii="Times New Roman" w:hAnsi="Times New Roman"/>
          <w:sz w:val="24"/>
          <w:szCs w:val="24"/>
        </w:rPr>
        <w:t>3.5. Перед началом работ, предусмотренных п. 1.1.2. настоящего Договора, выполнить и оплатить согласование раскопок и обследование взрывоопасных предметов по объекту. Расходы по согласованию раскопок и обследованию взрывоопасных предметов входят в стоимость работ, указанную в п. 5.1 настоящего Договора.</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3.6. Производить работы в полном соответствии с рабочей документацией, утвержденной Заказчиком в соответствии со строительными нормами и правилами. </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3.7. Возвести на территории строительной площадки все временные сооружения, необходимые для надлежащего хранения материалов, оборудования, а также выполнения работ по настоящему Договору. </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iCs/>
          <w:sz w:val="24"/>
          <w:szCs w:val="24"/>
        </w:rPr>
      </w:pPr>
      <w:r w:rsidRPr="00AE54F4">
        <w:rPr>
          <w:rFonts w:ascii="Times New Roman" w:hAnsi="Times New Roman"/>
          <w:sz w:val="24"/>
          <w:szCs w:val="24"/>
        </w:rPr>
        <w:t>3.8. Осуществлять в течение всего срока производства работ охрану объекта, строительной площадки и находящихся на ней материалов, оборудования, используемых при осуществлении работ в соответствии с Договором</w:t>
      </w:r>
      <w:r w:rsidRPr="00AE54F4">
        <w:rPr>
          <w:rFonts w:ascii="Times New Roman" w:hAnsi="Times New Roman"/>
          <w:iCs/>
          <w:sz w:val="24"/>
          <w:szCs w:val="24"/>
        </w:rPr>
        <w:t>.</w:t>
      </w:r>
    </w:p>
    <w:p w:rsidR="00BC7973" w:rsidRPr="00AE54F4" w:rsidRDefault="00BC7973" w:rsidP="00362251">
      <w:pPr>
        <w:widowControl w:val="0"/>
        <w:shd w:val="clear" w:color="auto" w:fill="FFFFFF"/>
        <w:tabs>
          <w:tab w:val="left" w:pos="1276"/>
          <w:tab w:val="num" w:pos="1430"/>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3.9. Передавать Заказчику вместе с результатами работ всю исполнительную </w:t>
      </w:r>
      <w:r w:rsidRPr="00AE54F4">
        <w:rPr>
          <w:rFonts w:ascii="Times New Roman" w:hAnsi="Times New Roman"/>
          <w:sz w:val="24"/>
          <w:szCs w:val="24"/>
        </w:rPr>
        <w:lastRenderedPageBreak/>
        <w:t xml:space="preserve">документацию, касающуюся дальнейшей эксплуатации и использования объекта (в том числе ранее переданную Заказчиком документацию).  </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3.10. Незамедлительно известить Заказчика и до получения от него указаний приостановить работы при обнаружении:</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возможности неблагоприятных для Заказчика последствий выполнения его указаний о способе выполнения работы;</w:t>
      </w:r>
    </w:p>
    <w:p w:rsidR="00BC7973" w:rsidRPr="00AE54F4" w:rsidRDefault="00BC7973" w:rsidP="00362251">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иных не зависящих от Подрядчика обстоятельств, угрожающих годности или прочности результатов выполняемой работы;</w:t>
      </w:r>
    </w:p>
    <w:p w:rsidR="00BC7973" w:rsidRPr="00AE54F4" w:rsidRDefault="00BC7973" w:rsidP="00362251">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иных обстоятельств, способных повлечь за собой изменение сроков или стоимости выполняемых работ.</w:t>
      </w:r>
    </w:p>
    <w:p w:rsidR="00BC7973" w:rsidRPr="00AE54F4" w:rsidRDefault="00BC7973" w:rsidP="00362251">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 </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3.11. При производстве работ предусмотренных настоящим Договором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Использовать полученные от Заказчика исходные данные, а также другую документацию и информацию только для достижения целей, предусмотренных настоящим Договором, не разглашать и не передавать их третьим лицам без письменного согласия Заказчика.</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3.12. Соблюдать требования, содержащиеся в технических регламентах, СНиП, СП, СанПин, нормах технологического проектирования и иных документах и вправе отступать от них только с согласия Заказчика.</w:t>
      </w:r>
    </w:p>
    <w:p w:rsidR="00BC7973" w:rsidRPr="00AE54F4" w:rsidRDefault="00BC7973" w:rsidP="00362251">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3.13. Выполнить в полном объеме все свои обязательства, предусмотренные в других разделах настоящего Договора.  </w:t>
      </w:r>
    </w:p>
    <w:p w:rsidR="00BC7973" w:rsidRPr="00AE54F4" w:rsidRDefault="00BC7973" w:rsidP="00362251">
      <w:pPr>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3.14. Для выполнения  работ по настоящему Договору Подрядчик имеет право привлекать иных лиц (субподрядчиков). Подрядчик обязан согласовать с Заказчиком субподрядчика, условия договора субподряда, устанавливающие сроки выполнения работ субподрядчиком, а также порядок расчетов Подрядчика с субподрядчиком. </w:t>
      </w:r>
    </w:p>
    <w:p w:rsidR="00BC7973" w:rsidRPr="00AE54F4" w:rsidRDefault="00BC7973" w:rsidP="00362251">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3.15. В случае если до завершения выполнения этапа работ по настоящему Договору Заказчик обнаружит некачественное выполнение работ и внесет соответствующую запись в журнал производства работ, либо направит Подрядчику письменное указание на устранение недостатков, Подрядчик обязан к сроку окончания работ по этапу устранить замечания Заказчика за свой счет. </w:t>
      </w:r>
    </w:p>
    <w:p w:rsidR="00BC7973" w:rsidRPr="00AE54F4" w:rsidRDefault="00BC7973" w:rsidP="00362251">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3.16. Подрядчик не вправе без предварительного письменного согласия Заказчика переуступить свои права и/или обязанности  по настоящему Договору третьему лицу.</w:t>
      </w:r>
    </w:p>
    <w:p w:rsidR="009A2041" w:rsidRPr="00AE54F4" w:rsidRDefault="009A2041" w:rsidP="00362251">
      <w:pPr>
        <w:shd w:val="clear" w:color="auto" w:fill="FFFFFF"/>
        <w:spacing w:after="0" w:line="240" w:lineRule="auto"/>
        <w:jc w:val="center"/>
        <w:rPr>
          <w:rFonts w:ascii="Times New Roman" w:hAnsi="Times New Roman"/>
          <w:b/>
          <w:bCs/>
          <w:sz w:val="24"/>
          <w:szCs w:val="24"/>
        </w:rPr>
      </w:pPr>
    </w:p>
    <w:p w:rsidR="00BC7973" w:rsidRPr="00AE54F4" w:rsidRDefault="00BC7973" w:rsidP="00362251">
      <w:pPr>
        <w:shd w:val="clear" w:color="auto" w:fill="FFFFFF"/>
        <w:spacing w:after="0" w:line="240" w:lineRule="auto"/>
        <w:jc w:val="center"/>
        <w:rPr>
          <w:rFonts w:ascii="Times New Roman" w:hAnsi="Times New Roman"/>
          <w:b/>
          <w:bCs/>
          <w:sz w:val="24"/>
          <w:szCs w:val="24"/>
        </w:rPr>
      </w:pPr>
      <w:r w:rsidRPr="009A2041">
        <w:rPr>
          <w:rFonts w:ascii="Times New Roman" w:hAnsi="Times New Roman"/>
          <w:b/>
          <w:bCs/>
          <w:sz w:val="24"/>
          <w:szCs w:val="24"/>
        </w:rPr>
        <w:t>4. ОБЯЗАТЕЛЬСТВА ЗАКАЗЧИКА</w:t>
      </w:r>
    </w:p>
    <w:p w:rsidR="00BC7973" w:rsidRPr="00AE54F4" w:rsidRDefault="00BC7973" w:rsidP="00362251">
      <w:pPr>
        <w:widowControl w:val="0"/>
        <w:shd w:val="clear" w:color="auto" w:fill="FFFFFF"/>
        <w:spacing w:after="0" w:line="240" w:lineRule="auto"/>
        <w:ind w:firstLine="720"/>
        <w:jc w:val="both"/>
        <w:rPr>
          <w:rFonts w:ascii="Times New Roman" w:hAnsi="Times New Roman"/>
          <w:spacing w:val="-6"/>
          <w:sz w:val="24"/>
          <w:szCs w:val="24"/>
        </w:rPr>
      </w:pPr>
      <w:r w:rsidRPr="00AE54F4">
        <w:rPr>
          <w:rFonts w:ascii="Times New Roman" w:hAnsi="Times New Roman"/>
          <w:spacing w:val="-6"/>
          <w:sz w:val="24"/>
          <w:szCs w:val="24"/>
        </w:rPr>
        <w:t>Для реализации настоящего Договора Заказчик принимает на себя обязательства:</w:t>
      </w:r>
    </w:p>
    <w:p w:rsidR="00BC7973" w:rsidRPr="00AE54F4" w:rsidRDefault="00BC7973" w:rsidP="00362251">
      <w:pPr>
        <w:shd w:val="clear" w:color="auto" w:fill="FFFFFF"/>
        <w:spacing w:after="0" w:line="240" w:lineRule="auto"/>
        <w:ind w:firstLine="709"/>
        <w:jc w:val="both"/>
        <w:rPr>
          <w:rFonts w:ascii="Times New Roman" w:hAnsi="Times New Roman"/>
          <w:sz w:val="24"/>
          <w:szCs w:val="24"/>
        </w:rPr>
      </w:pPr>
      <w:r w:rsidRPr="00AE54F4">
        <w:rPr>
          <w:rFonts w:ascii="Times New Roman" w:hAnsi="Times New Roman"/>
          <w:sz w:val="24"/>
          <w:szCs w:val="24"/>
        </w:rPr>
        <w:t>4.1. Производить приемку и оплату работ, выполненных Подрядчиком, в порядке, предусмотренном в Разделах 5, 6 и 9 настоящего Договора.</w:t>
      </w:r>
    </w:p>
    <w:p w:rsidR="00BC7973" w:rsidRPr="00AE54F4" w:rsidRDefault="00BC7973" w:rsidP="00362251">
      <w:pPr>
        <w:shd w:val="clear" w:color="auto" w:fill="FFFFFF"/>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4.2. Осуществлять технический надзор за выполнением работ по настоящему Договору. </w:t>
      </w:r>
    </w:p>
    <w:p w:rsidR="00BC7973" w:rsidRPr="00AE54F4" w:rsidRDefault="00BC7973" w:rsidP="00362251">
      <w:pPr>
        <w:pStyle w:val="FR1"/>
        <w:ind w:left="0" w:firstLine="709"/>
        <w:jc w:val="both"/>
        <w:rPr>
          <w:rFonts w:ascii="Times New Roman" w:hAnsi="Times New Roman" w:cs="Times New Roman"/>
          <w:b w:val="0"/>
          <w:bCs w:val="0"/>
          <w:sz w:val="24"/>
          <w:szCs w:val="24"/>
        </w:rPr>
      </w:pPr>
      <w:r w:rsidRPr="00AE54F4">
        <w:rPr>
          <w:rFonts w:ascii="Times New Roman" w:hAnsi="Times New Roman" w:cs="Times New Roman"/>
          <w:b w:val="0"/>
          <w:bCs w:val="0"/>
          <w:sz w:val="24"/>
          <w:szCs w:val="24"/>
        </w:rPr>
        <w:t>4.3. Обеспечить необходимые отключения энергоустановок для возможности производства работ.</w:t>
      </w:r>
    </w:p>
    <w:p w:rsidR="009A2041" w:rsidRPr="00AE54F4" w:rsidRDefault="00BC7973" w:rsidP="00362251">
      <w:pPr>
        <w:shd w:val="clear" w:color="auto" w:fill="FFFFFF"/>
        <w:spacing w:after="0" w:line="240" w:lineRule="auto"/>
        <w:ind w:firstLine="709"/>
        <w:jc w:val="both"/>
        <w:rPr>
          <w:rFonts w:ascii="Times New Roman" w:hAnsi="Times New Roman"/>
          <w:sz w:val="24"/>
          <w:szCs w:val="24"/>
        </w:rPr>
      </w:pPr>
      <w:r w:rsidRPr="00AE54F4">
        <w:rPr>
          <w:rFonts w:ascii="Times New Roman" w:hAnsi="Times New Roman"/>
          <w:sz w:val="24"/>
          <w:szCs w:val="24"/>
        </w:rPr>
        <w:t>4.4. Выполнить в полном объеме все свои обязательства, предусмотренные в других разделах настоящего Договора.</w:t>
      </w:r>
    </w:p>
    <w:p w:rsidR="00BC7973" w:rsidRPr="00AE54F4" w:rsidRDefault="00BC7973" w:rsidP="00362251">
      <w:pPr>
        <w:shd w:val="clear" w:color="auto" w:fill="FFFFFF"/>
        <w:tabs>
          <w:tab w:val="left" w:pos="425"/>
        </w:tabs>
        <w:spacing w:after="0" w:line="240" w:lineRule="auto"/>
        <w:jc w:val="center"/>
        <w:rPr>
          <w:rFonts w:ascii="Times New Roman" w:hAnsi="Times New Roman"/>
          <w:b/>
          <w:bCs/>
          <w:sz w:val="24"/>
          <w:szCs w:val="24"/>
        </w:rPr>
      </w:pPr>
      <w:r w:rsidRPr="00AE54F4">
        <w:rPr>
          <w:rFonts w:ascii="Times New Roman" w:hAnsi="Times New Roman"/>
          <w:b/>
          <w:bCs/>
          <w:sz w:val="24"/>
          <w:szCs w:val="24"/>
        </w:rPr>
        <w:t>5</w:t>
      </w:r>
      <w:r w:rsidRPr="00AE54F4">
        <w:rPr>
          <w:rFonts w:ascii="Times New Roman" w:hAnsi="Times New Roman"/>
          <w:b/>
          <w:bCs/>
          <w:sz w:val="24"/>
          <w:szCs w:val="24"/>
          <w:lang w:val="ru-MO"/>
        </w:rPr>
        <w:t xml:space="preserve">. </w:t>
      </w:r>
      <w:r w:rsidRPr="00AE54F4">
        <w:rPr>
          <w:rFonts w:ascii="Times New Roman" w:hAnsi="Times New Roman"/>
          <w:b/>
          <w:bCs/>
          <w:sz w:val="24"/>
          <w:szCs w:val="24"/>
        </w:rPr>
        <w:t>СТОИМОСТЬ РАБОТ</w:t>
      </w:r>
    </w:p>
    <w:p w:rsidR="00BC7973" w:rsidRPr="00AE54F4" w:rsidRDefault="00BC7973" w:rsidP="00362251">
      <w:pPr>
        <w:pStyle w:val="18"/>
        <w:ind w:firstLine="709"/>
        <w:rPr>
          <w:sz w:val="24"/>
          <w:szCs w:val="24"/>
        </w:rPr>
      </w:pPr>
      <w:r w:rsidRPr="00AE54F4">
        <w:rPr>
          <w:sz w:val="24"/>
          <w:szCs w:val="24"/>
        </w:rPr>
        <w:t xml:space="preserve">5.1. Стоимость работ настоящего Договора определяется на основании Расчета </w:t>
      </w:r>
      <w:r>
        <w:rPr>
          <w:sz w:val="24"/>
          <w:szCs w:val="24"/>
        </w:rPr>
        <w:t>стоимости работ (Приложение №</w:t>
      </w:r>
      <w:r w:rsidRPr="00AE54F4">
        <w:rPr>
          <w:sz w:val="24"/>
          <w:szCs w:val="24"/>
        </w:rPr>
        <w:t>1) и составляет по объекту:</w:t>
      </w:r>
    </w:p>
    <w:tbl>
      <w:tblPr>
        <w:tblW w:w="10070" w:type="dxa"/>
        <w:tblInd w:w="103" w:type="dxa"/>
        <w:tblLook w:val="00A0"/>
      </w:tblPr>
      <w:tblGrid>
        <w:gridCol w:w="10070"/>
      </w:tblGrid>
      <w:tr w:rsidR="00BC7973" w:rsidRPr="00AE54F4" w:rsidTr="00C70E58">
        <w:trPr>
          <w:trHeight w:val="1325"/>
        </w:trPr>
        <w:tc>
          <w:tcPr>
            <w:tcW w:w="10070" w:type="dxa"/>
            <w:vAlign w:val="bottom"/>
          </w:tcPr>
          <w:p w:rsidR="00BC7973" w:rsidRPr="00AE54F4" w:rsidRDefault="00BC7973" w:rsidP="00362251">
            <w:pPr>
              <w:pStyle w:val="18"/>
              <w:tabs>
                <w:tab w:val="left" w:pos="323"/>
                <w:tab w:val="left" w:pos="1173"/>
              </w:tabs>
              <w:ind w:left="567" w:firstLine="0"/>
              <w:rPr>
                <w:sz w:val="24"/>
                <w:szCs w:val="24"/>
              </w:rPr>
            </w:pPr>
            <w:r w:rsidRPr="00AE54F4">
              <w:rPr>
                <w:sz w:val="24"/>
                <w:szCs w:val="24"/>
              </w:rPr>
              <w:lastRenderedPageBreak/>
              <w:t xml:space="preserve">- ______________________________________________________________________: </w:t>
            </w:r>
          </w:p>
          <w:p w:rsidR="00BC7973" w:rsidRPr="00AE54F4" w:rsidRDefault="00BC7973" w:rsidP="00362251">
            <w:pPr>
              <w:pStyle w:val="18"/>
              <w:tabs>
                <w:tab w:val="left" w:pos="-103"/>
                <w:tab w:val="left" w:pos="1173"/>
              </w:tabs>
              <w:ind w:firstLine="0"/>
              <w:rPr>
                <w:sz w:val="24"/>
                <w:szCs w:val="24"/>
              </w:rPr>
            </w:pPr>
            <w:r w:rsidRPr="00AE54F4">
              <w:rPr>
                <w:sz w:val="24"/>
                <w:szCs w:val="24"/>
              </w:rPr>
              <w:t xml:space="preserve">          __________ (_________________) рублей _______ копеек, без учета НДС, кроме того НДС 18% </w:t>
            </w:r>
            <w:r w:rsidRPr="00AE54F4">
              <w:rPr>
                <w:b/>
                <w:sz w:val="24"/>
                <w:szCs w:val="24"/>
              </w:rPr>
              <w:t>-</w:t>
            </w:r>
            <w:r w:rsidRPr="00AE54F4">
              <w:rPr>
                <w:sz w:val="24"/>
                <w:szCs w:val="24"/>
              </w:rPr>
              <w:t xml:space="preserve"> _________ (______________) рубль _________ копейки. </w:t>
            </w:r>
          </w:p>
          <w:p w:rsidR="00BC7973" w:rsidRPr="00AE54F4" w:rsidRDefault="00BC7973" w:rsidP="00362251">
            <w:pPr>
              <w:pStyle w:val="18"/>
              <w:tabs>
                <w:tab w:val="left" w:pos="-103"/>
                <w:tab w:val="left" w:pos="1173"/>
              </w:tabs>
              <w:ind w:firstLine="464"/>
              <w:rPr>
                <w:sz w:val="24"/>
                <w:szCs w:val="24"/>
              </w:rPr>
            </w:pPr>
            <w:r w:rsidRPr="00AE54F4">
              <w:rPr>
                <w:sz w:val="24"/>
                <w:szCs w:val="24"/>
              </w:rPr>
              <w:t xml:space="preserve">Общая стоимость работ по Договору с учетом НДС: __________ (_________________) рублей _______ копеек. </w:t>
            </w:r>
          </w:p>
        </w:tc>
      </w:tr>
      <w:tr w:rsidR="00BC7973" w:rsidRPr="00AE54F4" w:rsidTr="00C70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2"/>
        </w:trPr>
        <w:tc>
          <w:tcPr>
            <w:tcW w:w="10070" w:type="dxa"/>
            <w:tcBorders>
              <w:top w:val="nil"/>
              <w:left w:val="nil"/>
              <w:bottom w:val="nil"/>
              <w:right w:val="nil"/>
            </w:tcBorders>
            <w:vAlign w:val="bottom"/>
          </w:tcPr>
          <w:p w:rsidR="00BC7973" w:rsidRPr="00AE54F4" w:rsidRDefault="00BC7973" w:rsidP="00362251">
            <w:pPr>
              <w:shd w:val="clear" w:color="auto" w:fill="FFFFFF"/>
              <w:tabs>
                <w:tab w:val="left" w:pos="1080"/>
                <w:tab w:val="left" w:leader="underscore" w:pos="9923"/>
              </w:tabs>
              <w:spacing w:after="0" w:line="240" w:lineRule="auto"/>
              <w:ind w:firstLine="606"/>
              <w:contextualSpacing/>
              <w:jc w:val="both"/>
              <w:rPr>
                <w:rFonts w:ascii="Times New Roman" w:hAnsi="Times New Roman"/>
                <w:sz w:val="24"/>
                <w:szCs w:val="24"/>
              </w:rPr>
            </w:pPr>
            <w:r w:rsidRPr="00AE54F4">
              <w:rPr>
                <w:rFonts w:ascii="Times New Roman" w:hAnsi="Times New Roman"/>
                <w:sz w:val="24"/>
                <w:szCs w:val="24"/>
              </w:rPr>
              <w:t>5.2. Подрядчик должен обеспечить выполнение работ, необходимых для ввода объектов в эксплуатацию, в том числе прямо упомянутых и не упомянутых, без изменения цены.</w:t>
            </w:r>
          </w:p>
          <w:p w:rsidR="00BC7973" w:rsidRPr="00AE54F4" w:rsidRDefault="00BC7973" w:rsidP="00362251">
            <w:pPr>
              <w:shd w:val="clear" w:color="auto" w:fill="FFFFFF"/>
              <w:tabs>
                <w:tab w:val="left" w:pos="1080"/>
                <w:tab w:val="left" w:leader="underscore" w:pos="9923"/>
              </w:tabs>
              <w:spacing w:after="0" w:line="240" w:lineRule="auto"/>
              <w:ind w:firstLine="606"/>
              <w:contextualSpacing/>
              <w:jc w:val="both"/>
              <w:rPr>
                <w:rFonts w:ascii="Times New Roman" w:hAnsi="Times New Roman"/>
                <w:sz w:val="24"/>
                <w:szCs w:val="24"/>
              </w:rPr>
            </w:pPr>
            <w:r w:rsidRPr="00AE54F4">
              <w:rPr>
                <w:rFonts w:ascii="Times New Roman" w:hAnsi="Times New Roman"/>
                <w:sz w:val="24"/>
                <w:szCs w:val="24"/>
              </w:rPr>
              <w:t xml:space="preserve">  Изменение цен на оборудование, материалы и работы не является основанием для корректировки стоимости работ по настоящему Договору, кроме случаев, когда Заказчик вносит изменения при утверждении рабочей документации, с учетом коэффициента снижения Подрядчиком стоимости объекта, указанной в пункте 5.1. настоящего Договора, а также за исключением условий, перечисленных в пунктах</w:t>
            </w:r>
            <w:r w:rsidRPr="00AE54F4">
              <w:rPr>
                <w:rFonts w:ascii="Times New Roman" w:hAnsi="Times New Roman"/>
                <w:sz w:val="24"/>
                <w:szCs w:val="24"/>
                <w:lang w:val="en-US"/>
              </w:rPr>
              <w:t> </w:t>
            </w:r>
            <w:r w:rsidRPr="00AE54F4">
              <w:rPr>
                <w:rFonts w:ascii="Times New Roman" w:hAnsi="Times New Roman"/>
                <w:sz w:val="24"/>
                <w:szCs w:val="24"/>
              </w:rPr>
              <w:t xml:space="preserve">5.4. и 5.5. настоящего Договора. </w:t>
            </w:r>
          </w:p>
        </w:tc>
      </w:tr>
    </w:tbl>
    <w:p w:rsidR="00BC7973" w:rsidRPr="00AE54F4" w:rsidRDefault="00BC7973" w:rsidP="00362251">
      <w:pPr>
        <w:shd w:val="clear" w:color="auto" w:fill="FFFFFF"/>
        <w:tabs>
          <w:tab w:val="left" w:pos="1056"/>
          <w:tab w:val="left" w:leader="underscore" w:pos="9923"/>
        </w:tabs>
        <w:spacing w:after="0" w:line="240" w:lineRule="auto"/>
        <w:ind w:firstLine="567"/>
        <w:contextualSpacing/>
        <w:jc w:val="both"/>
        <w:rPr>
          <w:rFonts w:ascii="Times New Roman" w:hAnsi="Times New Roman"/>
          <w:sz w:val="24"/>
          <w:szCs w:val="24"/>
        </w:rPr>
      </w:pPr>
      <w:r w:rsidRPr="00AE54F4">
        <w:rPr>
          <w:rFonts w:ascii="Times New Roman" w:hAnsi="Times New Roman"/>
          <w:sz w:val="24"/>
          <w:szCs w:val="24"/>
        </w:rPr>
        <w:t>5.3. В случае, когда в результате уменьшения стоимости оборудования, материалов, о</w:t>
      </w:r>
      <w:r w:rsidRPr="000D58C2">
        <w:rPr>
          <w:rFonts w:ascii="Times New Roman" w:hAnsi="Times New Roman"/>
          <w:sz w:val="24"/>
          <w:szCs w:val="24"/>
        </w:rPr>
        <w:t>бъемов работ, фактические расходы Подрядчика на выполнение работ, обеспечение оборудованием и материалами оказались меньше тех, которые учитывались в Расчете стоимости работ (Приложение №</w:t>
      </w:r>
      <w:r w:rsidR="009A2041">
        <w:rPr>
          <w:rFonts w:ascii="Times New Roman" w:hAnsi="Times New Roman"/>
          <w:sz w:val="24"/>
          <w:szCs w:val="24"/>
        </w:rPr>
        <w:t xml:space="preserve"> </w:t>
      </w:r>
      <w:r w:rsidRPr="000D58C2">
        <w:rPr>
          <w:rFonts w:ascii="Times New Roman" w:hAnsi="Times New Roman"/>
          <w:sz w:val="24"/>
          <w:szCs w:val="24"/>
        </w:rPr>
        <w:t>1 настоящего Договора)</w:t>
      </w:r>
      <w:r w:rsidRPr="00AE54F4">
        <w:rPr>
          <w:rFonts w:ascii="Times New Roman" w:hAnsi="Times New Roman"/>
          <w:sz w:val="24"/>
          <w:szCs w:val="24"/>
        </w:rPr>
        <w:t xml:space="preserve"> Заказчик вправе оплатить Подрядчику фактическую стоимость работ путем подписания дополнительного соглашения к настоящему Договору.</w:t>
      </w:r>
    </w:p>
    <w:p w:rsidR="00BC7973" w:rsidRPr="00AE54F4" w:rsidRDefault="00BC7973" w:rsidP="00362251">
      <w:pPr>
        <w:shd w:val="clear" w:color="auto" w:fill="FFFFFF"/>
        <w:tabs>
          <w:tab w:val="left" w:pos="1056"/>
          <w:tab w:val="left" w:leader="underscore" w:pos="9923"/>
        </w:tabs>
        <w:spacing w:after="0" w:line="240" w:lineRule="auto"/>
        <w:ind w:firstLine="567"/>
        <w:contextualSpacing/>
        <w:jc w:val="both"/>
        <w:rPr>
          <w:rFonts w:ascii="Times New Roman" w:hAnsi="Times New Roman"/>
          <w:sz w:val="24"/>
          <w:szCs w:val="24"/>
        </w:rPr>
      </w:pPr>
      <w:r w:rsidRPr="00AE54F4">
        <w:rPr>
          <w:rFonts w:ascii="Times New Roman" w:hAnsi="Times New Roman"/>
          <w:sz w:val="24"/>
          <w:szCs w:val="24"/>
        </w:rPr>
        <w:t>5.4. В случае, если общая стоимость работ по настоящему Договору, рассчитанная на основании утвержденных Заказчиком локальных смет, разработанных на основании утвержденной Заказчиком рабочей докум</w:t>
      </w:r>
      <w:r w:rsidR="009A2041">
        <w:rPr>
          <w:rFonts w:ascii="Times New Roman" w:hAnsi="Times New Roman"/>
          <w:sz w:val="24"/>
          <w:szCs w:val="24"/>
        </w:rPr>
        <w:t>ентации, превысила указанную в Р</w:t>
      </w:r>
      <w:r w:rsidRPr="00AE54F4">
        <w:rPr>
          <w:rFonts w:ascii="Times New Roman" w:hAnsi="Times New Roman"/>
          <w:sz w:val="24"/>
          <w:szCs w:val="24"/>
        </w:rPr>
        <w:t>асчете стоимость работ (Приложение № 1 настоящего Договора), стороны вправе заключить дополнительное соглашение к настоящему Договору.</w:t>
      </w:r>
    </w:p>
    <w:p w:rsidR="00BC7973" w:rsidRPr="00AE54F4" w:rsidRDefault="00BC7973" w:rsidP="00362251">
      <w:pPr>
        <w:shd w:val="clear" w:color="auto" w:fill="FFFFFF"/>
        <w:tabs>
          <w:tab w:val="left" w:pos="1056"/>
          <w:tab w:val="left" w:leader="underscore" w:pos="9923"/>
        </w:tabs>
        <w:spacing w:after="0" w:line="240" w:lineRule="auto"/>
        <w:ind w:firstLine="567"/>
        <w:contextualSpacing/>
        <w:jc w:val="both"/>
        <w:rPr>
          <w:rFonts w:ascii="Times New Roman" w:hAnsi="Times New Roman"/>
          <w:sz w:val="24"/>
          <w:szCs w:val="24"/>
        </w:rPr>
      </w:pPr>
      <w:r w:rsidRPr="00AE54F4">
        <w:rPr>
          <w:rFonts w:ascii="Times New Roman" w:hAnsi="Times New Roman"/>
          <w:sz w:val="24"/>
          <w:szCs w:val="24"/>
        </w:rPr>
        <w:t xml:space="preserve">5.5. В случае, если при производстве работ по настоящему Договору Подрядчик выявит необходимость производства дополнительных работ, не учтенных в расчетах стоимости  (Приложение № 1 настоящего Договора) или утвержденной рабочей документации, он обязан незамедлительно сообщить об этом Заказчику. Условия и цена выполнения этих дополнительных работ согласовываются сторонами в дополнительном соглашении к настоящему Договору. </w:t>
      </w:r>
    </w:p>
    <w:p w:rsidR="00BC7973" w:rsidRPr="00AE54F4" w:rsidRDefault="00BC7973" w:rsidP="00362251">
      <w:pPr>
        <w:widowControl w:val="0"/>
        <w:shd w:val="clear" w:color="auto" w:fill="FFFFFF"/>
        <w:tabs>
          <w:tab w:val="left" w:pos="1056"/>
          <w:tab w:val="left" w:pos="5712"/>
          <w:tab w:val="left" w:leader="underscore" w:pos="9923"/>
        </w:tabs>
        <w:spacing w:after="0" w:line="240" w:lineRule="auto"/>
        <w:ind w:firstLine="567"/>
        <w:jc w:val="both"/>
        <w:rPr>
          <w:rFonts w:ascii="Times New Roman" w:hAnsi="Times New Roman"/>
          <w:sz w:val="24"/>
          <w:szCs w:val="24"/>
        </w:rPr>
      </w:pPr>
      <w:r w:rsidRPr="00AE54F4">
        <w:rPr>
          <w:rFonts w:ascii="Times New Roman" w:hAnsi="Times New Roman"/>
          <w:sz w:val="24"/>
          <w:szCs w:val="24"/>
        </w:rPr>
        <w:t>5.6. Заказчик не компенсирует Подрядчику увеличение расходов, связанных с изменением курса рубля по отношению к иностранным валютам, в случае закупки Подрядчиком импортных материалов.</w:t>
      </w:r>
    </w:p>
    <w:p w:rsidR="00BC7973" w:rsidRPr="00AE54F4" w:rsidRDefault="00BC7973" w:rsidP="00362251">
      <w:pPr>
        <w:widowControl w:val="0"/>
        <w:shd w:val="clear" w:color="auto" w:fill="FFFFFF"/>
        <w:spacing w:after="0" w:line="240" w:lineRule="auto"/>
        <w:jc w:val="center"/>
        <w:rPr>
          <w:rFonts w:ascii="Times New Roman" w:hAnsi="Times New Roman"/>
          <w:b/>
          <w:bCs/>
          <w:sz w:val="24"/>
          <w:szCs w:val="24"/>
        </w:rPr>
      </w:pPr>
      <w:r w:rsidRPr="00AE54F4">
        <w:rPr>
          <w:rFonts w:ascii="Times New Roman" w:hAnsi="Times New Roman"/>
          <w:b/>
          <w:bCs/>
          <w:sz w:val="24"/>
          <w:szCs w:val="24"/>
        </w:rPr>
        <w:t xml:space="preserve">6. </w:t>
      </w:r>
      <w:r w:rsidRPr="00AE54F4">
        <w:rPr>
          <w:rFonts w:ascii="Times New Roman" w:hAnsi="Times New Roman"/>
          <w:b/>
          <w:sz w:val="24"/>
          <w:szCs w:val="24"/>
        </w:rPr>
        <w:t>ПЛАТЕЖИ И ПОРЯДОК РАСЧЕТОВ</w:t>
      </w:r>
    </w:p>
    <w:p w:rsidR="00BC7973" w:rsidRPr="00AE54F4" w:rsidRDefault="00BC7973" w:rsidP="00362251">
      <w:pPr>
        <w:spacing w:after="0" w:line="240" w:lineRule="auto"/>
        <w:ind w:firstLine="709"/>
        <w:jc w:val="both"/>
        <w:rPr>
          <w:rFonts w:ascii="Times New Roman" w:hAnsi="Times New Roman"/>
          <w:snapToGrid w:val="0"/>
          <w:sz w:val="24"/>
          <w:szCs w:val="24"/>
        </w:rPr>
      </w:pPr>
      <w:r w:rsidRPr="00AE54F4">
        <w:rPr>
          <w:rFonts w:ascii="Times New Roman" w:hAnsi="Times New Roman"/>
          <w:bCs/>
          <w:snapToGrid w:val="0"/>
          <w:sz w:val="24"/>
          <w:szCs w:val="24"/>
        </w:rPr>
        <w:t xml:space="preserve">6.1. </w:t>
      </w:r>
      <w:r w:rsidRPr="00AE54F4">
        <w:rPr>
          <w:rFonts w:ascii="Times New Roman" w:hAnsi="Times New Roman"/>
          <w:snapToGrid w:val="0"/>
          <w:sz w:val="24"/>
          <w:szCs w:val="24"/>
        </w:rPr>
        <w:t xml:space="preserve">Оплата стоимости выполненных работ производится Заказчиком в следующем порядке: </w:t>
      </w:r>
    </w:p>
    <w:p w:rsidR="00BC7973" w:rsidRPr="00AE54F4" w:rsidRDefault="00BC7973" w:rsidP="00362251">
      <w:pPr>
        <w:spacing w:after="0" w:line="240" w:lineRule="auto"/>
        <w:ind w:firstLine="709"/>
        <w:jc w:val="both"/>
        <w:rPr>
          <w:rFonts w:ascii="Times New Roman" w:hAnsi="Times New Roman"/>
          <w:snapToGrid w:val="0"/>
          <w:sz w:val="24"/>
          <w:szCs w:val="24"/>
        </w:rPr>
      </w:pPr>
      <w:r w:rsidRPr="00AE54F4">
        <w:rPr>
          <w:rFonts w:ascii="Times New Roman" w:hAnsi="Times New Roman"/>
          <w:snapToGrid w:val="0"/>
          <w:sz w:val="24"/>
          <w:szCs w:val="24"/>
        </w:rPr>
        <w:t xml:space="preserve">6.1.1. Оплата выполненных работ по разработке рабочей документации по объекту осуществляется на основании </w:t>
      </w:r>
      <w:r w:rsidRPr="00AE54F4">
        <w:rPr>
          <w:rFonts w:ascii="Times New Roman" w:hAnsi="Times New Roman"/>
          <w:bCs/>
          <w:sz w:val="24"/>
          <w:szCs w:val="24"/>
        </w:rPr>
        <w:t xml:space="preserve">актов сдачи-приемки выполненных работ и </w:t>
      </w:r>
      <w:r w:rsidRPr="00AE54F4">
        <w:rPr>
          <w:rFonts w:ascii="Times New Roman" w:hAnsi="Times New Roman"/>
          <w:snapToGrid w:val="0"/>
          <w:sz w:val="24"/>
          <w:szCs w:val="24"/>
        </w:rPr>
        <w:t xml:space="preserve">счетов-фактур, в течение 30-ти (тридцати) календарных дней с момента подписания сторонами указанных документов. </w:t>
      </w:r>
    </w:p>
    <w:p w:rsidR="00BC7973" w:rsidRPr="00AE54F4" w:rsidRDefault="00BC7973" w:rsidP="00362251">
      <w:pPr>
        <w:spacing w:after="0" w:line="240" w:lineRule="auto"/>
        <w:ind w:firstLine="709"/>
        <w:jc w:val="both"/>
        <w:rPr>
          <w:rFonts w:ascii="Times New Roman" w:hAnsi="Times New Roman"/>
          <w:snapToGrid w:val="0"/>
          <w:sz w:val="24"/>
          <w:szCs w:val="24"/>
        </w:rPr>
      </w:pPr>
      <w:r w:rsidRPr="00AE54F4">
        <w:rPr>
          <w:rFonts w:ascii="Times New Roman" w:hAnsi="Times New Roman"/>
          <w:snapToGrid w:val="0"/>
          <w:sz w:val="24"/>
          <w:szCs w:val="24"/>
        </w:rPr>
        <w:t xml:space="preserve">6.1.2. Оплата выполненных строительно-монтажных работ осуществляется по объекту на основании актов приемки выполненных работ (форма № КС-2) и акта законченного строительством объекта (КС-11, КС-14), справок о стоимости выполненных работ и затрат (форма № КС-3) и счетов-фактур, в течение 30-ти (тридцати)  календарных  дней с момента подписания сторонами указанных документов. </w:t>
      </w:r>
    </w:p>
    <w:p w:rsidR="00BC7973" w:rsidRPr="00AE54F4" w:rsidRDefault="00BC7973" w:rsidP="00362251">
      <w:pPr>
        <w:spacing w:after="0" w:line="240" w:lineRule="auto"/>
        <w:ind w:firstLine="709"/>
        <w:jc w:val="both"/>
        <w:rPr>
          <w:rFonts w:ascii="Times New Roman" w:hAnsi="Times New Roman"/>
          <w:bCs/>
          <w:snapToGrid w:val="0"/>
          <w:sz w:val="24"/>
          <w:szCs w:val="24"/>
        </w:rPr>
      </w:pPr>
      <w:r w:rsidRPr="00AE54F4">
        <w:rPr>
          <w:rFonts w:ascii="Times New Roman" w:hAnsi="Times New Roman"/>
          <w:bCs/>
          <w:snapToGrid w:val="0"/>
          <w:sz w:val="24"/>
          <w:szCs w:val="24"/>
        </w:rPr>
        <w:t xml:space="preserve">6.2. </w:t>
      </w:r>
      <w:r w:rsidRPr="00AE54F4">
        <w:rPr>
          <w:rFonts w:ascii="Times New Roman" w:hAnsi="Times New Roman"/>
          <w:snapToGrid w:val="0"/>
          <w:sz w:val="24"/>
          <w:szCs w:val="24"/>
        </w:rPr>
        <w:t xml:space="preserve">Расчеты по настоящему Договору производятся путем перечисления безналичных денежных средств на банковские реквизиты </w:t>
      </w:r>
      <w:r w:rsidRPr="00AE54F4">
        <w:rPr>
          <w:rFonts w:ascii="Times New Roman" w:hAnsi="Times New Roman"/>
          <w:bCs/>
          <w:snapToGrid w:val="0"/>
          <w:sz w:val="24"/>
          <w:szCs w:val="24"/>
        </w:rPr>
        <w:t>Подрядчика.</w:t>
      </w:r>
    </w:p>
    <w:p w:rsidR="00BC7973" w:rsidRPr="00AE54F4" w:rsidRDefault="00BC7973" w:rsidP="00362251">
      <w:pPr>
        <w:spacing w:after="0" w:line="240" w:lineRule="auto"/>
        <w:ind w:firstLine="709"/>
        <w:jc w:val="both"/>
        <w:rPr>
          <w:rFonts w:ascii="Times New Roman" w:hAnsi="Times New Roman"/>
          <w:snapToGrid w:val="0"/>
          <w:sz w:val="24"/>
          <w:szCs w:val="24"/>
        </w:rPr>
      </w:pPr>
      <w:r w:rsidRPr="00AE54F4">
        <w:rPr>
          <w:rFonts w:ascii="Times New Roman" w:hAnsi="Times New Roman"/>
          <w:bCs/>
          <w:snapToGrid w:val="0"/>
          <w:sz w:val="24"/>
          <w:szCs w:val="24"/>
        </w:rPr>
        <w:t xml:space="preserve">6.3.  </w:t>
      </w:r>
      <w:r w:rsidRPr="00AE54F4">
        <w:rPr>
          <w:rFonts w:ascii="Times New Roman" w:hAnsi="Times New Roman"/>
          <w:snapToGrid w:val="0"/>
          <w:sz w:val="24"/>
          <w:szCs w:val="24"/>
        </w:rPr>
        <w:t>Условия оплаты и порядок расчетов по настоящему Договору могут изменяться в течение действия настоящего Договора по обоюдному согласию сторон.</w:t>
      </w:r>
    </w:p>
    <w:p w:rsidR="00BC7973" w:rsidRPr="00AE54F4" w:rsidRDefault="00BC7973" w:rsidP="00362251">
      <w:pPr>
        <w:shd w:val="clear" w:color="auto" w:fill="FFFFFF"/>
        <w:spacing w:after="0" w:line="240" w:lineRule="auto"/>
        <w:jc w:val="center"/>
        <w:rPr>
          <w:rFonts w:ascii="Times New Roman" w:hAnsi="Times New Roman"/>
          <w:b/>
          <w:bCs/>
          <w:sz w:val="24"/>
          <w:szCs w:val="24"/>
        </w:rPr>
      </w:pPr>
    </w:p>
    <w:p w:rsidR="00BC7973" w:rsidRPr="00AE54F4" w:rsidRDefault="00BC7973" w:rsidP="00362251">
      <w:pPr>
        <w:shd w:val="clear" w:color="auto" w:fill="FFFFFF"/>
        <w:spacing w:after="0" w:line="240" w:lineRule="auto"/>
        <w:jc w:val="center"/>
        <w:rPr>
          <w:rFonts w:ascii="Times New Roman" w:hAnsi="Times New Roman"/>
          <w:b/>
          <w:bCs/>
          <w:sz w:val="24"/>
          <w:szCs w:val="24"/>
        </w:rPr>
      </w:pPr>
      <w:r w:rsidRPr="00AE54F4">
        <w:rPr>
          <w:rFonts w:ascii="Times New Roman" w:hAnsi="Times New Roman"/>
          <w:b/>
          <w:bCs/>
          <w:sz w:val="24"/>
          <w:szCs w:val="24"/>
        </w:rPr>
        <w:t>7. ГАРАНТИИ КАЧЕСТВА ПО СДАННЫМ РАБОТАМ</w:t>
      </w:r>
    </w:p>
    <w:p w:rsidR="00BC7973" w:rsidRPr="00AE54F4" w:rsidRDefault="00BC7973" w:rsidP="00362251">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7.1. Гарантии качества распространяются на все конструктивные элементы и работы, выполненные Подрядчиком по настоящему Договору.</w:t>
      </w:r>
    </w:p>
    <w:p w:rsidR="00BC7973" w:rsidRPr="00AE54F4" w:rsidRDefault="00BC7973" w:rsidP="00362251">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7.2.   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w:t>
      </w:r>
      <w:r w:rsidRPr="009A2041">
        <w:rPr>
          <w:rFonts w:ascii="Times New Roman" w:hAnsi="Times New Roman"/>
          <w:sz w:val="24"/>
          <w:szCs w:val="24"/>
        </w:rPr>
        <w:lastRenderedPageBreak/>
        <w:t xml:space="preserve">работы в пределах проектных параметров и режимов) и работ устанавливается не менее </w:t>
      </w:r>
      <w:r w:rsidR="009A2041" w:rsidRPr="009A2041">
        <w:rPr>
          <w:rFonts w:ascii="Times New Roman" w:hAnsi="Times New Roman"/>
          <w:sz w:val="24"/>
          <w:szCs w:val="24"/>
        </w:rPr>
        <w:t>5</w:t>
      </w:r>
      <w:r w:rsidRPr="009A2041">
        <w:rPr>
          <w:rFonts w:ascii="Times New Roman" w:hAnsi="Times New Roman"/>
          <w:iCs/>
          <w:sz w:val="24"/>
          <w:szCs w:val="24"/>
        </w:rPr>
        <w:t xml:space="preserve"> (</w:t>
      </w:r>
      <w:r w:rsidR="009A2041" w:rsidRPr="009A2041">
        <w:rPr>
          <w:rFonts w:ascii="Times New Roman" w:hAnsi="Times New Roman"/>
          <w:iCs/>
          <w:sz w:val="24"/>
          <w:szCs w:val="24"/>
        </w:rPr>
        <w:t>пяти</w:t>
      </w:r>
      <w:r w:rsidRPr="009A2041">
        <w:rPr>
          <w:rFonts w:ascii="Times New Roman" w:hAnsi="Times New Roman"/>
          <w:iCs/>
          <w:sz w:val="24"/>
          <w:szCs w:val="24"/>
        </w:rPr>
        <w:t xml:space="preserve">) </w:t>
      </w:r>
      <w:r w:rsidR="009A2041" w:rsidRPr="009A2041">
        <w:rPr>
          <w:rFonts w:ascii="Times New Roman" w:hAnsi="Times New Roman"/>
          <w:iCs/>
          <w:sz w:val="24"/>
          <w:szCs w:val="24"/>
        </w:rPr>
        <w:t>лет</w:t>
      </w:r>
      <w:r w:rsidRPr="009A2041">
        <w:rPr>
          <w:rFonts w:ascii="Times New Roman" w:hAnsi="Times New Roman"/>
          <w:iCs/>
          <w:sz w:val="24"/>
          <w:szCs w:val="24"/>
        </w:rPr>
        <w:t xml:space="preserve"> на строительно-монтажные работы и на оборудование (в случае поставки оборудования</w:t>
      </w:r>
      <w:r w:rsidRPr="00AE54F4">
        <w:rPr>
          <w:rFonts w:ascii="Times New Roman" w:hAnsi="Times New Roman"/>
          <w:iCs/>
          <w:sz w:val="24"/>
          <w:szCs w:val="24"/>
        </w:rPr>
        <w:t xml:space="preserve"> Подрядчиком) </w:t>
      </w:r>
      <w:r w:rsidRPr="00AE54F4">
        <w:rPr>
          <w:rFonts w:ascii="Times New Roman" w:hAnsi="Times New Roman"/>
          <w:sz w:val="24"/>
          <w:szCs w:val="24"/>
        </w:rPr>
        <w:t xml:space="preserve">от даты подписания сторонами акта законченного строительством объекта.  </w:t>
      </w:r>
    </w:p>
    <w:p w:rsidR="00BC7973" w:rsidRPr="00AE54F4" w:rsidRDefault="00BC7973" w:rsidP="00362251">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7.3.  Если в период гарантийного срока обнаружатся дефекты, допущенные по вине Подрядчика, то Подрядчик обязан их устранить за свой счет и в установленные Заказчиком сроки либо возмещает Заказчику затраты на их устранение. </w:t>
      </w:r>
    </w:p>
    <w:p w:rsidR="00BC7973" w:rsidRPr="00AE54F4" w:rsidRDefault="00BC7973" w:rsidP="00362251">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BC7973" w:rsidRPr="00AE54F4" w:rsidRDefault="00BC7973" w:rsidP="00362251">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Если в период гарантийного срока дефекты, допущенные по вине Подрядчика, стали</w:t>
      </w:r>
    </w:p>
    <w:p w:rsidR="00BC7973" w:rsidRPr="00AE54F4" w:rsidRDefault="00BC7973" w:rsidP="0036225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 xml:space="preserve"> основной причиной технологического нарушения (аварии, инцидента), повлекшего за собой экономический ущерб для Заказчика, Подрядчик обязан возместить ущерб в установленный Заказчиком срок.</w:t>
      </w:r>
    </w:p>
    <w:p w:rsidR="00BC7973" w:rsidRPr="00AE54F4" w:rsidRDefault="00BC7973" w:rsidP="00362251">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7.4.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BC7973" w:rsidRPr="00AE54F4" w:rsidRDefault="00BC7973" w:rsidP="00362251">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7.5.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последний компенсирует стоимость экспертизы Заказчику.</w:t>
      </w:r>
    </w:p>
    <w:p w:rsidR="00BC7973" w:rsidRPr="00AE54F4" w:rsidRDefault="00BC7973" w:rsidP="00362251">
      <w:pPr>
        <w:shd w:val="clear" w:color="auto" w:fill="FFFFFF"/>
        <w:tabs>
          <w:tab w:val="left" w:pos="1080"/>
        </w:tabs>
        <w:spacing w:after="0" w:line="240" w:lineRule="auto"/>
        <w:jc w:val="center"/>
        <w:rPr>
          <w:rFonts w:ascii="Times New Roman" w:hAnsi="Times New Roman"/>
          <w:b/>
          <w:bCs/>
          <w:sz w:val="24"/>
          <w:szCs w:val="24"/>
        </w:rPr>
      </w:pPr>
    </w:p>
    <w:p w:rsidR="00BC7973" w:rsidRPr="00AE54F4" w:rsidRDefault="00BC7973" w:rsidP="00362251">
      <w:pPr>
        <w:widowControl w:val="0"/>
        <w:spacing w:after="0" w:line="240" w:lineRule="auto"/>
        <w:ind w:firstLine="720"/>
        <w:rPr>
          <w:rFonts w:ascii="Times New Roman" w:hAnsi="Times New Roman"/>
          <w:sz w:val="24"/>
          <w:szCs w:val="24"/>
        </w:rPr>
      </w:pPr>
      <w:r w:rsidRPr="00AE54F4">
        <w:rPr>
          <w:rFonts w:ascii="Times New Roman" w:hAnsi="Times New Roman"/>
          <w:b/>
          <w:bCs/>
          <w:sz w:val="24"/>
          <w:szCs w:val="24"/>
        </w:rPr>
        <w:t>8. ПОРЯДОК ОСУЩЕСТВЛЕНИЯ СТРОИТЕЛЬНО-МОНТАЖНЫХ РАБОТ</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8.1.</w:t>
      </w:r>
      <w:r w:rsidRPr="00AE54F4">
        <w:rPr>
          <w:rFonts w:ascii="Times New Roman" w:hAnsi="Times New Roman"/>
          <w:bCs/>
          <w:sz w:val="24"/>
          <w:szCs w:val="24"/>
        </w:rPr>
        <w:t xml:space="preserve"> </w:t>
      </w:r>
      <w:r w:rsidRPr="00AE54F4">
        <w:rPr>
          <w:rFonts w:ascii="Times New Roman" w:hAnsi="Times New Roman"/>
          <w:sz w:val="24"/>
          <w:szCs w:val="24"/>
        </w:rPr>
        <w:t>Подрядчик ведет журнал производства работ (форма № КС-6),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Подрядчик ведет журнал учета выполненных работ (форма № КС-6А), в котором отражаются работы по объекту строительства на основании замеров выполненных работ и единых норм и расценок по каждому конструктивному элементу или виду работ.</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Заказчик проверяет и своей подписью подтверждает записи в журнале производства работ и в журнале учета выполненных работ. Если Заказчик не удовлетворен ходом и качеством работ или записями Подрядчика, то он излагает свое мнение в журналах.</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Формы журналов должны соответствовать типовым межотраслевым формам №</w:t>
      </w:r>
      <w:r w:rsidR="009A2041">
        <w:rPr>
          <w:rFonts w:ascii="Times New Roman" w:hAnsi="Times New Roman"/>
          <w:sz w:val="24"/>
          <w:szCs w:val="24"/>
        </w:rPr>
        <w:t xml:space="preserve"> </w:t>
      </w:r>
      <w:r w:rsidRPr="00AE54F4">
        <w:rPr>
          <w:rFonts w:ascii="Times New Roman" w:hAnsi="Times New Roman"/>
          <w:sz w:val="24"/>
          <w:szCs w:val="24"/>
        </w:rPr>
        <w:t xml:space="preserve">КС-6 и №КС-6А, утвержденным постановлением Госкомстата России от 11 ноября </w:t>
      </w:r>
      <w:smartTag w:uri="urn:schemas-microsoft-com:office:smarttags" w:element="metricconverter">
        <w:smartTagPr>
          <w:attr w:name="ProductID" w:val="1999 г"/>
        </w:smartTagPr>
        <w:r w:rsidRPr="00AE54F4">
          <w:rPr>
            <w:rFonts w:ascii="Times New Roman" w:hAnsi="Times New Roman"/>
            <w:sz w:val="24"/>
            <w:szCs w:val="24"/>
          </w:rPr>
          <w:t>1999 г</w:t>
        </w:r>
      </w:smartTag>
      <w:r w:rsidRPr="00AE54F4">
        <w:rPr>
          <w:rFonts w:ascii="Times New Roman" w:hAnsi="Times New Roman"/>
          <w:sz w:val="24"/>
          <w:szCs w:val="24"/>
        </w:rPr>
        <w:t xml:space="preserve">. № 100, и согласовываться Заказчиком и Подрядчиком в части, учитывающей особенности производства работ по настоящему Договору. </w:t>
      </w:r>
    </w:p>
    <w:p w:rsidR="00BC7973" w:rsidRPr="00AE54F4" w:rsidRDefault="00BC7973" w:rsidP="0036225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Каждая запись в журнале подписывается Подрядчиком и представителем Заказчика.</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 за свой счет.</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8.3. Заказчик в 10-дневный срок со дня подписания настоящего Договора назначает своих представителей на объект, которые от его имени совместно с Подрядчиком будут осуществлять приемку работ, технический надзор и контроль за их выполнением и качеством, а также производить проверку соответствия используемых Подрядчиком материалов и оборудования по условиям настоящего Договора и рабочей документации, не вмешиваясь в оперативно-хозяйственную деятельность Подрядчика.</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 xml:space="preserve">8.4.  Заказчик вправе вносить обоснованные изменения в объем работ, которые, по его </w:t>
      </w:r>
      <w:r w:rsidRPr="00AE54F4">
        <w:rPr>
          <w:rFonts w:ascii="Times New Roman" w:hAnsi="Times New Roman"/>
          <w:sz w:val="24"/>
          <w:szCs w:val="24"/>
        </w:rPr>
        <w:lastRenderedPageBreak/>
        <w:t>мнению, необходимы для улучшения технических и эксплуатационных характеристик объекта, если данные работы еще не выполнены Подрядчиком и не противоречат рабочей документации, или изменения, которые согласованы в порядке, установленном нормативными актами. Заказчик может дать письменное распоряжение, обязательное для Подрядчика, с указанием:</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 xml:space="preserve">увеличить или сократить объем любой работы, включенной в настоящей Договор; </w:t>
      </w:r>
    </w:p>
    <w:p w:rsidR="00BC7973" w:rsidRPr="00AE54F4" w:rsidRDefault="00BC7973" w:rsidP="0036225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ab/>
        <w:t>исключить любую работу;</w:t>
      </w:r>
    </w:p>
    <w:p w:rsidR="00BC7973" w:rsidRPr="00AE54F4" w:rsidRDefault="00BC7973" w:rsidP="0036225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ab/>
        <w:t>изменить характер или качество, или вид любой части работы;</w:t>
      </w:r>
    </w:p>
    <w:p w:rsidR="00BC7973" w:rsidRPr="00AE54F4" w:rsidRDefault="00BC7973" w:rsidP="0036225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ab/>
        <w:t>выполнить дополнительную работу любого характера, необходимую для завершения строительства объекта.</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8.5. Использование Подрядчиком ненадлежащим образом оформленной документации не допускается. Все затраты, связанные с исправлением выполненных работ</w:t>
      </w:r>
    </w:p>
    <w:p w:rsidR="00BC7973" w:rsidRPr="00AE54F4" w:rsidRDefault="00BC7973" w:rsidP="0036225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 xml:space="preserve"> при использовании Подрядчиком неоформленной документации, компенсируются за счет Подрядчика.</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8.6.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соосности. Допущенные ошибки в производстве этих работ Подрядчик исправляет за свой счет.</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Подрядчик обеспечивает приемку уполномоченными государственными органами или органами местного самоуправления грунтов основания фундаментов зданий и сооружений объекта.</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По окончании выполнения работ Подрядчик передает Заказчику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8.7.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в соответствии с рабочей документацией.</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8.8. Подрядчик обеспечивает в счет цены настоящего Договора сооружение всех временных (подъездных к участку строительства) дорог и коммуникаций, требуемых для выполнения работ и оказания услуг. В процессе проведения строительно-монтажных работ и после их завершения, собственными силами и в счет цены настоящего Договора:</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обеспечивает</w:t>
      </w:r>
      <w:r w:rsidRPr="00AE54F4">
        <w:rPr>
          <w:rFonts w:ascii="Times New Roman" w:hAnsi="Times New Roman"/>
          <w:b/>
          <w:bCs/>
          <w:sz w:val="24"/>
          <w:szCs w:val="24"/>
        </w:rPr>
        <w:t xml:space="preserve"> </w:t>
      </w:r>
      <w:r w:rsidRPr="00AE54F4">
        <w:rPr>
          <w:rFonts w:ascii="Times New Roman" w:hAnsi="Times New Roman"/>
          <w:sz w:val="24"/>
          <w:szCs w:val="24"/>
        </w:rPr>
        <w:t>систематическую уборку объекта от строительного мусора с его последующим вывозом на специализированные полигоны;</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производит платежи за загрязнение окружающей природной среды от выбросов, сбросов, размещения отходов образующихся в результате производственной деятельности по объекту строительства и предусматриваемых для данной местности, в случае если обязанность по производству платежей возложена на Подрядчика действующим законодательством;</w:t>
      </w:r>
    </w:p>
    <w:p w:rsidR="00BC7973" w:rsidRPr="00BC7973"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заключает договоры на утилизацию отходов строительного производства без увеличения цены Договора.</w:t>
      </w:r>
    </w:p>
    <w:p w:rsidR="00BC7973" w:rsidRPr="00AE54F4" w:rsidRDefault="00BC7973" w:rsidP="00362251">
      <w:pPr>
        <w:shd w:val="clear" w:color="auto" w:fill="FFFFFF"/>
        <w:spacing w:after="0" w:line="240" w:lineRule="auto"/>
        <w:ind w:firstLine="420"/>
        <w:jc w:val="center"/>
        <w:rPr>
          <w:rFonts w:ascii="Times New Roman" w:hAnsi="Times New Roman"/>
          <w:b/>
          <w:bCs/>
          <w:sz w:val="24"/>
          <w:szCs w:val="24"/>
        </w:rPr>
      </w:pPr>
      <w:r w:rsidRPr="00AE54F4">
        <w:rPr>
          <w:rFonts w:ascii="Times New Roman" w:hAnsi="Times New Roman"/>
          <w:b/>
          <w:bCs/>
          <w:sz w:val="24"/>
          <w:szCs w:val="24"/>
        </w:rPr>
        <w:t>9. СДАЧА И ПРИЕМКА РАБОТ</w:t>
      </w:r>
    </w:p>
    <w:p w:rsidR="00BC7973" w:rsidRPr="00AE54F4" w:rsidRDefault="00BC7973" w:rsidP="00362251">
      <w:pPr>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9.1. Сдача-приемка работ по объекту по настоящему Договору осуществляется в соответствии с </w:t>
      </w:r>
      <w:r w:rsidR="009A2041">
        <w:rPr>
          <w:rFonts w:ascii="Times New Roman" w:hAnsi="Times New Roman"/>
          <w:sz w:val="24"/>
          <w:szCs w:val="24"/>
        </w:rPr>
        <w:t>Календарным планом</w:t>
      </w:r>
      <w:r>
        <w:rPr>
          <w:rFonts w:ascii="Times New Roman" w:hAnsi="Times New Roman"/>
          <w:sz w:val="24"/>
          <w:szCs w:val="24"/>
        </w:rPr>
        <w:t xml:space="preserve"> выполнения работ (Приложение №</w:t>
      </w:r>
      <w:r w:rsidR="009A2041">
        <w:rPr>
          <w:rFonts w:ascii="Times New Roman" w:hAnsi="Times New Roman"/>
          <w:sz w:val="24"/>
          <w:szCs w:val="24"/>
        </w:rPr>
        <w:t xml:space="preserve"> </w:t>
      </w:r>
      <w:r w:rsidRPr="00AE54F4">
        <w:rPr>
          <w:rFonts w:ascii="Times New Roman" w:hAnsi="Times New Roman"/>
          <w:sz w:val="24"/>
          <w:szCs w:val="24"/>
        </w:rPr>
        <w:t xml:space="preserve">2). </w:t>
      </w:r>
    </w:p>
    <w:p w:rsidR="00BC7973" w:rsidRPr="00AE54F4" w:rsidRDefault="00BC7973" w:rsidP="00362251">
      <w:pPr>
        <w:pStyle w:val="ConsNormal"/>
        <w:jc w:val="both"/>
        <w:rPr>
          <w:rFonts w:ascii="Times New Roman" w:hAnsi="Times New Roman"/>
          <w:sz w:val="24"/>
          <w:szCs w:val="24"/>
        </w:rPr>
      </w:pPr>
      <w:r w:rsidRPr="00AE54F4">
        <w:rPr>
          <w:rFonts w:ascii="Times New Roman" w:hAnsi="Times New Roman"/>
          <w:sz w:val="24"/>
          <w:szCs w:val="24"/>
        </w:rPr>
        <w:t xml:space="preserve">9.2. Подрядчик в день завершения работ, предусмотренных п. 1.1.1. настоящего Договора представляет Заказчику акты сдачи-приемки выполненных работ с приложением  3 (трех) экземпляров разработанной документации по объекту на бумажных носителях (отчет по инженерным изысканиям выдается в двух экземплярах), а также 1 (один) экземпляр в электронном  виде СD или DVD. Текстовую и графическую части проекта представить в стандартных форматах Windows, MS Office, AutoCAD и Acrobat Reader. Сметную документацию в формате MS Excel либо </w:t>
      </w:r>
      <w:r w:rsidRPr="00AE54F4">
        <w:rPr>
          <w:rFonts w:ascii="Times New Roman" w:hAnsi="Times New Roman"/>
          <w:sz w:val="24"/>
          <w:szCs w:val="24"/>
          <w:lang w:val="en-US"/>
        </w:rPr>
        <w:t>MS</w:t>
      </w:r>
      <w:r w:rsidRPr="00AE54F4">
        <w:rPr>
          <w:rFonts w:ascii="Times New Roman" w:hAnsi="Times New Roman"/>
          <w:sz w:val="24"/>
          <w:szCs w:val="24"/>
        </w:rPr>
        <w:t xml:space="preserve"> </w:t>
      </w:r>
      <w:r w:rsidRPr="00AE54F4">
        <w:rPr>
          <w:rFonts w:ascii="Times New Roman" w:hAnsi="Times New Roman"/>
          <w:sz w:val="24"/>
          <w:szCs w:val="24"/>
          <w:lang w:val="en-US"/>
        </w:rPr>
        <w:t>Word</w:t>
      </w:r>
      <w:r w:rsidRPr="00AE54F4">
        <w:rPr>
          <w:rFonts w:ascii="Times New Roman" w:hAnsi="Times New Roman"/>
          <w:sz w:val="24"/>
          <w:szCs w:val="24"/>
        </w:rPr>
        <w:t>, а также в формате программы «</w:t>
      </w:r>
      <w:r w:rsidRPr="00AE54F4">
        <w:rPr>
          <w:rFonts w:ascii="Times New Roman" w:hAnsi="Times New Roman"/>
          <w:sz w:val="24"/>
          <w:szCs w:val="24"/>
          <w:lang w:val="en-US"/>
        </w:rPr>
        <w:t>Win</w:t>
      </w:r>
      <w:r w:rsidRPr="00AE54F4">
        <w:rPr>
          <w:rFonts w:ascii="Times New Roman" w:hAnsi="Times New Roman"/>
          <w:sz w:val="24"/>
          <w:szCs w:val="24"/>
        </w:rPr>
        <w:t>РИК», позволяющем вести накопительные ведомости по локальным сметам.</w:t>
      </w:r>
    </w:p>
    <w:p w:rsidR="00BC7973" w:rsidRPr="00AE54F4" w:rsidRDefault="00BC7973" w:rsidP="00362251">
      <w:pPr>
        <w:pStyle w:val="ConsNormal"/>
        <w:jc w:val="both"/>
        <w:rPr>
          <w:rFonts w:ascii="Times New Roman" w:hAnsi="Times New Roman"/>
          <w:sz w:val="24"/>
          <w:szCs w:val="24"/>
        </w:rPr>
      </w:pPr>
      <w:r w:rsidRPr="00AE54F4">
        <w:rPr>
          <w:rFonts w:ascii="Times New Roman" w:hAnsi="Times New Roman"/>
          <w:sz w:val="24"/>
          <w:szCs w:val="24"/>
        </w:rPr>
        <w:t xml:space="preserve">9.3. Приемка выполненных работ по разработке рабочей документации, осуществляется Заказчиком в течение 10 (десяти) рабочих дней с момента получения согласованной рабочей документации по объекту от Подрядчика. В указанный срок Заказчик обязан принять выполненные работы и подписать Акты приема-передачи выполненных работ по первому этапу </w:t>
      </w:r>
      <w:r w:rsidRPr="00AE54F4">
        <w:rPr>
          <w:rFonts w:ascii="Times New Roman" w:hAnsi="Times New Roman"/>
          <w:sz w:val="24"/>
          <w:szCs w:val="24"/>
        </w:rPr>
        <w:lastRenderedPageBreak/>
        <w:t xml:space="preserve">по объекту, либо направить Подрядчику мотивированный отказ от приемки работ по 1-му этапу. </w:t>
      </w:r>
    </w:p>
    <w:p w:rsidR="00BC7973" w:rsidRPr="00AE54F4" w:rsidRDefault="00BC7973" w:rsidP="00362251">
      <w:pPr>
        <w:widowControl w:val="0"/>
        <w:shd w:val="clear" w:color="auto" w:fill="FFFFFF"/>
        <w:tabs>
          <w:tab w:val="left" w:pos="1440"/>
        </w:tabs>
        <w:spacing w:after="0" w:line="240" w:lineRule="auto"/>
        <w:ind w:firstLine="709"/>
        <w:jc w:val="both"/>
        <w:rPr>
          <w:rFonts w:ascii="Times New Roman" w:hAnsi="Times New Roman"/>
          <w:sz w:val="24"/>
          <w:szCs w:val="24"/>
        </w:rPr>
      </w:pPr>
      <w:r w:rsidRPr="00AE54F4">
        <w:rPr>
          <w:rFonts w:ascii="Times New Roman" w:hAnsi="Times New Roman"/>
          <w:sz w:val="24"/>
          <w:szCs w:val="24"/>
        </w:rPr>
        <w:t>9.4. В случае мотивированного отказа Заказчика от подписания акта сдачи-приемки Сторонами составляется двусторонний акт с указанием замечаний.</w:t>
      </w:r>
    </w:p>
    <w:p w:rsidR="00BC7973" w:rsidRPr="00AE54F4" w:rsidRDefault="00BC7973" w:rsidP="00362251">
      <w:pPr>
        <w:widowControl w:val="0"/>
        <w:shd w:val="clear" w:color="auto" w:fill="FFFFFF"/>
        <w:tabs>
          <w:tab w:val="left" w:pos="1440"/>
        </w:tabs>
        <w:spacing w:after="0" w:line="240" w:lineRule="auto"/>
        <w:ind w:firstLine="709"/>
        <w:jc w:val="both"/>
        <w:rPr>
          <w:rFonts w:ascii="Times New Roman" w:hAnsi="Times New Roman"/>
          <w:sz w:val="24"/>
          <w:szCs w:val="24"/>
        </w:rPr>
      </w:pPr>
      <w:r w:rsidRPr="00AE54F4">
        <w:rPr>
          <w:rFonts w:ascii="Times New Roman" w:hAnsi="Times New Roman"/>
          <w:sz w:val="24"/>
          <w:szCs w:val="24"/>
        </w:rPr>
        <w:t>9.5. Приемка выполненных строительно – монтажных работ по объекту производится в 10-ти дневный срок, путем подписания сторонами актов приемки выполненных работ (форма № КС-2), справок о стоимости выполненных работ (форма № КС-3), счетов-фактур и актов приемки законченного строительством объекта (формы № КС</w:t>
      </w:r>
      <w:r w:rsidRPr="00AE54F4">
        <w:rPr>
          <w:rFonts w:ascii="Times New Roman" w:hAnsi="Times New Roman"/>
          <w:sz w:val="24"/>
          <w:szCs w:val="24"/>
        </w:rPr>
        <w:noBreakHyphen/>
        <w:t>11, КС</w:t>
      </w:r>
      <w:r w:rsidRPr="00AE54F4">
        <w:rPr>
          <w:rFonts w:ascii="Times New Roman" w:hAnsi="Times New Roman"/>
          <w:sz w:val="24"/>
          <w:szCs w:val="24"/>
        </w:rPr>
        <w:noBreakHyphen/>
        <w:t>14).</w:t>
      </w:r>
    </w:p>
    <w:p w:rsidR="00BC7973" w:rsidRPr="00AE54F4" w:rsidRDefault="00BC7973" w:rsidP="00362251">
      <w:pPr>
        <w:pStyle w:val="FR1"/>
        <w:ind w:left="0"/>
        <w:jc w:val="center"/>
        <w:rPr>
          <w:rFonts w:ascii="Times New Roman" w:hAnsi="Times New Roman" w:cs="Times New Roman"/>
          <w:b w:val="0"/>
          <w:sz w:val="24"/>
          <w:szCs w:val="24"/>
        </w:rPr>
      </w:pPr>
    </w:p>
    <w:p w:rsidR="00BC7973" w:rsidRPr="000D58C2" w:rsidRDefault="00BC7973" w:rsidP="00362251">
      <w:pPr>
        <w:pStyle w:val="FR1"/>
        <w:ind w:left="0"/>
        <w:jc w:val="center"/>
        <w:rPr>
          <w:rFonts w:ascii="Times New Roman" w:hAnsi="Times New Roman" w:cs="Times New Roman"/>
          <w:sz w:val="24"/>
          <w:szCs w:val="24"/>
        </w:rPr>
      </w:pPr>
      <w:r w:rsidRPr="000D58C2">
        <w:rPr>
          <w:rFonts w:ascii="Times New Roman" w:hAnsi="Times New Roman" w:cs="Times New Roman"/>
          <w:sz w:val="24"/>
          <w:szCs w:val="24"/>
        </w:rPr>
        <w:t>10. ОТВЕТСТВЕННОСТЬ СТОРОН</w:t>
      </w:r>
    </w:p>
    <w:p w:rsidR="00BC7973" w:rsidRPr="00AE54F4" w:rsidRDefault="00BC7973" w:rsidP="00362251">
      <w:pPr>
        <w:shd w:val="clear" w:color="auto" w:fill="FFFFFF"/>
        <w:tabs>
          <w:tab w:val="left" w:pos="1620"/>
        </w:tabs>
        <w:spacing w:after="0" w:line="240" w:lineRule="auto"/>
        <w:ind w:firstLine="720"/>
        <w:jc w:val="both"/>
        <w:rPr>
          <w:rFonts w:ascii="Times New Roman" w:hAnsi="Times New Roman"/>
          <w:sz w:val="24"/>
          <w:szCs w:val="24"/>
        </w:rPr>
      </w:pPr>
      <w:r w:rsidRPr="00AE54F4">
        <w:rPr>
          <w:rFonts w:ascii="Times New Roman" w:hAnsi="Times New Roman"/>
          <w:sz w:val="24"/>
          <w:szCs w:val="24"/>
        </w:rPr>
        <w:t>10.1. Заказчик за нарушение договорных обязательств, а именно, за задержку расчетов за выполненные работы, уплачивает Подрядчику пени в размере 0,1 % от стоимости неоплаченных работ за каждый день просрочки</w:t>
      </w:r>
      <w:r w:rsidRPr="00AE54F4">
        <w:rPr>
          <w:rFonts w:ascii="Times New Roman" w:hAnsi="Times New Roman"/>
          <w:spacing w:val="-2"/>
          <w:sz w:val="24"/>
          <w:szCs w:val="24"/>
        </w:rPr>
        <w:t>, но не более 5% от неоплаченной в срок суммы.</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pacing w:val="-2"/>
          <w:sz w:val="24"/>
          <w:szCs w:val="24"/>
        </w:rPr>
        <w:t xml:space="preserve">10.2.  </w:t>
      </w:r>
      <w:r w:rsidRPr="00AE54F4">
        <w:rPr>
          <w:rFonts w:ascii="Times New Roman" w:hAnsi="Times New Roman"/>
          <w:sz w:val="24"/>
          <w:szCs w:val="24"/>
        </w:rPr>
        <w:t>Подрядчик при нарушении договорных обязательств уплачивает Заказчику:</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bCs/>
          <w:sz w:val="24"/>
          <w:szCs w:val="24"/>
        </w:rPr>
      </w:pPr>
      <w:r w:rsidRPr="00AE54F4">
        <w:rPr>
          <w:rFonts w:ascii="Times New Roman" w:hAnsi="Times New Roman"/>
          <w:bCs/>
          <w:sz w:val="24"/>
          <w:szCs w:val="24"/>
        </w:rPr>
        <w:t>за несоблюдение Подрядчиком срока сдачи отдельного этапа работ и срока окончания всех работ и сдачи результата работ Заказчику - пени в размере 0,1% от цены настоящего Договора за каждый календарный день просрочки до фактического исполнения обязательства;</w:t>
      </w:r>
    </w:p>
    <w:p w:rsidR="00BC7973" w:rsidRPr="00AE54F4" w:rsidRDefault="00BC7973" w:rsidP="00362251">
      <w:pPr>
        <w:widowControl w:val="0"/>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10.3. В случаях, когда объект по завершению работ не может быть принят в эксплуатацию из-за невозможности выполнения им своего функционального назначения, Подрядчик обязуется в течение 1 (одного) месяца устранить недостатки и сдать объект в эксплуатацию. При этом Подрядчик уплачивает дополнительные пени в размере 0,1% от цены настоящего Договора за каждый календарный день просрочки сверх установленной даты ввода объекта в эксплуатацию.</w:t>
      </w:r>
    </w:p>
    <w:p w:rsidR="00BC7973" w:rsidRPr="00AE54F4" w:rsidRDefault="00BC7973" w:rsidP="00362251">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10.4. Если Заказчик не выполнит в срок свои обязательства, предусмотренные настоящим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подтверждающими их документами.</w:t>
      </w:r>
    </w:p>
    <w:p w:rsidR="00BC7973" w:rsidRPr="00AE54F4" w:rsidRDefault="00BC7973" w:rsidP="00362251">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10.5.  Срок уплаты пеней за неисполнение обязательств по настоящему Договору - в течение 10 (десяти) календарных дней со дня подачи претензии.</w:t>
      </w:r>
    </w:p>
    <w:p w:rsidR="00BC7973" w:rsidRPr="00AE54F4" w:rsidRDefault="00BC7973" w:rsidP="00362251">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10.6. Уплата пеней и штрафов не освобождает стороны от исполнения своих обязательств по настоящему Договору. </w:t>
      </w:r>
    </w:p>
    <w:p w:rsidR="00BC7973" w:rsidRPr="00AE54F4" w:rsidRDefault="00BC7973" w:rsidP="00362251">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10.7.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обязательств.</w:t>
      </w:r>
    </w:p>
    <w:p w:rsidR="00BC7973" w:rsidRPr="00AE54F4" w:rsidRDefault="00BC7973" w:rsidP="00362251">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10.8.  Уплата пеней и штрафов сторонами производится на основании отдельно выставленного счета.</w:t>
      </w:r>
    </w:p>
    <w:p w:rsidR="00BC7973" w:rsidRPr="00AE54F4" w:rsidRDefault="00BC7973" w:rsidP="00362251">
      <w:pPr>
        <w:shd w:val="clear" w:color="auto" w:fill="FFFFFF"/>
        <w:tabs>
          <w:tab w:val="left" w:pos="1440"/>
        </w:tabs>
        <w:spacing w:after="0" w:line="240" w:lineRule="auto"/>
        <w:ind w:firstLine="720"/>
        <w:jc w:val="both"/>
        <w:rPr>
          <w:rFonts w:ascii="Times New Roman" w:hAnsi="Times New Roman"/>
          <w:bCs/>
          <w:iCs/>
          <w:sz w:val="24"/>
          <w:szCs w:val="24"/>
        </w:rPr>
      </w:pPr>
      <w:r w:rsidRPr="00AE54F4">
        <w:rPr>
          <w:rFonts w:ascii="Times New Roman" w:hAnsi="Times New Roman"/>
          <w:sz w:val="24"/>
          <w:szCs w:val="24"/>
        </w:rPr>
        <w:t xml:space="preserve">10.9. </w:t>
      </w:r>
      <w:r w:rsidRPr="00AE54F4">
        <w:rPr>
          <w:rFonts w:ascii="Times New Roman" w:hAnsi="Times New Roman"/>
          <w:bCs/>
          <w:iCs/>
          <w:spacing w:val="6"/>
          <w:sz w:val="24"/>
          <w:szCs w:val="24"/>
        </w:rPr>
        <w:t>Подрядчик несет полную ответственность за обеспечение  сохранности</w:t>
      </w:r>
      <w:r w:rsidRPr="00AE54F4">
        <w:rPr>
          <w:rFonts w:ascii="Times New Roman" w:hAnsi="Times New Roman"/>
          <w:bCs/>
          <w:iCs/>
          <w:sz w:val="24"/>
          <w:szCs w:val="24"/>
        </w:rPr>
        <w:t xml:space="preserve"> о</w:t>
      </w:r>
      <w:r w:rsidRPr="00AE54F4">
        <w:rPr>
          <w:rFonts w:ascii="Times New Roman" w:hAnsi="Times New Roman"/>
          <w:bCs/>
          <w:iCs/>
          <w:spacing w:val="2"/>
          <w:sz w:val="24"/>
          <w:szCs w:val="24"/>
        </w:rPr>
        <w:t>бъекта, оборудования и материалов, начиная со дня начала работ до дня подписания акта приемки законченного строительством объекта приемочной комиссией по форме №</w:t>
      </w:r>
      <w:r w:rsidR="00526C03">
        <w:rPr>
          <w:rFonts w:ascii="Times New Roman" w:hAnsi="Times New Roman"/>
          <w:bCs/>
          <w:iCs/>
          <w:spacing w:val="2"/>
          <w:sz w:val="24"/>
          <w:szCs w:val="24"/>
        </w:rPr>
        <w:t xml:space="preserve"> </w:t>
      </w:r>
      <w:r w:rsidRPr="00AE54F4">
        <w:rPr>
          <w:rFonts w:ascii="Times New Roman" w:hAnsi="Times New Roman"/>
          <w:bCs/>
          <w:iCs/>
          <w:spacing w:val="2"/>
          <w:sz w:val="24"/>
          <w:szCs w:val="24"/>
        </w:rPr>
        <w:t>КС-14</w:t>
      </w:r>
      <w:r w:rsidRPr="00AE54F4">
        <w:rPr>
          <w:rFonts w:ascii="Times New Roman" w:hAnsi="Times New Roman"/>
          <w:bCs/>
          <w:iCs/>
          <w:sz w:val="24"/>
          <w:szCs w:val="24"/>
        </w:rPr>
        <w:t xml:space="preserve">, после чего ответственность за их сохранность переходит к Заказчику. </w:t>
      </w:r>
    </w:p>
    <w:p w:rsidR="00BC7973" w:rsidRPr="00AE54F4" w:rsidRDefault="00BC7973" w:rsidP="00362251">
      <w:pPr>
        <w:tabs>
          <w:tab w:val="left" w:pos="3720"/>
        </w:tabs>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10.10 Подрядчик также отвечает за любой вред или повреждение, причиненные объекту вследствие каких-либо действий Подрядчика после подписания акта </w:t>
      </w:r>
      <w:r w:rsidRPr="00AE54F4">
        <w:rPr>
          <w:rFonts w:ascii="Times New Roman" w:hAnsi="Times New Roman"/>
          <w:bCs/>
          <w:iCs/>
          <w:sz w:val="24"/>
          <w:szCs w:val="24"/>
        </w:rPr>
        <w:t>приемки законченного строительством объекта приемочной комиссией по форме №</w:t>
      </w:r>
      <w:r w:rsidR="00526C03">
        <w:rPr>
          <w:rFonts w:ascii="Times New Roman" w:hAnsi="Times New Roman"/>
          <w:bCs/>
          <w:iCs/>
          <w:sz w:val="24"/>
          <w:szCs w:val="24"/>
        </w:rPr>
        <w:t xml:space="preserve"> </w:t>
      </w:r>
      <w:r w:rsidRPr="00AE54F4">
        <w:rPr>
          <w:rFonts w:ascii="Times New Roman" w:hAnsi="Times New Roman"/>
          <w:bCs/>
          <w:iCs/>
          <w:sz w:val="24"/>
          <w:szCs w:val="24"/>
        </w:rPr>
        <w:t>КС-14</w:t>
      </w:r>
      <w:r w:rsidRPr="00AE54F4">
        <w:rPr>
          <w:rFonts w:ascii="Times New Roman" w:hAnsi="Times New Roman"/>
          <w:sz w:val="24"/>
          <w:szCs w:val="24"/>
        </w:rPr>
        <w:t xml:space="preserve">, а также за любой вред или повреждение, ставшие явными после подписания акта </w:t>
      </w:r>
      <w:r w:rsidRPr="00AE54F4">
        <w:rPr>
          <w:rFonts w:ascii="Times New Roman" w:hAnsi="Times New Roman"/>
          <w:bCs/>
          <w:iCs/>
          <w:spacing w:val="2"/>
          <w:sz w:val="24"/>
          <w:szCs w:val="24"/>
        </w:rPr>
        <w:t>приемки законченного строительством объекта приемочной комиссией по форме №</w:t>
      </w:r>
      <w:r w:rsidR="00526C03">
        <w:rPr>
          <w:rFonts w:ascii="Times New Roman" w:hAnsi="Times New Roman"/>
          <w:bCs/>
          <w:iCs/>
          <w:spacing w:val="2"/>
          <w:sz w:val="24"/>
          <w:szCs w:val="24"/>
        </w:rPr>
        <w:t xml:space="preserve"> </w:t>
      </w:r>
      <w:r w:rsidRPr="00AE54F4">
        <w:rPr>
          <w:rFonts w:ascii="Times New Roman" w:hAnsi="Times New Roman"/>
          <w:bCs/>
          <w:iCs/>
          <w:spacing w:val="2"/>
          <w:sz w:val="24"/>
          <w:szCs w:val="24"/>
        </w:rPr>
        <w:t>КС-14</w:t>
      </w:r>
      <w:r w:rsidRPr="00AE54F4">
        <w:rPr>
          <w:rFonts w:ascii="Times New Roman" w:hAnsi="Times New Roman"/>
          <w:sz w:val="24"/>
          <w:szCs w:val="24"/>
        </w:rPr>
        <w:t xml:space="preserve">, но явившиеся следствием ранее случившегося события, за которое Подрядчик нес ответственность.  </w:t>
      </w:r>
    </w:p>
    <w:p w:rsidR="00BC7973" w:rsidRPr="00E41CEF" w:rsidRDefault="00BC7973" w:rsidP="00362251">
      <w:pPr>
        <w:shd w:val="clear" w:color="auto" w:fill="FFFFFF"/>
        <w:tabs>
          <w:tab w:val="left" w:pos="1378"/>
          <w:tab w:val="left" w:pos="1440"/>
        </w:tabs>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10.11. Подрядчик не имеет права продавать или передавать строящийся или построенный объект, или его часть, а также документацию на него какой-либо третьей стороне без </w:t>
      </w:r>
      <w:r w:rsidRPr="00E41CEF">
        <w:rPr>
          <w:rFonts w:ascii="Times New Roman" w:hAnsi="Times New Roman"/>
          <w:sz w:val="24"/>
          <w:szCs w:val="24"/>
        </w:rPr>
        <w:t>письменного разрешения Заказчика.</w:t>
      </w:r>
    </w:p>
    <w:p w:rsidR="00BC7973" w:rsidRPr="00E41CEF" w:rsidRDefault="00BC7973" w:rsidP="00362251">
      <w:pPr>
        <w:shd w:val="clear" w:color="auto" w:fill="FFFFFF"/>
        <w:tabs>
          <w:tab w:val="left" w:pos="709"/>
        </w:tabs>
        <w:spacing w:after="0" w:line="240" w:lineRule="auto"/>
        <w:ind w:firstLine="720"/>
        <w:jc w:val="both"/>
        <w:rPr>
          <w:rFonts w:ascii="Times New Roman" w:hAnsi="Times New Roman"/>
          <w:sz w:val="24"/>
          <w:szCs w:val="24"/>
        </w:rPr>
      </w:pPr>
      <w:r w:rsidRPr="00E41CEF">
        <w:rPr>
          <w:rFonts w:ascii="Times New Roman" w:hAnsi="Times New Roman"/>
          <w:sz w:val="24"/>
          <w:szCs w:val="24"/>
        </w:rPr>
        <w:lastRenderedPageBreak/>
        <w:t xml:space="preserve">10.12.  </w:t>
      </w:r>
      <w:r w:rsidRPr="00E41CEF">
        <w:rPr>
          <w:rFonts w:ascii="Times New Roman" w:hAnsi="Times New Roman"/>
          <w:sz w:val="24"/>
          <w:szCs w:val="24"/>
          <w:shd w:val="clear" w:color="auto" w:fill="FFFFFF"/>
        </w:rPr>
        <w:t>Проценты за период пользования денежными средствами по любому денежному обязательству каждой из Сторон, предусмотренные ст. 317.1 Гражданского кодекса РФ, не начисляются и не подлежат к уплате.</w:t>
      </w:r>
    </w:p>
    <w:p w:rsidR="00BC7973" w:rsidRPr="00AE54F4" w:rsidRDefault="00BC7973" w:rsidP="00362251">
      <w:pPr>
        <w:shd w:val="clear" w:color="auto" w:fill="FFFFFF"/>
        <w:tabs>
          <w:tab w:val="left" w:pos="709"/>
        </w:tabs>
        <w:spacing w:after="0" w:line="240" w:lineRule="auto"/>
        <w:ind w:firstLine="720"/>
        <w:jc w:val="both"/>
        <w:rPr>
          <w:rFonts w:ascii="Times New Roman" w:hAnsi="Times New Roman"/>
          <w:sz w:val="24"/>
          <w:szCs w:val="24"/>
        </w:rPr>
      </w:pPr>
    </w:p>
    <w:p w:rsidR="00BC7973" w:rsidRPr="00AE54F4" w:rsidRDefault="00BC7973" w:rsidP="00362251">
      <w:pPr>
        <w:shd w:val="clear" w:color="auto" w:fill="FFFFFF"/>
        <w:tabs>
          <w:tab w:val="left" w:pos="2700"/>
        </w:tabs>
        <w:spacing w:after="0" w:line="240" w:lineRule="auto"/>
        <w:jc w:val="center"/>
        <w:rPr>
          <w:rFonts w:ascii="Times New Roman" w:hAnsi="Times New Roman"/>
          <w:sz w:val="24"/>
          <w:szCs w:val="24"/>
        </w:rPr>
      </w:pPr>
      <w:r w:rsidRPr="00AE54F4">
        <w:rPr>
          <w:rFonts w:ascii="Times New Roman" w:hAnsi="Times New Roman"/>
          <w:b/>
          <w:bCs/>
          <w:sz w:val="24"/>
          <w:szCs w:val="24"/>
        </w:rPr>
        <w:t>11. ИЗМЕНЕНИЕ, ПРЕКРАЩЕНИЕ И РАСТОРЖЕНИЕ ДОГОВОРА</w:t>
      </w:r>
    </w:p>
    <w:p w:rsidR="00BC7973" w:rsidRPr="00AE54F4" w:rsidRDefault="00BC7973" w:rsidP="00362251">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11.1. Любые изменения и дополнения в настоящий Договор оформляются дополнительным соглашением, становящимся с даты его подписания неотъемлемой частью настоящего Договора.</w:t>
      </w:r>
    </w:p>
    <w:p w:rsidR="00BC7973" w:rsidRPr="00AE54F4" w:rsidRDefault="00BC7973" w:rsidP="00362251">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11.2. В случае если от Заказчика поступило письменное распоряжение или указание (в том числе содержащееся в чертежах, либо технических условиях), которое ведет к</w:t>
      </w:r>
    </w:p>
    <w:p w:rsidR="00BC7973" w:rsidRPr="00AE54F4" w:rsidRDefault="00BC7973" w:rsidP="00362251">
      <w:pPr>
        <w:shd w:val="clear" w:color="auto" w:fill="FFFFFF"/>
        <w:spacing w:after="0" w:line="240" w:lineRule="auto"/>
        <w:jc w:val="both"/>
        <w:rPr>
          <w:rFonts w:ascii="Times New Roman" w:hAnsi="Times New Roman"/>
          <w:sz w:val="24"/>
          <w:szCs w:val="24"/>
        </w:rPr>
      </w:pPr>
      <w:r w:rsidRPr="00AE54F4">
        <w:rPr>
          <w:rFonts w:ascii="Times New Roman" w:hAnsi="Times New Roman"/>
          <w:sz w:val="24"/>
          <w:szCs w:val="24"/>
        </w:rPr>
        <w:t>пересмотру работ, согласованных при заключении настоящего Договора, Заказчик и Подрядчик имеют право на внесение изменений в настоящий Договор.</w:t>
      </w:r>
    </w:p>
    <w:p w:rsidR="00BC7973" w:rsidRPr="00AE54F4" w:rsidRDefault="00BC7973" w:rsidP="00362251">
      <w:pPr>
        <w:spacing w:after="0" w:line="240" w:lineRule="auto"/>
        <w:jc w:val="both"/>
        <w:rPr>
          <w:rFonts w:ascii="Times New Roman" w:hAnsi="Times New Roman"/>
          <w:b/>
          <w:sz w:val="24"/>
          <w:szCs w:val="24"/>
        </w:rPr>
      </w:pPr>
      <w:r w:rsidRPr="00AE54F4">
        <w:rPr>
          <w:rFonts w:ascii="Times New Roman" w:hAnsi="Times New Roman"/>
          <w:sz w:val="24"/>
          <w:szCs w:val="24"/>
        </w:rPr>
        <w:tab/>
        <w:t>11.3. Заказчик вправе в одностороннем внесудебном порядке отказаться от исполнения настоящего Договора путем направления уведомления Подрядчику в случаях:</w:t>
      </w:r>
    </w:p>
    <w:p w:rsidR="00BC7973" w:rsidRPr="00AE54F4" w:rsidRDefault="00BC7973" w:rsidP="00362251">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pacing w:val="-2"/>
          <w:sz w:val="24"/>
          <w:szCs w:val="24"/>
        </w:rPr>
      </w:pPr>
      <w:r w:rsidRPr="00AE54F4">
        <w:rPr>
          <w:rFonts w:ascii="Times New Roman" w:hAnsi="Times New Roman"/>
          <w:sz w:val="24"/>
          <w:szCs w:val="24"/>
        </w:rPr>
        <w:tab/>
        <w:t>систематического нарушения Подрядчиком сроков выполнения строительно-монтажных</w:t>
      </w:r>
      <w:r w:rsidRPr="00AE54F4">
        <w:rPr>
          <w:rFonts w:ascii="Times New Roman" w:hAnsi="Times New Roman"/>
          <w:spacing w:val="-2"/>
          <w:sz w:val="24"/>
          <w:szCs w:val="24"/>
        </w:rPr>
        <w:t xml:space="preserve"> работ, влекущего увеличение срока окончания р</w:t>
      </w:r>
      <w:r w:rsidRPr="00AE54F4">
        <w:rPr>
          <w:rFonts w:ascii="Times New Roman" w:hAnsi="Times New Roman"/>
          <w:sz w:val="24"/>
          <w:szCs w:val="24"/>
        </w:rPr>
        <w:t xml:space="preserve">абот </w:t>
      </w:r>
      <w:r w:rsidRPr="00AE54F4">
        <w:rPr>
          <w:rFonts w:ascii="Times New Roman" w:hAnsi="Times New Roman"/>
          <w:spacing w:val="-2"/>
          <w:sz w:val="24"/>
          <w:szCs w:val="24"/>
        </w:rPr>
        <w:t>более чем на 10 (десять)  календарных дней;</w:t>
      </w:r>
    </w:p>
    <w:p w:rsidR="00BC7973" w:rsidRPr="00AE54F4" w:rsidRDefault="00BC7973" w:rsidP="00362251">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ab/>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(десять) календарных дней;</w:t>
      </w:r>
    </w:p>
    <w:p w:rsidR="00BC7973" w:rsidRPr="00AE54F4" w:rsidRDefault="00BC7973" w:rsidP="00362251">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ab/>
        <w:t xml:space="preserve">аннулирования Свидетельства о допуске к работам, полученного Подрядчиком в саморегулируемой организации (СРО); </w:t>
      </w:r>
    </w:p>
    <w:p w:rsidR="00BC7973" w:rsidRPr="00AE54F4" w:rsidRDefault="00BC7973" w:rsidP="00362251">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ab/>
      </w:r>
      <w:r w:rsidRPr="00AE54F4">
        <w:rPr>
          <w:rFonts w:ascii="Times New Roman" w:hAnsi="Times New Roman"/>
          <w:bCs/>
          <w:sz w:val="24"/>
          <w:szCs w:val="24"/>
        </w:rPr>
        <w:t>по иным основаниям, предусмотренным действующим законодательством Российской Федерации</w:t>
      </w:r>
      <w:r w:rsidRPr="00AE54F4">
        <w:rPr>
          <w:rFonts w:ascii="Times New Roman" w:hAnsi="Times New Roman"/>
          <w:sz w:val="24"/>
          <w:szCs w:val="24"/>
        </w:rPr>
        <w:t>.</w:t>
      </w:r>
    </w:p>
    <w:p w:rsidR="00BC7973" w:rsidRPr="00AE54F4" w:rsidRDefault="00BC7973" w:rsidP="00362251">
      <w:pPr>
        <w:pStyle w:val="4"/>
        <w:numPr>
          <w:ilvl w:val="0"/>
          <w:numId w:val="0"/>
        </w:numPr>
        <w:tabs>
          <w:tab w:val="left" w:pos="3720"/>
        </w:tabs>
        <w:spacing w:after="0"/>
        <w:ind w:firstLine="720"/>
        <w:rPr>
          <w:rFonts w:ascii="Times New Roman" w:hAnsi="Times New Roman"/>
          <w:sz w:val="24"/>
          <w:szCs w:val="24"/>
        </w:rPr>
      </w:pPr>
      <w:r w:rsidRPr="00AE54F4">
        <w:rPr>
          <w:rFonts w:ascii="Times New Roman" w:hAnsi="Times New Roman"/>
          <w:sz w:val="24"/>
          <w:szCs w:val="24"/>
        </w:rPr>
        <w:t xml:space="preserve">11.4. </w:t>
      </w:r>
      <w:r w:rsidRPr="00AE54F4">
        <w:rPr>
          <w:rFonts w:ascii="Times New Roman" w:hAnsi="Times New Roman"/>
          <w:bCs/>
          <w:sz w:val="24"/>
          <w:szCs w:val="24"/>
        </w:rPr>
        <w:t xml:space="preserve">В случае одностороннего отказа от исполнения обязательств Договора, Заказчик письменно уведомляет об отказе от исполнения обязательств Подрядчика за 7 (семь) календарных дней до даты предполагаемого отказа от исполнения обязательств. Настоящий Договор считается расторгнутым по истечении 3 (трех) календарных дней с момента получения Подрядчиком письменного уведомления об одностороннем отказе Заказчиком от исполнения обязательств по настоящему Договору. </w:t>
      </w:r>
    </w:p>
    <w:p w:rsidR="00BC7973" w:rsidRPr="00AE54F4" w:rsidRDefault="00BC7973" w:rsidP="00362251">
      <w:pPr>
        <w:pStyle w:val="4"/>
        <w:numPr>
          <w:ilvl w:val="0"/>
          <w:numId w:val="0"/>
        </w:numPr>
        <w:tabs>
          <w:tab w:val="left" w:pos="3720"/>
        </w:tabs>
        <w:spacing w:after="0"/>
        <w:ind w:firstLine="720"/>
        <w:rPr>
          <w:rFonts w:ascii="Times New Roman" w:hAnsi="Times New Roman"/>
          <w:sz w:val="24"/>
          <w:szCs w:val="24"/>
        </w:rPr>
      </w:pPr>
      <w:r w:rsidRPr="00AE54F4">
        <w:rPr>
          <w:rFonts w:ascii="Times New Roman" w:hAnsi="Times New Roman"/>
          <w:sz w:val="24"/>
          <w:szCs w:val="24"/>
        </w:rPr>
        <w:t xml:space="preserve">С даты получения Подрядчиком уведомления </w:t>
      </w:r>
      <w:r w:rsidRPr="00AE54F4">
        <w:rPr>
          <w:rFonts w:ascii="Times New Roman" w:hAnsi="Times New Roman"/>
          <w:bCs/>
          <w:sz w:val="24"/>
          <w:szCs w:val="24"/>
        </w:rPr>
        <w:t>об отказе от исполнения обязательств Заказчиком</w:t>
      </w:r>
      <w:r w:rsidRPr="00AE54F4">
        <w:rPr>
          <w:rFonts w:ascii="Times New Roman" w:hAnsi="Times New Roman"/>
          <w:sz w:val="24"/>
          <w:szCs w:val="24"/>
        </w:rPr>
        <w:t xml:space="preserve"> и до даты расторжения настоящего Договора, Подрядчик обязан прекратить выполнение работ и услуг на объекте, передать Заказчику объект незавершенного строительства, рабочую и исполнительную документацию, материалы и оборудование, вывести со строительной площадки собственную строительную технику и собственные неиспользованные расходные материалы.</w:t>
      </w:r>
    </w:p>
    <w:p w:rsidR="00BC7973" w:rsidRPr="00AE54F4" w:rsidRDefault="00BC7973" w:rsidP="00362251">
      <w:pPr>
        <w:pStyle w:val="4"/>
        <w:numPr>
          <w:ilvl w:val="0"/>
          <w:numId w:val="0"/>
        </w:numPr>
        <w:tabs>
          <w:tab w:val="left" w:pos="3720"/>
        </w:tabs>
        <w:spacing w:after="0"/>
        <w:ind w:firstLine="720"/>
        <w:rPr>
          <w:rFonts w:ascii="Times New Roman" w:hAnsi="Times New Roman"/>
          <w:sz w:val="24"/>
          <w:szCs w:val="24"/>
        </w:rPr>
      </w:pPr>
      <w:r w:rsidRPr="00AE54F4">
        <w:rPr>
          <w:rFonts w:ascii="Times New Roman" w:hAnsi="Times New Roman"/>
          <w:sz w:val="24"/>
          <w:szCs w:val="24"/>
        </w:rPr>
        <w:t>При этом подлежат возмещению только расходы Подрядчика в связи с выполнением работ, проведение которых одобрено Заказчиком, а также расходы по оплате материалов и оборудования для целей проведения таких работ.</w:t>
      </w:r>
    </w:p>
    <w:p w:rsidR="00BC7973" w:rsidRPr="00AE54F4" w:rsidRDefault="00BC7973" w:rsidP="00362251">
      <w:pPr>
        <w:pStyle w:val="5"/>
        <w:numPr>
          <w:ilvl w:val="0"/>
          <w:numId w:val="0"/>
        </w:numPr>
        <w:tabs>
          <w:tab w:val="left" w:pos="3720"/>
        </w:tabs>
        <w:spacing w:after="0"/>
        <w:ind w:firstLine="720"/>
        <w:jc w:val="both"/>
        <w:rPr>
          <w:rFonts w:ascii="Times New Roman" w:hAnsi="Times New Roman"/>
          <w:sz w:val="24"/>
          <w:szCs w:val="24"/>
        </w:rPr>
      </w:pPr>
      <w:r w:rsidRPr="00AE54F4">
        <w:rPr>
          <w:rFonts w:ascii="Times New Roman" w:hAnsi="Times New Roman"/>
          <w:sz w:val="24"/>
          <w:szCs w:val="24"/>
        </w:rPr>
        <w:t xml:space="preserve">11.5. После того как уведомление о расторжении и об отказе от исполнения настоящего Договора вступило в силу Заказчик вправе приостановить дальнейшие платежи Подрядчику до установления стоимости проектирования, выполнения, завершения работ и устранения недостатков и повреждений, а также всех прочих затрат, понесенных Заказчиком, и получить от Подрядчика компенсацию любых убытков и потерь, понесенных Заказчиком, и всех дополнительных затрат, связанных с завершением строительства объекта, с учетом всех сумм, подлежащих уплате Подрядчику. </w:t>
      </w:r>
    </w:p>
    <w:p w:rsidR="00BC7973" w:rsidRPr="00AE54F4" w:rsidRDefault="00BC7973" w:rsidP="00362251">
      <w:pPr>
        <w:pStyle w:val="4"/>
        <w:numPr>
          <w:ilvl w:val="0"/>
          <w:numId w:val="0"/>
        </w:numPr>
        <w:spacing w:after="0"/>
        <w:ind w:firstLine="720"/>
        <w:rPr>
          <w:rFonts w:ascii="Times New Roman" w:hAnsi="Times New Roman"/>
          <w:sz w:val="24"/>
          <w:szCs w:val="24"/>
        </w:rPr>
      </w:pPr>
      <w:r w:rsidRPr="00AE54F4">
        <w:rPr>
          <w:rFonts w:ascii="Times New Roman" w:hAnsi="Times New Roman"/>
          <w:sz w:val="24"/>
          <w:szCs w:val="24"/>
        </w:rPr>
        <w:t>11.6.  Подрядчик вправе в одностороннем порядке расторгнуть настоящий Договор в случаях:</w:t>
      </w:r>
    </w:p>
    <w:p w:rsidR="00BC7973" w:rsidRPr="00AE54F4" w:rsidRDefault="00BC7973" w:rsidP="00362251">
      <w:pPr>
        <w:spacing w:after="0" w:line="240" w:lineRule="auto"/>
        <w:ind w:firstLine="720"/>
        <w:jc w:val="both"/>
        <w:rPr>
          <w:rFonts w:ascii="Times New Roman" w:hAnsi="Times New Roman"/>
          <w:sz w:val="24"/>
          <w:szCs w:val="24"/>
        </w:rPr>
      </w:pPr>
      <w:r w:rsidRPr="00AE54F4">
        <w:rPr>
          <w:rFonts w:ascii="Times New Roman" w:hAnsi="Times New Roman"/>
          <w:sz w:val="24"/>
          <w:szCs w:val="24"/>
        </w:rPr>
        <w:t>- возбуждения арбитражным судом процедуры банкротства в отношении Заказчика;</w:t>
      </w:r>
    </w:p>
    <w:p w:rsidR="00766462" w:rsidRDefault="00BC7973" w:rsidP="00766462">
      <w:pPr>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 остановки Подрядчиком выполнения работ по письменному указанию Заказчика по причинам, не зависящим от Подрядчика, на срок, превышающий 60 (шестьдесят) календарных дней. </w:t>
      </w:r>
    </w:p>
    <w:p w:rsidR="00BC7973" w:rsidRPr="00766462" w:rsidRDefault="00BC7973" w:rsidP="00766462">
      <w:pPr>
        <w:spacing w:after="0" w:line="240" w:lineRule="auto"/>
        <w:ind w:firstLine="720"/>
        <w:jc w:val="center"/>
        <w:rPr>
          <w:rFonts w:ascii="Times New Roman" w:hAnsi="Times New Roman"/>
          <w:sz w:val="24"/>
          <w:szCs w:val="24"/>
        </w:rPr>
      </w:pPr>
      <w:r w:rsidRPr="00AE54F4">
        <w:rPr>
          <w:rFonts w:ascii="Times New Roman" w:hAnsi="Times New Roman"/>
          <w:b/>
          <w:sz w:val="24"/>
          <w:szCs w:val="24"/>
        </w:rPr>
        <w:t>12. КОНФИДЕНЦИАЛЬНОСТЬ</w:t>
      </w:r>
    </w:p>
    <w:p w:rsidR="00BC7973" w:rsidRPr="00AE54F4" w:rsidRDefault="00BC7973" w:rsidP="00362251">
      <w:pPr>
        <w:spacing w:after="0" w:line="240" w:lineRule="auto"/>
        <w:ind w:firstLine="720"/>
        <w:jc w:val="both"/>
        <w:rPr>
          <w:rFonts w:ascii="Times New Roman" w:hAnsi="Times New Roman"/>
          <w:sz w:val="24"/>
          <w:szCs w:val="24"/>
        </w:rPr>
      </w:pPr>
      <w:r w:rsidRPr="00AE54F4">
        <w:rPr>
          <w:rFonts w:ascii="Times New Roman" w:hAnsi="Times New Roman"/>
          <w:sz w:val="24"/>
          <w:szCs w:val="24"/>
        </w:rPr>
        <w:lastRenderedPageBreak/>
        <w:t>12.1. Стороны берут на себя взаимные обязательства по соблюдению режима конфиденциальности любой информации и документации (далее информация), предоставленной одной стороной другой стороне напрямую или опосредованно в связи с настоящим Договором, независимо от того, когда была предоставлена такая информация: до, в процессе или по истечении срока действия настоящего Договора.</w:t>
      </w:r>
    </w:p>
    <w:p w:rsidR="00BC7973" w:rsidRPr="00AE54F4" w:rsidRDefault="00BC7973" w:rsidP="00362251">
      <w:pPr>
        <w:spacing w:after="0" w:line="240" w:lineRule="auto"/>
        <w:ind w:firstLine="720"/>
        <w:jc w:val="both"/>
        <w:rPr>
          <w:rFonts w:ascii="Times New Roman" w:hAnsi="Times New Roman"/>
          <w:sz w:val="24"/>
          <w:szCs w:val="24"/>
        </w:rPr>
      </w:pPr>
      <w:r w:rsidRPr="00AE54F4">
        <w:rPr>
          <w:rFonts w:ascii="Times New Roman" w:hAnsi="Times New Roman"/>
          <w:sz w:val="24"/>
          <w:szCs w:val="24"/>
        </w:rPr>
        <w:t>12.2.   Стороны обязуются:</w:t>
      </w:r>
    </w:p>
    <w:p w:rsidR="00BC7973" w:rsidRPr="00AE54F4" w:rsidRDefault="00BC7973" w:rsidP="00362251">
      <w:pPr>
        <w:spacing w:after="0" w:line="240" w:lineRule="auto"/>
        <w:ind w:firstLine="720"/>
        <w:jc w:val="both"/>
        <w:rPr>
          <w:rFonts w:ascii="Times New Roman" w:hAnsi="Times New Roman"/>
          <w:sz w:val="24"/>
          <w:szCs w:val="24"/>
        </w:rPr>
      </w:pPr>
      <w:r w:rsidRPr="00AE54F4">
        <w:rPr>
          <w:rFonts w:ascii="Times New Roman" w:hAnsi="Times New Roman"/>
          <w:sz w:val="24"/>
          <w:szCs w:val="24"/>
        </w:rPr>
        <w:t>12.2.1. Обеспечить хранение конфиденциальной информации, исключающее доступ к информации третьих лиц.</w:t>
      </w:r>
    </w:p>
    <w:p w:rsidR="00BC7973" w:rsidRPr="00AE54F4" w:rsidRDefault="00BC7973" w:rsidP="00362251">
      <w:pPr>
        <w:spacing w:after="0" w:line="240" w:lineRule="auto"/>
        <w:ind w:firstLine="720"/>
        <w:jc w:val="both"/>
        <w:rPr>
          <w:rFonts w:ascii="Times New Roman" w:hAnsi="Times New Roman"/>
          <w:sz w:val="24"/>
          <w:szCs w:val="24"/>
        </w:rPr>
      </w:pPr>
      <w:r w:rsidRPr="00AE54F4">
        <w:rPr>
          <w:rFonts w:ascii="Times New Roman" w:hAnsi="Times New Roman"/>
          <w:sz w:val="24"/>
          <w:szCs w:val="24"/>
        </w:rPr>
        <w:t>12.2.2. Не передавать конфиденциальную информацию третьим лицам, как в полном объеме, так и частично.</w:t>
      </w:r>
    </w:p>
    <w:p w:rsidR="00BC7973" w:rsidRDefault="00BC7973" w:rsidP="0044649C">
      <w:pPr>
        <w:spacing w:after="0" w:line="240" w:lineRule="auto"/>
        <w:ind w:firstLine="720"/>
        <w:jc w:val="both"/>
        <w:rPr>
          <w:rFonts w:ascii="Times New Roman" w:hAnsi="Times New Roman"/>
          <w:sz w:val="24"/>
          <w:szCs w:val="24"/>
        </w:rPr>
      </w:pPr>
      <w:r w:rsidRPr="00AE54F4">
        <w:rPr>
          <w:rFonts w:ascii="Times New Roman" w:hAnsi="Times New Roman"/>
          <w:sz w:val="24"/>
          <w:szCs w:val="24"/>
        </w:rPr>
        <w:t>12.2.3. Обязательства сторон по соблюдению режима конфиденциальности не утрачивают свою силу (не прекращаются) после расторжения настоящего Договора или истечения срока его действия.</w:t>
      </w:r>
    </w:p>
    <w:p w:rsidR="0009218F" w:rsidRPr="0044649C" w:rsidRDefault="0009218F" w:rsidP="0044649C">
      <w:pPr>
        <w:spacing w:after="0" w:line="240" w:lineRule="auto"/>
        <w:ind w:firstLine="720"/>
        <w:jc w:val="both"/>
        <w:rPr>
          <w:rFonts w:ascii="Times New Roman" w:hAnsi="Times New Roman"/>
          <w:sz w:val="24"/>
          <w:szCs w:val="24"/>
        </w:rPr>
      </w:pPr>
    </w:p>
    <w:p w:rsidR="00BC7973" w:rsidRPr="00AE54F4" w:rsidRDefault="00BC7973" w:rsidP="00362251">
      <w:pPr>
        <w:pStyle w:val="3b"/>
        <w:spacing w:after="0" w:line="240" w:lineRule="auto"/>
        <w:jc w:val="center"/>
        <w:rPr>
          <w:rFonts w:ascii="Times New Roman" w:hAnsi="Times New Roman"/>
          <w:b/>
          <w:sz w:val="24"/>
          <w:szCs w:val="24"/>
        </w:rPr>
      </w:pPr>
      <w:r w:rsidRPr="00AE54F4">
        <w:rPr>
          <w:rFonts w:ascii="Times New Roman" w:hAnsi="Times New Roman"/>
          <w:b/>
          <w:sz w:val="24"/>
          <w:szCs w:val="24"/>
        </w:rPr>
        <w:t>13. ОСВОБОЖДЕНИЕ ОТ ОТВЕТСВЕННОСТИ ПРИ ОБСТОЯТЕЛЬСТВАХ НЕПРЕОДОЛИМОЙ СИЛЫ</w:t>
      </w:r>
    </w:p>
    <w:p w:rsidR="00BC7973" w:rsidRPr="00AE54F4" w:rsidRDefault="00BC7973" w:rsidP="00362251">
      <w:pPr>
        <w:spacing w:after="0" w:line="240" w:lineRule="auto"/>
        <w:jc w:val="both"/>
        <w:rPr>
          <w:rFonts w:ascii="Times New Roman" w:hAnsi="Times New Roman"/>
          <w:sz w:val="24"/>
          <w:szCs w:val="24"/>
        </w:rPr>
      </w:pPr>
      <w:r w:rsidRPr="00AE54F4">
        <w:rPr>
          <w:rFonts w:ascii="Times New Roman" w:hAnsi="Times New Roman"/>
          <w:bCs/>
          <w:sz w:val="24"/>
          <w:szCs w:val="24"/>
        </w:rPr>
        <w:tab/>
        <w:t>13.1.</w:t>
      </w:r>
      <w:r w:rsidRPr="00AE54F4">
        <w:rPr>
          <w:rFonts w:ascii="Times New Roman" w:hAnsi="Times New Roman"/>
          <w:sz w:val="24"/>
          <w:szCs w:val="24"/>
        </w:rPr>
        <w:t xml:space="preserve"> При возникновении обстоятельств, которые делают полностью или частично невозможным выполнение настоящего Договора одной из сторон, а именно: стихийные бедствия, военные действия всех видов, изменение действующего законодательства, действия правительства, запрещающие деятельность, включающую в себя предмет настоящего Договора,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BC7973" w:rsidRPr="00AE54F4" w:rsidRDefault="00BC7973" w:rsidP="00362251">
      <w:pPr>
        <w:pStyle w:val="aff7"/>
        <w:ind w:firstLine="567"/>
        <w:jc w:val="both"/>
        <w:rPr>
          <w:rFonts w:ascii="Times New Roman" w:hAnsi="Times New Roman"/>
          <w:sz w:val="24"/>
          <w:szCs w:val="24"/>
        </w:rPr>
      </w:pPr>
      <w:r w:rsidRPr="00AE54F4">
        <w:rPr>
          <w:rFonts w:ascii="Times New Roman" w:hAnsi="Times New Roman"/>
          <w:bCs/>
          <w:sz w:val="24"/>
          <w:szCs w:val="24"/>
        </w:rPr>
        <w:t>13.2</w:t>
      </w:r>
      <w:r w:rsidRPr="00AE54F4">
        <w:rPr>
          <w:rFonts w:ascii="Times New Roman" w:hAnsi="Times New Roman"/>
          <w:b/>
          <w:bCs/>
          <w:sz w:val="24"/>
          <w:szCs w:val="24"/>
        </w:rPr>
        <w:t xml:space="preserve">. </w:t>
      </w:r>
      <w:r w:rsidRPr="00AE54F4">
        <w:rPr>
          <w:rFonts w:ascii="Times New Roman" w:hAnsi="Times New Roman"/>
          <w:sz w:val="24"/>
          <w:szCs w:val="24"/>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настоящему Договору.</w:t>
      </w:r>
    </w:p>
    <w:p w:rsidR="00BC7973" w:rsidRPr="00AE54F4" w:rsidRDefault="00BC7973" w:rsidP="00362251">
      <w:pPr>
        <w:pStyle w:val="aff7"/>
        <w:ind w:firstLine="567"/>
        <w:jc w:val="both"/>
        <w:rPr>
          <w:rFonts w:ascii="Times New Roman" w:hAnsi="Times New Roman"/>
          <w:sz w:val="24"/>
          <w:szCs w:val="24"/>
        </w:rPr>
      </w:pPr>
      <w:r w:rsidRPr="00AE54F4">
        <w:rPr>
          <w:rFonts w:ascii="Times New Roman" w:hAnsi="Times New Roman"/>
          <w:bCs/>
          <w:sz w:val="24"/>
          <w:szCs w:val="24"/>
        </w:rPr>
        <w:t>13.3.</w:t>
      </w:r>
      <w:r w:rsidRPr="00AE54F4">
        <w:rPr>
          <w:rFonts w:ascii="Times New Roman" w:hAnsi="Times New Roman"/>
          <w:sz w:val="24"/>
          <w:szCs w:val="24"/>
        </w:rPr>
        <w:t xml:space="preserve">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условий настоящего Договора.</w:t>
      </w:r>
    </w:p>
    <w:p w:rsidR="00BC7973" w:rsidRPr="00AE54F4" w:rsidRDefault="00BC7973" w:rsidP="00362251">
      <w:pPr>
        <w:pStyle w:val="aff7"/>
        <w:tabs>
          <w:tab w:val="left" w:pos="1134"/>
        </w:tabs>
        <w:ind w:firstLine="567"/>
        <w:jc w:val="both"/>
        <w:rPr>
          <w:rFonts w:ascii="Times New Roman" w:hAnsi="Times New Roman"/>
          <w:sz w:val="24"/>
          <w:szCs w:val="24"/>
        </w:rPr>
      </w:pPr>
      <w:r w:rsidRPr="00AE54F4">
        <w:rPr>
          <w:rFonts w:ascii="Times New Roman" w:hAnsi="Times New Roman"/>
          <w:bCs/>
          <w:sz w:val="24"/>
          <w:szCs w:val="24"/>
        </w:rPr>
        <w:t>13.4.</w:t>
      </w:r>
      <w:r w:rsidRPr="00AE54F4">
        <w:rPr>
          <w:rFonts w:ascii="Times New Roman" w:hAnsi="Times New Roman"/>
          <w:sz w:val="24"/>
          <w:szCs w:val="24"/>
        </w:rPr>
        <w:t xml:space="preserve"> Наступление обстоятельств, освобождающих от ответственности, должно быть подтверждено уполномоченным  официальным органом.</w:t>
      </w:r>
    </w:p>
    <w:p w:rsidR="00BC7973" w:rsidRPr="00AE54F4" w:rsidRDefault="00BC7973" w:rsidP="00362251">
      <w:pPr>
        <w:pStyle w:val="aff7"/>
        <w:ind w:firstLine="567"/>
        <w:jc w:val="both"/>
        <w:rPr>
          <w:rFonts w:ascii="Times New Roman" w:hAnsi="Times New Roman"/>
          <w:sz w:val="24"/>
          <w:szCs w:val="24"/>
        </w:rPr>
      </w:pPr>
      <w:r w:rsidRPr="00AE54F4">
        <w:rPr>
          <w:rFonts w:ascii="Times New Roman" w:hAnsi="Times New Roman"/>
          <w:bCs/>
          <w:sz w:val="24"/>
          <w:szCs w:val="24"/>
        </w:rPr>
        <w:t>13.5.</w:t>
      </w:r>
      <w:r w:rsidRPr="00AE54F4">
        <w:rPr>
          <w:rFonts w:ascii="Times New Roman" w:hAnsi="Times New Roman"/>
          <w:sz w:val="24"/>
          <w:szCs w:val="24"/>
        </w:rPr>
        <w:t xml:space="preserve"> Уведомление направляется по юридическому адресу, указанному в настоящем Договоре,  и заверяется передающим отделением связи.</w:t>
      </w:r>
    </w:p>
    <w:p w:rsidR="0044649C" w:rsidRDefault="00BC7973" w:rsidP="001E357B">
      <w:pPr>
        <w:pStyle w:val="aff7"/>
        <w:ind w:firstLine="567"/>
        <w:jc w:val="both"/>
        <w:rPr>
          <w:rFonts w:ascii="Times New Roman" w:hAnsi="Times New Roman"/>
          <w:sz w:val="24"/>
          <w:szCs w:val="24"/>
        </w:rPr>
      </w:pPr>
      <w:r w:rsidRPr="00AE54F4">
        <w:rPr>
          <w:rFonts w:ascii="Times New Roman" w:hAnsi="Times New Roman"/>
          <w:bCs/>
          <w:sz w:val="24"/>
          <w:szCs w:val="24"/>
        </w:rPr>
        <w:t>13.6.</w:t>
      </w:r>
      <w:r w:rsidRPr="00AE54F4">
        <w:rPr>
          <w:rFonts w:ascii="Times New Roman" w:hAnsi="Times New Roman"/>
          <w:sz w:val="24"/>
          <w:szCs w:val="24"/>
        </w:rPr>
        <w:t xml:space="preserve"> Стороны договорились, что после получения уведомления об освобождающем от ответственности препятствии они встретятся и рассмотрят вопросы о мерах, которые необходимо принять в целях предупреждения или ограничения последствий препятствий.</w:t>
      </w:r>
    </w:p>
    <w:p w:rsidR="0009218F" w:rsidRPr="001E357B" w:rsidRDefault="0009218F" w:rsidP="001E357B">
      <w:pPr>
        <w:pStyle w:val="aff7"/>
        <w:ind w:firstLine="567"/>
        <w:jc w:val="both"/>
        <w:rPr>
          <w:rFonts w:ascii="Times New Roman" w:hAnsi="Times New Roman"/>
          <w:sz w:val="24"/>
          <w:szCs w:val="24"/>
        </w:rPr>
      </w:pPr>
    </w:p>
    <w:p w:rsidR="00BC7973" w:rsidRPr="00AE54F4" w:rsidRDefault="00BC7973" w:rsidP="00362251">
      <w:pPr>
        <w:spacing w:after="0" w:line="240" w:lineRule="auto"/>
        <w:ind w:firstLine="567"/>
        <w:jc w:val="center"/>
        <w:rPr>
          <w:rFonts w:ascii="Times New Roman" w:hAnsi="Times New Roman"/>
          <w:b/>
          <w:sz w:val="24"/>
          <w:szCs w:val="24"/>
        </w:rPr>
      </w:pPr>
      <w:r w:rsidRPr="00AE54F4">
        <w:rPr>
          <w:rFonts w:ascii="Times New Roman" w:hAnsi="Times New Roman"/>
          <w:b/>
          <w:sz w:val="24"/>
          <w:szCs w:val="24"/>
        </w:rPr>
        <w:t xml:space="preserve">14. </w:t>
      </w:r>
      <w:r w:rsidRPr="00AE54F4">
        <w:rPr>
          <w:rFonts w:ascii="Times New Roman" w:hAnsi="Times New Roman"/>
          <w:b/>
          <w:bCs/>
          <w:caps/>
          <w:sz w:val="24"/>
          <w:szCs w:val="24"/>
        </w:rPr>
        <w:t>Разрешение споров между Сторонами</w:t>
      </w:r>
    </w:p>
    <w:p w:rsidR="00BC7973" w:rsidRPr="000D58C2" w:rsidRDefault="00BC7973" w:rsidP="00362251">
      <w:pPr>
        <w:spacing w:after="0" w:line="240" w:lineRule="auto"/>
        <w:ind w:firstLine="567"/>
        <w:jc w:val="both"/>
        <w:rPr>
          <w:rFonts w:ascii="Times New Roman" w:hAnsi="Times New Roman"/>
          <w:b/>
          <w:sz w:val="24"/>
          <w:szCs w:val="24"/>
        </w:rPr>
      </w:pPr>
      <w:r w:rsidRPr="00AE54F4">
        <w:rPr>
          <w:rFonts w:ascii="Times New Roman" w:hAnsi="Times New Roman"/>
          <w:sz w:val="24"/>
          <w:szCs w:val="24"/>
        </w:rPr>
        <w:t xml:space="preserve">14.1.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Калининградской области в соответствии с действующим законодательством Российской Федерации. </w:t>
      </w:r>
    </w:p>
    <w:p w:rsidR="00BC7973" w:rsidRPr="00AE54F4" w:rsidRDefault="00BC7973" w:rsidP="00362251">
      <w:pPr>
        <w:spacing w:after="0" w:line="240" w:lineRule="auto"/>
        <w:jc w:val="center"/>
        <w:rPr>
          <w:rFonts w:ascii="Times New Roman" w:hAnsi="Times New Roman"/>
          <w:b/>
          <w:sz w:val="24"/>
          <w:szCs w:val="24"/>
        </w:rPr>
      </w:pPr>
      <w:r w:rsidRPr="00AE54F4">
        <w:rPr>
          <w:rFonts w:ascii="Times New Roman" w:hAnsi="Times New Roman"/>
          <w:b/>
          <w:sz w:val="24"/>
          <w:szCs w:val="24"/>
        </w:rPr>
        <w:t>15. ОСОБЫЕ УСЛОВИЯ</w:t>
      </w:r>
    </w:p>
    <w:p w:rsidR="00BC7973" w:rsidRPr="00AE54F4" w:rsidRDefault="00BC7973" w:rsidP="00362251">
      <w:pPr>
        <w:spacing w:after="0" w:line="240" w:lineRule="auto"/>
        <w:jc w:val="both"/>
        <w:rPr>
          <w:rFonts w:ascii="Times New Roman" w:hAnsi="Times New Roman"/>
          <w:bCs/>
          <w:sz w:val="24"/>
          <w:szCs w:val="24"/>
        </w:rPr>
      </w:pPr>
      <w:r w:rsidRPr="00AE54F4">
        <w:rPr>
          <w:rFonts w:ascii="Times New Roman" w:hAnsi="Times New Roman"/>
          <w:sz w:val="24"/>
          <w:szCs w:val="24"/>
        </w:rPr>
        <w:tab/>
        <w:t>15.1.</w:t>
      </w:r>
      <w:r w:rsidRPr="00AE54F4">
        <w:rPr>
          <w:rFonts w:ascii="Times New Roman" w:hAnsi="Times New Roman"/>
          <w:bCs/>
          <w:sz w:val="24"/>
          <w:szCs w:val="24"/>
        </w:rPr>
        <w:t xml:space="preserve"> Ущерб, нанесенный третьему лицу в результате производства работ по вине Подрядчика, компенсируется  Подрядчиком, а по вине Заказчика - Заказчиком.</w:t>
      </w:r>
    </w:p>
    <w:p w:rsidR="00BC7973" w:rsidRPr="00AE54F4" w:rsidRDefault="00BC7973" w:rsidP="00362251">
      <w:pPr>
        <w:spacing w:after="0" w:line="240" w:lineRule="auto"/>
        <w:jc w:val="both"/>
        <w:rPr>
          <w:rFonts w:ascii="Times New Roman" w:hAnsi="Times New Roman"/>
          <w:sz w:val="24"/>
          <w:szCs w:val="24"/>
        </w:rPr>
      </w:pPr>
      <w:r w:rsidRPr="00AE54F4">
        <w:rPr>
          <w:rFonts w:ascii="Times New Roman" w:hAnsi="Times New Roman"/>
          <w:bCs/>
          <w:sz w:val="24"/>
          <w:szCs w:val="24"/>
        </w:rPr>
        <w:tab/>
        <w:t xml:space="preserve">15.2. </w:t>
      </w:r>
      <w:r w:rsidRPr="00AE54F4">
        <w:rPr>
          <w:rFonts w:ascii="Times New Roman" w:hAnsi="Times New Roman"/>
          <w:sz w:val="24"/>
          <w:szCs w:val="24"/>
        </w:rPr>
        <w:t>Все указанные в настоящем Договоре приложения являются его неотъемлемой частью.</w:t>
      </w:r>
    </w:p>
    <w:p w:rsidR="00BC7973" w:rsidRPr="00AE54F4" w:rsidRDefault="00BC7973" w:rsidP="00362251">
      <w:pPr>
        <w:widowControl w:val="0"/>
        <w:shd w:val="clear" w:color="auto" w:fill="FFFFFF"/>
        <w:spacing w:after="0" w:line="240" w:lineRule="auto"/>
        <w:jc w:val="both"/>
        <w:rPr>
          <w:rFonts w:ascii="Times New Roman" w:hAnsi="Times New Roman"/>
          <w:sz w:val="24"/>
          <w:szCs w:val="24"/>
        </w:rPr>
      </w:pPr>
      <w:r w:rsidRPr="00AE54F4">
        <w:rPr>
          <w:rFonts w:ascii="Times New Roman" w:hAnsi="Times New Roman"/>
          <w:sz w:val="24"/>
          <w:szCs w:val="24"/>
        </w:rPr>
        <w:tab/>
        <w:t>15.3. Настоящий Договор вступает в силу со дня его подписания и действует до полного исполнения Сторонами взятых на себя обязательств (в том числе гарантийных).</w:t>
      </w:r>
    </w:p>
    <w:p w:rsidR="0044649C" w:rsidRPr="00AE54F4" w:rsidRDefault="00BC7973" w:rsidP="00362251">
      <w:pPr>
        <w:spacing w:after="0" w:line="240" w:lineRule="auto"/>
        <w:jc w:val="both"/>
        <w:rPr>
          <w:rFonts w:ascii="Times New Roman" w:hAnsi="Times New Roman"/>
          <w:sz w:val="24"/>
          <w:szCs w:val="24"/>
        </w:rPr>
      </w:pPr>
      <w:r w:rsidRPr="00AE54F4">
        <w:rPr>
          <w:rFonts w:ascii="Times New Roman" w:hAnsi="Times New Roman"/>
          <w:bCs/>
          <w:sz w:val="24"/>
          <w:szCs w:val="24"/>
        </w:rPr>
        <w:tab/>
        <w:t>15.4.</w:t>
      </w:r>
      <w:r w:rsidRPr="00AE54F4">
        <w:rPr>
          <w:rFonts w:ascii="Times New Roman" w:hAnsi="Times New Roman"/>
          <w:sz w:val="24"/>
          <w:szCs w:val="24"/>
        </w:rPr>
        <w:t xml:space="preserve"> Настоящий Договор составлен в двух подлинных экземплярах, по одному для каждой из сторон, имеющих одинаковую юридическую силу.</w:t>
      </w:r>
    </w:p>
    <w:p w:rsidR="001E357B" w:rsidRDefault="001E357B" w:rsidP="00362251">
      <w:pPr>
        <w:shd w:val="clear" w:color="auto" w:fill="FFFFFF"/>
        <w:spacing w:after="0" w:line="240" w:lineRule="auto"/>
        <w:jc w:val="center"/>
        <w:rPr>
          <w:rFonts w:ascii="Times New Roman" w:hAnsi="Times New Roman"/>
          <w:b/>
          <w:bCs/>
          <w:sz w:val="24"/>
          <w:szCs w:val="24"/>
        </w:rPr>
      </w:pPr>
    </w:p>
    <w:p w:rsidR="00BC7973" w:rsidRPr="00AE54F4" w:rsidRDefault="00BC7973" w:rsidP="00362251">
      <w:pPr>
        <w:shd w:val="clear" w:color="auto" w:fill="FFFFFF"/>
        <w:spacing w:after="0" w:line="240" w:lineRule="auto"/>
        <w:jc w:val="center"/>
        <w:rPr>
          <w:rFonts w:ascii="Times New Roman" w:hAnsi="Times New Roman"/>
          <w:b/>
          <w:bCs/>
          <w:sz w:val="24"/>
          <w:szCs w:val="24"/>
        </w:rPr>
      </w:pPr>
      <w:r w:rsidRPr="00AE54F4">
        <w:rPr>
          <w:rFonts w:ascii="Times New Roman" w:hAnsi="Times New Roman"/>
          <w:b/>
          <w:bCs/>
          <w:sz w:val="24"/>
          <w:szCs w:val="24"/>
        </w:rPr>
        <w:lastRenderedPageBreak/>
        <w:t>16. ПЕРЕЧЕНЬ ДОКУМЕНТОВ, ПРИЛАГАЕМЫХ К ДОГОВОРУ</w:t>
      </w:r>
    </w:p>
    <w:p w:rsidR="00BC7973" w:rsidRPr="00AE54F4" w:rsidRDefault="00BC7973" w:rsidP="00362251">
      <w:pPr>
        <w:shd w:val="clear" w:color="auto" w:fill="FFFFFF"/>
        <w:spacing w:after="0" w:line="240" w:lineRule="auto"/>
        <w:jc w:val="both"/>
        <w:rPr>
          <w:rFonts w:ascii="Times New Roman" w:hAnsi="Times New Roman"/>
          <w:bCs/>
          <w:sz w:val="24"/>
          <w:szCs w:val="24"/>
        </w:rPr>
      </w:pPr>
      <w:r w:rsidRPr="00AE54F4">
        <w:rPr>
          <w:rFonts w:ascii="Times New Roman" w:hAnsi="Times New Roman"/>
          <w:bCs/>
          <w:sz w:val="24"/>
          <w:szCs w:val="24"/>
        </w:rPr>
        <w:tab/>
        <w:t>16.1. К настоящему Договору прилагается и является его неотъемлемой частью:</w:t>
      </w:r>
    </w:p>
    <w:p w:rsidR="00BC7973" w:rsidRPr="00AE54F4" w:rsidRDefault="00BC7973" w:rsidP="00362251">
      <w:pPr>
        <w:shd w:val="clear" w:color="auto" w:fill="FFFFFF"/>
        <w:spacing w:after="0" w:line="240" w:lineRule="auto"/>
        <w:jc w:val="both"/>
        <w:rPr>
          <w:rFonts w:ascii="Times New Roman" w:hAnsi="Times New Roman"/>
          <w:color w:val="000000"/>
          <w:sz w:val="24"/>
          <w:szCs w:val="24"/>
        </w:rPr>
      </w:pPr>
      <w:r w:rsidRPr="00AE54F4">
        <w:rPr>
          <w:rFonts w:ascii="Times New Roman" w:hAnsi="Times New Roman"/>
          <w:bCs/>
          <w:sz w:val="24"/>
          <w:szCs w:val="24"/>
        </w:rPr>
        <w:tab/>
        <w:t>16.1.</w:t>
      </w:r>
      <w:r w:rsidRPr="00AE54F4">
        <w:rPr>
          <w:rFonts w:ascii="Times New Roman" w:hAnsi="Times New Roman"/>
          <w:color w:val="000000"/>
          <w:sz w:val="24"/>
          <w:szCs w:val="24"/>
        </w:rPr>
        <w:t>1. Приложение № 1: Расчет стоимости работ;</w:t>
      </w:r>
    </w:p>
    <w:p w:rsidR="00BC7973" w:rsidRPr="00AE54F4" w:rsidRDefault="00BC7973" w:rsidP="00362251">
      <w:pPr>
        <w:shd w:val="clear" w:color="auto" w:fill="FFFFFF"/>
        <w:spacing w:after="0" w:line="240" w:lineRule="auto"/>
        <w:jc w:val="both"/>
        <w:rPr>
          <w:rFonts w:ascii="Times New Roman" w:hAnsi="Times New Roman"/>
          <w:color w:val="000000"/>
          <w:sz w:val="24"/>
          <w:szCs w:val="24"/>
        </w:rPr>
      </w:pPr>
      <w:r w:rsidRPr="00AE54F4">
        <w:rPr>
          <w:rFonts w:ascii="Times New Roman" w:hAnsi="Times New Roman"/>
          <w:color w:val="000000"/>
          <w:sz w:val="24"/>
          <w:szCs w:val="24"/>
        </w:rPr>
        <w:tab/>
        <w:t xml:space="preserve">16.1.2. Приложение № 2: </w:t>
      </w:r>
      <w:r w:rsidR="00526C03">
        <w:rPr>
          <w:rFonts w:ascii="Times New Roman" w:hAnsi="Times New Roman"/>
          <w:color w:val="000000"/>
          <w:sz w:val="24"/>
          <w:szCs w:val="24"/>
        </w:rPr>
        <w:t>Календарный план</w:t>
      </w:r>
      <w:r w:rsidRPr="00AE54F4">
        <w:rPr>
          <w:rFonts w:ascii="Times New Roman" w:hAnsi="Times New Roman"/>
          <w:color w:val="000000"/>
          <w:sz w:val="24"/>
          <w:szCs w:val="24"/>
        </w:rPr>
        <w:t xml:space="preserve"> выполнения работ; </w:t>
      </w:r>
    </w:p>
    <w:p w:rsidR="00BC7973" w:rsidRPr="00AE54F4" w:rsidRDefault="00BC7973" w:rsidP="00362251">
      <w:pPr>
        <w:shd w:val="clear" w:color="auto" w:fill="FFFFFF"/>
        <w:spacing w:after="0" w:line="240" w:lineRule="auto"/>
        <w:jc w:val="both"/>
        <w:rPr>
          <w:rFonts w:ascii="Times New Roman" w:hAnsi="Times New Roman"/>
          <w:color w:val="000000"/>
          <w:sz w:val="24"/>
          <w:szCs w:val="24"/>
        </w:rPr>
      </w:pPr>
      <w:r w:rsidRPr="00AE54F4">
        <w:rPr>
          <w:rFonts w:ascii="Times New Roman" w:hAnsi="Times New Roman"/>
          <w:color w:val="000000"/>
          <w:sz w:val="24"/>
          <w:szCs w:val="24"/>
        </w:rPr>
        <w:tab/>
        <w:t>16.1.3. Приложение № 3: Техническое задание;</w:t>
      </w:r>
    </w:p>
    <w:p w:rsidR="0044649C" w:rsidRDefault="00BC7973" w:rsidP="00362251">
      <w:pPr>
        <w:shd w:val="clear" w:color="auto" w:fill="FFFFFF"/>
        <w:spacing w:after="0" w:line="240" w:lineRule="auto"/>
        <w:jc w:val="both"/>
        <w:rPr>
          <w:rFonts w:ascii="Times New Roman" w:hAnsi="Times New Roman"/>
          <w:sz w:val="24"/>
          <w:szCs w:val="24"/>
        </w:rPr>
      </w:pPr>
      <w:r w:rsidRPr="00AE54F4">
        <w:rPr>
          <w:rFonts w:ascii="Times New Roman" w:hAnsi="Times New Roman"/>
          <w:color w:val="000000"/>
          <w:sz w:val="24"/>
          <w:szCs w:val="24"/>
        </w:rPr>
        <w:tab/>
        <w:t xml:space="preserve">16.1.4. Приложение № 4: Копия </w:t>
      </w:r>
      <w:r w:rsidR="00526C03">
        <w:rPr>
          <w:rFonts w:ascii="Times New Roman" w:hAnsi="Times New Roman"/>
          <w:sz w:val="24"/>
          <w:szCs w:val="24"/>
        </w:rPr>
        <w:t>с</w:t>
      </w:r>
      <w:r w:rsidR="00526C03" w:rsidRPr="00AE54F4">
        <w:rPr>
          <w:rFonts w:ascii="Times New Roman" w:hAnsi="Times New Roman"/>
          <w:sz w:val="24"/>
          <w:szCs w:val="24"/>
        </w:rPr>
        <w:t xml:space="preserve">видетельства </w:t>
      </w:r>
      <w:r w:rsidR="00526C03">
        <w:rPr>
          <w:rFonts w:ascii="Times New Roman" w:hAnsi="Times New Roman"/>
          <w:sz w:val="24"/>
          <w:szCs w:val="24"/>
        </w:rPr>
        <w:t>СРО</w:t>
      </w:r>
      <w:r w:rsidR="00F10A5E">
        <w:rPr>
          <w:rFonts w:ascii="Times New Roman" w:hAnsi="Times New Roman"/>
          <w:sz w:val="24"/>
          <w:szCs w:val="24"/>
        </w:rPr>
        <w:t xml:space="preserve"> (проектные работы);</w:t>
      </w:r>
      <w:r w:rsidR="00526C03">
        <w:rPr>
          <w:rFonts w:ascii="Times New Roman" w:hAnsi="Times New Roman"/>
          <w:sz w:val="24"/>
          <w:szCs w:val="24"/>
        </w:rPr>
        <w:t xml:space="preserve"> </w:t>
      </w:r>
    </w:p>
    <w:p w:rsidR="001E357B" w:rsidRDefault="00F10A5E" w:rsidP="00362251">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ab/>
      </w:r>
      <w:r w:rsidRPr="00AE54F4">
        <w:rPr>
          <w:rFonts w:ascii="Times New Roman" w:hAnsi="Times New Roman"/>
          <w:color w:val="000000"/>
          <w:sz w:val="24"/>
          <w:szCs w:val="24"/>
        </w:rPr>
        <w:t>16.1.</w:t>
      </w:r>
      <w:r>
        <w:rPr>
          <w:rFonts w:ascii="Times New Roman" w:hAnsi="Times New Roman"/>
          <w:color w:val="000000"/>
          <w:sz w:val="24"/>
          <w:szCs w:val="24"/>
        </w:rPr>
        <w:t>5</w:t>
      </w:r>
      <w:r w:rsidRPr="00AE54F4">
        <w:rPr>
          <w:rFonts w:ascii="Times New Roman" w:hAnsi="Times New Roman"/>
          <w:color w:val="000000"/>
          <w:sz w:val="24"/>
          <w:szCs w:val="24"/>
        </w:rPr>
        <w:t xml:space="preserve">. Приложение № </w:t>
      </w:r>
      <w:r>
        <w:rPr>
          <w:rFonts w:ascii="Times New Roman" w:hAnsi="Times New Roman"/>
          <w:color w:val="000000"/>
          <w:sz w:val="24"/>
          <w:szCs w:val="24"/>
        </w:rPr>
        <w:t>5</w:t>
      </w:r>
      <w:r w:rsidRPr="00AE54F4">
        <w:rPr>
          <w:rFonts w:ascii="Times New Roman" w:hAnsi="Times New Roman"/>
          <w:color w:val="000000"/>
          <w:sz w:val="24"/>
          <w:szCs w:val="24"/>
        </w:rPr>
        <w:t xml:space="preserve">: Копия </w:t>
      </w:r>
      <w:r>
        <w:rPr>
          <w:rFonts w:ascii="Times New Roman" w:hAnsi="Times New Roman"/>
          <w:sz w:val="24"/>
          <w:szCs w:val="24"/>
        </w:rPr>
        <w:t>с</w:t>
      </w:r>
      <w:r w:rsidRPr="00AE54F4">
        <w:rPr>
          <w:rFonts w:ascii="Times New Roman" w:hAnsi="Times New Roman"/>
          <w:sz w:val="24"/>
          <w:szCs w:val="24"/>
        </w:rPr>
        <w:t xml:space="preserve">видетельства </w:t>
      </w:r>
      <w:r>
        <w:rPr>
          <w:rFonts w:ascii="Times New Roman" w:hAnsi="Times New Roman"/>
          <w:sz w:val="24"/>
          <w:szCs w:val="24"/>
        </w:rPr>
        <w:t>СРО (строительно-монтажные работы).</w:t>
      </w:r>
    </w:p>
    <w:p w:rsidR="00F10A5E" w:rsidRPr="000112BA" w:rsidRDefault="00F10A5E" w:rsidP="00362251">
      <w:pPr>
        <w:shd w:val="clear" w:color="auto" w:fill="FFFFFF"/>
        <w:spacing w:after="0" w:line="240" w:lineRule="auto"/>
        <w:jc w:val="both"/>
        <w:rPr>
          <w:rFonts w:ascii="Times New Roman" w:hAnsi="Times New Roman"/>
          <w:sz w:val="24"/>
          <w:szCs w:val="24"/>
        </w:rPr>
      </w:pPr>
    </w:p>
    <w:p w:rsidR="001E357B" w:rsidRPr="001E357B" w:rsidRDefault="00BC7973" w:rsidP="001E357B">
      <w:pPr>
        <w:shd w:val="clear" w:color="auto" w:fill="FFFFFF"/>
        <w:spacing w:after="0" w:line="240" w:lineRule="auto"/>
        <w:ind w:firstLine="567"/>
        <w:contextualSpacing/>
        <w:jc w:val="center"/>
        <w:rPr>
          <w:rFonts w:ascii="Times New Roman" w:hAnsi="Times New Roman"/>
          <w:sz w:val="24"/>
          <w:szCs w:val="24"/>
        </w:rPr>
      </w:pPr>
      <w:r w:rsidRPr="00AE54F4">
        <w:rPr>
          <w:rFonts w:ascii="Times New Roman" w:hAnsi="Times New Roman"/>
          <w:b/>
          <w:bCs/>
          <w:sz w:val="24"/>
          <w:szCs w:val="24"/>
        </w:rPr>
        <w:t xml:space="preserve">17. </w:t>
      </w:r>
      <w:r w:rsidR="00526C03">
        <w:rPr>
          <w:rFonts w:ascii="Times New Roman" w:hAnsi="Times New Roman"/>
          <w:b/>
          <w:bCs/>
          <w:sz w:val="24"/>
          <w:szCs w:val="24"/>
        </w:rPr>
        <w:t xml:space="preserve">АДРЕСА И ПЛАТЕЖНЫЕ </w:t>
      </w:r>
      <w:r w:rsidRPr="00AE54F4">
        <w:rPr>
          <w:rFonts w:ascii="Times New Roman" w:hAnsi="Times New Roman"/>
          <w:b/>
          <w:bCs/>
          <w:sz w:val="24"/>
          <w:szCs w:val="24"/>
        </w:rPr>
        <w:t xml:space="preserve">РЕКВИЗИТЫ СТОРОН </w:t>
      </w:r>
    </w:p>
    <w:tbl>
      <w:tblPr>
        <w:tblW w:w="14216" w:type="dxa"/>
        <w:tblInd w:w="-252" w:type="dxa"/>
        <w:tblLook w:val="0000"/>
      </w:tblPr>
      <w:tblGrid>
        <w:gridCol w:w="16695"/>
        <w:gridCol w:w="222"/>
      </w:tblGrid>
      <w:tr w:rsidR="00BC7973" w:rsidRPr="00AE54F4" w:rsidTr="00C70E58">
        <w:tc>
          <w:tcPr>
            <w:tcW w:w="9716" w:type="dxa"/>
          </w:tcPr>
          <w:p w:rsidR="00BC7973" w:rsidRPr="00AE54F4" w:rsidRDefault="001E357B" w:rsidP="00362251">
            <w:pPr>
              <w:tabs>
                <w:tab w:val="left" w:pos="9639"/>
              </w:tabs>
              <w:spacing w:after="0" w:line="240" w:lineRule="auto"/>
              <w:ind w:firstLine="851"/>
              <w:contextualSpacing/>
              <w:rPr>
                <w:rFonts w:ascii="Times New Roman" w:hAnsi="Times New Roman"/>
                <w:sz w:val="24"/>
                <w:szCs w:val="24"/>
              </w:rPr>
            </w:pPr>
            <w:r>
              <w:rPr>
                <w:rFonts w:ascii="Times New Roman" w:hAnsi="Times New Roman"/>
                <w:b/>
                <w:sz w:val="24"/>
                <w:szCs w:val="24"/>
              </w:rPr>
              <w:t>17</w:t>
            </w:r>
            <w:r w:rsidR="00BC7973" w:rsidRPr="00AE54F4">
              <w:rPr>
                <w:rFonts w:ascii="Times New Roman" w:hAnsi="Times New Roman"/>
                <w:b/>
                <w:sz w:val="24"/>
                <w:szCs w:val="24"/>
              </w:rPr>
              <w:t>.1. ЗАКАЗЧИК: АО «Западная энергетическая компания»</w:t>
            </w:r>
            <w:r w:rsidR="00BC7973" w:rsidRPr="00AE54F4">
              <w:rPr>
                <w:rFonts w:ascii="Times New Roman" w:hAnsi="Times New Roman"/>
                <w:sz w:val="24"/>
                <w:szCs w:val="24"/>
              </w:rPr>
              <w:t xml:space="preserve"> </w:t>
            </w:r>
          </w:p>
          <w:p w:rsidR="00BC7973" w:rsidRPr="00AE54F4" w:rsidRDefault="00BC7973" w:rsidP="00362251">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AE54F4">
              <w:rPr>
                <w:rFonts w:ascii="Times New Roman" w:hAnsi="Times New Roman"/>
                <w:b/>
                <w:sz w:val="24"/>
                <w:szCs w:val="24"/>
              </w:rPr>
              <w:t xml:space="preserve">ИНН </w:t>
            </w:r>
            <w:r w:rsidRPr="00AE54F4">
              <w:rPr>
                <w:rFonts w:ascii="Times New Roman" w:hAnsi="Times New Roman"/>
                <w:bCs/>
                <w:color w:val="000000"/>
                <w:spacing w:val="-4"/>
                <w:sz w:val="24"/>
                <w:szCs w:val="24"/>
              </w:rPr>
              <w:t>3906970638</w:t>
            </w:r>
            <w:r w:rsidRPr="00AE54F4">
              <w:rPr>
                <w:rFonts w:ascii="Times New Roman" w:hAnsi="Times New Roman"/>
                <w:b/>
                <w:sz w:val="24"/>
                <w:szCs w:val="24"/>
              </w:rPr>
              <w:t xml:space="preserve">,  КПП </w:t>
            </w:r>
            <w:r w:rsidRPr="00AE54F4">
              <w:rPr>
                <w:rFonts w:ascii="Times New Roman" w:hAnsi="Times New Roman"/>
                <w:sz w:val="24"/>
                <w:szCs w:val="24"/>
              </w:rPr>
              <w:t>390601001</w:t>
            </w:r>
            <w:r w:rsidRPr="00AE54F4">
              <w:rPr>
                <w:rFonts w:ascii="Times New Roman" w:hAnsi="Times New Roman"/>
                <w:b/>
                <w:sz w:val="24"/>
                <w:szCs w:val="24"/>
              </w:rPr>
              <w:t>,</w:t>
            </w:r>
            <w:r w:rsidRPr="00AE54F4">
              <w:rPr>
                <w:rFonts w:ascii="Times New Roman" w:hAnsi="Times New Roman"/>
                <w:sz w:val="24"/>
                <w:szCs w:val="24"/>
              </w:rPr>
              <w:t xml:space="preserve"> </w:t>
            </w:r>
            <w:r w:rsidRPr="00AE54F4">
              <w:rPr>
                <w:rFonts w:ascii="Times New Roman" w:hAnsi="Times New Roman"/>
                <w:b/>
                <w:sz w:val="24"/>
                <w:szCs w:val="24"/>
              </w:rPr>
              <w:t>ОГРН</w:t>
            </w:r>
            <w:r w:rsidRPr="00AE54F4">
              <w:rPr>
                <w:rFonts w:ascii="Times New Roman" w:hAnsi="Times New Roman"/>
                <w:sz w:val="24"/>
                <w:szCs w:val="24"/>
              </w:rPr>
              <w:t xml:space="preserve"> 1153926028850</w:t>
            </w:r>
            <w:r w:rsidRPr="00AE54F4">
              <w:rPr>
                <w:rFonts w:ascii="Times New Roman" w:hAnsi="Times New Roman"/>
                <w:b/>
                <w:sz w:val="24"/>
                <w:szCs w:val="24"/>
              </w:rPr>
              <w:t xml:space="preserve">, ОКПО </w:t>
            </w:r>
            <w:r w:rsidRPr="00AE54F4">
              <w:rPr>
                <w:rFonts w:ascii="Times New Roman" w:hAnsi="Times New Roman"/>
                <w:sz w:val="24"/>
                <w:szCs w:val="24"/>
              </w:rPr>
              <w:t xml:space="preserve">59170861 </w:t>
            </w:r>
          </w:p>
          <w:p w:rsidR="00BC7973" w:rsidRPr="00AE54F4" w:rsidRDefault="00BC7973" w:rsidP="00362251">
            <w:pPr>
              <w:tabs>
                <w:tab w:val="left" w:pos="9639"/>
              </w:tabs>
              <w:spacing w:after="0" w:line="240" w:lineRule="auto"/>
              <w:ind w:firstLine="851"/>
              <w:contextualSpacing/>
              <w:rPr>
                <w:rFonts w:ascii="Times New Roman" w:hAnsi="Times New Roman"/>
                <w:sz w:val="24"/>
                <w:szCs w:val="24"/>
              </w:rPr>
            </w:pPr>
            <w:r w:rsidRPr="00AE54F4">
              <w:rPr>
                <w:rFonts w:ascii="Times New Roman" w:hAnsi="Times New Roman"/>
                <w:sz w:val="24"/>
                <w:szCs w:val="24"/>
              </w:rPr>
              <w:t>Юридический адрес: 236020, г. Калининград, пгт. Прибрежный, ул. Заводская, 11</w:t>
            </w:r>
          </w:p>
          <w:p w:rsidR="00BC7973" w:rsidRPr="00AE54F4" w:rsidRDefault="00BC7973" w:rsidP="00362251">
            <w:pPr>
              <w:shd w:val="clear" w:color="auto" w:fill="FFFFFF"/>
              <w:spacing w:after="0" w:line="240" w:lineRule="auto"/>
              <w:ind w:firstLine="851"/>
              <w:contextualSpacing/>
              <w:outlineLvl w:val="0"/>
              <w:rPr>
                <w:rFonts w:ascii="Times New Roman" w:hAnsi="Times New Roman"/>
                <w:bCs/>
                <w:color w:val="000000"/>
                <w:spacing w:val="-4"/>
                <w:sz w:val="24"/>
                <w:szCs w:val="24"/>
              </w:rPr>
            </w:pPr>
            <w:r w:rsidRPr="00AE54F4">
              <w:rPr>
                <w:rFonts w:ascii="Times New Roman" w:hAnsi="Times New Roman"/>
                <w:bCs/>
                <w:color w:val="000000"/>
                <w:spacing w:val="-4"/>
                <w:sz w:val="24"/>
                <w:szCs w:val="24"/>
              </w:rPr>
              <w:t>Р/с №40702810400000001593 ф-ле «Европейский» ПАО «Банк «Санкт-Петербург»</w:t>
            </w:r>
          </w:p>
          <w:p w:rsidR="001E357B" w:rsidRPr="000112BA" w:rsidRDefault="00BC7973" w:rsidP="00362251">
            <w:pPr>
              <w:shd w:val="clear" w:color="auto" w:fill="FFFFFF"/>
              <w:spacing w:after="0" w:line="240" w:lineRule="auto"/>
              <w:ind w:firstLine="851"/>
              <w:contextualSpacing/>
              <w:outlineLvl w:val="0"/>
              <w:rPr>
                <w:rFonts w:ascii="Times New Roman" w:hAnsi="Times New Roman"/>
                <w:bCs/>
                <w:color w:val="000000"/>
                <w:spacing w:val="-4"/>
                <w:sz w:val="24"/>
                <w:szCs w:val="24"/>
              </w:rPr>
            </w:pPr>
            <w:r w:rsidRPr="00AE54F4">
              <w:rPr>
                <w:rFonts w:ascii="Times New Roman" w:hAnsi="Times New Roman"/>
                <w:bCs/>
                <w:color w:val="000000"/>
                <w:spacing w:val="-4"/>
                <w:sz w:val="24"/>
                <w:szCs w:val="24"/>
              </w:rPr>
              <w:t xml:space="preserve">К/с 30101810927480000877,  БИК 042748877  </w:t>
            </w:r>
          </w:p>
          <w:p w:rsidR="00BC7973" w:rsidRPr="001E357B" w:rsidRDefault="00BC7973" w:rsidP="001E357B">
            <w:pPr>
              <w:shd w:val="clear" w:color="auto" w:fill="FFFFFF"/>
              <w:spacing w:after="0" w:line="240" w:lineRule="auto"/>
              <w:ind w:firstLine="853"/>
              <w:contextualSpacing/>
              <w:rPr>
                <w:rFonts w:ascii="Times New Roman" w:hAnsi="Times New Roman"/>
                <w:b/>
                <w:sz w:val="24"/>
                <w:szCs w:val="24"/>
              </w:rPr>
            </w:pPr>
            <w:r w:rsidRPr="00AE54F4">
              <w:rPr>
                <w:rFonts w:ascii="Times New Roman" w:hAnsi="Times New Roman"/>
                <w:b/>
                <w:sz w:val="24"/>
                <w:szCs w:val="24"/>
              </w:rPr>
              <w:t>1</w:t>
            </w:r>
            <w:r w:rsidR="001E357B">
              <w:rPr>
                <w:rFonts w:ascii="Times New Roman" w:hAnsi="Times New Roman"/>
                <w:b/>
                <w:sz w:val="24"/>
                <w:szCs w:val="24"/>
              </w:rPr>
              <w:t>7</w:t>
            </w:r>
            <w:r w:rsidRPr="00AE54F4">
              <w:rPr>
                <w:rFonts w:ascii="Times New Roman" w:hAnsi="Times New Roman"/>
                <w:b/>
                <w:sz w:val="24"/>
                <w:szCs w:val="24"/>
              </w:rPr>
              <w:t>.2. ПОДРЯДЧИК:</w:t>
            </w:r>
            <w:r w:rsidRPr="00AE54F4">
              <w:rPr>
                <w:rFonts w:ascii="Times New Roman" w:hAnsi="Times New Roman"/>
                <w:sz w:val="24"/>
                <w:szCs w:val="24"/>
              </w:rPr>
              <w:t xml:space="preserve"> </w:t>
            </w:r>
            <w:r w:rsidRPr="00AE54F4">
              <w:rPr>
                <w:rFonts w:ascii="Times New Roman" w:hAnsi="Times New Roman"/>
                <w:b/>
                <w:sz w:val="24"/>
                <w:szCs w:val="24"/>
              </w:rPr>
              <w:t xml:space="preserve">_______________________________ </w:t>
            </w:r>
          </w:p>
        </w:tc>
        <w:tc>
          <w:tcPr>
            <w:tcW w:w="4500" w:type="dxa"/>
          </w:tcPr>
          <w:p w:rsidR="00BC7973" w:rsidRPr="00AE54F4" w:rsidRDefault="00BC7973" w:rsidP="00362251">
            <w:pPr>
              <w:widowControl w:val="0"/>
              <w:autoSpaceDE w:val="0"/>
              <w:autoSpaceDN w:val="0"/>
              <w:adjustRightInd w:val="0"/>
              <w:spacing w:after="0" w:line="240" w:lineRule="auto"/>
              <w:ind w:firstLine="425"/>
              <w:jc w:val="center"/>
              <w:rPr>
                <w:rFonts w:ascii="Times New Roman" w:hAnsi="Times New Roman"/>
                <w:b/>
                <w:bCs/>
                <w:i/>
                <w:sz w:val="24"/>
                <w:szCs w:val="24"/>
              </w:rPr>
            </w:pPr>
          </w:p>
        </w:tc>
      </w:tr>
      <w:tr w:rsidR="00BC7973" w:rsidRPr="00AF512C" w:rsidTr="00C70E58">
        <w:trPr>
          <w:gridAfter w:val="1"/>
          <w:wAfter w:w="4500" w:type="dxa"/>
        </w:trPr>
        <w:tc>
          <w:tcPr>
            <w:tcW w:w="9716" w:type="dxa"/>
          </w:tcPr>
          <w:p w:rsidR="001E357B" w:rsidRPr="00AF512C" w:rsidRDefault="001E357B" w:rsidP="001E357B">
            <w:pPr>
              <w:widowControl w:val="0"/>
              <w:autoSpaceDE w:val="0"/>
              <w:autoSpaceDN w:val="0"/>
              <w:adjustRightInd w:val="0"/>
              <w:spacing w:after="0" w:line="240" w:lineRule="auto"/>
              <w:ind w:firstLine="819"/>
              <w:contextualSpacing/>
              <w:jc w:val="both"/>
              <w:rPr>
                <w:rFonts w:ascii="Times New Roman" w:hAnsi="Times New Roman"/>
                <w:bCs/>
                <w:color w:val="000000"/>
                <w:spacing w:val="-4"/>
                <w:sz w:val="24"/>
                <w:szCs w:val="24"/>
              </w:rPr>
            </w:pPr>
            <w:r>
              <w:rPr>
                <w:rFonts w:ascii="Times New Roman" w:hAnsi="Times New Roman"/>
                <w:bCs/>
                <w:color w:val="000000"/>
                <w:spacing w:val="-4"/>
                <w:sz w:val="24"/>
                <w:szCs w:val="24"/>
              </w:rPr>
              <w:t>__________________________________________________</w:t>
            </w:r>
          </w:p>
        </w:tc>
      </w:tr>
      <w:tr w:rsidR="00BC7973" w:rsidRPr="00AF512C" w:rsidTr="00C70E58">
        <w:trPr>
          <w:gridAfter w:val="1"/>
          <w:wAfter w:w="4500" w:type="dxa"/>
          <w:trHeight w:val="770"/>
        </w:trPr>
        <w:tc>
          <w:tcPr>
            <w:tcW w:w="9716" w:type="dxa"/>
          </w:tcPr>
          <w:tbl>
            <w:tblPr>
              <w:tblW w:w="16229" w:type="dxa"/>
              <w:tblInd w:w="250" w:type="dxa"/>
              <w:tblLook w:val="01E0"/>
            </w:tblPr>
            <w:tblGrid>
              <w:gridCol w:w="6523"/>
              <w:gridCol w:w="9706"/>
            </w:tblGrid>
            <w:tr w:rsidR="00BC7973" w:rsidRPr="00AF512C" w:rsidTr="00C70E58">
              <w:tc>
                <w:tcPr>
                  <w:tcW w:w="6523" w:type="dxa"/>
                </w:tcPr>
                <w:p w:rsidR="00BC7973" w:rsidRDefault="001E357B" w:rsidP="00362251">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w:t>
                  </w:r>
                  <w:r w:rsidR="00BC7973">
                    <w:rPr>
                      <w:rFonts w:ascii="Times New Roman" w:hAnsi="Times New Roman"/>
                      <w:b/>
                      <w:i/>
                      <w:sz w:val="24"/>
                      <w:szCs w:val="24"/>
                    </w:rPr>
                    <w:t>Заказчик:</w:t>
                  </w:r>
                </w:p>
                <w:p w:rsidR="00BC7973" w:rsidRDefault="00BC7973" w:rsidP="00362251">
                  <w:pPr>
                    <w:widowControl w:val="0"/>
                    <w:autoSpaceDE w:val="0"/>
                    <w:autoSpaceDN w:val="0"/>
                    <w:adjustRightInd w:val="0"/>
                    <w:spacing w:after="0" w:line="240" w:lineRule="auto"/>
                    <w:ind w:firstLine="425"/>
                    <w:jc w:val="both"/>
                    <w:rPr>
                      <w:rFonts w:ascii="Times New Roman" w:hAnsi="Times New Roman"/>
                      <w:i/>
                      <w:sz w:val="24"/>
                      <w:szCs w:val="24"/>
                    </w:rPr>
                  </w:pPr>
                  <w:r w:rsidRPr="006912C6">
                    <w:rPr>
                      <w:rFonts w:ascii="Times New Roman" w:hAnsi="Times New Roman"/>
                      <w:i/>
                      <w:sz w:val="24"/>
                      <w:szCs w:val="24"/>
                    </w:rPr>
                    <w:t>Генеральный директор</w:t>
                  </w:r>
                </w:p>
                <w:p w:rsidR="00BC7973" w:rsidRPr="006B2456" w:rsidRDefault="00BC7973" w:rsidP="00362251">
                  <w:pPr>
                    <w:widowControl w:val="0"/>
                    <w:autoSpaceDE w:val="0"/>
                    <w:autoSpaceDN w:val="0"/>
                    <w:adjustRightInd w:val="0"/>
                    <w:spacing w:after="0" w:line="240" w:lineRule="auto"/>
                    <w:ind w:firstLine="425"/>
                    <w:jc w:val="both"/>
                    <w:rPr>
                      <w:rFonts w:ascii="Times New Roman" w:hAnsi="Times New Roman"/>
                      <w:i/>
                      <w:sz w:val="24"/>
                      <w:szCs w:val="24"/>
                    </w:rPr>
                  </w:pPr>
                  <w:r w:rsidRPr="006912C6">
                    <w:rPr>
                      <w:rFonts w:ascii="Times New Roman" w:hAnsi="Times New Roman"/>
                      <w:i/>
                      <w:sz w:val="24"/>
                      <w:szCs w:val="24"/>
                    </w:rPr>
                    <w:t xml:space="preserve"> </w:t>
                  </w:r>
                  <w:r w:rsidRPr="00AF512C">
                    <w:rPr>
                      <w:rFonts w:ascii="Times New Roman" w:hAnsi="Times New Roman"/>
                      <w:b/>
                      <w:i/>
                      <w:sz w:val="24"/>
                      <w:szCs w:val="24"/>
                    </w:rPr>
                    <w:t xml:space="preserve">              </w:t>
                  </w:r>
                </w:p>
                <w:p w:rsidR="00BC7973" w:rsidRPr="00AF512C" w:rsidRDefault="00BC7973" w:rsidP="00362251">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____________________</w:t>
                  </w:r>
                  <w:r w:rsidRPr="006B2456">
                    <w:rPr>
                      <w:rFonts w:ascii="Times New Roman" w:hAnsi="Times New Roman"/>
                      <w:b/>
                      <w:i/>
                      <w:sz w:val="24"/>
                      <w:szCs w:val="24"/>
                    </w:rPr>
                    <w:t xml:space="preserve"> /</w:t>
                  </w:r>
                  <w:r w:rsidRPr="00AF512C">
                    <w:rPr>
                      <w:rFonts w:ascii="Times New Roman" w:hAnsi="Times New Roman"/>
                      <w:b/>
                      <w:i/>
                      <w:sz w:val="24"/>
                      <w:szCs w:val="24"/>
                    </w:rPr>
                    <w:t>Д.И. Мартынко</w:t>
                  </w:r>
                  <w:r w:rsidRPr="00B32166">
                    <w:rPr>
                      <w:rFonts w:ascii="Times New Roman" w:hAnsi="Times New Roman"/>
                      <w:b/>
                      <w:i/>
                      <w:sz w:val="24"/>
                      <w:szCs w:val="24"/>
                    </w:rPr>
                    <w:t>/</w:t>
                  </w:r>
                  <w:r w:rsidRPr="00AF512C">
                    <w:rPr>
                      <w:rFonts w:ascii="Times New Roman" w:hAnsi="Times New Roman"/>
                      <w:b/>
                      <w:i/>
                      <w:sz w:val="24"/>
                      <w:szCs w:val="24"/>
                    </w:rPr>
                    <w:t xml:space="preserve"> </w:t>
                  </w:r>
                </w:p>
                <w:p w:rsidR="00BC7973" w:rsidRPr="000D58C2" w:rsidRDefault="001E357B" w:rsidP="00362251">
                  <w:pPr>
                    <w:widowControl w:val="0"/>
                    <w:autoSpaceDE w:val="0"/>
                    <w:autoSpaceDN w:val="0"/>
                    <w:adjustRightInd w:val="0"/>
                    <w:spacing w:after="0" w:line="240" w:lineRule="auto"/>
                    <w:ind w:firstLine="425"/>
                    <w:jc w:val="both"/>
                    <w:rPr>
                      <w:rFonts w:ascii="Times New Roman" w:hAnsi="Times New Roman"/>
                      <w:b/>
                      <w:sz w:val="24"/>
                      <w:szCs w:val="24"/>
                    </w:rPr>
                  </w:pPr>
                  <w:r>
                    <w:rPr>
                      <w:rFonts w:ascii="Times New Roman" w:hAnsi="Times New Roman"/>
                      <w:b/>
                      <w:sz w:val="24"/>
                      <w:szCs w:val="24"/>
                    </w:rPr>
                    <w:t xml:space="preserve"> </w:t>
                  </w:r>
                  <w:r w:rsidRPr="000D58C2">
                    <w:rPr>
                      <w:rFonts w:ascii="Times New Roman" w:hAnsi="Times New Roman"/>
                      <w:b/>
                      <w:sz w:val="24"/>
                      <w:szCs w:val="24"/>
                    </w:rPr>
                    <w:t xml:space="preserve">М.П. </w:t>
                  </w:r>
                </w:p>
              </w:tc>
              <w:tc>
                <w:tcPr>
                  <w:tcW w:w="9706" w:type="dxa"/>
                </w:tcPr>
                <w:p w:rsidR="00BC7973" w:rsidRDefault="00BC7973" w:rsidP="00362251">
                  <w:pPr>
                    <w:widowControl w:val="0"/>
                    <w:autoSpaceDE w:val="0"/>
                    <w:autoSpaceDN w:val="0"/>
                    <w:adjustRightInd w:val="0"/>
                    <w:spacing w:after="0" w:line="240" w:lineRule="auto"/>
                    <w:ind w:hanging="108"/>
                    <w:jc w:val="both"/>
                    <w:rPr>
                      <w:rFonts w:ascii="Times New Roman" w:hAnsi="Times New Roman"/>
                      <w:b/>
                      <w:i/>
                      <w:sz w:val="24"/>
                      <w:szCs w:val="24"/>
                    </w:rPr>
                  </w:pPr>
                  <w:r>
                    <w:rPr>
                      <w:rFonts w:ascii="Times New Roman" w:hAnsi="Times New Roman"/>
                      <w:b/>
                      <w:i/>
                      <w:sz w:val="24"/>
                      <w:szCs w:val="24"/>
                    </w:rPr>
                    <w:t>Подрядчик:</w:t>
                  </w:r>
                </w:p>
                <w:p w:rsidR="00BC7973" w:rsidRDefault="00BC7973" w:rsidP="00362251">
                  <w:pPr>
                    <w:widowControl w:val="0"/>
                    <w:autoSpaceDE w:val="0"/>
                    <w:autoSpaceDN w:val="0"/>
                    <w:adjustRightInd w:val="0"/>
                    <w:spacing w:after="0" w:line="240" w:lineRule="auto"/>
                    <w:ind w:firstLine="425"/>
                    <w:jc w:val="both"/>
                    <w:rPr>
                      <w:rFonts w:ascii="Times New Roman" w:hAnsi="Times New Roman"/>
                      <w:b/>
                      <w:i/>
                      <w:sz w:val="24"/>
                      <w:szCs w:val="24"/>
                    </w:rPr>
                  </w:pPr>
                </w:p>
                <w:p w:rsidR="00BC7973" w:rsidRPr="00AF512C" w:rsidRDefault="00BC7973" w:rsidP="00362251">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w:t>
                  </w:r>
                  <w:r w:rsidRPr="00AF512C">
                    <w:rPr>
                      <w:rFonts w:ascii="Times New Roman" w:hAnsi="Times New Roman"/>
                      <w:b/>
                      <w:i/>
                      <w:sz w:val="24"/>
                      <w:szCs w:val="24"/>
                    </w:rPr>
                    <w:t xml:space="preserve">  </w:t>
                  </w:r>
                </w:p>
                <w:p w:rsidR="00BC7973" w:rsidRPr="006B2456" w:rsidRDefault="00BC7973" w:rsidP="00362251">
                  <w:pPr>
                    <w:widowControl w:val="0"/>
                    <w:autoSpaceDE w:val="0"/>
                    <w:autoSpaceDN w:val="0"/>
                    <w:adjustRightInd w:val="0"/>
                    <w:spacing w:after="0" w:line="240" w:lineRule="auto"/>
                    <w:ind w:left="-1732"/>
                    <w:jc w:val="both"/>
                    <w:rPr>
                      <w:rFonts w:ascii="Times New Roman" w:hAnsi="Times New Roman"/>
                      <w:b/>
                      <w:i/>
                      <w:sz w:val="24"/>
                      <w:szCs w:val="24"/>
                    </w:rPr>
                  </w:pPr>
                  <w:r>
                    <w:rPr>
                      <w:rFonts w:ascii="Times New Roman" w:hAnsi="Times New Roman"/>
                      <w:b/>
                      <w:i/>
                      <w:sz w:val="24"/>
                      <w:szCs w:val="24"/>
                    </w:rPr>
                    <w:t xml:space="preserve">        </w:t>
                  </w:r>
                  <w:r w:rsidRPr="00AF512C">
                    <w:rPr>
                      <w:rFonts w:ascii="Times New Roman" w:hAnsi="Times New Roman"/>
                      <w:b/>
                      <w:i/>
                      <w:sz w:val="24"/>
                      <w:szCs w:val="24"/>
                    </w:rPr>
                    <w:t>_________</w:t>
                  </w:r>
                  <w:r>
                    <w:rPr>
                      <w:rFonts w:ascii="Times New Roman" w:hAnsi="Times New Roman"/>
                      <w:b/>
                      <w:i/>
                      <w:sz w:val="24"/>
                      <w:szCs w:val="24"/>
                    </w:rPr>
                    <w:t>_____</w:t>
                  </w:r>
                  <w:r w:rsidRPr="00AF512C">
                    <w:rPr>
                      <w:rFonts w:ascii="Times New Roman" w:hAnsi="Times New Roman"/>
                      <w:b/>
                      <w:i/>
                      <w:sz w:val="24"/>
                      <w:szCs w:val="24"/>
                    </w:rPr>
                    <w:t>_</w:t>
                  </w:r>
                  <w:r>
                    <w:rPr>
                      <w:rFonts w:ascii="Times New Roman" w:hAnsi="Times New Roman"/>
                      <w:b/>
                      <w:i/>
                      <w:sz w:val="24"/>
                      <w:szCs w:val="24"/>
                    </w:rPr>
                    <w:t>__</w:t>
                  </w:r>
                  <w:r w:rsidRPr="00AF512C">
                    <w:rPr>
                      <w:rFonts w:ascii="Times New Roman" w:hAnsi="Times New Roman"/>
                      <w:b/>
                      <w:i/>
                      <w:sz w:val="24"/>
                      <w:szCs w:val="24"/>
                    </w:rPr>
                    <w:t>_____</w:t>
                  </w:r>
                  <w:r>
                    <w:rPr>
                      <w:rFonts w:ascii="Times New Roman" w:hAnsi="Times New Roman"/>
                      <w:b/>
                      <w:i/>
                      <w:sz w:val="24"/>
                      <w:szCs w:val="24"/>
                    </w:rPr>
                    <w:t>___</w:t>
                  </w:r>
                  <w:r w:rsidRPr="00AF512C">
                    <w:rPr>
                      <w:rFonts w:ascii="Times New Roman" w:hAnsi="Times New Roman"/>
                      <w:b/>
                      <w:i/>
                      <w:sz w:val="24"/>
                      <w:szCs w:val="24"/>
                    </w:rPr>
                    <w:t>__</w:t>
                  </w:r>
                  <w:r>
                    <w:rPr>
                      <w:rFonts w:ascii="Times New Roman" w:hAnsi="Times New Roman"/>
                      <w:b/>
                      <w:i/>
                      <w:sz w:val="24"/>
                      <w:szCs w:val="24"/>
                    </w:rPr>
                    <w:t>_</w:t>
                  </w:r>
                  <w:r w:rsidRPr="00AF512C">
                    <w:rPr>
                      <w:rFonts w:ascii="Times New Roman" w:hAnsi="Times New Roman"/>
                      <w:b/>
                      <w:i/>
                      <w:sz w:val="24"/>
                      <w:szCs w:val="24"/>
                    </w:rPr>
                    <w:t>_</w:t>
                  </w:r>
                  <w:r w:rsidRPr="000D58C2">
                    <w:rPr>
                      <w:rFonts w:ascii="Times New Roman" w:hAnsi="Times New Roman"/>
                      <w:b/>
                      <w:i/>
                      <w:sz w:val="24"/>
                      <w:szCs w:val="24"/>
                    </w:rPr>
                    <w:t>/______/</w:t>
                  </w:r>
                </w:p>
                <w:p w:rsidR="00BC7973" w:rsidRPr="000D58C2" w:rsidRDefault="001E357B" w:rsidP="001E357B">
                  <w:pPr>
                    <w:widowControl w:val="0"/>
                    <w:autoSpaceDE w:val="0"/>
                    <w:autoSpaceDN w:val="0"/>
                    <w:adjustRightInd w:val="0"/>
                    <w:spacing w:after="0" w:line="240" w:lineRule="auto"/>
                    <w:ind w:firstLine="34"/>
                    <w:jc w:val="both"/>
                    <w:rPr>
                      <w:rFonts w:ascii="Times New Roman" w:hAnsi="Times New Roman"/>
                      <w:b/>
                      <w:sz w:val="24"/>
                      <w:szCs w:val="24"/>
                    </w:rPr>
                  </w:pPr>
                  <w:r w:rsidRPr="000D58C2">
                    <w:rPr>
                      <w:rFonts w:ascii="Times New Roman" w:hAnsi="Times New Roman"/>
                      <w:b/>
                      <w:sz w:val="24"/>
                      <w:szCs w:val="24"/>
                    </w:rPr>
                    <w:t>М.П.</w:t>
                  </w:r>
                </w:p>
                <w:p w:rsidR="00BC7973" w:rsidRDefault="00BC7973" w:rsidP="00362251">
                  <w:pPr>
                    <w:widowControl w:val="0"/>
                    <w:autoSpaceDE w:val="0"/>
                    <w:autoSpaceDN w:val="0"/>
                    <w:adjustRightInd w:val="0"/>
                    <w:spacing w:after="0" w:line="240" w:lineRule="auto"/>
                    <w:ind w:firstLine="425"/>
                    <w:jc w:val="both"/>
                    <w:rPr>
                      <w:rFonts w:ascii="Times New Roman" w:hAnsi="Times New Roman"/>
                      <w:b/>
                      <w:sz w:val="24"/>
                      <w:szCs w:val="24"/>
                    </w:rPr>
                  </w:pPr>
                </w:p>
                <w:p w:rsidR="001E357B" w:rsidRDefault="001E357B" w:rsidP="00362251">
                  <w:pPr>
                    <w:widowControl w:val="0"/>
                    <w:autoSpaceDE w:val="0"/>
                    <w:autoSpaceDN w:val="0"/>
                    <w:adjustRightInd w:val="0"/>
                    <w:spacing w:after="0" w:line="240" w:lineRule="auto"/>
                    <w:ind w:firstLine="425"/>
                    <w:jc w:val="both"/>
                    <w:rPr>
                      <w:rFonts w:ascii="Times New Roman" w:hAnsi="Times New Roman"/>
                      <w:b/>
                      <w:sz w:val="24"/>
                      <w:szCs w:val="24"/>
                    </w:rPr>
                  </w:pPr>
                </w:p>
                <w:p w:rsidR="001B2E10" w:rsidRPr="00AF512C" w:rsidRDefault="001B2E10" w:rsidP="00362251">
                  <w:pPr>
                    <w:widowControl w:val="0"/>
                    <w:autoSpaceDE w:val="0"/>
                    <w:autoSpaceDN w:val="0"/>
                    <w:adjustRightInd w:val="0"/>
                    <w:spacing w:after="0" w:line="240" w:lineRule="auto"/>
                    <w:ind w:firstLine="425"/>
                    <w:jc w:val="both"/>
                    <w:rPr>
                      <w:rFonts w:ascii="Times New Roman" w:hAnsi="Times New Roman"/>
                      <w:b/>
                      <w:sz w:val="24"/>
                      <w:szCs w:val="24"/>
                    </w:rPr>
                  </w:pPr>
                </w:p>
              </w:tc>
            </w:tr>
          </w:tbl>
          <w:p w:rsidR="00BC7973" w:rsidRPr="00AF512C" w:rsidRDefault="00BC7973" w:rsidP="00362251">
            <w:pPr>
              <w:widowControl w:val="0"/>
              <w:autoSpaceDE w:val="0"/>
              <w:autoSpaceDN w:val="0"/>
              <w:adjustRightInd w:val="0"/>
              <w:spacing w:after="0" w:line="240" w:lineRule="auto"/>
              <w:ind w:firstLine="425"/>
              <w:contextualSpacing/>
              <w:jc w:val="both"/>
              <w:rPr>
                <w:rFonts w:ascii="Times New Roman" w:hAnsi="Times New Roman"/>
                <w:b/>
                <w:sz w:val="24"/>
                <w:szCs w:val="24"/>
              </w:rPr>
            </w:pPr>
          </w:p>
        </w:tc>
      </w:tr>
    </w:tbl>
    <w:p w:rsidR="00766462" w:rsidRDefault="00766462" w:rsidP="00362251">
      <w:pPr>
        <w:tabs>
          <w:tab w:val="left" w:pos="5670"/>
        </w:tabs>
        <w:spacing w:after="0" w:line="240" w:lineRule="auto"/>
        <w:contextualSpacing/>
        <w:jc w:val="right"/>
        <w:rPr>
          <w:rFonts w:ascii="Times New Roman" w:hAnsi="Times New Roman"/>
        </w:rPr>
      </w:pPr>
    </w:p>
    <w:p w:rsidR="00766462" w:rsidRDefault="00766462" w:rsidP="00362251">
      <w:pPr>
        <w:tabs>
          <w:tab w:val="left" w:pos="5670"/>
        </w:tabs>
        <w:spacing w:after="0" w:line="240" w:lineRule="auto"/>
        <w:contextualSpacing/>
        <w:jc w:val="right"/>
        <w:rPr>
          <w:rFonts w:ascii="Times New Roman" w:hAnsi="Times New Roman"/>
        </w:rPr>
      </w:pPr>
    </w:p>
    <w:p w:rsidR="00766462" w:rsidRDefault="00766462" w:rsidP="00362251">
      <w:pPr>
        <w:tabs>
          <w:tab w:val="left" w:pos="5670"/>
        </w:tabs>
        <w:spacing w:after="0" w:line="240" w:lineRule="auto"/>
        <w:contextualSpacing/>
        <w:jc w:val="right"/>
        <w:rPr>
          <w:rFonts w:ascii="Times New Roman" w:hAnsi="Times New Roman"/>
        </w:rPr>
      </w:pPr>
    </w:p>
    <w:p w:rsidR="00766462" w:rsidRDefault="00766462" w:rsidP="00362251">
      <w:pPr>
        <w:tabs>
          <w:tab w:val="left" w:pos="5670"/>
        </w:tabs>
        <w:spacing w:after="0" w:line="240" w:lineRule="auto"/>
        <w:contextualSpacing/>
        <w:jc w:val="right"/>
        <w:rPr>
          <w:rFonts w:ascii="Times New Roman" w:hAnsi="Times New Roman"/>
        </w:rPr>
      </w:pPr>
    </w:p>
    <w:p w:rsidR="00766462" w:rsidRDefault="00766462" w:rsidP="00362251">
      <w:pPr>
        <w:tabs>
          <w:tab w:val="left" w:pos="5670"/>
        </w:tabs>
        <w:spacing w:after="0" w:line="240" w:lineRule="auto"/>
        <w:contextualSpacing/>
        <w:jc w:val="right"/>
        <w:rPr>
          <w:rFonts w:ascii="Times New Roman" w:hAnsi="Times New Roman"/>
        </w:rPr>
      </w:pPr>
    </w:p>
    <w:p w:rsidR="00766462" w:rsidRDefault="00766462" w:rsidP="00362251">
      <w:pPr>
        <w:tabs>
          <w:tab w:val="left" w:pos="5670"/>
        </w:tabs>
        <w:spacing w:after="0" w:line="240" w:lineRule="auto"/>
        <w:contextualSpacing/>
        <w:jc w:val="right"/>
        <w:rPr>
          <w:rFonts w:ascii="Times New Roman" w:hAnsi="Times New Roman"/>
        </w:rPr>
      </w:pPr>
    </w:p>
    <w:p w:rsidR="00766462" w:rsidRDefault="00766462" w:rsidP="00362251">
      <w:pPr>
        <w:tabs>
          <w:tab w:val="left" w:pos="5670"/>
        </w:tabs>
        <w:spacing w:after="0" w:line="240" w:lineRule="auto"/>
        <w:contextualSpacing/>
        <w:jc w:val="right"/>
        <w:rPr>
          <w:rFonts w:ascii="Times New Roman" w:hAnsi="Times New Roman"/>
        </w:rPr>
      </w:pPr>
    </w:p>
    <w:p w:rsidR="00766462" w:rsidRDefault="00766462" w:rsidP="00362251">
      <w:pPr>
        <w:tabs>
          <w:tab w:val="left" w:pos="5670"/>
        </w:tabs>
        <w:spacing w:after="0" w:line="240" w:lineRule="auto"/>
        <w:contextualSpacing/>
        <w:jc w:val="right"/>
        <w:rPr>
          <w:rFonts w:ascii="Times New Roman" w:hAnsi="Times New Roman"/>
        </w:rPr>
      </w:pPr>
    </w:p>
    <w:p w:rsidR="00766462" w:rsidRDefault="00766462" w:rsidP="00362251">
      <w:pPr>
        <w:tabs>
          <w:tab w:val="left" w:pos="5670"/>
        </w:tabs>
        <w:spacing w:after="0" w:line="240" w:lineRule="auto"/>
        <w:contextualSpacing/>
        <w:jc w:val="right"/>
        <w:rPr>
          <w:rFonts w:ascii="Times New Roman" w:hAnsi="Times New Roman"/>
        </w:rPr>
      </w:pPr>
    </w:p>
    <w:p w:rsidR="00766462" w:rsidRDefault="00766462" w:rsidP="00362251">
      <w:pPr>
        <w:tabs>
          <w:tab w:val="left" w:pos="5670"/>
        </w:tabs>
        <w:spacing w:after="0" w:line="240" w:lineRule="auto"/>
        <w:contextualSpacing/>
        <w:jc w:val="right"/>
        <w:rPr>
          <w:rFonts w:ascii="Times New Roman" w:hAnsi="Times New Roman"/>
        </w:rPr>
      </w:pPr>
    </w:p>
    <w:p w:rsidR="00766462" w:rsidRDefault="00766462" w:rsidP="00362251">
      <w:pPr>
        <w:tabs>
          <w:tab w:val="left" w:pos="5670"/>
        </w:tabs>
        <w:spacing w:after="0" w:line="240" w:lineRule="auto"/>
        <w:contextualSpacing/>
        <w:jc w:val="right"/>
        <w:rPr>
          <w:rFonts w:ascii="Times New Roman" w:hAnsi="Times New Roman"/>
        </w:rPr>
      </w:pPr>
    </w:p>
    <w:p w:rsidR="00766462" w:rsidRDefault="00766462" w:rsidP="00362251">
      <w:pPr>
        <w:tabs>
          <w:tab w:val="left" w:pos="5670"/>
        </w:tabs>
        <w:spacing w:after="0" w:line="240" w:lineRule="auto"/>
        <w:contextualSpacing/>
        <w:jc w:val="right"/>
        <w:rPr>
          <w:rFonts w:ascii="Times New Roman" w:hAnsi="Times New Roman"/>
        </w:rPr>
      </w:pPr>
    </w:p>
    <w:p w:rsidR="00766462" w:rsidRDefault="00766462" w:rsidP="00362251">
      <w:pPr>
        <w:tabs>
          <w:tab w:val="left" w:pos="5670"/>
        </w:tabs>
        <w:spacing w:after="0" w:line="240" w:lineRule="auto"/>
        <w:contextualSpacing/>
        <w:jc w:val="right"/>
        <w:rPr>
          <w:rFonts w:ascii="Times New Roman" w:hAnsi="Times New Roman"/>
        </w:rPr>
      </w:pPr>
    </w:p>
    <w:p w:rsidR="00766462" w:rsidRDefault="00766462" w:rsidP="00362251">
      <w:pPr>
        <w:tabs>
          <w:tab w:val="left" w:pos="5670"/>
        </w:tabs>
        <w:spacing w:after="0" w:line="240" w:lineRule="auto"/>
        <w:contextualSpacing/>
        <w:jc w:val="right"/>
        <w:rPr>
          <w:rFonts w:ascii="Times New Roman" w:hAnsi="Times New Roman"/>
        </w:rPr>
      </w:pPr>
    </w:p>
    <w:p w:rsidR="00766462" w:rsidRDefault="00766462" w:rsidP="00362251">
      <w:pPr>
        <w:tabs>
          <w:tab w:val="left" w:pos="5670"/>
        </w:tabs>
        <w:spacing w:after="0" w:line="240" w:lineRule="auto"/>
        <w:contextualSpacing/>
        <w:jc w:val="right"/>
        <w:rPr>
          <w:rFonts w:ascii="Times New Roman" w:hAnsi="Times New Roman"/>
        </w:rPr>
      </w:pPr>
    </w:p>
    <w:p w:rsidR="00766462" w:rsidRDefault="00766462" w:rsidP="00362251">
      <w:pPr>
        <w:tabs>
          <w:tab w:val="left" w:pos="5670"/>
        </w:tabs>
        <w:spacing w:after="0" w:line="240" w:lineRule="auto"/>
        <w:contextualSpacing/>
        <w:jc w:val="right"/>
        <w:rPr>
          <w:rFonts w:ascii="Times New Roman" w:hAnsi="Times New Roman"/>
        </w:rPr>
      </w:pPr>
    </w:p>
    <w:p w:rsidR="00766462" w:rsidRDefault="00766462" w:rsidP="00362251">
      <w:pPr>
        <w:tabs>
          <w:tab w:val="left" w:pos="5670"/>
        </w:tabs>
        <w:spacing w:after="0" w:line="240" w:lineRule="auto"/>
        <w:contextualSpacing/>
        <w:jc w:val="right"/>
        <w:rPr>
          <w:rFonts w:ascii="Times New Roman" w:hAnsi="Times New Roman"/>
        </w:rPr>
      </w:pPr>
    </w:p>
    <w:p w:rsidR="00766462" w:rsidRDefault="00766462" w:rsidP="00362251">
      <w:pPr>
        <w:tabs>
          <w:tab w:val="left" w:pos="5670"/>
        </w:tabs>
        <w:spacing w:after="0" w:line="240" w:lineRule="auto"/>
        <w:contextualSpacing/>
        <w:jc w:val="right"/>
        <w:rPr>
          <w:rFonts w:ascii="Times New Roman" w:hAnsi="Times New Roman"/>
        </w:rPr>
      </w:pPr>
    </w:p>
    <w:p w:rsidR="00766462" w:rsidRDefault="00766462" w:rsidP="00362251">
      <w:pPr>
        <w:tabs>
          <w:tab w:val="left" w:pos="5670"/>
        </w:tabs>
        <w:spacing w:after="0" w:line="240" w:lineRule="auto"/>
        <w:contextualSpacing/>
        <w:jc w:val="right"/>
        <w:rPr>
          <w:rFonts w:ascii="Times New Roman" w:hAnsi="Times New Roman"/>
        </w:rPr>
      </w:pPr>
    </w:p>
    <w:p w:rsidR="00766462" w:rsidRDefault="00766462" w:rsidP="00362251">
      <w:pPr>
        <w:tabs>
          <w:tab w:val="left" w:pos="5670"/>
        </w:tabs>
        <w:spacing w:after="0" w:line="240" w:lineRule="auto"/>
        <w:contextualSpacing/>
        <w:jc w:val="right"/>
        <w:rPr>
          <w:rFonts w:ascii="Times New Roman" w:hAnsi="Times New Roman"/>
        </w:rPr>
      </w:pPr>
    </w:p>
    <w:p w:rsidR="00766462" w:rsidRDefault="00766462" w:rsidP="00362251">
      <w:pPr>
        <w:tabs>
          <w:tab w:val="left" w:pos="5670"/>
        </w:tabs>
        <w:spacing w:after="0" w:line="240" w:lineRule="auto"/>
        <w:contextualSpacing/>
        <w:jc w:val="right"/>
        <w:rPr>
          <w:rFonts w:ascii="Times New Roman" w:hAnsi="Times New Roman"/>
        </w:rPr>
      </w:pPr>
    </w:p>
    <w:p w:rsidR="00766462" w:rsidRDefault="00766462" w:rsidP="00362251">
      <w:pPr>
        <w:tabs>
          <w:tab w:val="left" w:pos="5670"/>
        </w:tabs>
        <w:spacing w:after="0" w:line="240" w:lineRule="auto"/>
        <w:contextualSpacing/>
        <w:jc w:val="right"/>
        <w:rPr>
          <w:rFonts w:ascii="Times New Roman" w:hAnsi="Times New Roman"/>
        </w:rPr>
      </w:pPr>
    </w:p>
    <w:p w:rsidR="00766462" w:rsidRDefault="00766462" w:rsidP="00362251">
      <w:pPr>
        <w:tabs>
          <w:tab w:val="left" w:pos="5670"/>
        </w:tabs>
        <w:spacing w:after="0" w:line="240" w:lineRule="auto"/>
        <w:contextualSpacing/>
        <w:jc w:val="right"/>
        <w:rPr>
          <w:rFonts w:ascii="Times New Roman" w:hAnsi="Times New Roman"/>
        </w:rPr>
      </w:pPr>
    </w:p>
    <w:p w:rsidR="00766462" w:rsidRDefault="00766462" w:rsidP="00362251">
      <w:pPr>
        <w:tabs>
          <w:tab w:val="left" w:pos="5670"/>
        </w:tabs>
        <w:spacing w:after="0" w:line="240" w:lineRule="auto"/>
        <w:contextualSpacing/>
        <w:jc w:val="right"/>
        <w:rPr>
          <w:rFonts w:ascii="Times New Roman" w:hAnsi="Times New Roman"/>
        </w:rPr>
      </w:pPr>
    </w:p>
    <w:p w:rsidR="00766462" w:rsidRDefault="00766462" w:rsidP="00362251">
      <w:pPr>
        <w:tabs>
          <w:tab w:val="left" w:pos="5670"/>
        </w:tabs>
        <w:spacing w:after="0" w:line="240" w:lineRule="auto"/>
        <w:contextualSpacing/>
        <w:jc w:val="right"/>
        <w:rPr>
          <w:rFonts w:ascii="Times New Roman" w:hAnsi="Times New Roman"/>
        </w:rPr>
      </w:pPr>
    </w:p>
    <w:p w:rsidR="00766462" w:rsidRDefault="00766462" w:rsidP="00362251">
      <w:pPr>
        <w:tabs>
          <w:tab w:val="left" w:pos="5670"/>
        </w:tabs>
        <w:spacing w:after="0" w:line="240" w:lineRule="auto"/>
        <w:contextualSpacing/>
        <w:jc w:val="right"/>
        <w:rPr>
          <w:rFonts w:ascii="Times New Roman" w:hAnsi="Times New Roman"/>
        </w:rPr>
      </w:pPr>
    </w:p>
    <w:p w:rsidR="00766462" w:rsidRDefault="00766462" w:rsidP="00362251">
      <w:pPr>
        <w:tabs>
          <w:tab w:val="left" w:pos="5670"/>
        </w:tabs>
        <w:spacing w:after="0" w:line="240" w:lineRule="auto"/>
        <w:contextualSpacing/>
        <w:jc w:val="right"/>
        <w:rPr>
          <w:rFonts w:ascii="Times New Roman" w:hAnsi="Times New Roman"/>
        </w:rPr>
      </w:pPr>
    </w:p>
    <w:p w:rsidR="00766462" w:rsidRDefault="00766462" w:rsidP="00362251">
      <w:pPr>
        <w:tabs>
          <w:tab w:val="left" w:pos="5670"/>
        </w:tabs>
        <w:spacing w:after="0" w:line="240" w:lineRule="auto"/>
        <w:contextualSpacing/>
        <w:jc w:val="right"/>
        <w:rPr>
          <w:rFonts w:ascii="Times New Roman" w:hAnsi="Times New Roman"/>
        </w:rPr>
      </w:pPr>
    </w:p>
    <w:p w:rsidR="00766462" w:rsidRDefault="00766462" w:rsidP="00362251">
      <w:pPr>
        <w:tabs>
          <w:tab w:val="left" w:pos="5670"/>
        </w:tabs>
        <w:spacing w:after="0" w:line="240" w:lineRule="auto"/>
        <w:contextualSpacing/>
        <w:jc w:val="right"/>
        <w:rPr>
          <w:rFonts w:ascii="Times New Roman" w:hAnsi="Times New Roman"/>
        </w:rPr>
      </w:pPr>
    </w:p>
    <w:p w:rsidR="00766462" w:rsidRDefault="00766462" w:rsidP="00362251">
      <w:pPr>
        <w:tabs>
          <w:tab w:val="left" w:pos="5670"/>
        </w:tabs>
        <w:spacing w:after="0" w:line="240" w:lineRule="auto"/>
        <w:contextualSpacing/>
        <w:jc w:val="right"/>
        <w:rPr>
          <w:rFonts w:ascii="Times New Roman" w:hAnsi="Times New Roman"/>
        </w:rPr>
      </w:pPr>
    </w:p>
    <w:p w:rsidR="00766462" w:rsidRDefault="00766462" w:rsidP="00362251">
      <w:pPr>
        <w:tabs>
          <w:tab w:val="left" w:pos="5670"/>
        </w:tabs>
        <w:spacing w:after="0" w:line="240" w:lineRule="auto"/>
        <w:contextualSpacing/>
        <w:jc w:val="right"/>
        <w:rPr>
          <w:rFonts w:ascii="Times New Roman" w:hAnsi="Times New Roman"/>
        </w:rPr>
      </w:pPr>
    </w:p>
    <w:p w:rsidR="00766462" w:rsidRDefault="00766462" w:rsidP="00362251">
      <w:pPr>
        <w:tabs>
          <w:tab w:val="left" w:pos="5670"/>
        </w:tabs>
        <w:spacing w:after="0" w:line="240" w:lineRule="auto"/>
        <w:contextualSpacing/>
        <w:jc w:val="right"/>
        <w:rPr>
          <w:rFonts w:ascii="Times New Roman" w:hAnsi="Times New Roman"/>
        </w:rPr>
      </w:pPr>
    </w:p>
    <w:p w:rsidR="00766462" w:rsidRDefault="00766462" w:rsidP="00362251">
      <w:pPr>
        <w:tabs>
          <w:tab w:val="left" w:pos="5670"/>
        </w:tabs>
        <w:spacing w:after="0" w:line="240" w:lineRule="auto"/>
        <w:contextualSpacing/>
        <w:jc w:val="right"/>
        <w:rPr>
          <w:rFonts w:ascii="Times New Roman" w:hAnsi="Times New Roman"/>
        </w:rPr>
      </w:pPr>
    </w:p>
    <w:p w:rsidR="00766462" w:rsidRDefault="00766462" w:rsidP="00362251">
      <w:pPr>
        <w:tabs>
          <w:tab w:val="left" w:pos="5670"/>
        </w:tabs>
        <w:spacing w:after="0" w:line="240" w:lineRule="auto"/>
        <w:contextualSpacing/>
        <w:jc w:val="right"/>
        <w:rPr>
          <w:rFonts w:ascii="Times New Roman" w:hAnsi="Times New Roman"/>
        </w:rPr>
      </w:pPr>
    </w:p>
    <w:p w:rsidR="00362251" w:rsidRPr="00EA4805" w:rsidRDefault="00362251" w:rsidP="00362251">
      <w:pPr>
        <w:tabs>
          <w:tab w:val="left" w:pos="5670"/>
        </w:tabs>
        <w:spacing w:after="0" w:line="240" w:lineRule="auto"/>
        <w:contextualSpacing/>
        <w:jc w:val="right"/>
        <w:rPr>
          <w:rFonts w:ascii="Times New Roman" w:hAnsi="Times New Roman"/>
        </w:rPr>
      </w:pPr>
      <w:r w:rsidRPr="00AE54F4">
        <w:rPr>
          <w:rFonts w:ascii="Times New Roman" w:hAnsi="Times New Roman"/>
        </w:rPr>
        <w:t>Приложение № 1</w:t>
      </w:r>
      <w:r>
        <w:rPr>
          <w:rFonts w:ascii="Times New Roman" w:hAnsi="Times New Roman"/>
          <w:b/>
        </w:rPr>
        <w:t xml:space="preserve"> </w:t>
      </w:r>
      <w:r w:rsidRPr="00AE54F4">
        <w:rPr>
          <w:rFonts w:ascii="Times New Roman" w:hAnsi="Times New Roman"/>
        </w:rPr>
        <w:t xml:space="preserve">к Договору № </w:t>
      </w:r>
      <w:r>
        <w:rPr>
          <w:rFonts w:ascii="Times New Roman" w:hAnsi="Times New Roman"/>
        </w:rPr>
        <w:t>____</w:t>
      </w:r>
      <w:r w:rsidRPr="00AE54F4">
        <w:rPr>
          <w:rFonts w:ascii="Times New Roman" w:hAnsi="Times New Roman"/>
        </w:rPr>
        <w:t>__</w:t>
      </w:r>
    </w:p>
    <w:p w:rsidR="00362251" w:rsidRPr="00AE54F4" w:rsidRDefault="0044649C" w:rsidP="00362251">
      <w:pPr>
        <w:tabs>
          <w:tab w:val="left" w:pos="5670"/>
        </w:tabs>
        <w:spacing w:after="0" w:line="240" w:lineRule="auto"/>
        <w:ind w:firstLine="540"/>
        <w:contextualSpacing/>
        <w:jc w:val="right"/>
        <w:rPr>
          <w:rFonts w:ascii="Times New Roman" w:hAnsi="Times New Roman"/>
        </w:rPr>
      </w:pPr>
      <w:r>
        <w:rPr>
          <w:rFonts w:ascii="Times New Roman" w:hAnsi="Times New Roman"/>
        </w:rPr>
        <w:t>от «___» __________ 2016г.</w:t>
      </w:r>
    </w:p>
    <w:p w:rsidR="00362251" w:rsidRDefault="00362251" w:rsidP="00362251">
      <w:pPr>
        <w:keepNext/>
        <w:spacing w:after="0" w:line="240" w:lineRule="auto"/>
        <w:ind w:firstLine="540"/>
        <w:contextualSpacing/>
        <w:jc w:val="center"/>
        <w:outlineLvl w:val="3"/>
        <w:rPr>
          <w:rFonts w:ascii="Times New Roman" w:hAnsi="Times New Roman"/>
          <w:b/>
          <w:bCs/>
          <w:sz w:val="24"/>
          <w:szCs w:val="24"/>
        </w:rPr>
      </w:pPr>
    </w:p>
    <w:p w:rsidR="00F64CB5" w:rsidRPr="00AF512C" w:rsidRDefault="00F64CB5" w:rsidP="00362251">
      <w:pPr>
        <w:keepNext/>
        <w:spacing w:after="0" w:line="240" w:lineRule="auto"/>
        <w:ind w:firstLine="540"/>
        <w:contextualSpacing/>
        <w:jc w:val="center"/>
        <w:outlineLvl w:val="3"/>
        <w:rPr>
          <w:rFonts w:ascii="Times New Roman" w:hAnsi="Times New Roman"/>
          <w:b/>
          <w:bCs/>
          <w:sz w:val="24"/>
          <w:szCs w:val="24"/>
        </w:rPr>
      </w:pPr>
    </w:p>
    <w:p w:rsidR="00362251" w:rsidRDefault="00362251" w:rsidP="00362251">
      <w:pPr>
        <w:keepNext/>
        <w:spacing w:after="0" w:line="240" w:lineRule="auto"/>
        <w:ind w:firstLine="540"/>
        <w:contextualSpacing/>
        <w:jc w:val="center"/>
        <w:outlineLvl w:val="3"/>
        <w:rPr>
          <w:rFonts w:ascii="Times New Roman" w:hAnsi="Times New Roman"/>
          <w:b/>
          <w:bCs/>
          <w:sz w:val="24"/>
          <w:szCs w:val="24"/>
        </w:rPr>
      </w:pPr>
      <w:r>
        <w:rPr>
          <w:rFonts w:ascii="Times New Roman" w:hAnsi="Times New Roman"/>
          <w:b/>
          <w:bCs/>
          <w:sz w:val="24"/>
          <w:szCs w:val="24"/>
        </w:rPr>
        <w:t xml:space="preserve">* </w:t>
      </w:r>
      <w:r w:rsidRPr="00AF512C">
        <w:rPr>
          <w:rFonts w:ascii="Times New Roman" w:hAnsi="Times New Roman"/>
          <w:b/>
          <w:bCs/>
          <w:sz w:val="24"/>
          <w:szCs w:val="24"/>
        </w:rPr>
        <w:t>Расчет стоимости работ</w:t>
      </w:r>
      <w:r w:rsidRPr="003F0518">
        <w:rPr>
          <w:rFonts w:ascii="Times New Roman" w:hAnsi="Times New Roman"/>
          <w:b/>
          <w:bCs/>
          <w:sz w:val="24"/>
          <w:szCs w:val="24"/>
        </w:rPr>
        <w:t xml:space="preserve"> </w:t>
      </w:r>
      <w:r>
        <w:rPr>
          <w:rFonts w:ascii="Times New Roman" w:hAnsi="Times New Roman"/>
          <w:b/>
          <w:bCs/>
          <w:sz w:val="24"/>
          <w:szCs w:val="24"/>
        </w:rPr>
        <w:t>по объекту:</w:t>
      </w:r>
    </w:p>
    <w:p w:rsidR="00362251" w:rsidRDefault="00362251" w:rsidP="00362251">
      <w:pPr>
        <w:keepNext/>
        <w:spacing w:after="0" w:line="240" w:lineRule="auto"/>
        <w:ind w:firstLine="540"/>
        <w:contextualSpacing/>
        <w:jc w:val="center"/>
        <w:outlineLvl w:val="3"/>
        <w:rPr>
          <w:rFonts w:ascii="Times New Roman" w:hAnsi="Times New Roman"/>
          <w:b/>
          <w:bCs/>
          <w:sz w:val="24"/>
          <w:szCs w:val="24"/>
        </w:rPr>
      </w:pPr>
      <w:r>
        <w:rPr>
          <w:rFonts w:ascii="Times New Roman" w:hAnsi="Times New Roman"/>
          <w:b/>
          <w:bCs/>
          <w:sz w:val="24"/>
          <w:szCs w:val="24"/>
        </w:rPr>
        <w:t>- «____________________________»</w:t>
      </w:r>
    </w:p>
    <w:p w:rsidR="00362251" w:rsidRDefault="00362251" w:rsidP="00362251">
      <w:pPr>
        <w:keepNext/>
        <w:spacing w:after="0" w:line="240" w:lineRule="auto"/>
        <w:ind w:firstLine="540"/>
        <w:contextualSpacing/>
        <w:jc w:val="center"/>
        <w:outlineLvl w:val="3"/>
        <w:rPr>
          <w:rFonts w:ascii="Times New Roman" w:hAnsi="Times New Roman"/>
          <w:b/>
          <w:bCs/>
          <w:sz w:val="24"/>
          <w:szCs w:val="24"/>
        </w:rPr>
      </w:pPr>
      <w:r w:rsidRPr="00AF512C">
        <w:rPr>
          <w:rFonts w:ascii="Times New Roman" w:hAnsi="Times New Roman"/>
          <w:b/>
          <w:bCs/>
          <w:sz w:val="24"/>
          <w:szCs w:val="24"/>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402"/>
        <w:gridCol w:w="2835"/>
        <w:gridCol w:w="2268"/>
      </w:tblGrid>
      <w:tr w:rsidR="00362251" w:rsidRPr="002A2468" w:rsidTr="00F64CB5">
        <w:tc>
          <w:tcPr>
            <w:tcW w:w="708" w:type="dxa"/>
          </w:tcPr>
          <w:p w:rsidR="00362251" w:rsidRPr="002A2468" w:rsidRDefault="00362251" w:rsidP="00A003E7">
            <w:pPr>
              <w:spacing w:after="0" w:line="240" w:lineRule="auto"/>
              <w:contextualSpacing/>
              <w:jc w:val="center"/>
              <w:rPr>
                <w:rFonts w:ascii="Times New Roman" w:hAnsi="Times New Roman"/>
                <w:iCs/>
              </w:rPr>
            </w:pPr>
            <w:r w:rsidRPr="002A2468">
              <w:rPr>
                <w:rFonts w:ascii="Times New Roman" w:hAnsi="Times New Roman"/>
                <w:iCs/>
              </w:rPr>
              <w:t>№</w:t>
            </w:r>
          </w:p>
          <w:p w:rsidR="00362251" w:rsidRPr="002A2468" w:rsidRDefault="00362251" w:rsidP="00A003E7">
            <w:pPr>
              <w:spacing w:after="0" w:line="240" w:lineRule="auto"/>
              <w:contextualSpacing/>
              <w:jc w:val="center"/>
              <w:rPr>
                <w:rFonts w:ascii="Times New Roman" w:hAnsi="Times New Roman"/>
                <w:iCs/>
              </w:rPr>
            </w:pPr>
            <w:r w:rsidRPr="002A2468">
              <w:rPr>
                <w:rFonts w:ascii="Times New Roman" w:hAnsi="Times New Roman"/>
                <w:iCs/>
              </w:rPr>
              <w:t>п/п</w:t>
            </w:r>
          </w:p>
        </w:tc>
        <w:tc>
          <w:tcPr>
            <w:tcW w:w="3402" w:type="dxa"/>
          </w:tcPr>
          <w:p w:rsidR="00362251" w:rsidRPr="002A2468" w:rsidRDefault="00362251" w:rsidP="00A003E7">
            <w:pPr>
              <w:spacing w:after="0" w:line="240" w:lineRule="auto"/>
              <w:contextualSpacing/>
              <w:jc w:val="center"/>
              <w:rPr>
                <w:rFonts w:ascii="Times New Roman" w:hAnsi="Times New Roman"/>
                <w:iCs/>
              </w:rPr>
            </w:pPr>
            <w:r w:rsidRPr="002A2468">
              <w:rPr>
                <w:rFonts w:ascii="Times New Roman" w:hAnsi="Times New Roman"/>
                <w:iCs/>
              </w:rPr>
              <w:t>Наименование этапов работ</w:t>
            </w:r>
          </w:p>
        </w:tc>
        <w:tc>
          <w:tcPr>
            <w:tcW w:w="2835" w:type="dxa"/>
          </w:tcPr>
          <w:p w:rsidR="00362251" w:rsidRPr="002A2468" w:rsidRDefault="00362251" w:rsidP="00A003E7">
            <w:pPr>
              <w:spacing w:after="0" w:line="240" w:lineRule="auto"/>
              <w:contextualSpacing/>
              <w:jc w:val="center"/>
              <w:rPr>
                <w:rFonts w:ascii="Times New Roman" w:hAnsi="Times New Roman"/>
                <w:iCs/>
              </w:rPr>
            </w:pPr>
            <w:r w:rsidRPr="002A2468">
              <w:rPr>
                <w:rFonts w:ascii="Times New Roman" w:hAnsi="Times New Roman"/>
                <w:iCs/>
              </w:rPr>
              <w:t>Номер этапа в календарном плане выполнения работ</w:t>
            </w:r>
          </w:p>
        </w:tc>
        <w:tc>
          <w:tcPr>
            <w:tcW w:w="2268" w:type="dxa"/>
          </w:tcPr>
          <w:p w:rsidR="00362251" w:rsidRPr="002A2468" w:rsidRDefault="00362251" w:rsidP="00A003E7">
            <w:pPr>
              <w:spacing w:after="0" w:line="240" w:lineRule="auto"/>
              <w:contextualSpacing/>
              <w:jc w:val="center"/>
              <w:rPr>
                <w:rFonts w:ascii="Times New Roman" w:hAnsi="Times New Roman"/>
                <w:iCs/>
              </w:rPr>
            </w:pPr>
            <w:r w:rsidRPr="002A2468">
              <w:rPr>
                <w:rFonts w:ascii="Times New Roman" w:hAnsi="Times New Roman"/>
                <w:iCs/>
              </w:rPr>
              <w:t>Общая стоимость работ (руб.)</w:t>
            </w:r>
          </w:p>
        </w:tc>
      </w:tr>
      <w:tr w:rsidR="00362251" w:rsidRPr="002A2468" w:rsidTr="00F64CB5">
        <w:tc>
          <w:tcPr>
            <w:tcW w:w="708" w:type="dxa"/>
          </w:tcPr>
          <w:p w:rsidR="00362251" w:rsidRPr="002A2468" w:rsidRDefault="00362251" w:rsidP="00A003E7">
            <w:pPr>
              <w:spacing w:after="0" w:line="240" w:lineRule="auto"/>
              <w:contextualSpacing/>
              <w:jc w:val="center"/>
              <w:rPr>
                <w:rFonts w:ascii="Times New Roman" w:hAnsi="Times New Roman"/>
                <w:b/>
                <w:iCs/>
              </w:rPr>
            </w:pPr>
            <w:r w:rsidRPr="002A2468">
              <w:rPr>
                <w:rFonts w:ascii="Times New Roman" w:hAnsi="Times New Roman"/>
                <w:b/>
                <w:iCs/>
              </w:rPr>
              <w:t>1.</w:t>
            </w:r>
          </w:p>
        </w:tc>
        <w:tc>
          <w:tcPr>
            <w:tcW w:w="8505" w:type="dxa"/>
            <w:gridSpan w:val="3"/>
          </w:tcPr>
          <w:p w:rsidR="00362251" w:rsidRPr="002A2468" w:rsidRDefault="00362251" w:rsidP="00A003E7">
            <w:pPr>
              <w:spacing w:after="0" w:line="240" w:lineRule="auto"/>
              <w:contextualSpacing/>
              <w:jc w:val="center"/>
              <w:rPr>
                <w:rFonts w:ascii="Times New Roman" w:hAnsi="Times New Roman"/>
                <w:iCs/>
              </w:rPr>
            </w:pPr>
            <w:r w:rsidRPr="002A2468">
              <w:rPr>
                <w:rFonts w:ascii="Times New Roman" w:hAnsi="Times New Roman"/>
                <w:b/>
              </w:rPr>
              <w:t>Разработка проектной документации</w:t>
            </w:r>
          </w:p>
        </w:tc>
      </w:tr>
      <w:tr w:rsidR="00362251" w:rsidRPr="002A2468" w:rsidTr="00F64CB5">
        <w:tc>
          <w:tcPr>
            <w:tcW w:w="708" w:type="dxa"/>
          </w:tcPr>
          <w:p w:rsidR="00362251" w:rsidRPr="002A2468" w:rsidRDefault="00362251" w:rsidP="00A003E7">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1.1</w:t>
            </w:r>
          </w:p>
        </w:tc>
        <w:tc>
          <w:tcPr>
            <w:tcW w:w="3402" w:type="dxa"/>
          </w:tcPr>
          <w:p w:rsidR="00362251" w:rsidRPr="002A2468" w:rsidRDefault="00362251" w:rsidP="00A003E7">
            <w:pPr>
              <w:spacing w:after="0" w:line="240" w:lineRule="auto"/>
              <w:rPr>
                <w:rFonts w:ascii="Times New Roman" w:hAnsi="Times New Roman"/>
              </w:rPr>
            </w:pPr>
          </w:p>
        </w:tc>
        <w:tc>
          <w:tcPr>
            <w:tcW w:w="2835" w:type="dxa"/>
          </w:tcPr>
          <w:p w:rsidR="00362251" w:rsidRPr="002A2468" w:rsidRDefault="00362251" w:rsidP="00A003E7">
            <w:pPr>
              <w:spacing w:after="0" w:line="240" w:lineRule="auto"/>
              <w:contextualSpacing/>
              <w:jc w:val="center"/>
              <w:rPr>
                <w:rFonts w:ascii="Times New Roman" w:hAnsi="Times New Roman"/>
                <w:iCs/>
              </w:rPr>
            </w:pPr>
          </w:p>
        </w:tc>
        <w:tc>
          <w:tcPr>
            <w:tcW w:w="2268" w:type="dxa"/>
          </w:tcPr>
          <w:p w:rsidR="00362251" w:rsidRPr="002A2468" w:rsidRDefault="00362251" w:rsidP="00A003E7">
            <w:pPr>
              <w:spacing w:after="0" w:line="240" w:lineRule="auto"/>
              <w:contextualSpacing/>
              <w:jc w:val="center"/>
              <w:rPr>
                <w:rFonts w:ascii="Times New Roman" w:hAnsi="Times New Roman"/>
                <w:iCs/>
              </w:rPr>
            </w:pPr>
          </w:p>
        </w:tc>
      </w:tr>
      <w:tr w:rsidR="00362251" w:rsidRPr="002A2468" w:rsidTr="00F64CB5">
        <w:tc>
          <w:tcPr>
            <w:tcW w:w="708" w:type="dxa"/>
          </w:tcPr>
          <w:p w:rsidR="00362251" w:rsidRPr="002A2468" w:rsidRDefault="00362251" w:rsidP="00A003E7">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1.2.</w:t>
            </w:r>
          </w:p>
        </w:tc>
        <w:tc>
          <w:tcPr>
            <w:tcW w:w="3402" w:type="dxa"/>
          </w:tcPr>
          <w:p w:rsidR="00362251" w:rsidRPr="002A2468" w:rsidRDefault="00362251" w:rsidP="00A003E7">
            <w:pPr>
              <w:spacing w:after="0" w:line="240" w:lineRule="auto"/>
              <w:rPr>
                <w:rFonts w:ascii="Times New Roman" w:hAnsi="Times New Roman"/>
              </w:rPr>
            </w:pPr>
          </w:p>
        </w:tc>
        <w:tc>
          <w:tcPr>
            <w:tcW w:w="2835" w:type="dxa"/>
          </w:tcPr>
          <w:p w:rsidR="00362251" w:rsidRPr="002A2468" w:rsidRDefault="00362251" w:rsidP="00A003E7">
            <w:pPr>
              <w:spacing w:after="0" w:line="240" w:lineRule="auto"/>
              <w:contextualSpacing/>
              <w:jc w:val="center"/>
              <w:rPr>
                <w:rFonts w:ascii="Times New Roman" w:hAnsi="Times New Roman"/>
                <w:iCs/>
              </w:rPr>
            </w:pPr>
          </w:p>
        </w:tc>
        <w:tc>
          <w:tcPr>
            <w:tcW w:w="2268" w:type="dxa"/>
          </w:tcPr>
          <w:p w:rsidR="00362251" w:rsidRPr="002A2468" w:rsidRDefault="00362251" w:rsidP="00A003E7">
            <w:pPr>
              <w:spacing w:after="0" w:line="240" w:lineRule="auto"/>
              <w:contextualSpacing/>
              <w:jc w:val="center"/>
              <w:rPr>
                <w:rFonts w:ascii="Times New Roman" w:hAnsi="Times New Roman"/>
                <w:iCs/>
              </w:rPr>
            </w:pPr>
          </w:p>
        </w:tc>
      </w:tr>
      <w:tr w:rsidR="00362251" w:rsidRPr="002A2468" w:rsidTr="00F64CB5">
        <w:tc>
          <w:tcPr>
            <w:tcW w:w="708" w:type="dxa"/>
          </w:tcPr>
          <w:p w:rsidR="00362251" w:rsidRPr="002A2468" w:rsidRDefault="00362251" w:rsidP="00A003E7">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w:t>
            </w:r>
          </w:p>
        </w:tc>
        <w:tc>
          <w:tcPr>
            <w:tcW w:w="3402" w:type="dxa"/>
          </w:tcPr>
          <w:p w:rsidR="00362251" w:rsidRPr="002A2468" w:rsidRDefault="00362251" w:rsidP="00A003E7">
            <w:pPr>
              <w:spacing w:after="0" w:line="240" w:lineRule="auto"/>
              <w:rPr>
                <w:rFonts w:ascii="Times New Roman" w:hAnsi="Times New Roman"/>
              </w:rPr>
            </w:pPr>
          </w:p>
        </w:tc>
        <w:tc>
          <w:tcPr>
            <w:tcW w:w="2835" w:type="dxa"/>
          </w:tcPr>
          <w:p w:rsidR="00362251" w:rsidRPr="002A2468" w:rsidRDefault="00362251" w:rsidP="00A003E7">
            <w:pPr>
              <w:spacing w:after="0" w:line="240" w:lineRule="auto"/>
              <w:contextualSpacing/>
              <w:jc w:val="center"/>
              <w:rPr>
                <w:rFonts w:ascii="Times New Roman" w:hAnsi="Times New Roman"/>
                <w:iCs/>
              </w:rPr>
            </w:pPr>
          </w:p>
        </w:tc>
        <w:tc>
          <w:tcPr>
            <w:tcW w:w="2268" w:type="dxa"/>
          </w:tcPr>
          <w:p w:rsidR="00362251" w:rsidRPr="002A2468" w:rsidRDefault="00362251" w:rsidP="00A003E7">
            <w:pPr>
              <w:spacing w:after="0" w:line="240" w:lineRule="auto"/>
              <w:contextualSpacing/>
              <w:jc w:val="center"/>
              <w:rPr>
                <w:rFonts w:ascii="Times New Roman" w:hAnsi="Times New Roman"/>
                <w:iCs/>
              </w:rPr>
            </w:pPr>
          </w:p>
        </w:tc>
      </w:tr>
      <w:tr w:rsidR="00362251" w:rsidRPr="002A2468" w:rsidTr="00F64CB5">
        <w:tc>
          <w:tcPr>
            <w:tcW w:w="708" w:type="dxa"/>
          </w:tcPr>
          <w:p w:rsidR="00362251" w:rsidRPr="002A2468" w:rsidRDefault="00362251" w:rsidP="00A003E7">
            <w:pPr>
              <w:spacing w:after="0" w:line="240" w:lineRule="auto"/>
              <w:contextualSpacing/>
              <w:jc w:val="center"/>
              <w:rPr>
                <w:rFonts w:ascii="Times New Roman" w:hAnsi="Times New Roman"/>
                <w:b/>
                <w:iCs/>
              </w:rPr>
            </w:pPr>
            <w:r w:rsidRPr="002A2468">
              <w:rPr>
                <w:rFonts w:ascii="Times New Roman" w:hAnsi="Times New Roman"/>
                <w:b/>
                <w:iCs/>
              </w:rPr>
              <w:t>2.</w:t>
            </w:r>
          </w:p>
        </w:tc>
        <w:tc>
          <w:tcPr>
            <w:tcW w:w="8505" w:type="dxa"/>
            <w:gridSpan w:val="3"/>
          </w:tcPr>
          <w:p w:rsidR="00362251" w:rsidRPr="002A2468" w:rsidRDefault="00362251" w:rsidP="00A003E7">
            <w:pPr>
              <w:spacing w:after="0" w:line="240" w:lineRule="auto"/>
              <w:contextualSpacing/>
              <w:jc w:val="center"/>
              <w:rPr>
                <w:rFonts w:ascii="Times New Roman" w:hAnsi="Times New Roman"/>
                <w:b/>
              </w:rPr>
            </w:pPr>
            <w:r w:rsidRPr="002A2468">
              <w:rPr>
                <w:rFonts w:ascii="Times New Roman" w:hAnsi="Times New Roman"/>
                <w:b/>
              </w:rPr>
              <w:t>Строительно-монтажные работы, поставка оборудования</w:t>
            </w:r>
          </w:p>
        </w:tc>
      </w:tr>
      <w:tr w:rsidR="00362251" w:rsidRPr="002A2468" w:rsidTr="00F64CB5">
        <w:tc>
          <w:tcPr>
            <w:tcW w:w="708" w:type="dxa"/>
          </w:tcPr>
          <w:p w:rsidR="00362251" w:rsidRPr="002A2468" w:rsidRDefault="00362251" w:rsidP="00A003E7">
            <w:pPr>
              <w:spacing w:after="0" w:line="240" w:lineRule="auto"/>
              <w:contextualSpacing/>
              <w:jc w:val="center"/>
              <w:rPr>
                <w:rFonts w:ascii="Times New Roman" w:hAnsi="Times New Roman"/>
                <w:iCs/>
              </w:rPr>
            </w:pPr>
            <w:r w:rsidRPr="002A2468">
              <w:rPr>
                <w:rFonts w:ascii="Times New Roman" w:hAnsi="Times New Roman"/>
                <w:iCs/>
              </w:rPr>
              <w:t>2.1.</w:t>
            </w:r>
          </w:p>
        </w:tc>
        <w:tc>
          <w:tcPr>
            <w:tcW w:w="3402" w:type="dxa"/>
          </w:tcPr>
          <w:p w:rsidR="00362251" w:rsidRPr="002A2468" w:rsidRDefault="00362251" w:rsidP="00A003E7">
            <w:pPr>
              <w:spacing w:after="0" w:line="240" w:lineRule="auto"/>
              <w:contextualSpacing/>
              <w:rPr>
                <w:rFonts w:ascii="Times New Roman" w:hAnsi="Times New Roman"/>
                <w:iCs/>
              </w:rPr>
            </w:pPr>
          </w:p>
        </w:tc>
        <w:tc>
          <w:tcPr>
            <w:tcW w:w="2835" w:type="dxa"/>
          </w:tcPr>
          <w:p w:rsidR="00362251" w:rsidRPr="002A2468" w:rsidRDefault="00362251" w:rsidP="00A003E7">
            <w:pPr>
              <w:spacing w:after="0" w:line="240" w:lineRule="auto"/>
              <w:contextualSpacing/>
              <w:jc w:val="center"/>
              <w:rPr>
                <w:rFonts w:ascii="Times New Roman" w:hAnsi="Times New Roman"/>
                <w:iCs/>
              </w:rPr>
            </w:pPr>
          </w:p>
        </w:tc>
        <w:tc>
          <w:tcPr>
            <w:tcW w:w="2268" w:type="dxa"/>
          </w:tcPr>
          <w:p w:rsidR="00362251" w:rsidRPr="002A2468" w:rsidRDefault="00362251" w:rsidP="00A003E7">
            <w:pPr>
              <w:spacing w:after="0" w:line="240" w:lineRule="auto"/>
              <w:contextualSpacing/>
              <w:jc w:val="center"/>
              <w:rPr>
                <w:rFonts w:ascii="Times New Roman" w:hAnsi="Times New Roman"/>
                <w:iCs/>
              </w:rPr>
            </w:pPr>
          </w:p>
          <w:p w:rsidR="00362251" w:rsidRPr="002A2468" w:rsidRDefault="00362251" w:rsidP="00A003E7">
            <w:pPr>
              <w:spacing w:after="0" w:line="240" w:lineRule="auto"/>
              <w:contextualSpacing/>
              <w:jc w:val="center"/>
              <w:rPr>
                <w:rFonts w:ascii="Times New Roman" w:hAnsi="Times New Roman"/>
                <w:iCs/>
              </w:rPr>
            </w:pPr>
          </w:p>
        </w:tc>
      </w:tr>
      <w:tr w:rsidR="00362251" w:rsidRPr="002A2468" w:rsidTr="00F64CB5">
        <w:tc>
          <w:tcPr>
            <w:tcW w:w="708" w:type="dxa"/>
          </w:tcPr>
          <w:p w:rsidR="00362251" w:rsidRPr="002A2468" w:rsidRDefault="00362251" w:rsidP="00A003E7">
            <w:pPr>
              <w:spacing w:after="0" w:line="240" w:lineRule="auto"/>
              <w:contextualSpacing/>
              <w:jc w:val="center"/>
              <w:rPr>
                <w:rFonts w:ascii="Times New Roman" w:hAnsi="Times New Roman"/>
                <w:iCs/>
              </w:rPr>
            </w:pPr>
            <w:r w:rsidRPr="002A2468">
              <w:rPr>
                <w:rFonts w:ascii="Times New Roman" w:hAnsi="Times New Roman"/>
                <w:iCs/>
              </w:rPr>
              <w:t>2.2.</w:t>
            </w:r>
          </w:p>
        </w:tc>
        <w:tc>
          <w:tcPr>
            <w:tcW w:w="3402" w:type="dxa"/>
          </w:tcPr>
          <w:p w:rsidR="00362251" w:rsidRPr="002A2468" w:rsidRDefault="00362251" w:rsidP="00A003E7">
            <w:pPr>
              <w:spacing w:after="0" w:line="240" w:lineRule="auto"/>
              <w:contextualSpacing/>
              <w:rPr>
                <w:rFonts w:ascii="Times New Roman" w:hAnsi="Times New Roman"/>
                <w:iCs/>
              </w:rPr>
            </w:pPr>
          </w:p>
        </w:tc>
        <w:tc>
          <w:tcPr>
            <w:tcW w:w="2835" w:type="dxa"/>
          </w:tcPr>
          <w:p w:rsidR="00362251" w:rsidRPr="002A2468" w:rsidRDefault="00362251" w:rsidP="00A003E7">
            <w:pPr>
              <w:spacing w:after="0" w:line="240" w:lineRule="auto"/>
              <w:contextualSpacing/>
              <w:jc w:val="center"/>
              <w:rPr>
                <w:rFonts w:ascii="Times New Roman" w:hAnsi="Times New Roman"/>
                <w:iCs/>
              </w:rPr>
            </w:pPr>
          </w:p>
        </w:tc>
        <w:tc>
          <w:tcPr>
            <w:tcW w:w="2268" w:type="dxa"/>
          </w:tcPr>
          <w:p w:rsidR="00362251" w:rsidRPr="002A2468" w:rsidRDefault="00362251" w:rsidP="00A003E7">
            <w:pPr>
              <w:spacing w:after="0" w:line="240" w:lineRule="auto"/>
              <w:contextualSpacing/>
              <w:jc w:val="center"/>
              <w:rPr>
                <w:rFonts w:ascii="Times New Roman" w:hAnsi="Times New Roman"/>
                <w:iCs/>
              </w:rPr>
            </w:pPr>
          </w:p>
          <w:p w:rsidR="00362251" w:rsidRPr="002A2468" w:rsidRDefault="00362251" w:rsidP="00A003E7">
            <w:pPr>
              <w:spacing w:after="0" w:line="240" w:lineRule="auto"/>
              <w:contextualSpacing/>
              <w:jc w:val="center"/>
              <w:rPr>
                <w:rFonts w:ascii="Times New Roman" w:hAnsi="Times New Roman"/>
                <w:iCs/>
              </w:rPr>
            </w:pPr>
          </w:p>
        </w:tc>
      </w:tr>
      <w:tr w:rsidR="00362251" w:rsidRPr="002A2468" w:rsidTr="00F64CB5">
        <w:tc>
          <w:tcPr>
            <w:tcW w:w="708" w:type="dxa"/>
          </w:tcPr>
          <w:p w:rsidR="00362251" w:rsidRPr="002A2468" w:rsidRDefault="00362251" w:rsidP="00A003E7">
            <w:pPr>
              <w:spacing w:after="0" w:line="240" w:lineRule="auto"/>
              <w:contextualSpacing/>
              <w:jc w:val="center"/>
              <w:rPr>
                <w:rFonts w:ascii="Times New Roman" w:hAnsi="Times New Roman"/>
                <w:iCs/>
              </w:rPr>
            </w:pPr>
            <w:r>
              <w:rPr>
                <w:rFonts w:ascii="Times New Roman" w:hAnsi="Times New Roman"/>
                <w:iCs/>
              </w:rPr>
              <w:t>…</w:t>
            </w:r>
          </w:p>
        </w:tc>
        <w:tc>
          <w:tcPr>
            <w:tcW w:w="3402" w:type="dxa"/>
          </w:tcPr>
          <w:p w:rsidR="00362251" w:rsidRPr="002A2468" w:rsidRDefault="00362251" w:rsidP="00A003E7">
            <w:pPr>
              <w:spacing w:after="0" w:line="240" w:lineRule="auto"/>
              <w:contextualSpacing/>
              <w:jc w:val="center"/>
              <w:rPr>
                <w:rFonts w:ascii="Times New Roman" w:hAnsi="Times New Roman"/>
                <w:iCs/>
              </w:rPr>
            </w:pPr>
          </w:p>
        </w:tc>
        <w:tc>
          <w:tcPr>
            <w:tcW w:w="2835" w:type="dxa"/>
          </w:tcPr>
          <w:p w:rsidR="00362251" w:rsidRPr="002A2468" w:rsidRDefault="00362251" w:rsidP="00A003E7">
            <w:pPr>
              <w:spacing w:after="0" w:line="240" w:lineRule="auto"/>
              <w:contextualSpacing/>
              <w:jc w:val="center"/>
              <w:rPr>
                <w:rFonts w:ascii="Times New Roman" w:hAnsi="Times New Roman"/>
                <w:iCs/>
              </w:rPr>
            </w:pPr>
          </w:p>
        </w:tc>
        <w:tc>
          <w:tcPr>
            <w:tcW w:w="2268" w:type="dxa"/>
          </w:tcPr>
          <w:p w:rsidR="00362251" w:rsidRPr="002A2468" w:rsidRDefault="00362251" w:rsidP="00A003E7">
            <w:pPr>
              <w:spacing w:after="0" w:line="240" w:lineRule="auto"/>
              <w:contextualSpacing/>
              <w:jc w:val="center"/>
              <w:rPr>
                <w:rFonts w:ascii="Times New Roman" w:hAnsi="Times New Roman"/>
                <w:iCs/>
              </w:rPr>
            </w:pPr>
          </w:p>
        </w:tc>
      </w:tr>
      <w:tr w:rsidR="00362251" w:rsidRPr="002A2468" w:rsidTr="00F64CB5">
        <w:tc>
          <w:tcPr>
            <w:tcW w:w="708" w:type="dxa"/>
          </w:tcPr>
          <w:p w:rsidR="00362251" w:rsidRPr="002A2468" w:rsidRDefault="00362251" w:rsidP="00A003E7">
            <w:pPr>
              <w:spacing w:after="0" w:line="240" w:lineRule="auto"/>
              <w:contextualSpacing/>
              <w:jc w:val="center"/>
              <w:rPr>
                <w:rFonts w:ascii="Times New Roman" w:hAnsi="Times New Roman"/>
                <w:iCs/>
              </w:rPr>
            </w:pPr>
          </w:p>
        </w:tc>
        <w:tc>
          <w:tcPr>
            <w:tcW w:w="3402" w:type="dxa"/>
          </w:tcPr>
          <w:p w:rsidR="00362251" w:rsidRPr="002A2468" w:rsidRDefault="00362251" w:rsidP="00A003E7">
            <w:pPr>
              <w:spacing w:after="0" w:line="240" w:lineRule="auto"/>
              <w:contextualSpacing/>
              <w:rPr>
                <w:rFonts w:ascii="Times New Roman" w:hAnsi="Times New Roman"/>
                <w:iCs/>
              </w:rPr>
            </w:pPr>
          </w:p>
        </w:tc>
        <w:tc>
          <w:tcPr>
            <w:tcW w:w="2835" w:type="dxa"/>
          </w:tcPr>
          <w:p w:rsidR="00362251" w:rsidRPr="002A2468" w:rsidRDefault="00362251" w:rsidP="00A003E7">
            <w:pPr>
              <w:spacing w:after="0" w:line="240" w:lineRule="auto"/>
              <w:contextualSpacing/>
              <w:jc w:val="right"/>
              <w:rPr>
                <w:rFonts w:ascii="Times New Roman" w:hAnsi="Times New Roman"/>
                <w:b/>
                <w:iCs/>
              </w:rPr>
            </w:pPr>
            <w:r w:rsidRPr="002A2468">
              <w:rPr>
                <w:rFonts w:ascii="Times New Roman" w:hAnsi="Times New Roman"/>
                <w:b/>
                <w:iCs/>
              </w:rPr>
              <w:t xml:space="preserve">Итого </w:t>
            </w:r>
          </w:p>
          <w:p w:rsidR="00362251" w:rsidRPr="002A2468" w:rsidRDefault="00362251" w:rsidP="00A003E7">
            <w:pPr>
              <w:spacing w:after="0" w:line="240" w:lineRule="auto"/>
              <w:contextualSpacing/>
              <w:jc w:val="right"/>
              <w:rPr>
                <w:rFonts w:ascii="Times New Roman" w:hAnsi="Times New Roman"/>
                <w:b/>
                <w:iCs/>
              </w:rPr>
            </w:pPr>
            <w:r w:rsidRPr="002A2468">
              <w:rPr>
                <w:rFonts w:ascii="Times New Roman" w:hAnsi="Times New Roman"/>
                <w:b/>
                <w:iCs/>
              </w:rPr>
              <w:t>(общая сумма):</w:t>
            </w:r>
          </w:p>
        </w:tc>
        <w:tc>
          <w:tcPr>
            <w:tcW w:w="2268" w:type="dxa"/>
          </w:tcPr>
          <w:p w:rsidR="00362251" w:rsidRPr="002A2468" w:rsidRDefault="00362251" w:rsidP="00A003E7">
            <w:pPr>
              <w:spacing w:after="0" w:line="240" w:lineRule="auto"/>
              <w:contextualSpacing/>
              <w:jc w:val="center"/>
              <w:rPr>
                <w:rFonts w:ascii="Times New Roman" w:hAnsi="Times New Roman"/>
                <w:iCs/>
              </w:rPr>
            </w:pPr>
          </w:p>
        </w:tc>
      </w:tr>
      <w:tr w:rsidR="00362251" w:rsidRPr="002A2468" w:rsidTr="00F64CB5">
        <w:tc>
          <w:tcPr>
            <w:tcW w:w="708" w:type="dxa"/>
          </w:tcPr>
          <w:p w:rsidR="00362251" w:rsidRPr="002A2468" w:rsidRDefault="00362251" w:rsidP="00A003E7">
            <w:pPr>
              <w:spacing w:after="0" w:line="240" w:lineRule="auto"/>
              <w:contextualSpacing/>
              <w:jc w:val="center"/>
              <w:rPr>
                <w:rFonts w:ascii="Times New Roman" w:hAnsi="Times New Roman"/>
                <w:iCs/>
              </w:rPr>
            </w:pPr>
          </w:p>
        </w:tc>
        <w:tc>
          <w:tcPr>
            <w:tcW w:w="3402" w:type="dxa"/>
          </w:tcPr>
          <w:p w:rsidR="00362251" w:rsidRPr="002A2468" w:rsidRDefault="00362251" w:rsidP="00A003E7">
            <w:pPr>
              <w:spacing w:after="0" w:line="240" w:lineRule="auto"/>
              <w:contextualSpacing/>
              <w:rPr>
                <w:rFonts w:ascii="Times New Roman" w:hAnsi="Times New Roman"/>
                <w:iCs/>
              </w:rPr>
            </w:pPr>
          </w:p>
        </w:tc>
        <w:tc>
          <w:tcPr>
            <w:tcW w:w="2835" w:type="dxa"/>
          </w:tcPr>
          <w:p w:rsidR="00362251" w:rsidRPr="002A2468" w:rsidRDefault="00362251" w:rsidP="00A003E7">
            <w:pPr>
              <w:spacing w:after="0" w:line="240" w:lineRule="auto"/>
              <w:contextualSpacing/>
              <w:jc w:val="right"/>
              <w:rPr>
                <w:rFonts w:ascii="Times New Roman" w:hAnsi="Times New Roman"/>
                <w:b/>
                <w:iCs/>
              </w:rPr>
            </w:pPr>
            <w:r w:rsidRPr="002A2468">
              <w:rPr>
                <w:rFonts w:ascii="Times New Roman" w:hAnsi="Times New Roman"/>
                <w:b/>
                <w:iCs/>
              </w:rPr>
              <w:t>НДС 18%:</w:t>
            </w:r>
          </w:p>
        </w:tc>
        <w:tc>
          <w:tcPr>
            <w:tcW w:w="2268" w:type="dxa"/>
          </w:tcPr>
          <w:p w:rsidR="00362251" w:rsidRPr="002A2468" w:rsidRDefault="00362251" w:rsidP="00A003E7">
            <w:pPr>
              <w:spacing w:after="0" w:line="240" w:lineRule="auto"/>
              <w:contextualSpacing/>
              <w:jc w:val="center"/>
              <w:rPr>
                <w:rFonts w:ascii="Times New Roman" w:hAnsi="Times New Roman"/>
                <w:iCs/>
              </w:rPr>
            </w:pPr>
          </w:p>
        </w:tc>
      </w:tr>
      <w:tr w:rsidR="00362251" w:rsidRPr="002A2468" w:rsidTr="00F64CB5">
        <w:tc>
          <w:tcPr>
            <w:tcW w:w="708" w:type="dxa"/>
          </w:tcPr>
          <w:p w:rsidR="00362251" w:rsidRPr="002A2468" w:rsidRDefault="00362251" w:rsidP="00A003E7">
            <w:pPr>
              <w:spacing w:after="0" w:line="240" w:lineRule="auto"/>
              <w:contextualSpacing/>
              <w:jc w:val="center"/>
              <w:rPr>
                <w:rFonts w:ascii="Times New Roman" w:hAnsi="Times New Roman"/>
                <w:iCs/>
              </w:rPr>
            </w:pPr>
          </w:p>
        </w:tc>
        <w:tc>
          <w:tcPr>
            <w:tcW w:w="3402" w:type="dxa"/>
          </w:tcPr>
          <w:p w:rsidR="00362251" w:rsidRPr="002A2468" w:rsidRDefault="00362251" w:rsidP="00A003E7">
            <w:pPr>
              <w:spacing w:after="0" w:line="240" w:lineRule="auto"/>
              <w:contextualSpacing/>
              <w:rPr>
                <w:rFonts w:ascii="Times New Roman" w:hAnsi="Times New Roman"/>
                <w:iCs/>
              </w:rPr>
            </w:pPr>
          </w:p>
        </w:tc>
        <w:tc>
          <w:tcPr>
            <w:tcW w:w="2835" w:type="dxa"/>
          </w:tcPr>
          <w:p w:rsidR="00362251" w:rsidRPr="002A2468" w:rsidRDefault="00362251" w:rsidP="00A003E7">
            <w:pPr>
              <w:spacing w:after="0" w:line="240" w:lineRule="auto"/>
              <w:contextualSpacing/>
              <w:jc w:val="right"/>
              <w:rPr>
                <w:rFonts w:ascii="Times New Roman" w:hAnsi="Times New Roman"/>
                <w:b/>
                <w:iCs/>
              </w:rPr>
            </w:pPr>
            <w:r w:rsidRPr="002A2468">
              <w:rPr>
                <w:rFonts w:ascii="Times New Roman" w:hAnsi="Times New Roman"/>
                <w:b/>
                <w:iCs/>
              </w:rPr>
              <w:t>Всего:</w:t>
            </w:r>
          </w:p>
        </w:tc>
        <w:tc>
          <w:tcPr>
            <w:tcW w:w="2268" w:type="dxa"/>
          </w:tcPr>
          <w:p w:rsidR="00362251" w:rsidRPr="002A2468" w:rsidRDefault="00362251" w:rsidP="00A003E7">
            <w:pPr>
              <w:spacing w:after="0" w:line="240" w:lineRule="auto"/>
              <w:contextualSpacing/>
              <w:jc w:val="center"/>
              <w:rPr>
                <w:rFonts w:ascii="Times New Roman" w:hAnsi="Times New Roman"/>
                <w:iCs/>
              </w:rPr>
            </w:pPr>
          </w:p>
        </w:tc>
      </w:tr>
    </w:tbl>
    <w:p w:rsidR="00362251" w:rsidRDefault="00362251" w:rsidP="00362251">
      <w:pPr>
        <w:keepNext/>
        <w:spacing w:after="0" w:line="240" w:lineRule="auto"/>
        <w:ind w:firstLine="540"/>
        <w:contextualSpacing/>
        <w:jc w:val="center"/>
        <w:outlineLvl w:val="3"/>
        <w:rPr>
          <w:rFonts w:ascii="Times New Roman" w:hAnsi="Times New Roman"/>
          <w:b/>
          <w:bCs/>
          <w:sz w:val="24"/>
          <w:szCs w:val="24"/>
        </w:rPr>
      </w:pPr>
    </w:p>
    <w:p w:rsidR="00362251" w:rsidRPr="00AF512C" w:rsidRDefault="00362251" w:rsidP="00362251">
      <w:pPr>
        <w:spacing w:after="0" w:line="240" w:lineRule="auto"/>
        <w:ind w:firstLine="709"/>
        <w:rPr>
          <w:rFonts w:ascii="Times New Roman" w:hAnsi="Times New Roman"/>
          <w:b/>
          <w:sz w:val="24"/>
          <w:szCs w:val="24"/>
        </w:rPr>
      </w:pPr>
      <w:r>
        <w:rPr>
          <w:rFonts w:ascii="Times New Roman" w:hAnsi="Times New Roman"/>
          <w:b/>
          <w:sz w:val="24"/>
          <w:szCs w:val="24"/>
        </w:rPr>
        <w:t xml:space="preserve">* Приложение: </w:t>
      </w:r>
      <w:r w:rsidRPr="000E19A2">
        <w:rPr>
          <w:rFonts w:ascii="Times New Roman" w:hAnsi="Times New Roman"/>
          <w:sz w:val="24"/>
          <w:szCs w:val="24"/>
        </w:rPr>
        <w:t>Локальная смета</w:t>
      </w:r>
      <w:r w:rsidR="00EA4805">
        <w:rPr>
          <w:rFonts w:ascii="Times New Roman" w:hAnsi="Times New Roman"/>
          <w:sz w:val="24"/>
          <w:szCs w:val="24"/>
        </w:rPr>
        <w:t xml:space="preserve"> (локальный сметный расчет)</w:t>
      </w:r>
      <w:r w:rsidRPr="000E19A2">
        <w:rPr>
          <w:rFonts w:ascii="Times New Roman" w:hAnsi="Times New Roman"/>
          <w:sz w:val="24"/>
          <w:szCs w:val="24"/>
        </w:rPr>
        <w:t>.</w:t>
      </w:r>
      <w:r w:rsidR="00EA4805">
        <w:rPr>
          <w:rFonts w:ascii="Times New Roman" w:hAnsi="Times New Roman"/>
          <w:sz w:val="24"/>
          <w:szCs w:val="24"/>
        </w:rPr>
        <w:t xml:space="preserve"> </w:t>
      </w:r>
      <w:r>
        <w:rPr>
          <w:rFonts w:ascii="Times New Roman" w:hAnsi="Times New Roman"/>
          <w:b/>
          <w:sz w:val="24"/>
          <w:szCs w:val="24"/>
        </w:rPr>
        <w:t xml:space="preserve"> </w:t>
      </w:r>
    </w:p>
    <w:tbl>
      <w:tblPr>
        <w:tblW w:w="19412" w:type="dxa"/>
        <w:tblInd w:w="250" w:type="dxa"/>
        <w:tblLook w:val="01E0"/>
      </w:tblPr>
      <w:tblGrid>
        <w:gridCol w:w="4975"/>
        <w:gridCol w:w="4975"/>
        <w:gridCol w:w="4975"/>
        <w:gridCol w:w="4487"/>
      </w:tblGrid>
      <w:tr w:rsidR="00362251" w:rsidRPr="00AF512C" w:rsidTr="00A003E7">
        <w:tc>
          <w:tcPr>
            <w:tcW w:w="4975" w:type="dxa"/>
          </w:tcPr>
          <w:p w:rsidR="00362251" w:rsidRPr="00F8421E" w:rsidRDefault="00362251" w:rsidP="00A003E7">
            <w:pPr>
              <w:widowControl w:val="0"/>
              <w:autoSpaceDE w:val="0"/>
              <w:autoSpaceDN w:val="0"/>
              <w:adjustRightInd w:val="0"/>
              <w:spacing w:after="0" w:line="240" w:lineRule="auto"/>
              <w:ind w:firstLine="425"/>
              <w:jc w:val="both"/>
              <w:rPr>
                <w:rFonts w:ascii="Times New Roman" w:hAnsi="Times New Roman"/>
                <w:i/>
                <w:sz w:val="24"/>
                <w:szCs w:val="24"/>
              </w:rPr>
            </w:pPr>
          </w:p>
          <w:p w:rsidR="00362251" w:rsidRPr="00F8421E" w:rsidRDefault="00EA4805" w:rsidP="00A003E7">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w:t>
            </w:r>
            <w:r w:rsidR="00362251" w:rsidRPr="00F8421E">
              <w:rPr>
                <w:rFonts w:ascii="Times New Roman" w:hAnsi="Times New Roman"/>
                <w:b/>
                <w:i/>
                <w:sz w:val="24"/>
                <w:szCs w:val="24"/>
              </w:rPr>
              <w:t>Заказчик:</w:t>
            </w:r>
          </w:p>
          <w:p w:rsidR="00362251" w:rsidRPr="006872EA" w:rsidRDefault="00362251" w:rsidP="00A003E7">
            <w:pPr>
              <w:widowControl w:val="0"/>
              <w:autoSpaceDE w:val="0"/>
              <w:autoSpaceDN w:val="0"/>
              <w:adjustRightInd w:val="0"/>
              <w:spacing w:after="0" w:line="240" w:lineRule="auto"/>
              <w:ind w:firstLine="425"/>
              <w:jc w:val="both"/>
              <w:rPr>
                <w:rFonts w:ascii="Times New Roman" w:hAnsi="Times New Roman"/>
                <w:i/>
                <w:sz w:val="24"/>
                <w:szCs w:val="24"/>
              </w:rPr>
            </w:pPr>
            <w:r w:rsidRPr="006872EA">
              <w:rPr>
                <w:rFonts w:ascii="Times New Roman" w:hAnsi="Times New Roman"/>
                <w:i/>
                <w:sz w:val="24"/>
                <w:szCs w:val="24"/>
              </w:rPr>
              <w:t xml:space="preserve">Генеральный директор </w:t>
            </w:r>
          </w:p>
          <w:p w:rsidR="00362251" w:rsidRPr="00F8421E" w:rsidRDefault="00362251" w:rsidP="00A003E7">
            <w:pPr>
              <w:widowControl w:val="0"/>
              <w:autoSpaceDE w:val="0"/>
              <w:autoSpaceDN w:val="0"/>
              <w:adjustRightInd w:val="0"/>
              <w:spacing w:after="0" w:line="240" w:lineRule="auto"/>
              <w:ind w:firstLine="72"/>
              <w:jc w:val="both"/>
              <w:rPr>
                <w:rFonts w:ascii="Times New Roman" w:hAnsi="Times New Roman"/>
                <w:i/>
                <w:sz w:val="24"/>
                <w:szCs w:val="24"/>
              </w:rPr>
            </w:pPr>
            <w:r w:rsidRPr="00F8421E">
              <w:rPr>
                <w:rFonts w:ascii="Times New Roman" w:hAnsi="Times New Roman"/>
                <w:i/>
                <w:sz w:val="24"/>
                <w:szCs w:val="24"/>
              </w:rPr>
              <w:t xml:space="preserve">                     </w:t>
            </w:r>
          </w:p>
          <w:p w:rsidR="00362251" w:rsidRPr="00F8421E" w:rsidRDefault="00362251" w:rsidP="00A003E7">
            <w:pPr>
              <w:widowControl w:val="0"/>
              <w:autoSpaceDE w:val="0"/>
              <w:autoSpaceDN w:val="0"/>
              <w:adjustRightInd w:val="0"/>
              <w:spacing w:after="0" w:line="240" w:lineRule="auto"/>
              <w:ind w:firstLine="425"/>
              <w:jc w:val="both"/>
              <w:rPr>
                <w:rFonts w:ascii="Times New Roman" w:hAnsi="Times New Roman"/>
                <w:i/>
                <w:sz w:val="24"/>
                <w:szCs w:val="24"/>
              </w:rPr>
            </w:pPr>
            <w:r w:rsidRPr="00F8421E">
              <w:rPr>
                <w:rFonts w:ascii="Times New Roman" w:hAnsi="Times New Roman"/>
                <w:i/>
                <w:sz w:val="24"/>
                <w:szCs w:val="24"/>
              </w:rPr>
              <w:t xml:space="preserve">___________________ </w:t>
            </w:r>
            <w:r w:rsidRPr="003F0518">
              <w:rPr>
                <w:rFonts w:ascii="Times New Roman" w:hAnsi="Times New Roman"/>
                <w:b/>
                <w:i/>
                <w:sz w:val="24"/>
                <w:szCs w:val="24"/>
              </w:rPr>
              <w:t>/Д.И. Мартынко/</w:t>
            </w:r>
            <w:r w:rsidRPr="00F8421E">
              <w:rPr>
                <w:rFonts w:ascii="Times New Roman" w:hAnsi="Times New Roman"/>
                <w:i/>
                <w:sz w:val="24"/>
                <w:szCs w:val="24"/>
              </w:rPr>
              <w:t xml:space="preserve"> </w:t>
            </w:r>
          </w:p>
          <w:p w:rsidR="00362251" w:rsidRPr="003F0518" w:rsidRDefault="00362251" w:rsidP="00A003E7">
            <w:pPr>
              <w:widowControl w:val="0"/>
              <w:autoSpaceDE w:val="0"/>
              <w:autoSpaceDN w:val="0"/>
              <w:adjustRightInd w:val="0"/>
              <w:spacing w:after="0" w:line="240" w:lineRule="auto"/>
              <w:ind w:firstLine="425"/>
              <w:jc w:val="both"/>
              <w:rPr>
                <w:rFonts w:ascii="Times New Roman" w:hAnsi="Times New Roman"/>
                <w:b/>
                <w:sz w:val="24"/>
                <w:szCs w:val="24"/>
              </w:rPr>
            </w:pPr>
            <w:r w:rsidRPr="003F0518">
              <w:rPr>
                <w:rFonts w:ascii="Times New Roman" w:hAnsi="Times New Roman"/>
                <w:b/>
                <w:sz w:val="24"/>
                <w:szCs w:val="24"/>
              </w:rPr>
              <w:t xml:space="preserve">              </w:t>
            </w:r>
            <w:r w:rsidR="007A537E" w:rsidRPr="003F0518">
              <w:rPr>
                <w:rFonts w:ascii="Times New Roman" w:hAnsi="Times New Roman"/>
                <w:b/>
                <w:sz w:val="24"/>
                <w:szCs w:val="24"/>
              </w:rPr>
              <w:t>М.П.</w:t>
            </w:r>
          </w:p>
        </w:tc>
        <w:tc>
          <w:tcPr>
            <w:tcW w:w="4975" w:type="dxa"/>
          </w:tcPr>
          <w:p w:rsidR="00362251" w:rsidRDefault="00362251"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362251" w:rsidRDefault="00362251" w:rsidP="00A003E7">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w:t>
            </w:r>
            <w:r w:rsidR="00EA4805">
              <w:rPr>
                <w:rFonts w:ascii="Times New Roman" w:hAnsi="Times New Roman"/>
                <w:b/>
                <w:i/>
                <w:sz w:val="24"/>
                <w:szCs w:val="24"/>
              </w:rPr>
              <w:t xml:space="preserve">     </w:t>
            </w:r>
            <w:r>
              <w:rPr>
                <w:rFonts w:ascii="Times New Roman" w:hAnsi="Times New Roman"/>
                <w:b/>
                <w:i/>
                <w:sz w:val="24"/>
                <w:szCs w:val="24"/>
              </w:rPr>
              <w:t xml:space="preserve">Подрядчик: </w:t>
            </w:r>
          </w:p>
          <w:p w:rsidR="00362251" w:rsidRPr="00AF512C" w:rsidRDefault="00362251"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362251" w:rsidRPr="00AF512C" w:rsidRDefault="00362251" w:rsidP="00A003E7">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w:t>
            </w:r>
            <w:r w:rsidRPr="00AF512C">
              <w:rPr>
                <w:rFonts w:ascii="Times New Roman" w:hAnsi="Times New Roman"/>
                <w:b/>
                <w:i/>
                <w:sz w:val="24"/>
                <w:szCs w:val="24"/>
              </w:rPr>
              <w:t xml:space="preserve">  </w:t>
            </w:r>
          </w:p>
          <w:p w:rsidR="00362251" w:rsidRPr="007A537E" w:rsidRDefault="00362251" w:rsidP="00A003E7">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w:t>
            </w:r>
            <w:r w:rsidRPr="00AF512C">
              <w:rPr>
                <w:rFonts w:ascii="Times New Roman" w:hAnsi="Times New Roman"/>
                <w:b/>
                <w:i/>
                <w:sz w:val="24"/>
                <w:szCs w:val="24"/>
              </w:rPr>
              <w:t>_________________</w:t>
            </w:r>
            <w:r>
              <w:rPr>
                <w:rFonts w:ascii="Times New Roman" w:hAnsi="Times New Roman"/>
                <w:b/>
                <w:i/>
                <w:sz w:val="24"/>
                <w:szCs w:val="24"/>
              </w:rPr>
              <w:t>_</w:t>
            </w:r>
            <w:r w:rsidRPr="00AF512C">
              <w:rPr>
                <w:rFonts w:ascii="Times New Roman" w:hAnsi="Times New Roman"/>
                <w:b/>
                <w:i/>
                <w:sz w:val="24"/>
                <w:szCs w:val="24"/>
              </w:rPr>
              <w:t>_</w:t>
            </w:r>
            <w:r>
              <w:rPr>
                <w:rFonts w:ascii="Times New Roman" w:hAnsi="Times New Roman"/>
                <w:b/>
                <w:i/>
                <w:sz w:val="24"/>
                <w:szCs w:val="24"/>
                <w:lang w:val="en-US"/>
              </w:rPr>
              <w:t>/______/</w:t>
            </w:r>
          </w:p>
          <w:p w:rsidR="00362251" w:rsidRDefault="007A537E" w:rsidP="00A003E7">
            <w:pPr>
              <w:widowControl w:val="0"/>
              <w:autoSpaceDE w:val="0"/>
              <w:autoSpaceDN w:val="0"/>
              <w:adjustRightInd w:val="0"/>
              <w:spacing w:after="0" w:line="240" w:lineRule="auto"/>
              <w:ind w:firstLine="425"/>
              <w:jc w:val="both"/>
              <w:rPr>
                <w:rFonts w:ascii="Times New Roman" w:hAnsi="Times New Roman"/>
                <w:b/>
                <w:sz w:val="24"/>
                <w:szCs w:val="24"/>
              </w:rPr>
            </w:pPr>
            <w:r w:rsidRPr="00AF512C">
              <w:rPr>
                <w:rFonts w:ascii="Times New Roman" w:hAnsi="Times New Roman"/>
                <w:b/>
                <w:sz w:val="24"/>
                <w:szCs w:val="24"/>
              </w:rPr>
              <w:t xml:space="preserve">           </w:t>
            </w:r>
            <w:r>
              <w:rPr>
                <w:rFonts w:ascii="Times New Roman" w:hAnsi="Times New Roman"/>
                <w:b/>
                <w:sz w:val="24"/>
                <w:szCs w:val="24"/>
              </w:rPr>
              <w:t xml:space="preserve">         </w:t>
            </w:r>
            <w:r w:rsidRPr="00AF512C">
              <w:rPr>
                <w:rFonts w:ascii="Times New Roman" w:hAnsi="Times New Roman"/>
                <w:b/>
                <w:sz w:val="24"/>
                <w:szCs w:val="24"/>
              </w:rPr>
              <w:t xml:space="preserve">   М.П.</w:t>
            </w: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44649C" w:rsidRDefault="0044649C"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1E357B" w:rsidRPr="00AF512C" w:rsidRDefault="001E357B" w:rsidP="00A003E7">
            <w:pPr>
              <w:widowControl w:val="0"/>
              <w:autoSpaceDE w:val="0"/>
              <w:autoSpaceDN w:val="0"/>
              <w:adjustRightInd w:val="0"/>
              <w:spacing w:after="0" w:line="240" w:lineRule="auto"/>
              <w:ind w:firstLine="425"/>
              <w:jc w:val="both"/>
              <w:rPr>
                <w:rFonts w:ascii="Times New Roman" w:hAnsi="Times New Roman"/>
                <w:b/>
                <w:sz w:val="24"/>
                <w:szCs w:val="24"/>
              </w:rPr>
            </w:pPr>
          </w:p>
        </w:tc>
        <w:tc>
          <w:tcPr>
            <w:tcW w:w="4975" w:type="dxa"/>
          </w:tcPr>
          <w:p w:rsidR="00362251" w:rsidRPr="00AF512C" w:rsidRDefault="00362251" w:rsidP="00A003E7">
            <w:pPr>
              <w:spacing w:after="0"/>
              <w:rPr>
                <w:rFonts w:ascii="Times New Roman" w:hAnsi="Times New Roman"/>
                <w:b/>
                <w:i/>
                <w:sz w:val="24"/>
                <w:szCs w:val="24"/>
              </w:rPr>
            </w:pPr>
          </w:p>
        </w:tc>
        <w:tc>
          <w:tcPr>
            <w:tcW w:w="4487" w:type="dxa"/>
          </w:tcPr>
          <w:p w:rsidR="00362251" w:rsidRPr="00AF512C" w:rsidRDefault="00362251" w:rsidP="00A003E7">
            <w:pPr>
              <w:spacing w:after="0"/>
              <w:rPr>
                <w:rFonts w:ascii="Times New Roman" w:hAnsi="Times New Roman"/>
                <w:b/>
                <w:i/>
                <w:sz w:val="24"/>
                <w:szCs w:val="24"/>
              </w:rPr>
            </w:pPr>
          </w:p>
        </w:tc>
      </w:tr>
    </w:tbl>
    <w:p w:rsidR="00EA4805" w:rsidRDefault="00362251" w:rsidP="00362251">
      <w:pPr>
        <w:pStyle w:val="22"/>
        <w:ind w:left="426"/>
        <w:jc w:val="right"/>
        <w:rPr>
          <w:i w:val="0"/>
          <w:sz w:val="22"/>
        </w:rPr>
      </w:pPr>
      <w:r w:rsidRPr="00AE54F4">
        <w:rPr>
          <w:i w:val="0"/>
          <w:sz w:val="22"/>
        </w:rPr>
        <w:t xml:space="preserve">Приложение № 2 </w:t>
      </w:r>
    </w:p>
    <w:p w:rsidR="00362251" w:rsidRPr="00AE54F4" w:rsidRDefault="00362251" w:rsidP="00362251">
      <w:pPr>
        <w:pStyle w:val="22"/>
        <w:ind w:left="426"/>
        <w:jc w:val="right"/>
        <w:rPr>
          <w:i w:val="0"/>
          <w:sz w:val="22"/>
        </w:rPr>
      </w:pPr>
      <w:r w:rsidRPr="00AE54F4">
        <w:rPr>
          <w:i w:val="0"/>
          <w:sz w:val="22"/>
        </w:rPr>
        <w:t>к Договору №______</w:t>
      </w:r>
    </w:p>
    <w:p w:rsidR="00362251" w:rsidRDefault="00362251" w:rsidP="0044649C">
      <w:pPr>
        <w:pStyle w:val="22"/>
        <w:ind w:left="426"/>
        <w:jc w:val="right"/>
        <w:rPr>
          <w:i w:val="0"/>
          <w:sz w:val="22"/>
        </w:rPr>
      </w:pPr>
      <w:r>
        <w:rPr>
          <w:i w:val="0"/>
          <w:sz w:val="22"/>
        </w:rPr>
        <w:t>от «___» _______</w:t>
      </w:r>
      <w:r w:rsidR="0044649C">
        <w:rPr>
          <w:i w:val="0"/>
          <w:sz w:val="22"/>
        </w:rPr>
        <w:t>____2016г.</w:t>
      </w:r>
    </w:p>
    <w:p w:rsidR="0044649C" w:rsidRPr="0044649C" w:rsidRDefault="0044649C" w:rsidP="0044649C">
      <w:pPr>
        <w:pStyle w:val="22"/>
        <w:ind w:left="425"/>
        <w:jc w:val="right"/>
        <w:rPr>
          <w:i w:val="0"/>
          <w:sz w:val="22"/>
        </w:rPr>
      </w:pPr>
    </w:p>
    <w:p w:rsidR="00362251" w:rsidRPr="003F0518" w:rsidRDefault="00362251" w:rsidP="00E72F09">
      <w:pPr>
        <w:spacing w:after="0" w:line="240" w:lineRule="auto"/>
        <w:ind w:left="425"/>
        <w:jc w:val="center"/>
        <w:rPr>
          <w:rFonts w:ascii="Times New Roman" w:hAnsi="Times New Roman"/>
          <w:b/>
          <w:sz w:val="24"/>
          <w:szCs w:val="24"/>
        </w:rPr>
      </w:pPr>
      <w:r>
        <w:rPr>
          <w:rFonts w:ascii="Times New Roman" w:hAnsi="Times New Roman"/>
          <w:b/>
          <w:sz w:val="24"/>
          <w:szCs w:val="24"/>
        </w:rPr>
        <w:t>График</w:t>
      </w:r>
      <w:r w:rsidRPr="003F0518">
        <w:rPr>
          <w:rFonts w:ascii="Times New Roman" w:hAnsi="Times New Roman"/>
          <w:b/>
          <w:sz w:val="24"/>
          <w:szCs w:val="24"/>
        </w:rPr>
        <w:t xml:space="preserve"> выполнения работ по объекту:</w:t>
      </w:r>
    </w:p>
    <w:tbl>
      <w:tblPr>
        <w:tblW w:w="9889" w:type="dxa"/>
        <w:tblLayout w:type="fixed"/>
        <w:tblLook w:val="04A0"/>
      </w:tblPr>
      <w:tblGrid>
        <w:gridCol w:w="75"/>
        <w:gridCol w:w="742"/>
        <w:gridCol w:w="2977"/>
        <w:gridCol w:w="850"/>
        <w:gridCol w:w="1134"/>
        <w:gridCol w:w="993"/>
        <w:gridCol w:w="1134"/>
        <w:gridCol w:w="477"/>
        <w:gridCol w:w="515"/>
        <w:gridCol w:w="992"/>
      </w:tblGrid>
      <w:tr w:rsidR="00362251" w:rsidRPr="003F0518" w:rsidTr="00F64CB5">
        <w:trPr>
          <w:gridAfter w:val="2"/>
          <w:wAfter w:w="1507" w:type="dxa"/>
          <w:trHeight w:val="593"/>
        </w:trPr>
        <w:tc>
          <w:tcPr>
            <w:tcW w:w="8382" w:type="dxa"/>
            <w:gridSpan w:val="8"/>
            <w:hideMark/>
          </w:tcPr>
          <w:p w:rsidR="00362251" w:rsidRPr="003F0518" w:rsidRDefault="00362251" w:rsidP="00E72F09">
            <w:pPr>
              <w:shd w:val="clear" w:color="auto" w:fill="FFFFFF"/>
              <w:tabs>
                <w:tab w:val="num" w:pos="0"/>
              </w:tabs>
              <w:spacing w:after="0" w:line="240" w:lineRule="auto"/>
              <w:ind w:left="425"/>
              <w:jc w:val="center"/>
              <w:rPr>
                <w:rFonts w:ascii="Times New Roman" w:hAnsi="Times New Roman"/>
                <w:i/>
                <w:sz w:val="24"/>
                <w:szCs w:val="24"/>
              </w:rPr>
            </w:pPr>
            <w:r w:rsidRPr="003F0518">
              <w:rPr>
                <w:rFonts w:ascii="Times New Roman" w:hAnsi="Times New Roman"/>
                <w:i/>
                <w:sz w:val="24"/>
                <w:szCs w:val="24"/>
              </w:rPr>
              <w:t xml:space="preserve">                           - «______________________________________________»;</w:t>
            </w:r>
          </w:p>
          <w:p w:rsidR="00362251" w:rsidRPr="003F0518" w:rsidRDefault="00362251" w:rsidP="00E72F09">
            <w:pPr>
              <w:shd w:val="clear" w:color="auto" w:fill="FFFFFF"/>
              <w:tabs>
                <w:tab w:val="num" w:pos="0"/>
              </w:tabs>
              <w:spacing w:after="0" w:line="240" w:lineRule="auto"/>
              <w:ind w:left="425"/>
              <w:jc w:val="center"/>
              <w:rPr>
                <w:rFonts w:ascii="Times New Roman" w:hAnsi="Times New Roman"/>
                <w:i/>
                <w:sz w:val="24"/>
                <w:szCs w:val="24"/>
              </w:rPr>
            </w:pPr>
          </w:p>
        </w:tc>
      </w:tr>
      <w:tr w:rsidR="00362251" w:rsidRPr="002A2468" w:rsidTr="00F64CB5">
        <w:tblPrEx>
          <w:tblCellMar>
            <w:left w:w="30" w:type="dxa"/>
            <w:right w:w="30" w:type="dxa"/>
          </w:tblCellMar>
          <w:tblLook w:val="0000"/>
        </w:tblPrEx>
        <w:trPr>
          <w:gridBefore w:val="1"/>
          <w:wBefore w:w="75" w:type="dxa"/>
          <w:trHeight w:val="653"/>
        </w:trPr>
        <w:tc>
          <w:tcPr>
            <w:tcW w:w="742" w:type="dxa"/>
            <w:tcBorders>
              <w:top w:val="single" w:sz="6" w:space="0" w:color="auto"/>
              <w:left w:val="single" w:sz="6" w:space="0" w:color="auto"/>
              <w:bottom w:val="nil"/>
              <w:right w:val="single" w:sz="6" w:space="0" w:color="auto"/>
            </w:tcBorders>
          </w:tcPr>
          <w:p w:rsidR="00F64CB5"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 xml:space="preserve">№ </w:t>
            </w:r>
          </w:p>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п/п</w:t>
            </w:r>
          </w:p>
        </w:tc>
        <w:tc>
          <w:tcPr>
            <w:tcW w:w="2977" w:type="dxa"/>
            <w:tcBorders>
              <w:top w:val="single" w:sz="6" w:space="0" w:color="auto"/>
              <w:left w:val="single" w:sz="6" w:space="0" w:color="auto"/>
              <w:bottom w:val="nil"/>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Наименование этапа</w:t>
            </w:r>
          </w:p>
        </w:tc>
        <w:tc>
          <w:tcPr>
            <w:tcW w:w="6095" w:type="dxa"/>
            <w:gridSpan w:val="7"/>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 xml:space="preserve">Выполнение работ, </w:t>
            </w:r>
          </w:p>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в месяцах с момента подписания Договора</w:t>
            </w:r>
          </w:p>
        </w:tc>
      </w:tr>
      <w:tr w:rsidR="00362251" w:rsidRPr="002A2468" w:rsidTr="00F64CB5">
        <w:tblPrEx>
          <w:tblCellMar>
            <w:left w:w="30" w:type="dxa"/>
            <w:right w:w="30" w:type="dxa"/>
          </w:tblCellMar>
          <w:tblLook w:val="0000"/>
        </w:tblPrEx>
        <w:trPr>
          <w:gridBefore w:val="1"/>
          <w:wBefore w:w="75" w:type="dxa"/>
          <w:trHeight w:val="348"/>
        </w:trPr>
        <w:tc>
          <w:tcPr>
            <w:tcW w:w="742" w:type="dxa"/>
            <w:tcBorders>
              <w:top w:val="nil"/>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p>
        </w:tc>
        <w:tc>
          <w:tcPr>
            <w:tcW w:w="2977" w:type="dxa"/>
            <w:tcBorders>
              <w:top w:val="nil"/>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p>
        </w:tc>
        <w:tc>
          <w:tcPr>
            <w:tcW w:w="850"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1</w:t>
            </w:r>
          </w:p>
        </w:tc>
        <w:tc>
          <w:tcPr>
            <w:tcW w:w="1134"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2</w:t>
            </w:r>
          </w:p>
        </w:tc>
        <w:tc>
          <w:tcPr>
            <w:tcW w:w="993"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3</w:t>
            </w:r>
          </w:p>
        </w:tc>
        <w:tc>
          <w:tcPr>
            <w:tcW w:w="1134"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4</w:t>
            </w:r>
          </w:p>
        </w:tc>
        <w:tc>
          <w:tcPr>
            <w:tcW w:w="992" w:type="dxa"/>
            <w:gridSpan w:val="2"/>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5</w:t>
            </w:r>
          </w:p>
        </w:tc>
        <w:tc>
          <w:tcPr>
            <w:tcW w:w="992"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w:t>
            </w:r>
          </w:p>
        </w:tc>
      </w:tr>
      <w:tr w:rsidR="00362251" w:rsidRPr="002A2468" w:rsidTr="00F64CB5">
        <w:tblPrEx>
          <w:tblCellMar>
            <w:left w:w="30" w:type="dxa"/>
            <w:right w:w="30" w:type="dxa"/>
          </w:tblCellMar>
          <w:tblLook w:val="0000"/>
        </w:tblPrEx>
        <w:trPr>
          <w:gridBefore w:val="1"/>
          <w:wBefore w:w="75" w:type="dxa"/>
          <w:trHeight w:val="290"/>
        </w:trPr>
        <w:tc>
          <w:tcPr>
            <w:tcW w:w="742"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1.</w:t>
            </w:r>
          </w:p>
        </w:tc>
        <w:tc>
          <w:tcPr>
            <w:tcW w:w="9072" w:type="dxa"/>
            <w:gridSpan w:val="8"/>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color w:val="000000"/>
              </w:rPr>
              <w:t>Разработка рабочей документации</w:t>
            </w:r>
          </w:p>
        </w:tc>
      </w:tr>
      <w:tr w:rsidR="00362251" w:rsidRPr="002A2468" w:rsidTr="00F64CB5">
        <w:tblPrEx>
          <w:tblCellMar>
            <w:left w:w="30" w:type="dxa"/>
            <w:right w:w="30" w:type="dxa"/>
          </w:tblCellMar>
          <w:tblLook w:val="0000"/>
        </w:tblPrEx>
        <w:trPr>
          <w:gridBefore w:val="1"/>
          <w:wBefore w:w="75" w:type="dxa"/>
          <w:trHeight w:val="735"/>
        </w:trPr>
        <w:tc>
          <w:tcPr>
            <w:tcW w:w="742"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1.1</w:t>
            </w:r>
          </w:p>
        </w:tc>
        <w:tc>
          <w:tcPr>
            <w:tcW w:w="2977" w:type="dxa"/>
            <w:tcBorders>
              <w:top w:val="single" w:sz="6" w:space="0" w:color="auto"/>
              <w:left w:val="single" w:sz="6" w:space="0" w:color="auto"/>
              <w:bottom w:val="single" w:sz="6" w:space="0" w:color="auto"/>
              <w:right w:val="single" w:sz="4" w:space="0" w:color="auto"/>
            </w:tcBorders>
          </w:tcPr>
          <w:p w:rsidR="00362251" w:rsidRPr="002A2468" w:rsidRDefault="00362251" w:rsidP="00E72F09">
            <w:pPr>
              <w:spacing w:after="0" w:line="240" w:lineRule="auto"/>
              <w:rPr>
                <w:rFonts w:ascii="Times New Roman" w:hAnsi="Times New Roman"/>
              </w:rPr>
            </w:pPr>
          </w:p>
        </w:tc>
        <w:tc>
          <w:tcPr>
            <w:tcW w:w="850" w:type="dxa"/>
            <w:tcBorders>
              <w:top w:val="single" w:sz="6" w:space="0" w:color="auto"/>
              <w:left w:val="single" w:sz="4"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rPr>
                <w:rFonts w:ascii="Times New Roman" w:hAnsi="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r>
      <w:tr w:rsidR="00362251" w:rsidRPr="002A2468" w:rsidTr="00F64CB5">
        <w:tblPrEx>
          <w:tblCellMar>
            <w:left w:w="30" w:type="dxa"/>
            <w:right w:w="30" w:type="dxa"/>
          </w:tblCellMar>
          <w:tblLook w:val="0000"/>
        </w:tblPrEx>
        <w:trPr>
          <w:gridBefore w:val="1"/>
          <w:wBefore w:w="75" w:type="dxa"/>
          <w:trHeight w:val="680"/>
        </w:trPr>
        <w:tc>
          <w:tcPr>
            <w:tcW w:w="742"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1.2.</w:t>
            </w:r>
          </w:p>
        </w:tc>
        <w:tc>
          <w:tcPr>
            <w:tcW w:w="2977" w:type="dxa"/>
            <w:tcBorders>
              <w:top w:val="single" w:sz="6" w:space="0" w:color="auto"/>
              <w:left w:val="single" w:sz="6" w:space="0" w:color="auto"/>
              <w:bottom w:val="single" w:sz="6" w:space="0" w:color="auto"/>
              <w:right w:val="single" w:sz="4" w:space="0" w:color="auto"/>
            </w:tcBorders>
          </w:tcPr>
          <w:p w:rsidR="00362251" w:rsidRPr="002A2468" w:rsidRDefault="00362251" w:rsidP="00E72F09">
            <w:pPr>
              <w:spacing w:after="0" w:line="240" w:lineRule="auto"/>
              <w:rPr>
                <w:rFonts w:ascii="Times New Roman" w:hAnsi="Times New Roman"/>
              </w:rPr>
            </w:pPr>
          </w:p>
        </w:tc>
        <w:tc>
          <w:tcPr>
            <w:tcW w:w="850" w:type="dxa"/>
            <w:tcBorders>
              <w:top w:val="single" w:sz="6" w:space="0" w:color="auto"/>
              <w:left w:val="single" w:sz="4"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rPr>
                <w:rFonts w:ascii="Times New Roman" w:hAnsi="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r>
      <w:tr w:rsidR="00362251" w:rsidRPr="002A2468" w:rsidTr="00F64CB5">
        <w:tblPrEx>
          <w:tblCellMar>
            <w:left w:w="30" w:type="dxa"/>
            <w:right w:w="30" w:type="dxa"/>
          </w:tblCellMar>
          <w:tblLook w:val="0000"/>
        </w:tblPrEx>
        <w:trPr>
          <w:gridBefore w:val="1"/>
          <w:wBefore w:w="75" w:type="dxa"/>
          <w:trHeight w:val="305"/>
        </w:trPr>
        <w:tc>
          <w:tcPr>
            <w:tcW w:w="742"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2.</w:t>
            </w:r>
          </w:p>
        </w:tc>
        <w:tc>
          <w:tcPr>
            <w:tcW w:w="9072" w:type="dxa"/>
            <w:gridSpan w:val="8"/>
            <w:tcBorders>
              <w:top w:val="single" w:sz="6" w:space="0" w:color="auto"/>
              <w:left w:val="single" w:sz="6" w:space="0" w:color="auto"/>
              <w:bottom w:val="single" w:sz="6" w:space="0" w:color="auto"/>
              <w:right w:val="single" w:sz="6" w:space="0" w:color="auto"/>
            </w:tcBorders>
          </w:tcPr>
          <w:p w:rsidR="00362251" w:rsidRPr="002A2468" w:rsidRDefault="00362251" w:rsidP="00E72F09">
            <w:pPr>
              <w:spacing w:after="0" w:line="240" w:lineRule="auto"/>
              <w:contextualSpacing/>
              <w:jc w:val="center"/>
              <w:rPr>
                <w:rFonts w:ascii="Times New Roman" w:hAnsi="Times New Roman"/>
                <w:b/>
              </w:rPr>
            </w:pPr>
            <w:r w:rsidRPr="002A2468">
              <w:rPr>
                <w:rFonts w:ascii="Times New Roman" w:hAnsi="Times New Roman"/>
                <w:b/>
              </w:rPr>
              <w:t>Строительно-монтажные работы, поставка оборудования</w:t>
            </w:r>
          </w:p>
        </w:tc>
      </w:tr>
      <w:tr w:rsidR="00362251" w:rsidRPr="002A2468" w:rsidTr="00F64CB5">
        <w:tblPrEx>
          <w:tblCellMar>
            <w:left w:w="30" w:type="dxa"/>
            <w:right w:w="30" w:type="dxa"/>
          </w:tblCellMar>
          <w:tblLook w:val="0000"/>
        </w:tblPrEx>
        <w:trPr>
          <w:gridBefore w:val="1"/>
          <w:wBefore w:w="75" w:type="dxa"/>
          <w:trHeight w:val="130"/>
        </w:trPr>
        <w:tc>
          <w:tcPr>
            <w:tcW w:w="742"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r w:rsidRPr="002A2468">
              <w:rPr>
                <w:rFonts w:ascii="Times New Roman" w:hAnsi="Times New Roman"/>
                <w:color w:val="000000"/>
              </w:rPr>
              <w:t>2.1.</w:t>
            </w:r>
          </w:p>
        </w:tc>
        <w:tc>
          <w:tcPr>
            <w:tcW w:w="2977" w:type="dxa"/>
            <w:tcBorders>
              <w:top w:val="single" w:sz="6" w:space="0" w:color="auto"/>
              <w:left w:val="single" w:sz="2" w:space="0" w:color="000000"/>
              <w:bottom w:val="single" w:sz="6" w:space="0" w:color="auto"/>
              <w:right w:val="single" w:sz="2" w:space="0" w:color="000000"/>
            </w:tcBorders>
          </w:tcPr>
          <w:p w:rsidR="00362251" w:rsidRDefault="00362251" w:rsidP="00E72F09">
            <w:pPr>
              <w:autoSpaceDE w:val="0"/>
              <w:autoSpaceDN w:val="0"/>
              <w:adjustRightInd w:val="0"/>
              <w:spacing w:after="0" w:line="240" w:lineRule="auto"/>
              <w:contextualSpacing/>
              <w:rPr>
                <w:rFonts w:ascii="Times New Roman" w:hAnsi="Times New Roman"/>
                <w:color w:val="000000"/>
              </w:rPr>
            </w:pPr>
          </w:p>
          <w:p w:rsidR="00362251" w:rsidRPr="002A2468" w:rsidRDefault="00362251" w:rsidP="00E72F09">
            <w:pPr>
              <w:autoSpaceDE w:val="0"/>
              <w:autoSpaceDN w:val="0"/>
              <w:adjustRightInd w:val="0"/>
              <w:spacing w:after="0" w:line="240" w:lineRule="auto"/>
              <w:contextualSpacing/>
              <w:rPr>
                <w:rFonts w:ascii="Times New Roman" w:hAnsi="Times New Roman"/>
                <w:color w:val="000000"/>
              </w:rPr>
            </w:pPr>
          </w:p>
        </w:tc>
        <w:tc>
          <w:tcPr>
            <w:tcW w:w="850"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r>
      <w:tr w:rsidR="00362251" w:rsidRPr="002A2468" w:rsidTr="00F64CB5">
        <w:tblPrEx>
          <w:tblCellMar>
            <w:left w:w="30" w:type="dxa"/>
            <w:right w:w="30" w:type="dxa"/>
          </w:tblCellMar>
          <w:tblLook w:val="0000"/>
        </w:tblPrEx>
        <w:trPr>
          <w:gridBefore w:val="1"/>
          <w:wBefore w:w="75" w:type="dxa"/>
          <w:trHeight w:val="130"/>
        </w:trPr>
        <w:tc>
          <w:tcPr>
            <w:tcW w:w="742"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r w:rsidRPr="002A2468">
              <w:rPr>
                <w:rFonts w:ascii="Times New Roman" w:hAnsi="Times New Roman"/>
                <w:color w:val="000000"/>
              </w:rPr>
              <w:t>2.2.</w:t>
            </w:r>
          </w:p>
        </w:tc>
        <w:tc>
          <w:tcPr>
            <w:tcW w:w="2977" w:type="dxa"/>
            <w:tcBorders>
              <w:top w:val="single" w:sz="6" w:space="0" w:color="auto"/>
              <w:left w:val="single" w:sz="2" w:space="0" w:color="000000"/>
              <w:bottom w:val="single" w:sz="6" w:space="0" w:color="auto"/>
              <w:right w:val="single" w:sz="2" w:space="0" w:color="000000"/>
            </w:tcBorders>
          </w:tcPr>
          <w:p w:rsidR="00362251" w:rsidRDefault="00362251" w:rsidP="00E72F09">
            <w:pPr>
              <w:autoSpaceDE w:val="0"/>
              <w:autoSpaceDN w:val="0"/>
              <w:adjustRightInd w:val="0"/>
              <w:spacing w:after="0" w:line="240" w:lineRule="auto"/>
              <w:contextualSpacing/>
              <w:rPr>
                <w:rFonts w:ascii="Times New Roman" w:hAnsi="Times New Roman"/>
                <w:color w:val="000000"/>
              </w:rPr>
            </w:pPr>
          </w:p>
          <w:p w:rsidR="00362251" w:rsidRPr="002A2468" w:rsidRDefault="00362251" w:rsidP="00E72F09">
            <w:pPr>
              <w:autoSpaceDE w:val="0"/>
              <w:autoSpaceDN w:val="0"/>
              <w:adjustRightInd w:val="0"/>
              <w:spacing w:after="0" w:line="240" w:lineRule="auto"/>
              <w:contextualSpacing/>
              <w:rPr>
                <w:rFonts w:ascii="Times New Roman" w:hAnsi="Times New Roman"/>
                <w:color w:val="000000"/>
              </w:rPr>
            </w:pPr>
          </w:p>
        </w:tc>
        <w:tc>
          <w:tcPr>
            <w:tcW w:w="850"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r>
    </w:tbl>
    <w:p w:rsidR="00362251" w:rsidRPr="003F0518" w:rsidRDefault="00362251" w:rsidP="00362251">
      <w:pPr>
        <w:spacing w:after="0" w:line="240" w:lineRule="auto"/>
        <w:ind w:left="426"/>
        <w:rPr>
          <w:rFonts w:ascii="Times New Roman" w:hAnsi="Times New Roman"/>
          <w:color w:val="000000"/>
          <w:sz w:val="24"/>
          <w:szCs w:val="24"/>
        </w:rPr>
      </w:pPr>
    </w:p>
    <w:tbl>
      <w:tblPr>
        <w:tblpPr w:leftFromText="180" w:rightFromText="180" w:vertAnchor="text" w:horzAnchor="page" w:tblpX="1" w:tblpY="149"/>
        <w:tblW w:w="16760" w:type="dxa"/>
        <w:tblLook w:val="01E0"/>
      </w:tblPr>
      <w:tblGrid>
        <w:gridCol w:w="7054"/>
        <w:gridCol w:w="9706"/>
      </w:tblGrid>
      <w:tr w:rsidR="00362251" w:rsidRPr="003F0518" w:rsidTr="00A003E7">
        <w:tc>
          <w:tcPr>
            <w:tcW w:w="7054" w:type="dxa"/>
          </w:tcPr>
          <w:p w:rsidR="00362251" w:rsidRPr="003F0518" w:rsidRDefault="00362251"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362251" w:rsidRPr="003F0518" w:rsidRDefault="00362251" w:rsidP="00A003E7">
            <w:pPr>
              <w:widowControl w:val="0"/>
              <w:autoSpaceDE w:val="0"/>
              <w:autoSpaceDN w:val="0"/>
              <w:adjustRightInd w:val="0"/>
              <w:spacing w:after="0" w:line="240" w:lineRule="auto"/>
              <w:ind w:left="1985"/>
              <w:jc w:val="both"/>
              <w:rPr>
                <w:rFonts w:ascii="Times New Roman" w:hAnsi="Times New Roman"/>
                <w:b/>
                <w:i/>
                <w:sz w:val="24"/>
                <w:szCs w:val="24"/>
              </w:rPr>
            </w:pPr>
            <w:r w:rsidRPr="003F0518">
              <w:rPr>
                <w:rFonts w:ascii="Times New Roman" w:hAnsi="Times New Roman"/>
                <w:b/>
                <w:i/>
                <w:sz w:val="24"/>
                <w:szCs w:val="24"/>
              </w:rPr>
              <w:t>Заказчик:</w:t>
            </w:r>
          </w:p>
          <w:p w:rsidR="00362251" w:rsidRPr="003F0518" w:rsidRDefault="00362251" w:rsidP="00A003E7">
            <w:pPr>
              <w:widowControl w:val="0"/>
              <w:autoSpaceDE w:val="0"/>
              <w:autoSpaceDN w:val="0"/>
              <w:adjustRightInd w:val="0"/>
              <w:spacing w:after="0" w:line="240" w:lineRule="auto"/>
              <w:ind w:firstLine="425"/>
              <w:jc w:val="both"/>
              <w:rPr>
                <w:rFonts w:ascii="Times New Roman" w:hAnsi="Times New Roman"/>
                <w:i/>
                <w:sz w:val="24"/>
                <w:szCs w:val="24"/>
              </w:rPr>
            </w:pPr>
            <w:r w:rsidRPr="003F0518">
              <w:rPr>
                <w:rFonts w:ascii="Times New Roman" w:hAnsi="Times New Roman"/>
                <w:i/>
                <w:sz w:val="24"/>
                <w:szCs w:val="24"/>
              </w:rPr>
              <w:t xml:space="preserve">                    Генеральный директор </w:t>
            </w:r>
          </w:p>
          <w:p w:rsidR="00362251" w:rsidRPr="003F0518" w:rsidRDefault="00362251" w:rsidP="00A003E7">
            <w:pPr>
              <w:widowControl w:val="0"/>
              <w:autoSpaceDE w:val="0"/>
              <w:autoSpaceDN w:val="0"/>
              <w:adjustRightInd w:val="0"/>
              <w:spacing w:after="0" w:line="240" w:lineRule="auto"/>
              <w:ind w:firstLine="72"/>
              <w:jc w:val="both"/>
              <w:rPr>
                <w:rFonts w:ascii="Times New Roman" w:hAnsi="Times New Roman"/>
                <w:b/>
                <w:i/>
                <w:sz w:val="24"/>
                <w:szCs w:val="24"/>
              </w:rPr>
            </w:pPr>
            <w:r w:rsidRPr="003F0518">
              <w:rPr>
                <w:rFonts w:ascii="Times New Roman" w:hAnsi="Times New Roman"/>
                <w:b/>
                <w:i/>
                <w:sz w:val="24"/>
                <w:szCs w:val="24"/>
              </w:rPr>
              <w:t xml:space="preserve">                     </w:t>
            </w:r>
          </w:p>
          <w:p w:rsidR="00362251" w:rsidRPr="003F0518" w:rsidRDefault="00362251" w:rsidP="00A003E7">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___________________ /Д.И. Мартынко/ </w:t>
            </w:r>
          </w:p>
          <w:p w:rsidR="00362251" w:rsidRPr="003F0518" w:rsidRDefault="007A537E" w:rsidP="00A003E7">
            <w:pPr>
              <w:widowControl w:val="0"/>
              <w:autoSpaceDE w:val="0"/>
              <w:autoSpaceDN w:val="0"/>
              <w:adjustRightInd w:val="0"/>
              <w:spacing w:after="0" w:line="240" w:lineRule="auto"/>
              <w:ind w:firstLine="425"/>
              <w:jc w:val="both"/>
              <w:rPr>
                <w:rFonts w:ascii="Times New Roman" w:hAnsi="Times New Roman"/>
                <w:b/>
                <w:sz w:val="24"/>
                <w:szCs w:val="24"/>
              </w:rPr>
            </w:pPr>
            <w:r w:rsidRPr="003F0518">
              <w:rPr>
                <w:rFonts w:ascii="Times New Roman" w:hAnsi="Times New Roman"/>
                <w:b/>
                <w:sz w:val="24"/>
                <w:szCs w:val="24"/>
              </w:rPr>
              <w:t xml:space="preserve">          </w:t>
            </w:r>
            <w:r w:rsidRPr="00226B65">
              <w:rPr>
                <w:rFonts w:ascii="Times New Roman" w:hAnsi="Times New Roman"/>
                <w:b/>
                <w:sz w:val="24"/>
                <w:szCs w:val="24"/>
              </w:rPr>
              <w:t xml:space="preserve">      </w:t>
            </w:r>
            <w:r w:rsidRPr="003F0518">
              <w:rPr>
                <w:rFonts w:ascii="Times New Roman" w:hAnsi="Times New Roman"/>
                <w:b/>
                <w:sz w:val="24"/>
                <w:szCs w:val="24"/>
              </w:rPr>
              <w:t xml:space="preserve"> М.П.</w:t>
            </w:r>
          </w:p>
        </w:tc>
        <w:tc>
          <w:tcPr>
            <w:tcW w:w="9706" w:type="dxa"/>
          </w:tcPr>
          <w:p w:rsidR="00362251" w:rsidRPr="00882E48" w:rsidRDefault="00362251" w:rsidP="00A003E7">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w:t>
            </w:r>
          </w:p>
          <w:p w:rsidR="00362251" w:rsidRPr="003F0518" w:rsidRDefault="00362251" w:rsidP="00A003E7">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Подрядчик: </w:t>
            </w:r>
          </w:p>
          <w:p w:rsidR="00362251" w:rsidRPr="003F0518" w:rsidRDefault="00362251"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362251" w:rsidRPr="003F0518" w:rsidRDefault="00362251" w:rsidP="00A003E7">
            <w:pPr>
              <w:widowControl w:val="0"/>
              <w:autoSpaceDE w:val="0"/>
              <w:autoSpaceDN w:val="0"/>
              <w:adjustRightInd w:val="0"/>
              <w:spacing w:after="0" w:line="240" w:lineRule="auto"/>
              <w:ind w:left="-2051" w:firstLine="142"/>
              <w:jc w:val="both"/>
              <w:rPr>
                <w:rFonts w:ascii="Times New Roman" w:hAnsi="Times New Roman"/>
                <w:b/>
                <w:i/>
                <w:sz w:val="24"/>
                <w:szCs w:val="24"/>
                <w:lang w:val="en-US"/>
              </w:rPr>
            </w:pPr>
            <w:r w:rsidRPr="003F0518">
              <w:rPr>
                <w:rFonts w:ascii="Times New Roman" w:hAnsi="Times New Roman"/>
                <w:b/>
                <w:i/>
                <w:sz w:val="24"/>
                <w:szCs w:val="24"/>
              </w:rPr>
              <w:t xml:space="preserve">        __________</w:t>
            </w:r>
          </w:p>
          <w:p w:rsidR="00362251" w:rsidRPr="00882E48" w:rsidRDefault="00362251" w:rsidP="00A003E7">
            <w:pPr>
              <w:widowControl w:val="0"/>
              <w:autoSpaceDE w:val="0"/>
              <w:autoSpaceDN w:val="0"/>
              <w:adjustRightInd w:val="0"/>
              <w:spacing w:after="0" w:line="240" w:lineRule="auto"/>
              <w:ind w:left="-2051" w:firstLine="142"/>
              <w:jc w:val="both"/>
              <w:rPr>
                <w:rFonts w:ascii="Times New Roman" w:hAnsi="Times New Roman"/>
                <w:b/>
                <w:i/>
                <w:sz w:val="24"/>
                <w:szCs w:val="24"/>
              </w:rPr>
            </w:pPr>
            <w:r w:rsidRPr="003F0518">
              <w:rPr>
                <w:rFonts w:ascii="Times New Roman" w:hAnsi="Times New Roman"/>
                <w:b/>
                <w:i/>
                <w:sz w:val="24"/>
                <w:szCs w:val="24"/>
              </w:rPr>
              <w:t>_________</w:t>
            </w:r>
            <w:r w:rsidRPr="003F0518">
              <w:rPr>
                <w:rFonts w:ascii="Times New Roman" w:hAnsi="Times New Roman"/>
                <w:b/>
                <w:i/>
                <w:sz w:val="24"/>
                <w:szCs w:val="24"/>
                <w:lang w:val="en-US"/>
              </w:rPr>
              <w:t>/_____________________</w:t>
            </w:r>
            <w:r>
              <w:rPr>
                <w:rFonts w:ascii="Times New Roman" w:hAnsi="Times New Roman"/>
                <w:b/>
                <w:i/>
                <w:sz w:val="24"/>
                <w:szCs w:val="24"/>
              </w:rPr>
              <w:t>_</w:t>
            </w:r>
            <w:r w:rsidRPr="003F0518">
              <w:rPr>
                <w:rFonts w:ascii="Times New Roman" w:hAnsi="Times New Roman"/>
                <w:b/>
                <w:i/>
                <w:sz w:val="24"/>
                <w:szCs w:val="24"/>
                <w:lang w:val="en-US"/>
              </w:rPr>
              <w:t>___ /______/</w:t>
            </w:r>
          </w:p>
          <w:p w:rsidR="00362251" w:rsidRPr="003F0518" w:rsidRDefault="007A537E" w:rsidP="00A003E7">
            <w:pPr>
              <w:widowControl w:val="0"/>
              <w:autoSpaceDE w:val="0"/>
              <w:autoSpaceDN w:val="0"/>
              <w:adjustRightInd w:val="0"/>
              <w:spacing w:after="0" w:line="240" w:lineRule="auto"/>
              <w:ind w:firstLine="176"/>
              <w:jc w:val="both"/>
              <w:rPr>
                <w:rFonts w:ascii="Times New Roman" w:hAnsi="Times New Roman"/>
                <w:b/>
                <w:sz w:val="24"/>
                <w:szCs w:val="24"/>
              </w:rPr>
            </w:pPr>
            <w:r w:rsidRPr="003F0518">
              <w:rPr>
                <w:rFonts w:ascii="Times New Roman" w:hAnsi="Times New Roman"/>
                <w:b/>
                <w:sz w:val="24"/>
                <w:szCs w:val="24"/>
              </w:rPr>
              <w:t>М.П.</w:t>
            </w:r>
          </w:p>
        </w:tc>
      </w:tr>
    </w:tbl>
    <w:p w:rsidR="00362251" w:rsidRDefault="00362251" w:rsidP="00362251">
      <w:pPr>
        <w:spacing w:after="0" w:line="240" w:lineRule="auto"/>
        <w:rPr>
          <w:rFonts w:ascii="Times New Roman" w:hAnsi="Times New Roman"/>
          <w:sz w:val="24"/>
          <w:szCs w:val="24"/>
        </w:rPr>
      </w:pPr>
    </w:p>
    <w:p w:rsidR="00362251" w:rsidRDefault="00362251" w:rsidP="00362251">
      <w:pPr>
        <w:spacing w:after="0" w:line="240" w:lineRule="auto"/>
        <w:rPr>
          <w:rFonts w:ascii="Times New Roman" w:hAnsi="Times New Roman"/>
          <w:sz w:val="24"/>
          <w:szCs w:val="24"/>
        </w:rPr>
      </w:pPr>
    </w:p>
    <w:p w:rsidR="00362251" w:rsidRDefault="00362251" w:rsidP="00362251">
      <w:pPr>
        <w:spacing w:after="0" w:line="240" w:lineRule="auto"/>
        <w:rPr>
          <w:rFonts w:ascii="Times New Roman" w:hAnsi="Times New Roman"/>
          <w:sz w:val="24"/>
          <w:szCs w:val="24"/>
        </w:rPr>
      </w:pPr>
    </w:p>
    <w:p w:rsidR="00362251" w:rsidRDefault="00362251" w:rsidP="00362251">
      <w:pPr>
        <w:spacing w:after="0" w:line="240" w:lineRule="auto"/>
        <w:rPr>
          <w:rFonts w:ascii="Times New Roman" w:hAnsi="Times New Roman"/>
          <w:sz w:val="24"/>
          <w:szCs w:val="24"/>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063351" w:rsidRDefault="00063351" w:rsidP="00EA4805">
      <w:pPr>
        <w:pStyle w:val="22"/>
        <w:ind w:left="426"/>
        <w:jc w:val="right"/>
        <w:rPr>
          <w:i w:val="0"/>
          <w:sz w:val="22"/>
        </w:rPr>
      </w:pPr>
    </w:p>
    <w:p w:rsidR="00EA4805" w:rsidRDefault="00EA4805" w:rsidP="00EA4805">
      <w:pPr>
        <w:pStyle w:val="22"/>
        <w:ind w:left="426"/>
        <w:jc w:val="right"/>
        <w:rPr>
          <w:i w:val="0"/>
          <w:sz w:val="22"/>
        </w:rPr>
      </w:pPr>
    </w:p>
    <w:p w:rsidR="00766462" w:rsidRDefault="00766462" w:rsidP="00EA4805">
      <w:pPr>
        <w:pStyle w:val="22"/>
        <w:ind w:left="426"/>
        <w:jc w:val="right"/>
        <w:rPr>
          <w:i w:val="0"/>
          <w:sz w:val="22"/>
        </w:rPr>
      </w:pPr>
    </w:p>
    <w:p w:rsidR="00766462" w:rsidRDefault="00766462" w:rsidP="00EA4805">
      <w:pPr>
        <w:pStyle w:val="22"/>
        <w:ind w:left="426"/>
        <w:jc w:val="right"/>
        <w:rPr>
          <w:i w:val="0"/>
          <w:sz w:val="22"/>
        </w:rPr>
      </w:pPr>
    </w:p>
    <w:p w:rsidR="00766462" w:rsidRDefault="00766462" w:rsidP="00EA4805">
      <w:pPr>
        <w:pStyle w:val="22"/>
        <w:ind w:left="426"/>
        <w:jc w:val="right"/>
        <w:rPr>
          <w:i w:val="0"/>
          <w:sz w:val="22"/>
        </w:rPr>
      </w:pPr>
    </w:p>
    <w:p w:rsidR="00766462" w:rsidRDefault="00766462" w:rsidP="00EA4805">
      <w:pPr>
        <w:pStyle w:val="22"/>
        <w:ind w:left="426"/>
        <w:jc w:val="right"/>
        <w:rPr>
          <w:i w:val="0"/>
          <w:sz w:val="22"/>
        </w:rPr>
      </w:pPr>
    </w:p>
    <w:p w:rsidR="00766462" w:rsidRDefault="00766462" w:rsidP="00EA4805">
      <w:pPr>
        <w:pStyle w:val="22"/>
        <w:ind w:left="426"/>
        <w:jc w:val="right"/>
        <w:rPr>
          <w:i w:val="0"/>
          <w:sz w:val="22"/>
        </w:rPr>
      </w:pPr>
    </w:p>
    <w:p w:rsidR="00766462" w:rsidRDefault="00766462" w:rsidP="00EA4805">
      <w:pPr>
        <w:pStyle w:val="22"/>
        <w:ind w:left="426"/>
        <w:jc w:val="right"/>
        <w:rPr>
          <w:i w:val="0"/>
          <w:sz w:val="22"/>
        </w:rPr>
      </w:pPr>
    </w:p>
    <w:p w:rsidR="00766462" w:rsidRDefault="00766462"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Pr="00AE54F4" w:rsidRDefault="00EA4805" w:rsidP="0044649C">
      <w:pPr>
        <w:pStyle w:val="22"/>
        <w:ind w:left="426"/>
        <w:jc w:val="right"/>
        <w:rPr>
          <w:i w:val="0"/>
          <w:sz w:val="22"/>
        </w:rPr>
      </w:pPr>
      <w:r>
        <w:rPr>
          <w:i w:val="0"/>
          <w:sz w:val="22"/>
        </w:rPr>
        <w:lastRenderedPageBreak/>
        <w:t>Приложение № 3</w:t>
      </w:r>
      <w:r w:rsidR="0044649C">
        <w:rPr>
          <w:i w:val="0"/>
          <w:sz w:val="22"/>
        </w:rPr>
        <w:t xml:space="preserve"> к Договору №____</w:t>
      </w:r>
      <w:r w:rsidRPr="00AE54F4">
        <w:rPr>
          <w:i w:val="0"/>
          <w:sz w:val="22"/>
        </w:rPr>
        <w:t>_</w:t>
      </w:r>
    </w:p>
    <w:p w:rsidR="00EA4805" w:rsidRPr="00AE54F4" w:rsidRDefault="00EA4805" w:rsidP="0044649C">
      <w:pPr>
        <w:pStyle w:val="22"/>
        <w:ind w:left="426"/>
        <w:jc w:val="right"/>
        <w:rPr>
          <w:i w:val="0"/>
          <w:sz w:val="22"/>
        </w:rPr>
      </w:pPr>
      <w:r>
        <w:rPr>
          <w:i w:val="0"/>
          <w:sz w:val="22"/>
        </w:rPr>
        <w:t>от «___» _______</w:t>
      </w:r>
      <w:r w:rsidR="0044649C">
        <w:rPr>
          <w:i w:val="0"/>
          <w:sz w:val="22"/>
        </w:rPr>
        <w:t>____2016г.</w:t>
      </w:r>
    </w:p>
    <w:p w:rsidR="00EA4805" w:rsidRDefault="00EA4805"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p w:rsidR="00EA4805" w:rsidRDefault="00EA4805" w:rsidP="00EA4805">
      <w:pPr>
        <w:shd w:val="clear" w:color="auto" w:fill="FFFFFF"/>
        <w:spacing w:after="0" w:line="240" w:lineRule="auto"/>
        <w:jc w:val="center"/>
        <w:outlineLvl w:val="0"/>
        <w:rPr>
          <w:rFonts w:ascii="Times New Roman" w:hAnsi="Times New Roman"/>
          <w:b/>
          <w:bCs/>
          <w:sz w:val="24"/>
          <w:szCs w:val="24"/>
        </w:rPr>
      </w:pPr>
      <w:r w:rsidRPr="00EA4805">
        <w:rPr>
          <w:rFonts w:ascii="Times New Roman" w:hAnsi="Times New Roman"/>
          <w:b/>
          <w:bCs/>
          <w:sz w:val="24"/>
          <w:szCs w:val="24"/>
        </w:rPr>
        <w:t xml:space="preserve">ТЕХНИЧЕСКОЕ ЗАДАНИЕ </w:t>
      </w:r>
    </w:p>
    <w:p w:rsidR="00EA4805" w:rsidRPr="00EA4805" w:rsidRDefault="00EA4805" w:rsidP="00EA4805">
      <w:pPr>
        <w:shd w:val="clear" w:color="auto" w:fill="FFFFFF"/>
        <w:spacing w:after="0" w:line="240" w:lineRule="auto"/>
        <w:jc w:val="center"/>
        <w:outlineLvl w:val="0"/>
        <w:rPr>
          <w:rFonts w:ascii="Times New Roman" w:hAnsi="Times New Roman"/>
          <w:b/>
          <w:bCs/>
          <w:sz w:val="24"/>
          <w:szCs w:val="24"/>
        </w:rPr>
      </w:pPr>
      <w:r w:rsidRPr="00EA4805">
        <w:rPr>
          <w:rFonts w:ascii="Times New Roman" w:hAnsi="Times New Roman"/>
          <w:b/>
          <w:bCs/>
          <w:sz w:val="24"/>
          <w:szCs w:val="24"/>
        </w:rPr>
        <w:t xml:space="preserve">№ 02/06/2016 </w:t>
      </w:r>
      <w:r>
        <w:rPr>
          <w:rFonts w:ascii="Times New Roman" w:hAnsi="Times New Roman"/>
          <w:b/>
          <w:bCs/>
          <w:sz w:val="24"/>
          <w:szCs w:val="24"/>
        </w:rPr>
        <w:t>от 28 июня 2016года</w:t>
      </w:r>
    </w:p>
    <w:p w:rsidR="00EA4805" w:rsidRDefault="00EA4805" w:rsidP="00EA4805">
      <w:pPr>
        <w:shd w:val="clear" w:color="auto" w:fill="FFFFFF"/>
        <w:spacing w:after="0" w:line="240" w:lineRule="auto"/>
        <w:jc w:val="center"/>
        <w:outlineLvl w:val="0"/>
        <w:rPr>
          <w:rFonts w:ascii="Times New Roman" w:hAnsi="Times New Roman"/>
          <w:b/>
          <w:sz w:val="24"/>
          <w:szCs w:val="24"/>
        </w:rPr>
      </w:pPr>
      <w:r>
        <w:rPr>
          <w:rFonts w:ascii="Times New Roman" w:hAnsi="Times New Roman"/>
          <w:b/>
          <w:sz w:val="24"/>
          <w:szCs w:val="24"/>
        </w:rPr>
        <w:t>н</w:t>
      </w:r>
      <w:r w:rsidRPr="00EA4805">
        <w:rPr>
          <w:rFonts w:ascii="Times New Roman" w:hAnsi="Times New Roman"/>
          <w:b/>
          <w:sz w:val="24"/>
          <w:szCs w:val="24"/>
        </w:rPr>
        <w:t>а проектирование сетей электроснабжения многоквартирного жилого дома</w:t>
      </w:r>
      <w:r>
        <w:rPr>
          <w:rFonts w:ascii="Times New Roman" w:hAnsi="Times New Roman"/>
          <w:b/>
          <w:sz w:val="24"/>
          <w:szCs w:val="24"/>
        </w:rPr>
        <w:t xml:space="preserve"> </w:t>
      </w:r>
    </w:p>
    <w:p w:rsidR="00EA4805" w:rsidRDefault="00EA4805" w:rsidP="00EA4805">
      <w:pPr>
        <w:shd w:val="clear" w:color="auto" w:fill="FFFFFF"/>
        <w:spacing w:after="0" w:line="240" w:lineRule="auto"/>
        <w:jc w:val="center"/>
        <w:outlineLvl w:val="0"/>
        <w:rPr>
          <w:rFonts w:ascii="Times New Roman" w:hAnsi="Times New Roman"/>
          <w:b/>
          <w:sz w:val="24"/>
          <w:szCs w:val="24"/>
        </w:rPr>
      </w:pPr>
      <w:r>
        <w:rPr>
          <w:rFonts w:ascii="Times New Roman" w:hAnsi="Times New Roman"/>
          <w:b/>
          <w:sz w:val="24"/>
          <w:szCs w:val="24"/>
        </w:rPr>
        <w:t>ул. Набережная в г. Пионерский Калининградской области</w:t>
      </w:r>
    </w:p>
    <w:p w:rsidR="00EA4805" w:rsidRDefault="00EA4805" w:rsidP="00EA4805">
      <w:pPr>
        <w:shd w:val="clear" w:color="auto" w:fill="FFFFFF"/>
        <w:spacing w:after="0" w:line="240" w:lineRule="auto"/>
        <w:jc w:val="center"/>
        <w:outlineLvl w:val="0"/>
        <w:rPr>
          <w:rFonts w:ascii="Times New Roman" w:hAnsi="Times New Roman"/>
          <w:b/>
          <w:sz w:val="24"/>
          <w:szCs w:val="24"/>
        </w:rPr>
      </w:pPr>
    </w:p>
    <w:p w:rsidR="00EA4805" w:rsidRPr="00EA4805" w:rsidRDefault="00EA4805" w:rsidP="00EA4805">
      <w:pPr>
        <w:shd w:val="clear" w:color="auto" w:fill="FFFFFF"/>
        <w:spacing w:after="0" w:line="240" w:lineRule="auto"/>
        <w:jc w:val="center"/>
        <w:outlineLvl w:val="0"/>
        <w:rPr>
          <w:rFonts w:ascii="Times New Roman" w:hAnsi="Times New Roman"/>
          <w:b/>
          <w:sz w:val="24"/>
          <w:szCs w:val="24"/>
        </w:rPr>
      </w:pPr>
    </w:p>
    <w:p w:rsidR="00EA4805" w:rsidRPr="00EA4805" w:rsidRDefault="00EA4805" w:rsidP="00EA4805">
      <w:pPr>
        <w:shd w:val="clear" w:color="auto" w:fill="FFFFFF"/>
        <w:tabs>
          <w:tab w:val="left" w:pos="426"/>
        </w:tabs>
        <w:spacing w:after="0" w:line="240" w:lineRule="auto"/>
        <w:ind w:firstLine="567"/>
        <w:jc w:val="both"/>
        <w:outlineLvl w:val="0"/>
        <w:rPr>
          <w:rFonts w:ascii="Times New Roman" w:hAnsi="Times New Roman"/>
          <w:b/>
          <w:bCs/>
          <w:sz w:val="24"/>
          <w:szCs w:val="24"/>
        </w:rPr>
      </w:pPr>
      <w:r w:rsidRPr="00EA4805">
        <w:rPr>
          <w:rFonts w:ascii="Times New Roman" w:hAnsi="Times New Roman"/>
          <w:b/>
          <w:bCs/>
          <w:sz w:val="24"/>
          <w:szCs w:val="24"/>
        </w:rPr>
        <w:t>1.</w:t>
      </w:r>
      <w:r w:rsidRPr="00EA4805">
        <w:rPr>
          <w:rFonts w:ascii="Times New Roman" w:hAnsi="Times New Roman"/>
          <w:b/>
          <w:bCs/>
          <w:sz w:val="24"/>
          <w:szCs w:val="24"/>
        </w:rPr>
        <w:tab/>
        <w:t>Основание для проектирования.</w:t>
      </w:r>
    </w:p>
    <w:p w:rsidR="00EA4805" w:rsidRPr="00EA4805" w:rsidRDefault="00EA4805" w:rsidP="00EA4805">
      <w:pPr>
        <w:shd w:val="clear" w:color="auto" w:fill="FFFFFF"/>
        <w:tabs>
          <w:tab w:val="left" w:pos="1162"/>
        </w:tabs>
        <w:spacing w:after="0" w:line="240" w:lineRule="auto"/>
        <w:ind w:firstLine="567"/>
        <w:jc w:val="both"/>
        <w:rPr>
          <w:rFonts w:ascii="Times New Roman" w:hAnsi="Times New Roman"/>
          <w:sz w:val="24"/>
          <w:szCs w:val="24"/>
        </w:rPr>
      </w:pPr>
      <w:r w:rsidRPr="00EA4805">
        <w:rPr>
          <w:rFonts w:ascii="Times New Roman" w:hAnsi="Times New Roman"/>
          <w:sz w:val="24"/>
          <w:szCs w:val="24"/>
        </w:rPr>
        <w:t>1.1.  Технологическое присоединение</w:t>
      </w:r>
    </w:p>
    <w:p w:rsidR="00EA4805" w:rsidRPr="00EA4805" w:rsidRDefault="00EA4805" w:rsidP="00EA4805">
      <w:pPr>
        <w:shd w:val="clear" w:color="auto" w:fill="FFFFFF"/>
        <w:tabs>
          <w:tab w:val="left" w:pos="1118"/>
        </w:tabs>
        <w:spacing w:after="0" w:line="240" w:lineRule="auto"/>
        <w:ind w:firstLine="567"/>
        <w:jc w:val="both"/>
        <w:outlineLvl w:val="0"/>
        <w:rPr>
          <w:rFonts w:ascii="Times New Roman" w:hAnsi="Times New Roman"/>
          <w:sz w:val="24"/>
          <w:szCs w:val="24"/>
        </w:rPr>
      </w:pPr>
      <w:r w:rsidRPr="00EA4805">
        <w:rPr>
          <w:rFonts w:ascii="Times New Roman" w:hAnsi="Times New Roman"/>
          <w:b/>
          <w:sz w:val="24"/>
          <w:szCs w:val="24"/>
        </w:rPr>
        <w:t>2.</w:t>
      </w:r>
      <w:r w:rsidRPr="00EA4805">
        <w:rPr>
          <w:rFonts w:ascii="Times New Roman" w:hAnsi="Times New Roman"/>
          <w:sz w:val="24"/>
          <w:szCs w:val="24"/>
        </w:rPr>
        <w:t xml:space="preserve">   </w:t>
      </w:r>
      <w:r w:rsidRPr="00EA4805">
        <w:rPr>
          <w:rFonts w:ascii="Times New Roman" w:hAnsi="Times New Roman"/>
          <w:b/>
          <w:sz w:val="24"/>
          <w:szCs w:val="24"/>
        </w:rPr>
        <w:t>Вид строительства</w:t>
      </w:r>
      <w:r w:rsidRPr="00EA4805">
        <w:rPr>
          <w:rFonts w:ascii="Times New Roman" w:hAnsi="Times New Roman"/>
          <w:sz w:val="24"/>
          <w:szCs w:val="24"/>
        </w:rPr>
        <w:t xml:space="preserve"> - новое.</w:t>
      </w:r>
    </w:p>
    <w:p w:rsidR="00EA4805" w:rsidRPr="00EA4805" w:rsidRDefault="00EA4805" w:rsidP="00EA4805">
      <w:pPr>
        <w:shd w:val="clear" w:color="auto" w:fill="FFFFFF"/>
        <w:tabs>
          <w:tab w:val="left" w:pos="1118"/>
        </w:tabs>
        <w:spacing w:after="0" w:line="240" w:lineRule="auto"/>
        <w:ind w:firstLine="567"/>
        <w:jc w:val="both"/>
        <w:outlineLvl w:val="0"/>
        <w:rPr>
          <w:rFonts w:ascii="Times New Roman" w:hAnsi="Times New Roman"/>
          <w:sz w:val="24"/>
          <w:szCs w:val="24"/>
        </w:rPr>
      </w:pPr>
      <w:r w:rsidRPr="00EA4805">
        <w:rPr>
          <w:rFonts w:ascii="Times New Roman" w:hAnsi="Times New Roman"/>
          <w:b/>
          <w:sz w:val="24"/>
          <w:szCs w:val="24"/>
        </w:rPr>
        <w:t>3.   Стадийность проектирования</w:t>
      </w:r>
      <w:r w:rsidRPr="00EA4805">
        <w:rPr>
          <w:rFonts w:ascii="Times New Roman" w:hAnsi="Times New Roman"/>
          <w:sz w:val="24"/>
          <w:szCs w:val="24"/>
        </w:rPr>
        <w:t xml:space="preserve"> – нет: </w:t>
      </w:r>
    </w:p>
    <w:p w:rsidR="00EA4805" w:rsidRPr="00EA4805" w:rsidRDefault="00EA4805" w:rsidP="00EA4805">
      <w:pPr>
        <w:shd w:val="clear" w:color="auto" w:fill="FFFFFF"/>
        <w:spacing w:after="0" w:line="240" w:lineRule="auto"/>
        <w:ind w:firstLine="567"/>
        <w:jc w:val="both"/>
        <w:outlineLvl w:val="0"/>
        <w:rPr>
          <w:rFonts w:ascii="Times New Roman" w:hAnsi="Times New Roman"/>
          <w:b/>
          <w:sz w:val="24"/>
          <w:szCs w:val="24"/>
        </w:rPr>
      </w:pPr>
      <w:r w:rsidRPr="00EA4805">
        <w:rPr>
          <w:rFonts w:ascii="Times New Roman" w:hAnsi="Times New Roman"/>
          <w:b/>
          <w:sz w:val="24"/>
          <w:szCs w:val="24"/>
        </w:rPr>
        <w:t>4.  Основные технико-экономические показатели:</w:t>
      </w:r>
    </w:p>
    <w:p w:rsidR="00EA4805" w:rsidRPr="00EA4805" w:rsidRDefault="00EA4805" w:rsidP="00EA4805">
      <w:pPr>
        <w:shd w:val="clear" w:color="auto" w:fill="FFFFFF"/>
        <w:tabs>
          <w:tab w:val="left" w:pos="2385"/>
        </w:tabs>
        <w:spacing w:after="0" w:line="240" w:lineRule="auto"/>
        <w:ind w:firstLine="567"/>
        <w:jc w:val="both"/>
        <w:rPr>
          <w:rFonts w:ascii="Times New Roman" w:hAnsi="Times New Roman"/>
          <w:sz w:val="24"/>
          <w:szCs w:val="24"/>
        </w:rPr>
      </w:pPr>
      <w:r w:rsidRPr="00EA4805">
        <w:rPr>
          <w:rFonts w:ascii="Times New Roman" w:hAnsi="Times New Roman"/>
          <w:sz w:val="24"/>
          <w:szCs w:val="24"/>
        </w:rPr>
        <w:t>4.1.    тип линий – низковольтные, кабельные;</w:t>
      </w:r>
    </w:p>
    <w:p w:rsidR="00EA4805" w:rsidRPr="00EA4805" w:rsidRDefault="00EA4805" w:rsidP="00EA4805">
      <w:pPr>
        <w:shd w:val="clear" w:color="auto" w:fill="FFFFFF"/>
        <w:tabs>
          <w:tab w:val="left" w:pos="2385"/>
        </w:tabs>
        <w:spacing w:after="0" w:line="240" w:lineRule="auto"/>
        <w:ind w:firstLine="567"/>
        <w:jc w:val="both"/>
        <w:rPr>
          <w:rFonts w:ascii="Times New Roman" w:hAnsi="Times New Roman"/>
          <w:bCs/>
          <w:sz w:val="24"/>
          <w:szCs w:val="24"/>
        </w:rPr>
      </w:pPr>
      <w:r w:rsidRPr="00EA4805">
        <w:rPr>
          <w:rFonts w:ascii="Times New Roman" w:hAnsi="Times New Roman"/>
          <w:sz w:val="24"/>
          <w:szCs w:val="24"/>
        </w:rPr>
        <w:t>4.1.1. номинальное напряжение сети 0,4кВ, количество фаз – 3 фазы, количество цепей – две;</w:t>
      </w:r>
    </w:p>
    <w:p w:rsidR="00EA4805" w:rsidRPr="00EA4805" w:rsidRDefault="00EA4805" w:rsidP="00EA4805">
      <w:pPr>
        <w:shd w:val="clear" w:color="auto" w:fill="FFFFFF"/>
        <w:tabs>
          <w:tab w:val="left" w:pos="1387"/>
        </w:tabs>
        <w:spacing w:after="0" w:line="240" w:lineRule="auto"/>
        <w:ind w:firstLine="567"/>
        <w:jc w:val="both"/>
        <w:rPr>
          <w:rFonts w:ascii="Times New Roman" w:hAnsi="Times New Roman"/>
          <w:sz w:val="24"/>
          <w:szCs w:val="24"/>
        </w:rPr>
      </w:pPr>
      <w:r w:rsidRPr="00EA4805">
        <w:rPr>
          <w:rFonts w:ascii="Times New Roman" w:hAnsi="Times New Roman"/>
          <w:sz w:val="24"/>
          <w:szCs w:val="24"/>
        </w:rPr>
        <w:t>4.1.2. разрешенная мощность –  78,4 кВт;</w:t>
      </w:r>
    </w:p>
    <w:p w:rsidR="00EA4805" w:rsidRPr="00EA4805" w:rsidRDefault="00EA4805" w:rsidP="00EA4805">
      <w:pPr>
        <w:shd w:val="clear" w:color="auto" w:fill="FFFFFF"/>
        <w:spacing w:after="0" w:line="240" w:lineRule="auto"/>
        <w:ind w:firstLine="567"/>
        <w:jc w:val="both"/>
        <w:rPr>
          <w:rFonts w:ascii="Times New Roman" w:hAnsi="Times New Roman"/>
          <w:sz w:val="24"/>
          <w:szCs w:val="24"/>
        </w:rPr>
      </w:pPr>
      <w:r w:rsidRPr="00EA4805">
        <w:rPr>
          <w:rFonts w:ascii="Times New Roman" w:hAnsi="Times New Roman"/>
          <w:sz w:val="24"/>
          <w:szCs w:val="24"/>
        </w:rPr>
        <w:t>4.1.3. две кабельные линии 0,4кВ от ТП-15кВ № 3 на ул. Рабочей до проектируемого СП-0,4кВ в районе строящегося жилого дома на ул. Набережной. Кабель АПвБбШв 4х240, длина каждой линии 400м  (уточнить проектом).</w:t>
      </w:r>
    </w:p>
    <w:p w:rsidR="00EA4805" w:rsidRPr="00EA4805" w:rsidRDefault="00EA4805" w:rsidP="00EA4805">
      <w:pPr>
        <w:shd w:val="clear" w:color="auto" w:fill="FFFFFF"/>
        <w:spacing w:after="0" w:line="240" w:lineRule="auto"/>
        <w:ind w:firstLine="567"/>
        <w:jc w:val="both"/>
        <w:rPr>
          <w:rFonts w:ascii="Times New Roman" w:hAnsi="Times New Roman"/>
          <w:sz w:val="24"/>
          <w:szCs w:val="24"/>
        </w:rPr>
      </w:pPr>
      <w:r w:rsidRPr="00EA4805">
        <w:rPr>
          <w:rFonts w:ascii="Times New Roman" w:hAnsi="Times New Roman"/>
          <w:sz w:val="24"/>
          <w:szCs w:val="24"/>
        </w:rPr>
        <w:t>4.1.4. СП-0,4 кВ второй категории.</w:t>
      </w:r>
    </w:p>
    <w:p w:rsidR="00EA4805" w:rsidRPr="00EA4805" w:rsidRDefault="00EA4805" w:rsidP="00EA4805">
      <w:pPr>
        <w:shd w:val="clear" w:color="auto" w:fill="FFFFFF"/>
        <w:tabs>
          <w:tab w:val="left" w:pos="1325"/>
        </w:tabs>
        <w:spacing w:after="0" w:line="240" w:lineRule="auto"/>
        <w:ind w:firstLine="567"/>
        <w:jc w:val="both"/>
        <w:outlineLvl w:val="0"/>
        <w:rPr>
          <w:rFonts w:ascii="Times New Roman" w:hAnsi="Times New Roman"/>
          <w:b/>
          <w:bCs/>
          <w:sz w:val="24"/>
          <w:szCs w:val="24"/>
        </w:rPr>
      </w:pPr>
      <w:r w:rsidRPr="00EA4805">
        <w:rPr>
          <w:rFonts w:ascii="Times New Roman" w:hAnsi="Times New Roman"/>
          <w:b/>
          <w:sz w:val="24"/>
          <w:szCs w:val="24"/>
        </w:rPr>
        <w:t xml:space="preserve">5.  В составе </w:t>
      </w:r>
      <w:r w:rsidRPr="00EA4805">
        <w:rPr>
          <w:rFonts w:ascii="Times New Roman" w:hAnsi="Times New Roman"/>
          <w:b/>
          <w:bCs/>
          <w:sz w:val="24"/>
          <w:szCs w:val="24"/>
        </w:rPr>
        <w:t>проекта обосновать и выполнить:</w:t>
      </w:r>
    </w:p>
    <w:p w:rsidR="00EA4805" w:rsidRPr="00EA4805" w:rsidRDefault="00EA4805" w:rsidP="00EA4805">
      <w:pPr>
        <w:shd w:val="clear" w:color="auto" w:fill="FFFFFF"/>
        <w:spacing w:after="0" w:line="240" w:lineRule="auto"/>
        <w:ind w:firstLine="567"/>
        <w:jc w:val="both"/>
        <w:rPr>
          <w:rFonts w:ascii="Times New Roman" w:hAnsi="Times New Roman"/>
          <w:sz w:val="24"/>
          <w:szCs w:val="24"/>
        </w:rPr>
      </w:pPr>
      <w:r w:rsidRPr="00EA4805">
        <w:rPr>
          <w:rFonts w:ascii="Times New Roman" w:hAnsi="Times New Roman"/>
          <w:sz w:val="24"/>
          <w:szCs w:val="24"/>
        </w:rPr>
        <w:t>5.1. технические решения в соответствии с требованиями действующих нормативных документов;</w:t>
      </w:r>
    </w:p>
    <w:p w:rsidR="00EA4805" w:rsidRPr="00EA4805" w:rsidRDefault="00EA4805" w:rsidP="00EA4805">
      <w:pPr>
        <w:shd w:val="clear" w:color="auto" w:fill="FFFFFF"/>
        <w:tabs>
          <w:tab w:val="left" w:pos="1195"/>
        </w:tabs>
        <w:spacing w:after="0" w:line="240" w:lineRule="auto"/>
        <w:ind w:firstLine="567"/>
        <w:jc w:val="both"/>
        <w:rPr>
          <w:rFonts w:ascii="Times New Roman" w:hAnsi="Times New Roman"/>
          <w:sz w:val="24"/>
          <w:szCs w:val="24"/>
        </w:rPr>
      </w:pPr>
      <w:r w:rsidRPr="00EA4805">
        <w:rPr>
          <w:rFonts w:ascii="Times New Roman" w:hAnsi="Times New Roman"/>
          <w:sz w:val="24"/>
          <w:szCs w:val="24"/>
        </w:rPr>
        <w:t>5.2.  материал, тип изоляции, сечение токоведущих жил  кабельных линий 0,4 кВ</w:t>
      </w:r>
    </w:p>
    <w:p w:rsidR="00EA4805" w:rsidRPr="00EA4805" w:rsidRDefault="00EA4805" w:rsidP="00EA4805">
      <w:pPr>
        <w:shd w:val="clear" w:color="auto" w:fill="FFFFFF"/>
        <w:tabs>
          <w:tab w:val="left" w:pos="1195"/>
        </w:tabs>
        <w:spacing w:after="0" w:line="240" w:lineRule="auto"/>
        <w:ind w:firstLine="567"/>
        <w:jc w:val="both"/>
        <w:rPr>
          <w:rFonts w:ascii="Times New Roman" w:hAnsi="Times New Roman"/>
          <w:sz w:val="24"/>
          <w:szCs w:val="24"/>
        </w:rPr>
      </w:pPr>
      <w:r w:rsidRPr="00EA4805">
        <w:rPr>
          <w:rFonts w:ascii="Times New Roman" w:hAnsi="Times New Roman"/>
          <w:sz w:val="24"/>
          <w:szCs w:val="24"/>
        </w:rPr>
        <w:t xml:space="preserve">5.3. конструкцию СП-0,4кВ, </w:t>
      </w:r>
    </w:p>
    <w:p w:rsidR="00EA4805" w:rsidRPr="00EA4805" w:rsidRDefault="00EA4805" w:rsidP="00EA4805">
      <w:pPr>
        <w:shd w:val="clear" w:color="auto" w:fill="FFFFFF"/>
        <w:tabs>
          <w:tab w:val="left" w:pos="1195"/>
        </w:tabs>
        <w:spacing w:after="0" w:line="240" w:lineRule="auto"/>
        <w:ind w:firstLine="567"/>
        <w:jc w:val="both"/>
        <w:rPr>
          <w:rFonts w:ascii="Times New Roman" w:hAnsi="Times New Roman"/>
          <w:b/>
          <w:sz w:val="24"/>
          <w:szCs w:val="24"/>
        </w:rPr>
      </w:pPr>
      <w:r w:rsidRPr="00EA4805">
        <w:rPr>
          <w:rFonts w:ascii="Times New Roman" w:hAnsi="Times New Roman"/>
          <w:b/>
          <w:sz w:val="24"/>
          <w:szCs w:val="24"/>
        </w:rPr>
        <w:t>6.</w:t>
      </w:r>
      <w:r w:rsidRPr="00EA4805">
        <w:rPr>
          <w:rFonts w:ascii="Times New Roman" w:hAnsi="Times New Roman"/>
          <w:sz w:val="24"/>
          <w:szCs w:val="24"/>
        </w:rPr>
        <w:t xml:space="preserve"> </w:t>
      </w:r>
      <w:r w:rsidRPr="00EA4805">
        <w:rPr>
          <w:rFonts w:ascii="Times New Roman" w:hAnsi="Times New Roman"/>
          <w:b/>
          <w:sz w:val="24"/>
          <w:szCs w:val="24"/>
        </w:rPr>
        <w:t>При разработке проектной документации руководствоваться следующими нормативными документами:</w:t>
      </w:r>
    </w:p>
    <w:p w:rsidR="00EA4805" w:rsidRPr="00EA4805" w:rsidRDefault="00EA4805" w:rsidP="00EA4805">
      <w:pPr>
        <w:pStyle w:val="29"/>
        <w:shd w:val="clear" w:color="auto" w:fill="auto"/>
        <w:tabs>
          <w:tab w:val="left" w:pos="765"/>
        </w:tabs>
        <w:spacing w:before="0" w:line="240" w:lineRule="auto"/>
        <w:ind w:firstLine="567"/>
        <w:rPr>
          <w:sz w:val="24"/>
          <w:szCs w:val="24"/>
        </w:rPr>
      </w:pPr>
      <w:r w:rsidRPr="00EA4805">
        <w:rPr>
          <w:sz w:val="24"/>
          <w:szCs w:val="24"/>
        </w:rPr>
        <w:t>6.1. Постановление Правительства Российской Федерации от 16 февраля 2008г. №87 «О составе разделов проектной документации и требованиях к их содержанию»;</w:t>
      </w:r>
    </w:p>
    <w:p w:rsidR="00EA4805" w:rsidRPr="00EA4805" w:rsidRDefault="00EA4805" w:rsidP="00EA4805">
      <w:pPr>
        <w:pStyle w:val="29"/>
        <w:shd w:val="clear" w:color="auto" w:fill="auto"/>
        <w:tabs>
          <w:tab w:val="left" w:pos="753"/>
        </w:tabs>
        <w:spacing w:before="0" w:line="240" w:lineRule="auto"/>
        <w:ind w:firstLine="567"/>
        <w:rPr>
          <w:sz w:val="24"/>
          <w:szCs w:val="24"/>
        </w:rPr>
      </w:pPr>
      <w:r w:rsidRPr="00EA4805">
        <w:rPr>
          <w:sz w:val="24"/>
          <w:szCs w:val="24"/>
        </w:rPr>
        <w:t>6.2. СНиП 12-01-2004 «Организация строительства»;</w:t>
      </w:r>
    </w:p>
    <w:p w:rsidR="00EA4805" w:rsidRPr="00EA4805" w:rsidRDefault="00EA4805" w:rsidP="00EA4805">
      <w:pPr>
        <w:pStyle w:val="29"/>
        <w:shd w:val="clear" w:color="auto" w:fill="auto"/>
        <w:tabs>
          <w:tab w:val="left" w:pos="750"/>
        </w:tabs>
        <w:spacing w:before="0" w:line="240" w:lineRule="auto"/>
        <w:ind w:firstLine="567"/>
        <w:rPr>
          <w:sz w:val="24"/>
          <w:szCs w:val="24"/>
        </w:rPr>
      </w:pPr>
      <w:r w:rsidRPr="00EA4805">
        <w:rPr>
          <w:sz w:val="24"/>
          <w:szCs w:val="24"/>
        </w:rPr>
        <w:t>6.3. СНиП 1.04.03-85* «Нормы продолжительности строительства зданий</w:t>
      </w:r>
      <w:r w:rsidRPr="00EA4805">
        <w:rPr>
          <w:rStyle w:val="Candara"/>
          <w:rFonts w:ascii="Times New Roman" w:hAnsi="Times New Roman" w:cs="Times New Roman"/>
          <w:sz w:val="24"/>
          <w:szCs w:val="24"/>
        </w:rPr>
        <w:t xml:space="preserve"> </w:t>
      </w:r>
      <w:r w:rsidRPr="00EA4805">
        <w:rPr>
          <w:rStyle w:val="Candara"/>
          <w:rFonts w:ascii="Times New Roman" w:hAnsi="Times New Roman" w:cs="Times New Roman"/>
          <w:i w:val="0"/>
          <w:sz w:val="24"/>
          <w:szCs w:val="24"/>
        </w:rPr>
        <w:t xml:space="preserve">и </w:t>
      </w:r>
      <w:r w:rsidRPr="00EA4805">
        <w:rPr>
          <w:sz w:val="24"/>
          <w:szCs w:val="24"/>
        </w:rPr>
        <w:t>задела в строительстве предприятий, зданий и сооружений» раздел 1. Электроэнергетика;</w:t>
      </w:r>
    </w:p>
    <w:p w:rsidR="00EA4805" w:rsidRPr="00EA4805" w:rsidRDefault="00EA4805" w:rsidP="00EA4805">
      <w:pPr>
        <w:pStyle w:val="29"/>
        <w:shd w:val="clear" w:color="auto" w:fill="auto"/>
        <w:tabs>
          <w:tab w:val="left" w:pos="753"/>
        </w:tabs>
        <w:spacing w:before="0" w:line="240" w:lineRule="auto"/>
        <w:ind w:firstLine="567"/>
        <w:rPr>
          <w:sz w:val="24"/>
          <w:szCs w:val="24"/>
        </w:rPr>
      </w:pPr>
      <w:r w:rsidRPr="00EA4805">
        <w:rPr>
          <w:sz w:val="24"/>
          <w:szCs w:val="24"/>
        </w:rPr>
        <w:t>6.4. СНиП 3.02.01-87 «Земляные сооружения, основания и фундаменты»;</w:t>
      </w:r>
    </w:p>
    <w:p w:rsidR="00EA4805" w:rsidRPr="00EA4805" w:rsidRDefault="00EA4805" w:rsidP="00EA4805">
      <w:pPr>
        <w:pStyle w:val="29"/>
        <w:shd w:val="clear" w:color="auto" w:fill="auto"/>
        <w:tabs>
          <w:tab w:val="left" w:pos="753"/>
        </w:tabs>
        <w:spacing w:before="0" w:line="240" w:lineRule="auto"/>
        <w:ind w:firstLine="567"/>
        <w:rPr>
          <w:sz w:val="24"/>
          <w:szCs w:val="24"/>
        </w:rPr>
      </w:pPr>
      <w:r w:rsidRPr="00EA4805">
        <w:rPr>
          <w:sz w:val="24"/>
          <w:szCs w:val="24"/>
        </w:rPr>
        <w:t>6.5. СНиП 3.03.01-87 «Несущие и ограждающие конструкции»;</w:t>
      </w:r>
    </w:p>
    <w:p w:rsidR="00EA4805" w:rsidRPr="00EA4805" w:rsidRDefault="00EA4805" w:rsidP="00EA4805">
      <w:pPr>
        <w:pStyle w:val="29"/>
        <w:shd w:val="clear" w:color="auto" w:fill="auto"/>
        <w:tabs>
          <w:tab w:val="left" w:pos="768"/>
        </w:tabs>
        <w:spacing w:before="0" w:line="240" w:lineRule="auto"/>
        <w:ind w:firstLine="567"/>
        <w:rPr>
          <w:sz w:val="24"/>
          <w:szCs w:val="24"/>
        </w:rPr>
      </w:pPr>
      <w:r w:rsidRPr="00EA4805">
        <w:rPr>
          <w:sz w:val="24"/>
          <w:szCs w:val="24"/>
        </w:rPr>
        <w:t>6.6. СНиП 23-01-99* «Строительная климатология»;</w:t>
      </w:r>
    </w:p>
    <w:p w:rsidR="00EA4805" w:rsidRPr="00EA4805" w:rsidRDefault="00EA4805" w:rsidP="00EA4805">
      <w:pPr>
        <w:pStyle w:val="29"/>
        <w:shd w:val="clear" w:color="auto" w:fill="auto"/>
        <w:tabs>
          <w:tab w:val="left" w:pos="745"/>
        </w:tabs>
        <w:spacing w:before="0" w:line="240" w:lineRule="auto"/>
        <w:ind w:firstLine="567"/>
        <w:rPr>
          <w:sz w:val="24"/>
          <w:szCs w:val="24"/>
        </w:rPr>
      </w:pPr>
      <w:r w:rsidRPr="00EA4805">
        <w:rPr>
          <w:sz w:val="24"/>
          <w:szCs w:val="24"/>
        </w:rPr>
        <w:t>6.7. СНиП 21-01-97" «Пожарная безопасность зданий и сооружений»;</w:t>
      </w:r>
    </w:p>
    <w:p w:rsidR="00EA4805" w:rsidRPr="00EA4805" w:rsidRDefault="00EA4805" w:rsidP="00EA4805">
      <w:pPr>
        <w:pStyle w:val="29"/>
        <w:shd w:val="clear" w:color="auto" w:fill="auto"/>
        <w:tabs>
          <w:tab w:val="left" w:pos="760"/>
        </w:tabs>
        <w:spacing w:before="0" w:line="240" w:lineRule="auto"/>
        <w:ind w:firstLine="567"/>
        <w:rPr>
          <w:sz w:val="24"/>
          <w:szCs w:val="24"/>
        </w:rPr>
      </w:pPr>
      <w:r w:rsidRPr="00EA4805">
        <w:rPr>
          <w:sz w:val="24"/>
          <w:szCs w:val="24"/>
        </w:rPr>
        <w:t>6.8. СНиП 12-03-01. часть, I «Безопасность труда в строительстве. Общие требования»;</w:t>
      </w:r>
    </w:p>
    <w:p w:rsidR="00EA4805" w:rsidRPr="00EA4805" w:rsidRDefault="00EA4805" w:rsidP="00EA4805">
      <w:pPr>
        <w:pStyle w:val="29"/>
        <w:shd w:val="clear" w:color="auto" w:fill="auto"/>
        <w:tabs>
          <w:tab w:val="left" w:pos="780"/>
        </w:tabs>
        <w:spacing w:before="0" w:line="240" w:lineRule="auto"/>
        <w:ind w:firstLine="567"/>
        <w:rPr>
          <w:sz w:val="24"/>
          <w:szCs w:val="24"/>
        </w:rPr>
      </w:pPr>
      <w:r w:rsidRPr="00EA4805">
        <w:rPr>
          <w:sz w:val="24"/>
          <w:szCs w:val="24"/>
        </w:rPr>
        <w:t>6.9. СНиП 12-04-02, часть II «Безопасность труда в строительстве. Строительное производство»;</w:t>
      </w:r>
    </w:p>
    <w:p w:rsidR="00EA4805" w:rsidRPr="00EA4805" w:rsidRDefault="00EA4805" w:rsidP="00EA4805">
      <w:pPr>
        <w:pStyle w:val="29"/>
        <w:shd w:val="clear" w:color="auto" w:fill="auto"/>
        <w:tabs>
          <w:tab w:val="left" w:pos="975"/>
        </w:tabs>
        <w:spacing w:before="0" w:line="240" w:lineRule="auto"/>
        <w:ind w:firstLine="567"/>
        <w:rPr>
          <w:sz w:val="24"/>
          <w:szCs w:val="24"/>
        </w:rPr>
      </w:pPr>
      <w:r w:rsidRPr="00EA4805">
        <w:rPr>
          <w:sz w:val="24"/>
          <w:szCs w:val="24"/>
        </w:rPr>
        <w:t>6.10. СанПиН СП 2.2.3.1384-03 «Гигиенические требования к организации строительства и нормам строительных работ»;</w:t>
      </w:r>
    </w:p>
    <w:p w:rsidR="00EA4805" w:rsidRPr="00EA4805" w:rsidRDefault="00EA4805" w:rsidP="00EA4805">
      <w:pPr>
        <w:pStyle w:val="29"/>
        <w:shd w:val="clear" w:color="auto" w:fill="auto"/>
        <w:tabs>
          <w:tab w:val="left" w:pos="820"/>
        </w:tabs>
        <w:spacing w:before="0" w:line="240" w:lineRule="auto"/>
        <w:ind w:firstLine="567"/>
        <w:rPr>
          <w:sz w:val="24"/>
          <w:szCs w:val="24"/>
        </w:rPr>
      </w:pPr>
      <w:r w:rsidRPr="00EA4805">
        <w:rPr>
          <w:sz w:val="24"/>
          <w:szCs w:val="24"/>
        </w:rPr>
        <w:t>6.11. ТОН Р-66-18-93 «Типовая инструкция по охране труда для стропальщиков»:</w:t>
      </w:r>
    </w:p>
    <w:p w:rsidR="00EA4805" w:rsidRPr="00EA4805" w:rsidRDefault="00EA4805" w:rsidP="00EA4805">
      <w:pPr>
        <w:pStyle w:val="29"/>
        <w:shd w:val="clear" w:color="auto" w:fill="auto"/>
        <w:tabs>
          <w:tab w:val="left" w:pos="840"/>
        </w:tabs>
        <w:spacing w:before="0" w:line="240" w:lineRule="auto"/>
        <w:ind w:firstLine="567"/>
        <w:rPr>
          <w:sz w:val="24"/>
          <w:szCs w:val="24"/>
        </w:rPr>
      </w:pPr>
      <w:r w:rsidRPr="00EA4805">
        <w:rPr>
          <w:sz w:val="24"/>
          <w:szCs w:val="24"/>
        </w:rPr>
        <w:t>6.12. ПБ 10-382-00 «Правила устройства и безопасной эксплуатации грузоподъемных кранов»;</w:t>
      </w:r>
    </w:p>
    <w:p w:rsidR="00EA4805" w:rsidRPr="00EA4805" w:rsidRDefault="00EA4805" w:rsidP="00EA4805">
      <w:pPr>
        <w:pStyle w:val="29"/>
        <w:shd w:val="clear" w:color="auto" w:fill="auto"/>
        <w:tabs>
          <w:tab w:val="left" w:pos="878"/>
        </w:tabs>
        <w:spacing w:before="0" w:line="240" w:lineRule="auto"/>
        <w:ind w:firstLine="567"/>
        <w:rPr>
          <w:sz w:val="24"/>
          <w:szCs w:val="24"/>
        </w:rPr>
      </w:pPr>
      <w:r w:rsidRPr="00EA4805">
        <w:rPr>
          <w:sz w:val="24"/>
          <w:szCs w:val="24"/>
        </w:rPr>
        <w:t>6.13. ПОТ РМ 0-45-009-2003 «Правила но охране труда при работах на линейных сооружениях кабельных линий передачи»;</w:t>
      </w:r>
    </w:p>
    <w:p w:rsidR="00EA4805" w:rsidRPr="00EA4805" w:rsidRDefault="00EA4805" w:rsidP="00EA4805">
      <w:pPr>
        <w:pStyle w:val="29"/>
        <w:shd w:val="clear" w:color="auto" w:fill="auto"/>
        <w:tabs>
          <w:tab w:val="left" w:pos="990"/>
        </w:tabs>
        <w:spacing w:before="0" w:line="240" w:lineRule="auto"/>
        <w:ind w:firstLine="567"/>
        <w:rPr>
          <w:sz w:val="24"/>
          <w:szCs w:val="24"/>
        </w:rPr>
      </w:pPr>
      <w:r w:rsidRPr="00EA4805">
        <w:rPr>
          <w:sz w:val="24"/>
          <w:szCs w:val="24"/>
        </w:rPr>
        <w:t>6.14. ГОСТ 12.3.033-84. ССБТ. Строительные машины. Общие требования безопасности при эксплуатации;</w:t>
      </w:r>
    </w:p>
    <w:p w:rsidR="00EA4805" w:rsidRPr="00EA4805" w:rsidRDefault="00EA4805" w:rsidP="00EA4805">
      <w:pPr>
        <w:pStyle w:val="29"/>
        <w:shd w:val="clear" w:color="auto" w:fill="auto"/>
        <w:tabs>
          <w:tab w:val="left" w:pos="820"/>
        </w:tabs>
        <w:spacing w:before="0" w:line="240" w:lineRule="auto"/>
        <w:ind w:firstLine="567"/>
        <w:rPr>
          <w:sz w:val="24"/>
          <w:szCs w:val="24"/>
        </w:rPr>
      </w:pPr>
      <w:r w:rsidRPr="00EA4805">
        <w:rPr>
          <w:sz w:val="24"/>
          <w:szCs w:val="24"/>
        </w:rPr>
        <w:t>6.15. СНнП 3.01.03-</w:t>
      </w:r>
      <w:r w:rsidRPr="00EA4805">
        <w:rPr>
          <w:sz w:val="24"/>
          <w:szCs w:val="24"/>
          <w:lang w:val="en-US"/>
        </w:rPr>
        <w:t>S</w:t>
      </w:r>
      <w:r w:rsidRPr="00EA4805">
        <w:rPr>
          <w:sz w:val="24"/>
          <w:szCs w:val="24"/>
        </w:rPr>
        <w:t>5 «Геодезические работы в строительстве»;</w:t>
      </w:r>
    </w:p>
    <w:p w:rsidR="00EA4805" w:rsidRPr="00EA4805" w:rsidRDefault="00EA4805" w:rsidP="00EA4805">
      <w:pPr>
        <w:pStyle w:val="29"/>
        <w:shd w:val="clear" w:color="auto" w:fill="auto"/>
        <w:tabs>
          <w:tab w:val="left" w:pos="873"/>
        </w:tabs>
        <w:spacing w:before="0" w:line="240" w:lineRule="auto"/>
        <w:ind w:firstLine="567"/>
        <w:rPr>
          <w:sz w:val="24"/>
          <w:szCs w:val="24"/>
        </w:rPr>
      </w:pPr>
      <w:r w:rsidRPr="00EA4805">
        <w:rPr>
          <w:sz w:val="24"/>
          <w:szCs w:val="24"/>
        </w:rPr>
        <w:t>6.16. Федеральный закон №7 «Об охране окружающей среды»;</w:t>
      </w:r>
    </w:p>
    <w:p w:rsidR="00EA4805" w:rsidRPr="00EA4805" w:rsidRDefault="00EA4805" w:rsidP="00EA4805">
      <w:pPr>
        <w:pStyle w:val="29"/>
        <w:shd w:val="clear" w:color="auto" w:fill="auto"/>
        <w:tabs>
          <w:tab w:val="left" w:pos="893"/>
        </w:tabs>
        <w:spacing w:before="0" w:line="240" w:lineRule="auto"/>
        <w:ind w:firstLine="567"/>
        <w:rPr>
          <w:sz w:val="24"/>
          <w:szCs w:val="24"/>
        </w:rPr>
      </w:pPr>
      <w:r w:rsidRPr="00EA4805">
        <w:rPr>
          <w:sz w:val="24"/>
          <w:szCs w:val="24"/>
        </w:rPr>
        <w:t xml:space="preserve">6.17. Приказ Госкомэкологии РФ №372 от 16.05.2000г. «Об утверждении положения об </w:t>
      </w:r>
      <w:r w:rsidRPr="00EA4805">
        <w:rPr>
          <w:sz w:val="24"/>
          <w:szCs w:val="24"/>
        </w:rPr>
        <w:lastRenderedPageBreak/>
        <w:t>оценке воздействия намечаемой хозяйственной или иной деятельности на окружаемую среду в РФ»;</w:t>
      </w:r>
    </w:p>
    <w:p w:rsidR="00EA4805" w:rsidRPr="00EA4805" w:rsidRDefault="00EA4805" w:rsidP="00EA4805">
      <w:pPr>
        <w:pStyle w:val="29"/>
        <w:shd w:val="clear" w:color="auto" w:fill="auto"/>
        <w:tabs>
          <w:tab w:val="left" w:pos="880"/>
        </w:tabs>
        <w:spacing w:before="0" w:line="240" w:lineRule="auto"/>
        <w:ind w:firstLine="567"/>
        <w:rPr>
          <w:sz w:val="24"/>
          <w:szCs w:val="24"/>
        </w:rPr>
      </w:pPr>
      <w:r w:rsidRPr="00EA4805">
        <w:rPr>
          <w:sz w:val="24"/>
          <w:szCs w:val="24"/>
        </w:rPr>
        <w:t>6.18. Нормы технологического проектирования подстанций переменного тока</w:t>
      </w:r>
    </w:p>
    <w:p w:rsidR="00EA4805" w:rsidRPr="00EA4805" w:rsidRDefault="00EA4805" w:rsidP="00EA4805">
      <w:pPr>
        <w:pStyle w:val="29"/>
        <w:shd w:val="clear" w:color="auto" w:fill="auto"/>
        <w:tabs>
          <w:tab w:val="left" w:pos="880"/>
        </w:tabs>
        <w:spacing w:before="0" w:line="240" w:lineRule="auto"/>
        <w:ind w:firstLine="567"/>
        <w:rPr>
          <w:sz w:val="24"/>
          <w:szCs w:val="24"/>
        </w:rPr>
      </w:pPr>
      <w:r w:rsidRPr="00EA4805">
        <w:rPr>
          <w:sz w:val="24"/>
          <w:szCs w:val="24"/>
        </w:rPr>
        <w:t>Другими нормативными документами</w:t>
      </w:r>
    </w:p>
    <w:p w:rsidR="00EA4805" w:rsidRPr="00EA4805" w:rsidRDefault="00EA4805" w:rsidP="00EA4805">
      <w:pPr>
        <w:shd w:val="clear" w:color="auto" w:fill="FFFFFF"/>
        <w:spacing w:after="0" w:line="240" w:lineRule="auto"/>
        <w:ind w:firstLine="567"/>
        <w:jc w:val="both"/>
        <w:rPr>
          <w:rFonts w:ascii="Times New Roman" w:hAnsi="Times New Roman"/>
          <w:b/>
          <w:sz w:val="24"/>
          <w:szCs w:val="24"/>
        </w:rPr>
      </w:pPr>
      <w:r w:rsidRPr="00EA4805">
        <w:rPr>
          <w:rFonts w:ascii="Times New Roman" w:hAnsi="Times New Roman"/>
          <w:sz w:val="24"/>
          <w:szCs w:val="24"/>
        </w:rPr>
        <w:t xml:space="preserve">7.1. </w:t>
      </w:r>
      <w:r w:rsidRPr="00EA4805">
        <w:rPr>
          <w:rFonts w:ascii="Times New Roman" w:hAnsi="Times New Roman"/>
          <w:b/>
          <w:sz w:val="24"/>
          <w:szCs w:val="24"/>
        </w:rPr>
        <w:t>По участку КЛ-0,4кВ:</w:t>
      </w:r>
    </w:p>
    <w:p w:rsidR="00EA4805" w:rsidRPr="00EA4805" w:rsidRDefault="00EA4805" w:rsidP="00EA4805">
      <w:pPr>
        <w:shd w:val="clear" w:color="auto" w:fill="FFFFFF"/>
        <w:spacing w:after="0" w:line="240" w:lineRule="auto"/>
        <w:ind w:firstLine="567"/>
        <w:jc w:val="both"/>
        <w:rPr>
          <w:rFonts w:ascii="Times New Roman" w:hAnsi="Times New Roman"/>
          <w:sz w:val="24"/>
          <w:szCs w:val="24"/>
        </w:rPr>
      </w:pPr>
      <w:r w:rsidRPr="00EA4805">
        <w:rPr>
          <w:rFonts w:ascii="Times New Roman" w:hAnsi="Times New Roman"/>
          <w:sz w:val="24"/>
          <w:szCs w:val="24"/>
        </w:rPr>
        <w:t>- выбор трассы КЛ с оформлением акта выбора и утверждением его в соответствующих органах власти;</w:t>
      </w:r>
    </w:p>
    <w:p w:rsidR="00EA4805" w:rsidRPr="00EA4805" w:rsidRDefault="00EA4805" w:rsidP="00EA4805">
      <w:pPr>
        <w:shd w:val="clear" w:color="auto" w:fill="FFFFFF"/>
        <w:spacing w:after="0" w:line="240" w:lineRule="auto"/>
        <w:ind w:firstLine="567"/>
        <w:jc w:val="both"/>
        <w:rPr>
          <w:rFonts w:ascii="Times New Roman" w:hAnsi="Times New Roman"/>
          <w:sz w:val="24"/>
          <w:szCs w:val="24"/>
        </w:rPr>
      </w:pPr>
      <w:r w:rsidRPr="00EA4805">
        <w:rPr>
          <w:rFonts w:ascii="Times New Roman" w:hAnsi="Times New Roman"/>
          <w:sz w:val="24"/>
          <w:szCs w:val="24"/>
        </w:rPr>
        <w:t>- необходимый для разработки проектной документации объём изыскательских работ с выносом и закреплением на местности трассы КЛ (створные знаки и углы поворота) со сдачей закрепленной трассы по акту Заказчику;</w:t>
      </w:r>
    </w:p>
    <w:p w:rsidR="00EA4805" w:rsidRPr="00EA4805" w:rsidRDefault="00EA4805" w:rsidP="00EA4805">
      <w:pPr>
        <w:shd w:val="clear" w:color="auto" w:fill="FFFFFF"/>
        <w:spacing w:after="0" w:line="240" w:lineRule="auto"/>
        <w:ind w:firstLine="567"/>
        <w:jc w:val="both"/>
        <w:rPr>
          <w:rFonts w:ascii="Times New Roman" w:hAnsi="Times New Roman"/>
          <w:sz w:val="24"/>
          <w:szCs w:val="24"/>
        </w:rPr>
      </w:pPr>
      <w:r w:rsidRPr="00EA4805">
        <w:rPr>
          <w:rFonts w:ascii="Times New Roman" w:hAnsi="Times New Roman"/>
          <w:sz w:val="24"/>
          <w:szCs w:val="24"/>
        </w:rPr>
        <w:t>- проект подготовки территории строительства;</w:t>
      </w:r>
    </w:p>
    <w:p w:rsidR="00EA4805" w:rsidRPr="00EA4805" w:rsidRDefault="00EA4805" w:rsidP="00EA4805">
      <w:pPr>
        <w:shd w:val="clear" w:color="auto" w:fill="FFFFFF"/>
        <w:spacing w:after="0" w:line="240" w:lineRule="auto"/>
        <w:ind w:firstLine="567"/>
        <w:jc w:val="both"/>
        <w:rPr>
          <w:rFonts w:ascii="Times New Roman" w:hAnsi="Times New Roman"/>
          <w:sz w:val="24"/>
          <w:szCs w:val="24"/>
        </w:rPr>
      </w:pPr>
      <w:r w:rsidRPr="00EA4805">
        <w:rPr>
          <w:rFonts w:ascii="Times New Roman" w:hAnsi="Times New Roman"/>
          <w:sz w:val="24"/>
          <w:szCs w:val="24"/>
        </w:rPr>
        <w:t>- проект дорог, маршруты доставки материалов;</w:t>
      </w:r>
    </w:p>
    <w:p w:rsidR="00EA4805" w:rsidRPr="00EA4805" w:rsidRDefault="00EA4805" w:rsidP="00EA4805">
      <w:pPr>
        <w:shd w:val="clear" w:color="auto" w:fill="FFFFFF"/>
        <w:spacing w:after="0" w:line="240" w:lineRule="auto"/>
        <w:ind w:firstLine="567"/>
        <w:jc w:val="both"/>
        <w:rPr>
          <w:rFonts w:ascii="Times New Roman" w:hAnsi="Times New Roman"/>
          <w:sz w:val="24"/>
          <w:szCs w:val="24"/>
        </w:rPr>
      </w:pPr>
      <w:r w:rsidRPr="00EA4805">
        <w:rPr>
          <w:rFonts w:ascii="Times New Roman" w:hAnsi="Times New Roman"/>
          <w:sz w:val="24"/>
          <w:szCs w:val="24"/>
        </w:rPr>
        <w:t>- проект прокладки кабельной трассы, решения по кабелю;</w:t>
      </w:r>
    </w:p>
    <w:p w:rsidR="00EA4805" w:rsidRPr="00EA4805" w:rsidRDefault="00EA4805" w:rsidP="00EA4805">
      <w:pPr>
        <w:shd w:val="clear" w:color="auto" w:fill="FFFFFF"/>
        <w:spacing w:after="0" w:line="240" w:lineRule="auto"/>
        <w:ind w:firstLine="567"/>
        <w:jc w:val="both"/>
        <w:rPr>
          <w:rFonts w:ascii="Times New Roman" w:hAnsi="Times New Roman"/>
          <w:sz w:val="24"/>
          <w:szCs w:val="24"/>
        </w:rPr>
      </w:pPr>
      <w:r w:rsidRPr="00EA4805">
        <w:rPr>
          <w:rFonts w:ascii="Times New Roman" w:hAnsi="Times New Roman"/>
          <w:sz w:val="24"/>
          <w:szCs w:val="24"/>
        </w:rPr>
        <w:t>- прочие разделы проектной документации.</w:t>
      </w:r>
    </w:p>
    <w:p w:rsidR="00EA4805" w:rsidRPr="00EA4805" w:rsidRDefault="00EA4805" w:rsidP="00EA4805">
      <w:pPr>
        <w:shd w:val="clear" w:color="auto" w:fill="FFFFFF"/>
        <w:spacing w:after="0" w:line="240" w:lineRule="auto"/>
        <w:ind w:firstLine="567"/>
        <w:jc w:val="both"/>
        <w:rPr>
          <w:rFonts w:ascii="Times New Roman" w:hAnsi="Times New Roman"/>
          <w:b/>
          <w:sz w:val="24"/>
          <w:szCs w:val="24"/>
        </w:rPr>
      </w:pPr>
      <w:r w:rsidRPr="00EA4805">
        <w:rPr>
          <w:rFonts w:ascii="Times New Roman" w:hAnsi="Times New Roman"/>
          <w:sz w:val="24"/>
          <w:szCs w:val="24"/>
        </w:rPr>
        <w:t xml:space="preserve">7.2. </w:t>
      </w:r>
      <w:r w:rsidRPr="00EA4805">
        <w:rPr>
          <w:rFonts w:ascii="Times New Roman" w:hAnsi="Times New Roman"/>
          <w:b/>
          <w:sz w:val="24"/>
          <w:szCs w:val="24"/>
        </w:rPr>
        <w:t>По СП 15/0,4кВ:</w:t>
      </w:r>
    </w:p>
    <w:p w:rsidR="00EA4805" w:rsidRPr="00EA4805" w:rsidRDefault="00EA4805" w:rsidP="00EA4805">
      <w:pPr>
        <w:shd w:val="clear" w:color="auto" w:fill="FFFFFF"/>
        <w:spacing w:after="0" w:line="240" w:lineRule="auto"/>
        <w:ind w:firstLine="567"/>
        <w:jc w:val="both"/>
        <w:rPr>
          <w:rFonts w:ascii="Times New Roman" w:hAnsi="Times New Roman"/>
          <w:sz w:val="24"/>
          <w:szCs w:val="24"/>
        </w:rPr>
      </w:pPr>
      <w:r w:rsidRPr="00EA4805">
        <w:rPr>
          <w:rFonts w:ascii="Times New Roman" w:hAnsi="Times New Roman"/>
          <w:b/>
          <w:sz w:val="24"/>
          <w:szCs w:val="24"/>
        </w:rPr>
        <w:t xml:space="preserve">- </w:t>
      </w:r>
      <w:r w:rsidRPr="00EA4805">
        <w:rPr>
          <w:rFonts w:ascii="Times New Roman" w:hAnsi="Times New Roman"/>
          <w:sz w:val="24"/>
          <w:szCs w:val="24"/>
        </w:rPr>
        <w:t xml:space="preserve">определить места установки, тип фундаментов, </w:t>
      </w:r>
    </w:p>
    <w:p w:rsidR="00EA4805" w:rsidRPr="00EA4805" w:rsidRDefault="00EA4805" w:rsidP="00EA4805">
      <w:pPr>
        <w:shd w:val="clear" w:color="auto" w:fill="FFFFFF"/>
        <w:spacing w:after="0" w:line="240" w:lineRule="auto"/>
        <w:ind w:firstLine="567"/>
        <w:jc w:val="both"/>
        <w:rPr>
          <w:rFonts w:ascii="Times New Roman" w:hAnsi="Times New Roman"/>
          <w:sz w:val="24"/>
          <w:szCs w:val="24"/>
        </w:rPr>
      </w:pPr>
      <w:r w:rsidRPr="00EA4805">
        <w:rPr>
          <w:rFonts w:ascii="Times New Roman" w:hAnsi="Times New Roman"/>
          <w:sz w:val="24"/>
          <w:szCs w:val="24"/>
        </w:rPr>
        <w:t>-  тип автоматических выключателей 0,4кВ;</w:t>
      </w:r>
    </w:p>
    <w:p w:rsidR="00EA4805" w:rsidRPr="00EA4805" w:rsidRDefault="00EA4805" w:rsidP="00EA4805">
      <w:pPr>
        <w:shd w:val="clear" w:color="auto" w:fill="FFFFFF"/>
        <w:spacing w:after="0" w:line="240" w:lineRule="auto"/>
        <w:ind w:firstLine="567"/>
        <w:jc w:val="both"/>
        <w:rPr>
          <w:rFonts w:ascii="Times New Roman" w:hAnsi="Times New Roman"/>
          <w:sz w:val="24"/>
          <w:szCs w:val="24"/>
        </w:rPr>
      </w:pPr>
      <w:r w:rsidRPr="00EA4805">
        <w:rPr>
          <w:rFonts w:ascii="Times New Roman" w:hAnsi="Times New Roman"/>
          <w:sz w:val="24"/>
          <w:szCs w:val="24"/>
        </w:rPr>
        <w:t>-  трансформаторы тока 0,4кВ, с обмоткой измерений класса точности 0,5</w:t>
      </w:r>
      <w:r w:rsidRPr="00EA4805">
        <w:rPr>
          <w:rFonts w:ascii="Times New Roman" w:hAnsi="Times New Roman"/>
          <w:sz w:val="24"/>
          <w:szCs w:val="24"/>
          <w:lang w:val="en-US"/>
        </w:rPr>
        <w:t>S</w:t>
      </w:r>
      <w:r w:rsidRPr="00EA4805">
        <w:rPr>
          <w:rFonts w:ascii="Times New Roman" w:hAnsi="Times New Roman"/>
          <w:sz w:val="24"/>
          <w:szCs w:val="24"/>
        </w:rPr>
        <w:t>;</w:t>
      </w:r>
    </w:p>
    <w:p w:rsidR="00EA4805" w:rsidRPr="00EA4805" w:rsidRDefault="00EA4805" w:rsidP="00EA4805">
      <w:pPr>
        <w:shd w:val="clear" w:color="auto" w:fill="FFFFFF"/>
        <w:spacing w:after="0" w:line="240" w:lineRule="auto"/>
        <w:ind w:firstLine="567"/>
        <w:jc w:val="both"/>
        <w:rPr>
          <w:rFonts w:ascii="Times New Roman" w:hAnsi="Times New Roman"/>
          <w:sz w:val="24"/>
          <w:szCs w:val="24"/>
        </w:rPr>
      </w:pPr>
      <w:r w:rsidRPr="00EA4805">
        <w:rPr>
          <w:rFonts w:ascii="Times New Roman" w:hAnsi="Times New Roman"/>
          <w:sz w:val="24"/>
          <w:szCs w:val="24"/>
        </w:rPr>
        <w:t>-  предусмотреть установку счетчиков А1800 с модемом для передачи данных АИСКУЭ;</w:t>
      </w:r>
    </w:p>
    <w:p w:rsidR="00EA4805" w:rsidRPr="00EA4805" w:rsidRDefault="00EA4805" w:rsidP="00EA4805">
      <w:pPr>
        <w:shd w:val="clear" w:color="auto" w:fill="FFFFFF"/>
        <w:spacing w:after="0" w:line="240" w:lineRule="auto"/>
        <w:ind w:firstLine="567"/>
        <w:jc w:val="both"/>
        <w:rPr>
          <w:rFonts w:ascii="Times New Roman" w:hAnsi="Times New Roman"/>
          <w:b/>
          <w:sz w:val="24"/>
          <w:szCs w:val="24"/>
        </w:rPr>
      </w:pPr>
      <w:r w:rsidRPr="00EA4805">
        <w:rPr>
          <w:rFonts w:ascii="Times New Roman" w:hAnsi="Times New Roman"/>
          <w:b/>
          <w:sz w:val="24"/>
          <w:szCs w:val="24"/>
        </w:rPr>
        <w:t>8. Этапы проектирования</w:t>
      </w:r>
    </w:p>
    <w:p w:rsidR="00EA4805" w:rsidRPr="00EA4805" w:rsidRDefault="00EA4805" w:rsidP="00EA4805">
      <w:pPr>
        <w:shd w:val="clear" w:color="auto" w:fill="FFFFFF"/>
        <w:spacing w:after="0" w:line="240" w:lineRule="auto"/>
        <w:ind w:firstLine="567"/>
        <w:jc w:val="both"/>
        <w:rPr>
          <w:rFonts w:ascii="Times New Roman" w:hAnsi="Times New Roman"/>
          <w:sz w:val="24"/>
          <w:szCs w:val="24"/>
        </w:rPr>
      </w:pPr>
      <w:r w:rsidRPr="00EA4805">
        <w:rPr>
          <w:rFonts w:ascii="Times New Roman" w:hAnsi="Times New Roman"/>
          <w:sz w:val="24"/>
          <w:szCs w:val="24"/>
        </w:rPr>
        <w:t xml:space="preserve">8.1. </w:t>
      </w:r>
      <w:r w:rsidRPr="00EA4805">
        <w:rPr>
          <w:rFonts w:ascii="Times New Roman" w:hAnsi="Times New Roman"/>
          <w:b/>
          <w:sz w:val="24"/>
          <w:szCs w:val="24"/>
          <w:lang w:val="en-US"/>
        </w:rPr>
        <w:t>I</w:t>
      </w:r>
      <w:r w:rsidRPr="00EA4805">
        <w:rPr>
          <w:rFonts w:ascii="Times New Roman" w:hAnsi="Times New Roman"/>
          <w:b/>
          <w:sz w:val="24"/>
          <w:szCs w:val="24"/>
        </w:rPr>
        <w:t xml:space="preserve"> - этап проектирования:</w:t>
      </w:r>
      <w:r w:rsidRPr="00EA4805">
        <w:rPr>
          <w:rFonts w:ascii="Times New Roman" w:hAnsi="Times New Roman"/>
          <w:sz w:val="24"/>
          <w:szCs w:val="24"/>
        </w:rPr>
        <w:t xml:space="preserve"> </w:t>
      </w:r>
    </w:p>
    <w:p w:rsidR="00EA4805" w:rsidRPr="00EA4805" w:rsidRDefault="00EA4805" w:rsidP="00EA4805">
      <w:pPr>
        <w:shd w:val="clear" w:color="auto" w:fill="FFFFFF"/>
        <w:spacing w:after="0" w:line="240" w:lineRule="auto"/>
        <w:ind w:firstLine="567"/>
        <w:jc w:val="both"/>
        <w:rPr>
          <w:rFonts w:ascii="Times New Roman" w:hAnsi="Times New Roman"/>
          <w:sz w:val="24"/>
          <w:szCs w:val="24"/>
        </w:rPr>
      </w:pPr>
      <w:r w:rsidRPr="00EA4805">
        <w:rPr>
          <w:rFonts w:ascii="Times New Roman" w:hAnsi="Times New Roman"/>
          <w:sz w:val="24"/>
          <w:szCs w:val="24"/>
        </w:rPr>
        <w:t xml:space="preserve">Разработка, обоснование и согласование с АО «Западная энергетическая компания» основных технических решений (ОРТ). Материалы </w:t>
      </w:r>
      <w:r w:rsidRPr="00EA4805">
        <w:rPr>
          <w:rFonts w:ascii="Times New Roman" w:hAnsi="Times New Roman"/>
          <w:bCs/>
          <w:sz w:val="24"/>
          <w:szCs w:val="24"/>
        </w:rPr>
        <w:t>I этапа</w:t>
      </w:r>
      <w:r w:rsidRPr="00EA4805">
        <w:rPr>
          <w:rFonts w:ascii="Times New Roman" w:hAnsi="Times New Roman"/>
          <w:sz w:val="24"/>
          <w:szCs w:val="24"/>
        </w:rPr>
        <w:t xml:space="preserve"> проектирования  с пояснительной запиской по ОТР представить на рассмотрение в объеме, необходимом для принятия решений.</w:t>
      </w:r>
    </w:p>
    <w:p w:rsidR="00EA4805" w:rsidRPr="00EA4805" w:rsidRDefault="00EA4805" w:rsidP="00EA4805">
      <w:pPr>
        <w:shd w:val="clear" w:color="auto" w:fill="FFFFFF"/>
        <w:spacing w:after="0" w:line="240" w:lineRule="auto"/>
        <w:ind w:firstLine="567"/>
        <w:jc w:val="both"/>
        <w:rPr>
          <w:rFonts w:ascii="Times New Roman" w:hAnsi="Times New Roman"/>
          <w:b/>
          <w:sz w:val="24"/>
          <w:szCs w:val="24"/>
        </w:rPr>
      </w:pPr>
      <w:r w:rsidRPr="00EA4805">
        <w:rPr>
          <w:rFonts w:ascii="Times New Roman" w:hAnsi="Times New Roman"/>
          <w:sz w:val="24"/>
          <w:szCs w:val="24"/>
        </w:rPr>
        <w:t xml:space="preserve">8.3. </w:t>
      </w:r>
      <w:r w:rsidRPr="00EA4805">
        <w:rPr>
          <w:rFonts w:ascii="Times New Roman" w:hAnsi="Times New Roman"/>
          <w:b/>
          <w:sz w:val="24"/>
          <w:szCs w:val="24"/>
          <w:lang w:val="en-US"/>
        </w:rPr>
        <w:t>II</w:t>
      </w:r>
      <w:r w:rsidRPr="00EA4805">
        <w:rPr>
          <w:rFonts w:ascii="Times New Roman" w:hAnsi="Times New Roman"/>
          <w:b/>
          <w:sz w:val="24"/>
          <w:szCs w:val="24"/>
        </w:rPr>
        <w:t xml:space="preserve"> - этап проектирования:</w:t>
      </w:r>
    </w:p>
    <w:p w:rsidR="00EA4805" w:rsidRPr="00EA4805" w:rsidRDefault="00EA4805" w:rsidP="00EA4805">
      <w:pPr>
        <w:shd w:val="clear" w:color="auto" w:fill="FFFFFF"/>
        <w:spacing w:after="0" w:line="240" w:lineRule="auto"/>
        <w:ind w:firstLine="567"/>
        <w:jc w:val="both"/>
        <w:rPr>
          <w:rFonts w:ascii="Times New Roman" w:hAnsi="Times New Roman"/>
          <w:sz w:val="24"/>
          <w:szCs w:val="24"/>
        </w:rPr>
      </w:pPr>
      <w:r w:rsidRPr="00EA4805">
        <w:rPr>
          <w:rFonts w:ascii="Times New Roman" w:hAnsi="Times New Roman"/>
          <w:sz w:val="24"/>
          <w:szCs w:val="24"/>
        </w:rPr>
        <w:t>Разработка рабочей документации</w:t>
      </w:r>
    </w:p>
    <w:p w:rsidR="00EA4805" w:rsidRPr="00EA4805" w:rsidRDefault="00EA4805" w:rsidP="00EA4805">
      <w:pPr>
        <w:tabs>
          <w:tab w:val="left" w:pos="-4860"/>
          <w:tab w:val="left" w:pos="-4680"/>
          <w:tab w:val="left" w:pos="1080"/>
          <w:tab w:val="left" w:pos="1701"/>
        </w:tabs>
        <w:spacing w:after="0" w:line="240" w:lineRule="auto"/>
        <w:ind w:firstLine="567"/>
        <w:jc w:val="both"/>
        <w:rPr>
          <w:rFonts w:ascii="Times New Roman" w:hAnsi="Times New Roman"/>
          <w:sz w:val="24"/>
          <w:szCs w:val="24"/>
        </w:rPr>
      </w:pPr>
      <w:r w:rsidRPr="00EA4805">
        <w:rPr>
          <w:rFonts w:ascii="Times New Roman" w:hAnsi="Times New Roman"/>
          <w:sz w:val="24"/>
          <w:szCs w:val="24"/>
        </w:rPr>
        <w:t>Разработка  РД выполняется на основании ПД и данных о поставляемом, по итогам закупочных процедур, основном электротехническом оборудовании и материалах.</w:t>
      </w:r>
    </w:p>
    <w:p w:rsidR="00EA4805" w:rsidRPr="00EA4805" w:rsidRDefault="00EA4805" w:rsidP="00EA4805">
      <w:pPr>
        <w:tabs>
          <w:tab w:val="left" w:pos="-4860"/>
          <w:tab w:val="left" w:pos="-4680"/>
          <w:tab w:val="left" w:pos="1080"/>
          <w:tab w:val="left" w:pos="1701"/>
        </w:tabs>
        <w:spacing w:after="0" w:line="240" w:lineRule="auto"/>
        <w:ind w:firstLine="567"/>
        <w:jc w:val="both"/>
        <w:rPr>
          <w:rFonts w:ascii="Times New Roman" w:hAnsi="Times New Roman"/>
          <w:sz w:val="24"/>
          <w:szCs w:val="24"/>
        </w:rPr>
      </w:pPr>
      <w:r w:rsidRPr="00EA4805">
        <w:rPr>
          <w:rFonts w:ascii="Times New Roman" w:hAnsi="Times New Roman"/>
          <w:sz w:val="24"/>
          <w:szCs w:val="24"/>
        </w:rPr>
        <w:t xml:space="preserve">На </w:t>
      </w:r>
      <w:r w:rsidRPr="00EA4805">
        <w:rPr>
          <w:rFonts w:ascii="Times New Roman" w:hAnsi="Times New Roman"/>
          <w:sz w:val="24"/>
          <w:szCs w:val="24"/>
          <w:lang w:val="en-US"/>
        </w:rPr>
        <w:t>II</w:t>
      </w:r>
      <w:r w:rsidRPr="00EA4805">
        <w:rPr>
          <w:rFonts w:ascii="Times New Roman" w:hAnsi="Times New Roman"/>
          <w:sz w:val="24"/>
          <w:szCs w:val="24"/>
        </w:rPr>
        <w:t xml:space="preserve"> этапе разработать РД в объеме, необходимом для выполнения строительно-монтажных работ на проектируемом объекте.</w:t>
      </w:r>
    </w:p>
    <w:p w:rsidR="00EA4805" w:rsidRPr="00EA4805" w:rsidRDefault="00EA4805" w:rsidP="00EA4805">
      <w:pPr>
        <w:tabs>
          <w:tab w:val="left" w:pos="-4860"/>
          <w:tab w:val="left" w:pos="-4680"/>
          <w:tab w:val="left" w:pos="1080"/>
          <w:tab w:val="left" w:pos="1701"/>
        </w:tabs>
        <w:spacing w:after="0" w:line="240" w:lineRule="auto"/>
        <w:ind w:firstLine="567"/>
        <w:jc w:val="both"/>
        <w:rPr>
          <w:rFonts w:ascii="Times New Roman" w:hAnsi="Times New Roman"/>
          <w:sz w:val="24"/>
          <w:szCs w:val="24"/>
        </w:rPr>
      </w:pPr>
      <w:r w:rsidRPr="00EA4805">
        <w:rPr>
          <w:rFonts w:ascii="Times New Roman" w:hAnsi="Times New Roman"/>
          <w:sz w:val="24"/>
          <w:szCs w:val="24"/>
        </w:rPr>
        <w:t>По всем разделам выполнить необходимые рабочие чертежи и схемы, полный пакет документов достаточный для выполнения строительно-монтажных работ Подрядчиком, а также для проверки работ Техническим надзором и при необходимости другими заинтересованными лицами.</w:t>
      </w:r>
    </w:p>
    <w:p w:rsidR="00EA4805" w:rsidRPr="00EA4805" w:rsidRDefault="00EA4805" w:rsidP="00EA4805">
      <w:pPr>
        <w:tabs>
          <w:tab w:val="left" w:pos="-4860"/>
          <w:tab w:val="left" w:pos="-4680"/>
          <w:tab w:val="left" w:pos="1080"/>
          <w:tab w:val="left" w:pos="1701"/>
        </w:tabs>
        <w:spacing w:after="0" w:line="240" w:lineRule="auto"/>
        <w:ind w:firstLine="567"/>
        <w:jc w:val="both"/>
        <w:rPr>
          <w:rFonts w:ascii="Times New Roman" w:hAnsi="Times New Roman"/>
          <w:sz w:val="24"/>
          <w:szCs w:val="24"/>
        </w:rPr>
      </w:pPr>
      <w:r w:rsidRPr="00EA4805">
        <w:rPr>
          <w:rFonts w:ascii="Times New Roman" w:hAnsi="Times New Roman"/>
          <w:sz w:val="24"/>
          <w:szCs w:val="24"/>
        </w:rPr>
        <w:t>При выполнении рабочей документации, кроме прочего, произвести:</w:t>
      </w:r>
    </w:p>
    <w:p w:rsidR="00EA4805" w:rsidRPr="00EA4805" w:rsidRDefault="00EA4805" w:rsidP="00EA4805">
      <w:pPr>
        <w:tabs>
          <w:tab w:val="left" w:pos="-4860"/>
          <w:tab w:val="left" w:pos="-4680"/>
          <w:tab w:val="left" w:pos="1080"/>
          <w:tab w:val="left" w:pos="1701"/>
        </w:tabs>
        <w:spacing w:after="0" w:line="240" w:lineRule="auto"/>
        <w:ind w:firstLine="567"/>
        <w:jc w:val="both"/>
        <w:rPr>
          <w:rFonts w:ascii="Times New Roman" w:hAnsi="Times New Roman"/>
          <w:sz w:val="24"/>
          <w:szCs w:val="24"/>
        </w:rPr>
      </w:pPr>
      <w:r w:rsidRPr="00EA4805">
        <w:rPr>
          <w:rFonts w:ascii="Times New Roman" w:hAnsi="Times New Roman"/>
          <w:sz w:val="24"/>
          <w:szCs w:val="24"/>
        </w:rPr>
        <w:t>- кадастровые работы и подготовить документы и материалы, необходимые для проведения постановки на государственный кадастровый учет земельных участков в соответствии с правилами, предусмотренными Земельным кодексом Российской Федерации и Федеральным законом от 24.07.2007 г. № 221-ФЗ «О государственном кадастре недвижимости»;</w:t>
      </w:r>
    </w:p>
    <w:p w:rsidR="00EA4805" w:rsidRPr="00EA4805" w:rsidRDefault="00EA4805" w:rsidP="00EA4805">
      <w:pPr>
        <w:tabs>
          <w:tab w:val="num" w:pos="0"/>
          <w:tab w:val="left" w:pos="1080"/>
        </w:tabs>
        <w:spacing w:after="0" w:line="240" w:lineRule="auto"/>
        <w:ind w:left="709" w:firstLine="567"/>
        <w:jc w:val="both"/>
        <w:rPr>
          <w:rFonts w:ascii="Times New Roman" w:hAnsi="Times New Roman"/>
          <w:sz w:val="24"/>
          <w:szCs w:val="24"/>
        </w:rPr>
      </w:pPr>
      <w:r w:rsidRPr="00EA4805">
        <w:rPr>
          <w:rFonts w:ascii="Times New Roman" w:hAnsi="Times New Roman"/>
          <w:sz w:val="24"/>
          <w:szCs w:val="24"/>
        </w:rPr>
        <w:t>-   межевые работы;</w:t>
      </w:r>
    </w:p>
    <w:p w:rsidR="00EA4805" w:rsidRPr="00EA4805" w:rsidRDefault="00EA4805" w:rsidP="00EA4805">
      <w:pPr>
        <w:spacing w:after="0" w:line="240" w:lineRule="auto"/>
        <w:ind w:firstLine="567"/>
        <w:jc w:val="both"/>
        <w:rPr>
          <w:rFonts w:ascii="Times New Roman" w:hAnsi="Times New Roman"/>
          <w:sz w:val="24"/>
          <w:szCs w:val="24"/>
        </w:rPr>
      </w:pPr>
      <w:r w:rsidRPr="00EA4805">
        <w:rPr>
          <w:rFonts w:ascii="Times New Roman" w:hAnsi="Times New Roman"/>
          <w:sz w:val="24"/>
          <w:szCs w:val="24"/>
        </w:rPr>
        <w:t xml:space="preserve">-  </w:t>
      </w:r>
      <w:bookmarkStart w:id="0" w:name="_GoBack"/>
      <w:bookmarkEnd w:id="0"/>
      <w:r w:rsidRPr="00EA4805">
        <w:rPr>
          <w:rFonts w:ascii="Times New Roman" w:hAnsi="Times New Roman"/>
          <w:sz w:val="24"/>
          <w:szCs w:val="24"/>
        </w:rPr>
        <w:t xml:space="preserve">заключение договоров аренды по земельным участкам на период строительства и реконструкции (по доверенности от Заказчика). </w:t>
      </w:r>
    </w:p>
    <w:p w:rsidR="00EA4805" w:rsidRPr="00EA4805" w:rsidRDefault="00EA4805" w:rsidP="00EA4805">
      <w:pPr>
        <w:shd w:val="clear" w:color="auto" w:fill="FFFFFF"/>
        <w:spacing w:after="0" w:line="240" w:lineRule="auto"/>
        <w:ind w:firstLine="567"/>
        <w:jc w:val="both"/>
        <w:rPr>
          <w:rFonts w:ascii="Times New Roman" w:hAnsi="Times New Roman"/>
          <w:sz w:val="24"/>
          <w:szCs w:val="24"/>
        </w:rPr>
      </w:pPr>
    </w:p>
    <w:p w:rsidR="00EA4805" w:rsidRPr="00EA4805" w:rsidRDefault="00EA4805" w:rsidP="00EA4805">
      <w:pPr>
        <w:shd w:val="clear" w:color="auto" w:fill="FFFFFF"/>
        <w:tabs>
          <w:tab w:val="left" w:pos="567"/>
        </w:tabs>
        <w:spacing w:after="0" w:line="240" w:lineRule="auto"/>
        <w:ind w:firstLine="567"/>
        <w:jc w:val="both"/>
        <w:rPr>
          <w:rFonts w:ascii="Times New Roman" w:hAnsi="Times New Roman"/>
          <w:b/>
          <w:sz w:val="24"/>
          <w:szCs w:val="24"/>
        </w:rPr>
      </w:pPr>
      <w:r w:rsidRPr="00EA4805">
        <w:rPr>
          <w:rFonts w:ascii="Times New Roman" w:hAnsi="Times New Roman"/>
          <w:b/>
          <w:bCs/>
          <w:sz w:val="24"/>
          <w:szCs w:val="24"/>
        </w:rPr>
        <w:t xml:space="preserve">9. Расчетные климатические условия: </w:t>
      </w:r>
    </w:p>
    <w:p w:rsidR="00EA4805" w:rsidRPr="00EA4805" w:rsidRDefault="00EA4805" w:rsidP="00EA4805">
      <w:pPr>
        <w:shd w:val="clear" w:color="auto" w:fill="FFFFFF"/>
        <w:tabs>
          <w:tab w:val="left" w:pos="567"/>
        </w:tabs>
        <w:spacing w:after="0" w:line="240" w:lineRule="auto"/>
        <w:ind w:firstLine="567"/>
        <w:jc w:val="both"/>
        <w:rPr>
          <w:rFonts w:ascii="Times New Roman" w:hAnsi="Times New Roman"/>
          <w:bCs/>
          <w:sz w:val="24"/>
          <w:szCs w:val="24"/>
        </w:rPr>
      </w:pPr>
      <w:r w:rsidRPr="00EA4805">
        <w:rPr>
          <w:rFonts w:ascii="Times New Roman" w:hAnsi="Times New Roman"/>
          <w:bCs/>
          <w:sz w:val="24"/>
          <w:szCs w:val="24"/>
        </w:rPr>
        <w:t xml:space="preserve">  -    район по ветру </w:t>
      </w:r>
      <w:r w:rsidRPr="00EA4805">
        <w:rPr>
          <w:rFonts w:ascii="Times New Roman" w:hAnsi="Times New Roman"/>
          <w:sz w:val="24"/>
          <w:szCs w:val="24"/>
        </w:rPr>
        <w:t xml:space="preserve">- </w:t>
      </w:r>
      <w:r w:rsidRPr="00EA4805">
        <w:rPr>
          <w:rFonts w:ascii="Times New Roman" w:hAnsi="Times New Roman"/>
          <w:bCs/>
          <w:sz w:val="24"/>
          <w:szCs w:val="24"/>
          <w:lang w:val="en-US"/>
        </w:rPr>
        <w:t>IV</w:t>
      </w:r>
      <w:r w:rsidRPr="00EA4805">
        <w:rPr>
          <w:rFonts w:ascii="Times New Roman" w:hAnsi="Times New Roman"/>
          <w:bCs/>
          <w:sz w:val="24"/>
          <w:szCs w:val="24"/>
        </w:rPr>
        <w:t xml:space="preserve">, </w:t>
      </w:r>
    </w:p>
    <w:p w:rsidR="00EA4805" w:rsidRPr="00EA4805" w:rsidRDefault="00EA4805" w:rsidP="00EA4805">
      <w:pPr>
        <w:shd w:val="clear" w:color="auto" w:fill="FFFFFF"/>
        <w:tabs>
          <w:tab w:val="left" w:pos="567"/>
        </w:tabs>
        <w:spacing w:after="0" w:line="240" w:lineRule="auto"/>
        <w:ind w:firstLine="567"/>
        <w:jc w:val="both"/>
        <w:rPr>
          <w:rFonts w:ascii="Times New Roman" w:hAnsi="Times New Roman"/>
          <w:sz w:val="24"/>
          <w:szCs w:val="24"/>
        </w:rPr>
      </w:pPr>
      <w:r w:rsidRPr="00EA4805">
        <w:rPr>
          <w:rFonts w:ascii="Times New Roman" w:hAnsi="Times New Roman"/>
          <w:bCs/>
          <w:sz w:val="24"/>
          <w:szCs w:val="24"/>
        </w:rPr>
        <w:t xml:space="preserve">-     по </w:t>
      </w:r>
      <w:r w:rsidRPr="00EA4805">
        <w:rPr>
          <w:rFonts w:ascii="Times New Roman" w:hAnsi="Times New Roman"/>
          <w:sz w:val="24"/>
          <w:szCs w:val="24"/>
        </w:rPr>
        <w:t xml:space="preserve">гололеду - </w:t>
      </w:r>
      <w:r w:rsidRPr="00EA4805">
        <w:rPr>
          <w:rFonts w:ascii="Times New Roman" w:hAnsi="Times New Roman"/>
          <w:sz w:val="24"/>
          <w:szCs w:val="24"/>
          <w:lang w:val="en-US"/>
        </w:rPr>
        <w:t>II</w:t>
      </w:r>
      <w:r w:rsidRPr="00EA4805">
        <w:rPr>
          <w:rFonts w:ascii="Times New Roman" w:hAnsi="Times New Roman"/>
          <w:sz w:val="24"/>
          <w:szCs w:val="24"/>
        </w:rPr>
        <w:t xml:space="preserve">, </w:t>
      </w:r>
    </w:p>
    <w:p w:rsidR="00EA4805" w:rsidRPr="00EA4805" w:rsidRDefault="00EA4805" w:rsidP="00EA4805">
      <w:pPr>
        <w:shd w:val="clear" w:color="auto" w:fill="FFFFFF"/>
        <w:tabs>
          <w:tab w:val="left" w:pos="567"/>
        </w:tabs>
        <w:spacing w:after="0" w:line="240" w:lineRule="auto"/>
        <w:ind w:firstLine="567"/>
        <w:jc w:val="both"/>
        <w:rPr>
          <w:rFonts w:ascii="Times New Roman" w:hAnsi="Times New Roman"/>
          <w:sz w:val="24"/>
          <w:szCs w:val="24"/>
        </w:rPr>
      </w:pPr>
      <w:r w:rsidRPr="00EA4805">
        <w:rPr>
          <w:rFonts w:ascii="Times New Roman" w:hAnsi="Times New Roman"/>
          <w:sz w:val="24"/>
          <w:szCs w:val="24"/>
        </w:rPr>
        <w:t xml:space="preserve">-     степень </w:t>
      </w:r>
      <w:r w:rsidRPr="00EA4805">
        <w:rPr>
          <w:rFonts w:ascii="Times New Roman" w:hAnsi="Times New Roman"/>
          <w:bCs/>
          <w:sz w:val="24"/>
          <w:szCs w:val="24"/>
        </w:rPr>
        <w:t xml:space="preserve">загрязнения атмосферы — </w:t>
      </w:r>
      <w:r w:rsidRPr="00EA4805">
        <w:rPr>
          <w:rFonts w:ascii="Times New Roman" w:hAnsi="Times New Roman"/>
          <w:bCs/>
          <w:sz w:val="24"/>
          <w:szCs w:val="24"/>
          <w:lang w:val="en-US"/>
        </w:rPr>
        <w:t>III</w:t>
      </w:r>
      <w:r w:rsidRPr="00EA4805">
        <w:rPr>
          <w:rFonts w:ascii="Times New Roman" w:hAnsi="Times New Roman"/>
          <w:bCs/>
          <w:sz w:val="24"/>
          <w:szCs w:val="24"/>
        </w:rPr>
        <w:t xml:space="preserve"> </w:t>
      </w:r>
    </w:p>
    <w:p w:rsidR="00EA4805" w:rsidRPr="00EA4805" w:rsidRDefault="00EA4805" w:rsidP="00EA4805">
      <w:pPr>
        <w:shd w:val="clear" w:color="auto" w:fill="FFFFFF"/>
        <w:tabs>
          <w:tab w:val="left" w:pos="567"/>
        </w:tabs>
        <w:spacing w:after="0" w:line="240" w:lineRule="auto"/>
        <w:ind w:firstLine="567"/>
        <w:jc w:val="both"/>
        <w:rPr>
          <w:rFonts w:ascii="Times New Roman" w:hAnsi="Times New Roman"/>
          <w:sz w:val="24"/>
          <w:szCs w:val="24"/>
        </w:rPr>
      </w:pPr>
      <w:r w:rsidRPr="00EA4805">
        <w:rPr>
          <w:rFonts w:ascii="Times New Roman" w:hAnsi="Times New Roman"/>
          <w:bCs/>
          <w:sz w:val="24"/>
          <w:szCs w:val="24"/>
        </w:rPr>
        <w:t xml:space="preserve">-     температура наружного воздуха  - </w:t>
      </w:r>
      <w:r w:rsidRPr="00EA4805">
        <w:rPr>
          <w:rFonts w:ascii="Times New Roman" w:hAnsi="Times New Roman"/>
          <w:sz w:val="24"/>
          <w:szCs w:val="24"/>
        </w:rPr>
        <w:sym w:font="Symbol" w:char="F0B0"/>
      </w:r>
      <w:r w:rsidRPr="00EA4805">
        <w:rPr>
          <w:rFonts w:ascii="Times New Roman" w:hAnsi="Times New Roman"/>
          <w:sz w:val="24"/>
          <w:szCs w:val="24"/>
        </w:rPr>
        <w:t>С</w:t>
      </w:r>
    </w:p>
    <w:p w:rsidR="00EA4805" w:rsidRPr="00EA4805" w:rsidRDefault="00EA4805" w:rsidP="00EA4805">
      <w:pPr>
        <w:shd w:val="clear" w:color="auto" w:fill="FFFFFF"/>
        <w:tabs>
          <w:tab w:val="left" w:pos="567"/>
        </w:tabs>
        <w:spacing w:after="0" w:line="240" w:lineRule="auto"/>
        <w:ind w:firstLine="567"/>
        <w:jc w:val="both"/>
        <w:rPr>
          <w:rFonts w:ascii="Times New Roman" w:hAnsi="Times New Roman"/>
          <w:sz w:val="24"/>
          <w:szCs w:val="24"/>
        </w:rPr>
      </w:pPr>
      <w:r w:rsidRPr="00EA4805">
        <w:rPr>
          <w:rFonts w:ascii="Times New Roman" w:hAnsi="Times New Roman"/>
          <w:bCs/>
          <w:sz w:val="24"/>
          <w:szCs w:val="24"/>
        </w:rPr>
        <w:t xml:space="preserve">-     максимальная температура наружного воздуха </w:t>
      </w:r>
      <w:r w:rsidRPr="00EA4805">
        <w:rPr>
          <w:rFonts w:ascii="Times New Roman" w:hAnsi="Times New Roman"/>
          <w:sz w:val="24"/>
          <w:szCs w:val="24"/>
        </w:rPr>
        <w:t xml:space="preserve">- +35, </w:t>
      </w:r>
    </w:p>
    <w:p w:rsidR="00EA4805" w:rsidRPr="00EA4805" w:rsidRDefault="00EA4805" w:rsidP="00EA4805">
      <w:pPr>
        <w:shd w:val="clear" w:color="auto" w:fill="FFFFFF"/>
        <w:tabs>
          <w:tab w:val="left" w:pos="567"/>
        </w:tabs>
        <w:spacing w:after="0" w:line="240" w:lineRule="auto"/>
        <w:ind w:firstLine="567"/>
        <w:jc w:val="both"/>
        <w:rPr>
          <w:rFonts w:ascii="Times New Roman" w:hAnsi="Times New Roman"/>
          <w:sz w:val="24"/>
          <w:szCs w:val="24"/>
        </w:rPr>
      </w:pPr>
      <w:r w:rsidRPr="00EA4805">
        <w:rPr>
          <w:rFonts w:ascii="Times New Roman" w:hAnsi="Times New Roman"/>
          <w:sz w:val="24"/>
          <w:szCs w:val="24"/>
        </w:rPr>
        <w:t>-     минимальная – минус 35.</w:t>
      </w:r>
    </w:p>
    <w:p w:rsidR="00EA4805" w:rsidRPr="00EA4805" w:rsidRDefault="00EA4805" w:rsidP="00EA4805">
      <w:pPr>
        <w:shd w:val="clear" w:color="auto" w:fill="FFFFFF"/>
        <w:tabs>
          <w:tab w:val="left" w:pos="567"/>
        </w:tabs>
        <w:spacing w:after="0" w:line="240" w:lineRule="auto"/>
        <w:ind w:firstLine="567"/>
        <w:jc w:val="both"/>
        <w:rPr>
          <w:rFonts w:ascii="Times New Roman" w:hAnsi="Times New Roman"/>
          <w:sz w:val="24"/>
          <w:szCs w:val="24"/>
        </w:rPr>
      </w:pPr>
      <w:r w:rsidRPr="00EA4805">
        <w:rPr>
          <w:rFonts w:ascii="Times New Roman" w:hAnsi="Times New Roman"/>
          <w:sz w:val="24"/>
          <w:szCs w:val="24"/>
        </w:rPr>
        <w:t>-     среднегодовая - плюс 5</w:t>
      </w:r>
    </w:p>
    <w:p w:rsidR="00EA4805" w:rsidRPr="00EA4805" w:rsidRDefault="00EA4805" w:rsidP="00EA4805">
      <w:pPr>
        <w:shd w:val="clear" w:color="auto" w:fill="FFFFFF"/>
        <w:tabs>
          <w:tab w:val="left" w:pos="567"/>
        </w:tabs>
        <w:spacing w:after="0" w:line="240" w:lineRule="auto"/>
        <w:ind w:firstLine="567"/>
        <w:jc w:val="both"/>
        <w:rPr>
          <w:rFonts w:ascii="Times New Roman" w:hAnsi="Times New Roman"/>
          <w:sz w:val="24"/>
          <w:szCs w:val="24"/>
        </w:rPr>
      </w:pPr>
      <w:r w:rsidRPr="00EA4805">
        <w:rPr>
          <w:rFonts w:ascii="Times New Roman" w:hAnsi="Times New Roman"/>
          <w:sz w:val="24"/>
          <w:szCs w:val="24"/>
        </w:rPr>
        <w:t>-     при гололеде  -  минус 5</w:t>
      </w:r>
    </w:p>
    <w:p w:rsidR="00EA4805" w:rsidRPr="00EA4805" w:rsidRDefault="00EA4805" w:rsidP="00EA4805">
      <w:pPr>
        <w:shd w:val="clear" w:color="auto" w:fill="FFFFFF"/>
        <w:tabs>
          <w:tab w:val="left" w:pos="567"/>
        </w:tabs>
        <w:spacing w:after="0" w:line="240" w:lineRule="auto"/>
        <w:ind w:firstLine="567"/>
        <w:jc w:val="both"/>
        <w:rPr>
          <w:rFonts w:ascii="Times New Roman" w:hAnsi="Times New Roman"/>
          <w:sz w:val="24"/>
          <w:szCs w:val="24"/>
        </w:rPr>
      </w:pPr>
      <w:r w:rsidRPr="00EA4805">
        <w:rPr>
          <w:rFonts w:ascii="Times New Roman" w:hAnsi="Times New Roman"/>
          <w:sz w:val="24"/>
          <w:szCs w:val="24"/>
        </w:rPr>
        <w:t xml:space="preserve">-     снеговой район – </w:t>
      </w:r>
      <w:r w:rsidRPr="00EA4805">
        <w:rPr>
          <w:rFonts w:ascii="Times New Roman" w:hAnsi="Times New Roman"/>
          <w:sz w:val="24"/>
          <w:szCs w:val="24"/>
          <w:lang w:val="en-US"/>
        </w:rPr>
        <w:t>I</w:t>
      </w:r>
    </w:p>
    <w:p w:rsidR="00EA4805" w:rsidRPr="00EA4805" w:rsidRDefault="00EA4805" w:rsidP="00EA4805">
      <w:pPr>
        <w:spacing w:after="0" w:line="240" w:lineRule="auto"/>
        <w:ind w:firstLine="567"/>
        <w:jc w:val="both"/>
        <w:rPr>
          <w:rFonts w:ascii="Times New Roman" w:hAnsi="Times New Roman"/>
          <w:sz w:val="24"/>
          <w:szCs w:val="24"/>
        </w:rPr>
      </w:pPr>
    </w:p>
    <w:p w:rsidR="00EA4805" w:rsidRPr="00EA4805" w:rsidRDefault="00EA4805" w:rsidP="00EA4805">
      <w:pPr>
        <w:shd w:val="clear" w:color="auto" w:fill="FFFFFF"/>
        <w:tabs>
          <w:tab w:val="left" w:pos="1522"/>
        </w:tabs>
        <w:spacing w:after="0" w:line="240" w:lineRule="auto"/>
        <w:ind w:firstLine="567"/>
        <w:jc w:val="both"/>
        <w:outlineLvl w:val="0"/>
        <w:rPr>
          <w:rFonts w:ascii="Times New Roman" w:hAnsi="Times New Roman"/>
          <w:bCs/>
          <w:sz w:val="24"/>
          <w:szCs w:val="24"/>
        </w:rPr>
      </w:pPr>
      <w:r w:rsidRPr="00EA4805">
        <w:rPr>
          <w:rFonts w:ascii="Times New Roman" w:hAnsi="Times New Roman"/>
          <w:b/>
          <w:bCs/>
          <w:sz w:val="24"/>
          <w:szCs w:val="24"/>
        </w:rPr>
        <w:t>10.</w:t>
      </w:r>
      <w:r w:rsidRPr="00EA4805">
        <w:rPr>
          <w:rFonts w:ascii="Times New Roman" w:hAnsi="Times New Roman"/>
          <w:bCs/>
          <w:sz w:val="24"/>
          <w:szCs w:val="24"/>
        </w:rPr>
        <w:t xml:space="preserve">  </w:t>
      </w:r>
      <w:r w:rsidRPr="00EA4805">
        <w:rPr>
          <w:rFonts w:ascii="Times New Roman" w:hAnsi="Times New Roman"/>
          <w:b/>
          <w:bCs/>
          <w:sz w:val="24"/>
          <w:szCs w:val="24"/>
        </w:rPr>
        <w:t>Выделение пусковых комплексов</w:t>
      </w:r>
      <w:r w:rsidRPr="00EA4805">
        <w:rPr>
          <w:rFonts w:ascii="Times New Roman" w:hAnsi="Times New Roman"/>
          <w:bCs/>
          <w:sz w:val="24"/>
          <w:szCs w:val="24"/>
        </w:rPr>
        <w:t xml:space="preserve"> – не требуется.</w:t>
      </w:r>
    </w:p>
    <w:p w:rsidR="00EA4805" w:rsidRPr="00EA4805" w:rsidRDefault="00EA4805" w:rsidP="00EA4805">
      <w:pPr>
        <w:shd w:val="clear" w:color="auto" w:fill="FFFFFF"/>
        <w:tabs>
          <w:tab w:val="left" w:pos="1522"/>
        </w:tabs>
        <w:spacing w:after="0" w:line="240" w:lineRule="auto"/>
        <w:ind w:firstLine="567"/>
        <w:jc w:val="both"/>
        <w:outlineLvl w:val="0"/>
        <w:rPr>
          <w:rFonts w:ascii="Times New Roman" w:hAnsi="Times New Roman"/>
          <w:bCs/>
          <w:sz w:val="24"/>
          <w:szCs w:val="24"/>
        </w:rPr>
      </w:pPr>
      <w:r w:rsidRPr="00EA4805">
        <w:rPr>
          <w:rFonts w:ascii="Times New Roman" w:hAnsi="Times New Roman"/>
          <w:b/>
          <w:bCs/>
          <w:sz w:val="24"/>
          <w:szCs w:val="24"/>
        </w:rPr>
        <w:t>11.</w:t>
      </w:r>
      <w:r w:rsidRPr="00EA4805">
        <w:rPr>
          <w:rFonts w:ascii="Times New Roman" w:hAnsi="Times New Roman"/>
          <w:bCs/>
          <w:sz w:val="24"/>
          <w:szCs w:val="24"/>
        </w:rPr>
        <w:t xml:space="preserve">  </w:t>
      </w:r>
      <w:r w:rsidRPr="00EA4805">
        <w:rPr>
          <w:rFonts w:ascii="Times New Roman" w:hAnsi="Times New Roman"/>
          <w:b/>
          <w:bCs/>
          <w:sz w:val="24"/>
          <w:szCs w:val="24"/>
        </w:rPr>
        <w:t>Особые условия</w:t>
      </w:r>
      <w:r w:rsidRPr="00EA4805">
        <w:rPr>
          <w:rFonts w:ascii="Times New Roman" w:hAnsi="Times New Roman"/>
          <w:bCs/>
          <w:sz w:val="24"/>
          <w:szCs w:val="24"/>
        </w:rPr>
        <w:t xml:space="preserve"> - не предусматриваются.</w:t>
      </w:r>
    </w:p>
    <w:p w:rsidR="00EA4805" w:rsidRPr="00EA4805" w:rsidRDefault="00EA4805" w:rsidP="00EA4805">
      <w:pPr>
        <w:shd w:val="clear" w:color="auto" w:fill="FFFFFF"/>
        <w:tabs>
          <w:tab w:val="left" w:pos="1522"/>
        </w:tabs>
        <w:spacing w:after="0" w:line="240" w:lineRule="auto"/>
        <w:ind w:firstLine="567"/>
        <w:jc w:val="both"/>
        <w:outlineLvl w:val="0"/>
        <w:rPr>
          <w:rFonts w:ascii="Times New Roman" w:hAnsi="Times New Roman"/>
          <w:bCs/>
          <w:sz w:val="24"/>
          <w:szCs w:val="24"/>
        </w:rPr>
      </w:pPr>
      <w:r w:rsidRPr="00EA4805">
        <w:rPr>
          <w:rFonts w:ascii="Times New Roman" w:hAnsi="Times New Roman"/>
          <w:b/>
          <w:bCs/>
          <w:sz w:val="24"/>
          <w:szCs w:val="24"/>
        </w:rPr>
        <w:t>12.</w:t>
      </w:r>
      <w:r w:rsidRPr="00EA4805">
        <w:rPr>
          <w:rFonts w:ascii="Times New Roman" w:hAnsi="Times New Roman"/>
          <w:bCs/>
          <w:sz w:val="24"/>
          <w:szCs w:val="24"/>
        </w:rPr>
        <w:t xml:space="preserve">  </w:t>
      </w:r>
      <w:r w:rsidRPr="00EA4805">
        <w:rPr>
          <w:rFonts w:ascii="Times New Roman" w:hAnsi="Times New Roman"/>
          <w:b/>
          <w:bCs/>
          <w:sz w:val="24"/>
          <w:szCs w:val="24"/>
        </w:rPr>
        <w:t xml:space="preserve">Срок проектирования: </w:t>
      </w:r>
      <w:r w:rsidRPr="00EA4805">
        <w:rPr>
          <w:rFonts w:ascii="Times New Roman" w:hAnsi="Times New Roman"/>
          <w:bCs/>
          <w:sz w:val="24"/>
          <w:szCs w:val="24"/>
        </w:rPr>
        <w:t xml:space="preserve"> согласно условий Договора</w:t>
      </w:r>
    </w:p>
    <w:p w:rsidR="00EA4805" w:rsidRDefault="00EA4805" w:rsidP="0044649C">
      <w:pPr>
        <w:shd w:val="clear" w:color="auto" w:fill="FFFFFF"/>
        <w:tabs>
          <w:tab w:val="left" w:pos="1522"/>
        </w:tabs>
        <w:spacing w:after="0" w:line="240" w:lineRule="auto"/>
        <w:ind w:firstLine="567"/>
        <w:jc w:val="both"/>
        <w:outlineLvl w:val="0"/>
        <w:rPr>
          <w:rFonts w:ascii="Times New Roman" w:hAnsi="Times New Roman"/>
          <w:bCs/>
          <w:sz w:val="24"/>
          <w:szCs w:val="24"/>
        </w:rPr>
      </w:pPr>
      <w:r w:rsidRPr="00EA4805">
        <w:rPr>
          <w:rFonts w:ascii="Times New Roman" w:hAnsi="Times New Roman"/>
          <w:bCs/>
          <w:sz w:val="24"/>
          <w:szCs w:val="24"/>
        </w:rPr>
        <w:t xml:space="preserve">Проект представить в трёх экземплярах, в том числе один экземпляр в электронном виде в формате </w:t>
      </w:r>
      <w:r w:rsidRPr="00EA4805">
        <w:rPr>
          <w:rFonts w:ascii="Times New Roman" w:hAnsi="Times New Roman"/>
          <w:bCs/>
          <w:sz w:val="24"/>
          <w:szCs w:val="24"/>
          <w:lang w:val="en-US"/>
        </w:rPr>
        <w:t>pdf</w:t>
      </w:r>
      <w:r w:rsidRPr="00EA4805">
        <w:rPr>
          <w:rFonts w:ascii="Times New Roman" w:hAnsi="Times New Roman"/>
          <w:bCs/>
          <w:sz w:val="24"/>
          <w:szCs w:val="24"/>
        </w:rPr>
        <w:t>.</w:t>
      </w:r>
    </w:p>
    <w:tbl>
      <w:tblPr>
        <w:tblpPr w:leftFromText="180" w:rightFromText="180" w:vertAnchor="text" w:horzAnchor="page" w:tblpX="1" w:tblpY="149"/>
        <w:tblW w:w="16760" w:type="dxa"/>
        <w:tblLook w:val="01E0"/>
      </w:tblPr>
      <w:tblGrid>
        <w:gridCol w:w="7054"/>
        <w:gridCol w:w="9706"/>
      </w:tblGrid>
      <w:tr w:rsidR="00EA4805" w:rsidRPr="003F0518" w:rsidTr="00A003E7">
        <w:tc>
          <w:tcPr>
            <w:tcW w:w="7054" w:type="dxa"/>
          </w:tcPr>
          <w:p w:rsidR="0044649C" w:rsidRPr="003F0518" w:rsidRDefault="0044649C"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EA4805" w:rsidRPr="003F0518" w:rsidRDefault="00EA4805" w:rsidP="00A003E7">
            <w:pPr>
              <w:widowControl w:val="0"/>
              <w:autoSpaceDE w:val="0"/>
              <w:autoSpaceDN w:val="0"/>
              <w:adjustRightInd w:val="0"/>
              <w:spacing w:after="0" w:line="240" w:lineRule="auto"/>
              <w:ind w:left="1985"/>
              <w:jc w:val="both"/>
              <w:rPr>
                <w:rFonts w:ascii="Times New Roman" w:hAnsi="Times New Roman"/>
                <w:b/>
                <w:i/>
                <w:sz w:val="24"/>
                <w:szCs w:val="24"/>
              </w:rPr>
            </w:pPr>
            <w:r w:rsidRPr="003F0518">
              <w:rPr>
                <w:rFonts w:ascii="Times New Roman" w:hAnsi="Times New Roman"/>
                <w:b/>
                <w:i/>
                <w:sz w:val="24"/>
                <w:szCs w:val="24"/>
              </w:rPr>
              <w:t>Заказчик:</w:t>
            </w:r>
          </w:p>
          <w:p w:rsidR="00EA4805" w:rsidRPr="003F0518" w:rsidRDefault="00EA4805" w:rsidP="00A003E7">
            <w:pPr>
              <w:widowControl w:val="0"/>
              <w:autoSpaceDE w:val="0"/>
              <w:autoSpaceDN w:val="0"/>
              <w:adjustRightInd w:val="0"/>
              <w:spacing w:after="0" w:line="240" w:lineRule="auto"/>
              <w:ind w:firstLine="425"/>
              <w:jc w:val="both"/>
              <w:rPr>
                <w:rFonts w:ascii="Times New Roman" w:hAnsi="Times New Roman"/>
                <w:i/>
                <w:sz w:val="24"/>
                <w:szCs w:val="24"/>
              </w:rPr>
            </w:pPr>
            <w:r w:rsidRPr="003F0518">
              <w:rPr>
                <w:rFonts w:ascii="Times New Roman" w:hAnsi="Times New Roman"/>
                <w:i/>
                <w:sz w:val="24"/>
                <w:szCs w:val="24"/>
              </w:rPr>
              <w:t xml:space="preserve">                    Генеральный директор </w:t>
            </w:r>
          </w:p>
          <w:p w:rsidR="00EA4805" w:rsidRPr="003F0518" w:rsidRDefault="00EA4805" w:rsidP="00A003E7">
            <w:pPr>
              <w:widowControl w:val="0"/>
              <w:autoSpaceDE w:val="0"/>
              <w:autoSpaceDN w:val="0"/>
              <w:adjustRightInd w:val="0"/>
              <w:spacing w:after="0" w:line="240" w:lineRule="auto"/>
              <w:ind w:firstLine="72"/>
              <w:jc w:val="both"/>
              <w:rPr>
                <w:rFonts w:ascii="Times New Roman" w:hAnsi="Times New Roman"/>
                <w:b/>
                <w:i/>
                <w:sz w:val="24"/>
                <w:szCs w:val="24"/>
              </w:rPr>
            </w:pPr>
            <w:r w:rsidRPr="003F0518">
              <w:rPr>
                <w:rFonts w:ascii="Times New Roman" w:hAnsi="Times New Roman"/>
                <w:b/>
                <w:i/>
                <w:sz w:val="24"/>
                <w:szCs w:val="24"/>
              </w:rPr>
              <w:t xml:space="preserve">                     </w:t>
            </w:r>
          </w:p>
          <w:p w:rsidR="00EA4805" w:rsidRPr="003F0518" w:rsidRDefault="00EA4805" w:rsidP="00A003E7">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___________________ /Д.И. Мартынко/ </w:t>
            </w:r>
          </w:p>
          <w:p w:rsidR="00EA4805" w:rsidRPr="003F0518" w:rsidRDefault="007A537E" w:rsidP="00A003E7">
            <w:pPr>
              <w:widowControl w:val="0"/>
              <w:autoSpaceDE w:val="0"/>
              <w:autoSpaceDN w:val="0"/>
              <w:adjustRightInd w:val="0"/>
              <w:spacing w:after="0" w:line="240" w:lineRule="auto"/>
              <w:ind w:firstLine="425"/>
              <w:jc w:val="both"/>
              <w:rPr>
                <w:rFonts w:ascii="Times New Roman" w:hAnsi="Times New Roman"/>
                <w:b/>
                <w:sz w:val="24"/>
                <w:szCs w:val="24"/>
              </w:rPr>
            </w:pPr>
            <w:r w:rsidRPr="003F0518">
              <w:rPr>
                <w:rFonts w:ascii="Times New Roman" w:hAnsi="Times New Roman"/>
                <w:b/>
                <w:sz w:val="24"/>
                <w:szCs w:val="24"/>
              </w:rPr>
              <w:t xml:space="preserve">          </w:t>
            </w:r>
            <w:r w:rsidRPr="00226B65">
              <w:rPr>
                <w:rFonts w:ascii="Times New Roman" w:hAnsi="Times New Roman"/>
                <w:b/>
                <w:sz w:val="24"/>
                <w:szCs w:val="24"/>
              </w:rPr>
              <w:t xml:space="preserve">      </w:t>
            </w:r>
            <w:r w:rsidRPr="003F0518">
              <w:rPr>
                <w:rFonts w:ascii="Times New Roman" w:hAnsi="Times New Roman"/>
                <w:b/>
                <w:sz w:val="24"/>
                <w:szCs w:val="24"/>
              </w:rPr>
              <w:t xml:space="preserve"> М.П.</w:t>
            </w:r>
          </w:p>
        </w:tc>
        <w:tc>
          <w:tcPr>
            <w:tcW w:w="9706" w:type="dxa"/>
          </w:tcPr>
          <w:p w:rsidR="0044649C" w:rsidRDefault="00EA4805" w:rsidP="00A003E7">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w:t>
            </w:r>
          </w:p>
          <w:p w:rsidR="00EA4805" w:rsidRPr="003F0518" w:rsidRDefault="00EA4805" w:rsidP="00A003E7">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Подрядчик: </w:t>
            </w:r>
          </w:p>
          <w:p w:rsidR="00EA4805" w:rsidRPr="003F0518" w:rsidRDefault="00EA4805"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EA4805" w:rsidRPr="003F0518" w:rsidRDefault="00EA4805" w:rsidP="00A003E7">
            <w:pPr>
              <w:widowControl w:val="0"/>
              <w:autoSpaceDE w:val="0"/>
              <w:autoSpaceDN w:val="0"/>
              <w:adjustRightInd w:val="0"/>
              <w:spacing w:after="0" w:line="240" w:lineRule="auto"/>
              <w:ind w:left="-2051" w:firstLine="142"/>
              <w:jc w:val="both"/>
              <w:rPr>
                <w:rFonts w:ascii="Times New Roman" w:hAnsi="Times New Roman"/>
                <w:b/>
                <w:i/>
                <w:sz w:val="24"/>
                <w:szCs w:val="24"/>
                <w:lang w:val="en-US"/>
              </w:rPr>
            </w:pPr>
            <w:r w:rsidRPr="003F0518">
              <w:rPr>
                <w:rFonts w:ascii="Times New Roman" w:hAnsi="Times New Roman"/>
                <w:b/>
                <w:i/>
                <w:sz w:val="24"/>
                <w:szCs w:val="24"/>
              </w:rPr>
              <w:t xml:space="preserve">        __________</w:t>
            </w:r>
          </w:p>
          <w:p w:rsidR="00EA4805" w:rsidRPr="00882E48" w:rsidRDefault="00EA4805" w:rsidP="00A003E7">
            <w:pPr>
              <w:widowControl w:val="0"/>
              <w:autoSpaceDE w:val="0"/>
              <w:autoSpaceDN w:val="0"/>
              <w:adjustRightInd w:val="0"/>
              <w:spacing w:after="0" w:line="240" w:lineRule="auto"/>
              <w:ind w:left="-2051" w:firstLine="142"/>
              <w:jc w:val="both"/>
              <w:rPr>
                <w:rFonts w:ascii="Times New Roman" w:hAnsi="Times New Roman"/>
                <w:b/>
                <w:i/>
                <w:sz w:val="24"/>
                <w:szCs w:val="24"/>
              </w:rPr>
            </w:pPr>
            <w:r w:rsidRPr="003F0518">
              <w:rPr>
                <w:rFonts w:ascii="Times New Roman" w:hAnsi="Times New Roman"/>
                <w:b/>
                <w:i/>
                <w:sz w:val="24"/>
                <w:szCs w:val="24"/>
              </w:rPr>
              <w:t>_________</w:t>
            </w:r>
            <w:r w:rsidRPr="003F0518">
              <w:rPr>
                <w:rFonts w:ascii="Times New Roman" w:hAnsi="Times New Roman"/>
                <w:b/>
                <w:i/>
                <w:sz w:val="24"/>
                <w:szCs w:val="24"/>
                <w:lang w:val="en-US"/>
              </w:rPr>
              <w:t>/_____________________</w:t>
            </w:r>
            <w:r>
              <w:rPr>
                <w:rFonts w:ascii="Times New Roman" w:hAnsi="Times New Roman"/>
                <w:b/>
                <w:i/>
                <w:sz w:val="24"/>
                <w:szCs w:val="24"/>
              </w:rPr>
              <w:t>_</w:t>
            </w:r>
            <w:r w:rsidRPr="003F0518">
              <w:rPr>
                <w:rFonts w:ascii="Times New Roman" w:hAnsi="Times New Roman"/>
                <w:b/>
                <w:i/>
                <w:sz w:val="24"/>
                <w:szCs w:val="24"/>
                <w:lang w:val="en-US"/>
              </w:rPr>
              <w:t>___ /______/</w:t>
            </w:r>
          </w:p>
          <w:p w:rsidR="00EA4805" w:rsidRPr="003F0518" w:rsidRDefault="007A537E" w:rsidP="00A003E7">
            <w:pPr>
              <w:widowControl w:val="0"/>
              <w:autoSpaceDE w:val="0"/>
              <w:autoSpaceDN w:val="0"/>
              <w:adjustRightInd w:val="0"/>
              <w:spacing w:after="0" w:line="240" w:lineRule="auto"/>
              <w:ind w:firstLine="176"/>
              <w:jc w:val="both"/>
              <w:rPr>
                <w:rFonts w:ascii="Times New Roman" w:hAnsi="Times New Roman"/>
                <w:b/>
                <w:sz w:val="24"/>
                <w:szCs w:val="24"/>
              </w:rPr>
            </w:pPr>
            <w:r w:rsidRPr="003F0518">
              <w:rPr>
                <w:rFonts w:ascii="Times New Roman" w:hAnsi="Times New Roman"/>
                <w:b/>
                <w:sz w:val="24"/>
                <w:szCs w:val="24"/>
              </w:rPr>
              <w:t>М.П.</w:t>
            </w:r>
          </w:p>
        </w:tc>
      </w:tr>
    </w:tbl>
    <w:p w:rsidR="00EA4805" w:rsidRDefault="00EA4805" w:rsidP="00EA4805">
      <w:pPr>
        <w:spacing w:after="0" w:line="240" w:lineRule="auto"/>
        <w:rPr>
          <w:rFonts w:ascii="Times New Roman" w:hAnsi="Times New Roman"/>
          <w:sz w:val="24"/>
          <w:szCs w:val="24"/>
        </w:rPr>
      </w:pPr>
    </w:p>
    <w:p w:rsidR="00EA4805" w:rsidRDefault="00EA4805" w:rsidP="00EA4805">
      <w:pPr>
        <w:spacing w:after="0" w:line="240" w:lineRule="auto"/>
        <w:rPr>
          <w:rFonts w:ascii="Times New Roman" w:hAnsi="Times New Roman"/>
          <w:sz w:val="24"/>
          <w:szCs w:val="24"/>
        </w:rPr>
      </w:pPr>
    </w:p>
    <w:p w:rsidR="00EA4805" w:rsidRDefault="00EA4805" w:rsidP="00EA4805">
      <w:pPr>
        <w:shd w:val="clear" w:color="auto" w:fill="FFFFFF"/>
        <w:tabs>
          <w:tab w:val="left" w:pos="1522"/>
        </w:tabs>
        <w:spacing w:after="0" w:line="240" w:lineRule="auto"/>
        <w:jc w:val="both"/>
        <w:outlineLvl w:val="0"/>
        <w:rPr>
          <w:rFonts w:ascii="Times New Roman" w:hAnsi="Times New Roman"/>
          <w:bCs/>
          <w:sz w:val="24"/>
          <w:szCs w:val="24"/>
        </w:rPr>
      </w:pPr>
    </w:p>
    <w:p w:rsidR="00362251" w:rsidRDefault="00362251"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p w:rsidR="00362251" w:rsidRDefault="00362251"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p w:rsidR="00362251" w:rsidRDefault="00362251"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p w:rsidR="00362251" w:rsidRDefault="00362251"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p w:rsidR="00362251" w:rsidRDefault="00362251"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p w:rsidR="00362251" w:rsidRDefault="00362251"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p w:rsidR="00362251" w:rsidRDefault="00362251"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p w:rsidR="00362251" w:rsidRDefault="00362251"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p w:rsidR="00362251" w:rsidRDefault="00362251"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p w:rsidR="00362251" w:rsidRDefault="00362251"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p w:rsidR="00362251" w:rsidRDefault="00362251"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p w:rsidR="00362251" w:rsidRDefault="00362251"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p w:rsidR="00362251" w:rsidRDefault="00362251"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p w:rsidR="00362251" w:rsidRDefault="00362251"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p w:rsidR="00362251" w:rsidRDefault="00362251"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p w:rsidR="00362251" w:rsidRDefault="00362251"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p w:rsidR="00362251" w:rsidRDefault="00362251"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p w:rsidR="00362251" w:rsidRDefault="00362251"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p w:rsidR="00362251" w:rsidRPr="007E1B7B" w:rsidRDefault="00362251"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sectPr w:rsidR="00362251" w:rsidRPr="007E1B7B" w:rsidSect="004B5B74">
      <w:footerReference w:type="default" r:id="rId8"/>
      <w:pgSz w:w="11906" w:h="16838"/>
      <w:pgMar w:top="426" w:right="850"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889" w:rsidRDefault="006A7889" w:rsidP="0089687E">
      <w:pPr>
        <w:spacing w:after="0" w:line="240" w:lineRule="auto"/>
      </w:pPr>
      <w:r>
        <w:separator/>
      </w:r>
    </w:p>
  </w:endnote>
  <w:endnote w:type="continuationSeparator" w:id="0">
    <w:p w:rsidR="006A7889" w:rsidRDefault="006A7889"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3E7" w:rsidRDefault="00A003E7">
    <w:pPr>
      <w:pStyle w:val="ab"/>
      <w:jc w:val="right"/>
    </w:pPr>
  </w:p>
  <w:p w:rsidR="00A003E7" w:rsidRDefault="00A003E7" w:rsidP="00457FB4">
    <w:pPr>
      <w:pStyle w:val="ab"/>
      <w:jc w:val="center"/>
    </w:pPr>
    <w:r>
      <w:t>________________________________________________________________________________________</w:t>
    </w:r>
  </w:p>
  <w:p w:rsidR="00A003E7" w:rsidRPr="00DF0C93" w:rsidRDefault="00A003E7" w:rsidP="00457FB4">
    <w:pPr>
      <w:pStyle w:val="ab"/>
      <w:jc w:val="center"/>
      <w:rPr>
        <w:rFonts w:ascii="Times New Roman" w:hAnsi="Times New Roman"/>
        <w:b/>
        <w:sz w:val="18"/>
        <w:szCs w:val="18"/>
      </w:rPr>
    </w:pPr>
    <w:r w:rsidRPr="00F87308">
      <w:rPr>
        <w:rFonts w:ascii="Times New Roman" w:hAnsi="Times New Roman"/>
        <w:sz w:val="18"/>
        <w:szCs w:val="18"/>
      </w:rPr>
      <w:t xml:space="preserve">Страница </w:t>
    </w:r>
    <w:r w:rsidR="00B761F3" w:rsidRPr="00F87308">
      <w:rPr>
        <w:rFonts w:ascii="Times New Roman" w:hAnsi="Times New Roman"/>
        <w:b/>
        <w:sz w:val="18"/>
        <w:szCs w:val="18"/>
      </w:rPr>
      <w:fldChar w:fldCharType="begin"/>
    </w:r>
    <w:r w:rsidRPr="00F87308">
      <w:rPr>
        <w:rFonts w:ascii="Times New Roman" w:hAnsi="Times New Roman"/>
        <w:b/>
        <w:sz w:val="18"/>
        <w:szCs w:val="18"/>
      </w:rPr>
      <w:instrText>PAGE</w:instrText>
    </w:r>
    <w:r w:rsidR="00B761F3" w:rsidRPr="00F87308">
      <w:rPr>
        <w:rFonts w:ascii="Times New Roman" w:hAnsi="Times New Roman"/>
        <w:b/>
        <w:sz w:val="18"/>
        <w:szCs w:val="18"/>
      </w:rPr>
      <w:fldChar w:fldCharType="separate"/>
    </w:r>
    <w:r w:rsidR="006A7889">
      <w:rPr>
        <w:rFonts w:ascii="Times New Roman" w:hAnsi="Times New Roman"/>
        <w:b/>
        <w:noProof/>
        <w:sz w:val="18"/>
        <w:szCs w:val="18"/>
      </w:rPr>
      <w:t>1</w:t>
    </w:r>
    <w:r w:rsidR="00B761F3" w:rsidRPr="00F87308">
      <w:rPr>
        <w:rFonts w:ascii="Times New Roman" w:hAnsi="Times New Roman"/>
        <w:b/>
        <w:sz w:val="18"/>
        <w:szCs w:val="18"/>
      </w:rPr>
      <w:fldChar w:fldCharType="end"/>
    </w:r>
    <w:r w:rsidRPr="00F87308">
      <w:rPr>
        <w:rFonts w:ascii="Times New Roman" w:hAnsi="Times New Roman"/>
        <w:sz w:val="18"/>
        <w:szCs w:val="18"/>
      </w:rPr>
      <w:t xml:space="preserve"> из </w:t>
    </w:r>
    <w:r w:rsidR="00B761F3" w:rsidRPr="00F87308">
      <w:rPr>
        <w:rFonts w:ascii="Times New Roman" w:hAnsi="Times New Roman"/>
        <w:b/>
        <w:sz w:val="18"/>
        <w:szCs w:val="18"/>
      </w:rPr>
      <w:fldChar w:fldCharType="begin"/>
    </w:r>
    <w:r w:rsidRPr="00F87308">
      <w:rPr>
        <w:rFonts w:ascii="Times New Roman" w:hAnsi="Times New Roman"/>
        <w:b/>
        <w:sz w:val="18"/>
        <w:szCs w:val="18"/>
      </w:rPr>
      <w:instrText>NUMPAGES</w:instrText>
    </w:r>
    <w:r w:rsidR="00B761F3" w:rsidRPr="00F87308">
      <w:rPr>
        <w:rFonts w:ascii="Times New Roman" w:hAnsi="Times New Roman"/>
        <w:b/>
        <w:sz w:val="18"/>
        <w:szCs w:val="18"/>
      </w:rPr>
      <w:fldChar w:fldCharType="separate"/>
    </w:r>
    <w:r w:rsidR="006A7889">
      <w:rPr>
        <w:rFonts w:ascii="Times New Roman" w:hAnsi="Times New Roman"/>
        <w:b/>
        <w:noProof/>
        <w:sz w:val="18"/>
        <w:szCs w:val="18"/>
      </w:rPr>
      <w:t>1</w:t>
    </w:r>
    <w:r w:rsidR="00B761F3" w:rsidRPr="00F87308">
      <w:rPr>
        <w:rFonts w:ascii="Times New Roman" w:hAnsi="Times New Roman"/>
        <w:b/>
        <w:sz w:val="18"/>
        <w:szCs w:val="18"/>
      </w:rPr>
      <w:fldChar w:fldCharType="end"/>
    </w:r>
  </w:p>
  <w:p w:rsidR="00A003E7" w:rsidRPr="00457FB4" w:rsidRDefault="00A003E7" w:rsidP="00457FB4">
    <w:pPr>
      <w:spacing w:after="0" w:line="240" w:lineRule="auto"/>
      <w:contextualSpacing/>
      <w:jc w:val="center"/>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889" w:rsidRDefault="006A7889" w:rsidP="0089687E">
      <w:pPr>
        <w:spacing w:after="0" w:line="240" w:lineRule="auto"/>
      </w:pPr>
      <w:r>
        <w:separator/>
      </w:r>
    </w:p>
  </w:footnote>
  <w:footnote w:type="continuationSeparator" w:id="0">
    <w:p w:rsidR="006A7889" w:rsidRDefault="006A7889" w:rsidP="00896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DBC9F3A"/>
    <w:lvl w:ilvl="0">
      <w:start w:val="1"/>
      <w:numFmt w:val="decimal"/>
      <w:pStyle w:val="2"/>
      <w:lvlText w:val="%1."/>
      <w:lvlJc w:val="left"/>
      <w:pPr>
        <w:tabs>
          <w:tab w:val="num" w:pos="360"/>
        </w:tabs>
        <w:ind w:left="360"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8"/>
    <w:multiLevelType w:val="multilevel"/>
    <w:tmpl w:val="DC1A885E"/>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5">
    <w:nsid w:val="0000000F"/>
    <w:multiLevelType w:val="singleLevel"/>
    <w:tmpl w:val="DDA21ECA"/>
    <w:name w:val="WW8Num7"/>
    <w:lvl w:ilvl="0">
      <w:start w:val="1"/>
      <w:numFmt w:val="russianLower"/>
      <w:lvlText w:val="%1)"/>
      <w:lvlJc w:val="left"/>
      <w:pPr>
        <w:ind w:left="1428" w:hanging="360"/>
      </w:pPr>
      <w:rPr>
        <w:rFonts w:hint="default"/>
        <w:b w:val="0"/>
      </w:rPr>
    </w:lvl>
  </w:abstractNum>
  <w:abstractNum w:abstractNumId="6">
    <w:nsid w:val="00000010"/>
    <w:multiLevelType w:val="singleLevel"/>
    <w:tmpl w:val="708E6B6A"/>
    <w:lvl w:ilvl="0">
      <w:start w:val="1"/>
      <w:numFmt w:val="decimal"/>
      <w:lvlText w:val="1.2.%1"/>
      <w:lvlJc w:val="left"/>
      <w:pPr>
        <w:tabs>
          <w:tab w:val="num" w:pos="0"/>
        </w:tabs>
        <w:ind w:left="800" w:hanging="360"/>
      </w:pPr>
      <w:rPr>
        <w:rFonts w:eastAsia="Calibri" w:cs="Arial"/>
        <w:i w:val="0"/>
        <w:color w:val="auto"/>
        <w:sz w:val="22"/>
        <w:szCs w:val="22"/>
        <w:lang w:eastAsia="en-US"/>
      </w:rPr>
    </w:lvl>
  </w:abstractNum>
  <w:abstractNum w:abstractNumId="7">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9">
    <w:nsid w:val="00000027"/>
    <w:multiLevelType w:val="multilevel"/>
    <w:tmpl w:val="F1027E1E"/>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10">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11">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3">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6">
    <w:nsid w:val="076304E1"/>
    <w:multiLevelType w:val="hybridMultilevel"/>
    <w:tmpl w:val="AE241C06"/>
    <w:lvl w:ilvl="0" w:tplc="0419000F">
      <w:start w:val="1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F184E02"/>
    <w:multiLevelType w:val="multilevel"/>
    <w:tmpl w:val="DF3CA030"/>
    <w:lvl w:ilvl="0">
      <w:start w:val="6"/>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13763CC3"/>
    <w:multiLevelType w:val="hybridMultilevel"/>
    <w:tmpl w:val="FFA03950"/>
    <w:lvl w:ilvl="0" w:tplc="57ACBF3C">
      <w:start w:val="1"/>
      <w:numFmt w:val="decimal"/>
      <w:lvlText w:val="%1."/>
      <w:lvlJc w:val="left"/>
      <w:pPr>
        <w:ind w:left="720" w:hanging="360"/>
      </w:pPr>
      <w:rPr>
        <w:rFonts w:hint="default"/>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1B7931D7"/>
    <w:multiLevelType w:val="multilevel"/>
    <w:tmpl w:val="FBC422B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1E487042"/>
    <w:multiLevelType w:val="hybridMultilevel"/>
    <w:tmpl w:val="B32638C8"/>
    <w:lvl w:ilvl="0" w:tplc="838E8130">
      <w:start w:val="1"/>
      <w:numFmt w:val="bullet"/>
      <w:lvlText w:val=""/>
      <w:lvlJc w:val="left"/>
      <w:pPr>
        <w:ind w:left="1430" w:hanging="360"/>
      </w:pPr>
      <w:rPr>
        <w:rFonts w:ascii="Wingdings" w:hAnsi="Wingdings" w:hint="default"/>
        <w:b/>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4">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5">
    <w:nsid w:val="20F04CA2"/>
    <w:multiLevelType w:val="hybridMultilevel"/>
    <w:tmpl w:val="5950B258"/>
    <w:lvl w:ilvl="0" w:tplc="63CACA08">
      <w:start w:val="1"/>
      <w:numFmt w:val="bullet"/>
      <w:lvlText w:val=""/>
      <w:lvlJc w:val="left"/>
      <w:pPr>
        <w:ind w:left="1429" w:hanging="360"/>
      </w:pPr>
      <w:rPr>
        <w:rFonts w:ascii="Wingdings" w:hAnsi="Wingdings" w:hint="default"/>
        <w:b/>
      </w:rPr>
    </w:lvl>
    <w:lvl w:ilvl="1" w:tplc="0C9030BE" w:tentative="1">
      <w:start w:val="1"/>
      <w:numFmt w:val="bullet"/>
      <w:lvlText w:val="o"/>
      <w:lvlJc w:val="left"/>
      <w:pPr>
        <w:ind w:left="2149" w:hanging="360"/>
      </w:pPr>
      <w:rPr>
        <w:rFonts w:ascii="Courier New" w:hAnsi="Courier New" w:hint="default"/>
      </w:rPr>
    </w:lvl>
    <w:lvl w:ilvl="2" w:tplc="53322246" w:tentative="1">
      <w:start w:val="1"/>
      <w:numFmt w:val="bullet"/>
      <w:lvlText w:val=""/>
      <w:lvlJc w:val="left"/>
      <w:pPr>
        <w:ind w:left="2869" w:hanging="360"/>
      </w:pPr>
      <w:rPr>
        <w:rFonts w:ascii="Wingdings" w:hAnsi="Wingdings" w:hint="default"/>
      </w:rPr>
    </w:lvl>
    <w:lvl w:ilvl="3" w:tplc="64580D94" w:tentative="1">
      <w:start w:val="1"/>
      <w:numFmt w:val="bullet"/>
      <w:lvlText w:val=""/>
      <w:lvlJc w:val="left"/>
      <w:pPr>
        <w:ind w:left="3589" w:hanging="360"/>
      </w:pPr>
      <w:rPr>
        <w:rFonts w:ascii="Symbol" w:hAnsi="Symbol" w:hint="default"/>
      </w:rPr>
    </w:lvl>
    <w:lvl w:ilvl="4" w:tplc="247C2DFA" w:tentative="1">
      <w:start w:val="1"/>
      <w:numFmt w:val="bullet"/>
      <w:lvlText w:val="o"/>
      <w:lvlJc w:val="left"/>
      <w:pPr>
        <w:ind w:left="4309" w:hanging="360"/>
      </w:pPr>
      <w:rPr>
        <w:rFonts w:ascii="Courier New" w:hAnsi="Courier New" w:hint="default"/>
      </w:rPr>
    </w:lvl>
    <w:lvl w:ilvl="5" w:tplc="223EE8A8" w:tentative="1">
      <w:start w:val="1"/>
      <w:numFmt w:val="bullet"/>
      <w:lvlText w:val=""/>
      <w:lvlJc w:val="left"/>
      <w:pPr>
        <w:ind w:left="5029" w:hanging="360"/>
      </w:pPr>
      <w:rPr>
        <w:rFonts w:ascii="Wingdings" w:hAnsi="Wingdings" w:hint="default"/>
      </w:rPr>
    </w:lvl>
    <w:lvl w:ilvl="6" w:tplc="2CB6C98E" w:tentative="1">
      <w:start w:val="1"/>
      <w:numFmt w:val="bullet"/>
      <w:lvlText w:val=""/>
      <w:lvlJc w:val="left"/>
      <w:pPr>
        <w:ind w:left="5749" w:hanging="360"/>
      </w:pPr>
      <w:rPr>
        <w:rFonts w:ascii="Symbol" w:hAnsi="Symbol" w:hint="default"/>
      </w:rPr>
    </w:lvl>
    <w:lvl w:ilvl="7" w:tplc="E6665C5E" w:tentative="1">
      <w:start w:val="1"/>
      <w:numFmt w:val="bullet"/>
      <w:lvlText w:val="o"/>
      <w:lvlJc w:val="left"/>
      <w:pPr>
        <w:ind w:left="6469" w:hanging="360"/>
      </w:pPr>
      <w:rPr>
        <w:rFonts w:ascii="Courier New" w:hAnsi="Courier New" w:hint="default"/>
      </w:rPr>
    </w:lvl>
    <w:lvl w:ilvl="8" w:tplc="E4901178" w:tentative="1">
      <w:start w:val="1"/>
      <w:numFmt w:val="bullet"/>
      <w:lvlText w:val=""/>
      <w:lvlJc w:val="left"/>
      <w:pPr>
        <w:ind w:left="7189" w:hanging="360"/>
      </w:pPr>
      <w:rPr>
        <w:rFonts w:ascii="Wingdings" w:hAnsi="Wingdings" w:hint="default"/>
      </w:rPr>
    </w:lvl>
  </w:abstractNum>
  <w:abstractNum w:abstractNumId="26">
    <w:nsid w:val="2E3F6596"/>
    <w:multiLevelType w:val="hybridMultilevel"/>
    <w:tmpl w:val="AFFCF646"/>
    <w:lvl w:ilvl="0" w:tplc="82509E94">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14572F5"/>
    <w:multiLevelType w:val="hybridMultilevel"/>
    <w:tmpl w:val="1E62FA32"/>
    <w:lvl w:ilvl="0" w:tplc="796CBA2C">
      <w:start w:val="2016"/>
      <w:numFmt w:val="decimal"/>
      <w:lvlText w:val="%1"/>
      <w:lvlJc w:val="left"/>
      <w:pPr>
        <w:ind w:left="5160" w:hanging="480"/>
      </w:pPr>
      <w:rPr>
        <w:rFonts w:hint="default"/>
      </w:rPr>
    </w:lvl>
    <w:lvl w:ilvl="1" w:tplc="CD1664AC" w:tentative="1">
      <w:start w:val="1"/>
      <w:numFmt w:val="lowerLetter"/>
      <w:lvlText w:val="%2."/>
      <w:lvlJc w:val="left"/>
      <w:pPr>
        <w:ind w:left="5760" w:hanging="360"/>
      </w:pPr>
    </w:lvl>
    <w:lvl w:ilvl="2" w:tplc="8C202484" w:tentative="1">
      <w:start w:val="1"/>
      <w:numFmt w:val="lowerRoman"/>
      <w:lvlText w:val="%3."/>
      <w:lvlJc w:val="right"/>
      <w:pPr>
        <w:ind w:left="6480" w:hanging="180"/>
      </w:pPr>
    </w:lvl>
    <w:lvl w:ilvl="3" w:tplc="3EF0F53A" w:tentative="1">
      <w:start w:val="1"/>
      <w:numFmt w:val="decimal"/>
      <w:lvlText w:val="%4."/>
      <w:lvlJc w:val="left"/>
      <w:pPr>
        <w:ind w:left="7200" w:hanging="360"/>
      </w:pPr>
    </w:lvl>
    <w:lvl w:ilvl="4" w:tplc="54721E48" w:tentative="1">
      <w:start w:val="1"/>
      <w:numFmt w:val="lowerLetter"/>
      <w:lvlText w:val="%5."/>
      <w:lvlJc w:val="left"/>
      <w:pPr>
        <w:ind w:left="7920" w:hanging="360"/>
      </w:pPr>
    </w:lvl>
    <w:lvl w:ilvl="5" w:tplc="F1841AE0" w:tentative="1">
      <w:start w:val="1"/>
      <w:numFmt w:val="lowerRoman"/>
      <w:lvlText w:val="%6."/>
      <w:lvlJc w:val="right"/>
      <w:pPr>
        <w:ind w:left="8640" w:hanging="180"/>
      </w:pPr>
    </w:lvl>
    <w:lvl w:ilvl="6" w:tplc="7A2A24B0" w:tentative="1">
      <w:start w:val="1"/>
      <w:numFmt w:val="decimal"/>
      <w:lvlText w:val="%7."/>
      <w:lvlJc w:val="left"/>
      <w:pPr>
        <w:ind w:left="9360" w:hanging="360"/>
      </w:pPr>
    </w:lvl>
    <w:lvl w:ilvl="7" w:tplc="E6CCCA08" w:tentative="1">
      <w:start w:val="1"/>
      <w:numFmt w:val="lowerLetter"/>
      <w:lvlText w:val="%8."/>
      <w:lvlJc w:val="left"/>
      <w:pPr>
        <w:ind w:left="10080" w:hanging="360"/>
      </w:pPr>
    </w:lvl>
    <w:lvl w:ilvl="8" w:tplc="13423946" w:tentative="1">
      <w:start w:val="1"/>
      <w:numFmt w:val="lowerRoman"/>
      <w:lvlText w:val="%9."/>
      <w:lvlJc w:val="right"/>
      <w:pPr>
        <w:ind w:left="10800" w:hanging="180"/>
      </w:pPr>
    </w:lvl>
  </w:abstractNum>
  <w:abstractNum w:abstractNumId="29">
    <w:nsid w:val="33D94FBF"/>
    <w:multiLevelType w:val="multilevel"/>
    <w:tmpl w:val="56C2C8C0"/>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81B1441"/>
    <w:multiLevelType w:val="multilevel"/>
    <w:tmpl w:val="E078EA34"/>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b w:val="0"/>
        <w:color w:val="auto"/>
        <w:sz w:val="20"/>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32">
    <w:nsid w:val="3FF72314"/>
    <w:multiLevelType w:val="hybridMultilevel"/>
    <w:tmpl w:val="3F0634D8"/>
    <w:lvl w:ilvl="0" w:tplc="04190017">
      <w:start w:val="1"/>
      <w:numFmt w:val="bullet"/>
      <w:lvlText w:val=""/>
      <w:lvlJc w:val="left"/>
      <w:pPr>
        <w:ind w:left="1500" w:hanging="360"/>
      </w:pPr>
      <w:rPr>
        <w:rFonts w:ascii="Wingdings" w:hAnsi="Wingdings" w:hint="default"/>
        <w:b/>
      </w:rPr>
    </w:lvl>
    <w:lvl w:ilvl="1" w:tplc="04190019" w:tentative="1">
      <w:start w:val="1"/>
      <w:numFmt w:val="bullet"/>
      <w:lvlText w:val="o"/>
      <w:lvlJc w:val="left"/>
      <w:pPr>
        <w:ind w:left="2220" w:hanging="360"/>
      </w:pPr>
      <w:rPr>
        <w:rFonts w:ascii="Courier New" w:hAnsi="Courier New" w:hint="default"/>
      </w:rPr>
    </w:lvl>
    <w:lvl w:ilvl="2" w:tplc="0419001B" w:tentative="1">
      <w:start w:val="1"/>
      <w:numFmt w:val="bullet"/>
      <w:lvlText w:val=""/>
      <w:lvlJc w:val="left"/>
      <w:pPr>
        <w:ind w:left="2940" w:hanging="360"/>
      </w:pPr>
      <w:rPr>
        <w:rFonts w:ascii="Wingdings" w:hAnsi="Wingdings" w:hint="default"/>
      </w:rPr>
    </w:lvl>
    <w:lvl w:ilvl="3" w:tplc="0419000F" w:tentative="1">
      <w:start w:val="1"/>
      <w:numFmt w:val="bullet"/>
      <w:lvlText w:val=""/>
      <w:lvlJc w:val="left"/>
      <w:pPr>
        <w:ind w:left="3660" w:hanging="360"/>
      </w:pPr>
      <w:rPr>
        <w:rFonts w:ascii="Symbol" w:hAnsi="Symbol" w:hint="default"/>
      </w:rPr>
    </w:lvl>
    <w:lvl w:ilvl="4" w:tplc="04190019" w:tentative="1">
      <w:start w:val="1"/>
      <w:numFmt w:val="bullet"/>
      <w:lvlText w:val="o"/>
      <w:lvlJc w:val="left"/>
      <w:pPr>
        <w:ind w:left="4380" w:hanging="360"/>
      </w:pPr>
      <w:rPr>
        <w:rFonts w:ascii="Courier New" w:hAnsi="Courier New" w:hint="default"/>
      </w:rPr>
    </w:lvl>
    <w:lvl w:ilvl="5" w:tplc="0419001B" w:tentative="1">
      <w:start w:val="1"/>
      <w:numFmt w:val="bullet"/>
      <w:lvlText w:val=""/>
      <w:lvlJc w:val="left"/>
      <w:pPr>
        <w:ind w:left="5100" w:hanging="360"/>
      </w:pPr>
      <w:rPr>
        <w:rFonts w:ascii="Wingdings" w:hAnsi="Wingdings" w:hint="default"/>
      </w:rPr>
    </w:lvl>
    <w:lvl w:ilvl="6" w:tplc="0419000F" w:tentative="1">
      <w:start w:val="1"/>
      <w:numFmt w:val="bullet"/>
      <w:lvlText w:val=""/>
      <w:lvlJc w:val="left"/>
      <w:pPr>
        <w:ind w:left="5820" w:hanging="360"/>
      </w:pPr>
      <w:rPr>
        <w:rFonts w:ascii="Symbol" w:hAnsi="Symbol" w:hint="default"/>
      </w:rPr>
    </w:lvl>
    <w:lvl w:ilvl="7" w:tplc="04190019" w:tentative="1">
      <w:start w:val="1"/>
      <w:numFmt w:val="bullet"/>
      <w:lvlText w:val="o"/>
      <w:lvlJc w:val="left"/>
      <w:pPr>
        <w:ind w:left="6540" w:hanging="360"/>
      </w:pPr>
      <w:rPr>
        <w:rFonts w:ascii="Courier New" w:hAnsi="Courier New" w:hint="default"/>
      </w:rPr>
    </w:lvl>
    <w:lvl w:ilvl="8" w:tplc="0419001B" w:tentative="1">
      <w:start w:val="1"/>
      <w:numFmt w:val="bullet"/>
      <w:lvlText w:val=""/>
      <w:lvlJc w:val="left"/>
      <w:pPr>
        <w:ind w:left="7260" w:hanging="360"/>
      </w:pPr>
      <w:rPr>
        <w:rFonts w:ascii="Wingdings" w:hAnsi="Wingdings" w:hint="default"/>
      </w:rPr>
    </w:lvl>
  </w:abstractNum>
  <w:abstractNum w:abstractNumId="33">
    <w:nsid w:val="4015366B"/>
    <w:multiLevelType w:val="hybridMultilevel"/>
    <w:tmpl w:val="801ADA44"/>
    <w:lvl w:ilvl="0" w:tplc="0E52B6CA">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401D5A99"/>
    <w:multiLevelType w:val="multilevel"/>
    <w:tmpl w:val="D7707AC4"/>
    <w:lvl w:ilvl="0">
      <w:start w:val="5"/>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5">
    <w:nsid w:val="476C4A2F"/>
    <w:multiLevelType w:val="hybridMultilevel"/>
    <w:tmpl w:val="0D34EF66"/>
    <w:lvl w:ilvl="0" w:tplc="EEA6D72C">
      <w:start w:val="1"/>
      <w:numFmt w:val="bullet"/>
      <w:lvlText w:val=""/>
      <w:lvlJc w:val="left"/>
      <w:pPr>
        <w:ind w:left="1430" w:hanging="360"/>
      </w:pPr>
      <w:rPr>
        <w:rFonts w:ascii="Wingdings" w:hAnsi="Wingdings" w:hint="default"/>
        <w:b/>
      </w:rPr>
    </w:lvl>
    <w:lvl w:ilvl="1" w:tplc="419C9176" w:tentative="1">
      <w:start w:val="1"/>
      <w:numFmt w:val="bullet"/>
      <w:lvlText w:val="o"/>
      <w:lvlJc w:val="left"/>
      <w:pPr>
        <w:ind w:left="2150" w:hanging="360"/>
      </w:pPr>
      <w:rPr>
        <w:rFonts w:ascii="Courier New" w:hAnsi="Courier New" w:hint="default"/>
      </w:rPr>
    </w:lvl>
    <w:lvl w:ilvl="2" w:tplc="CBB448E0" w:tentative="1">
      <w:start w:val="1"/>
      <w:numFmt w:val="bullet"/>
      <w:lvlText w:val=""/>
      <w:lvlJc w:val="left"/>
      <w:pPr>
        <w:ind w:left="2870" w:hanging="360"/>
      </w:pPr>
      <w:rPr>
        <w:rFonts w:ascii="Wingdings" w:hAnsi="Wingdings" w:hint="default"/>
      </w:rPr>
    </w:lvl>
    <w:lvl w:ilvl="3" w:tplc="43CE8C9E" w:tentative="1">
      <w:start w:val="1"/>
      <w:numFmt w:val="bullet"/>
      <w:lvlText w:val=""/>
      <w:lvlJc w:val="left"/>
      <w:pPr>
        <w:ind w:left="3590" w:hanging="360"/>
      </w:pPr>
      <w:rPr>
        <w:rFonts w:ascii="Symbol" w:hAnsi="Symbol" w:hint="default"/>
      </w:rPr>
    </w:lvl>
    <w:lvl w:ilvl="4" w:tplc="016AB256" w:tentative="1">
      <w:start w:val="1"/>
      <w:numFmt w:val="bullet"/>
      <w:lvlText w:val="o"/>
      <w:lvlJc w:val="left"/>
      <w:pPr>
        <w:ind w:left="4310" w:hanging="360"/>
      </w:pPr>
      <w:rPr>
        <w:rFonts w:ascii="Courier New" w:hAnsi="Courier New" w:hint="default"/>
      </w:rPr>
    </w:lvl>
    <w:lvl w:ilvl="5" w:tplc="1B82B766" w:tentative="1">
      <w:start w:val="1"/>
      <w:numFmt w:val="bullet"/>
      <w:lvlText w:val=""/>
      <w:lvlJc w:val="left"/>
      <w:pPr>
        <w:ind w:left="5030" w:hanging="360"/>
      </w:pPr>
      <w:rPr>
        <w:rFonts w:ascii="Wingdings" w:hAnsi="Wingdings" w:hint="default"/>
      </w:rPr>
    </w:lvl>
    <w:lvl w:ilvl="6" w:tplc="685E381E" w:tentative="1">
      <w:start w:val="1"/>
      <w:numFmt w:val="bullet"/>
      <w:lvlText w:val=""/>
      <w:lvlJc w:val="left"/>
      <w:pPr>
        <w:ind w:left="5750" w:hanging="360"/>
      </w:pPr>
      <w:rPr>
        <w:rFonts w:ascii="Symbol" w:hAnsi="Symbol" w:hint="default"/>
      </w:rPr>
    </w:lvl>
    <w:lvl w:ilvl="7" w:tplc="684A6C6A" w:tentative="1">
      <w:start w:val="1"/>
      <w:numFmt w:val="bullet"/>
      <w:lvlText w:val="o"/>
      <w:lvlJc w:val="left"/>
      <w:pPr>
        <w:ind w:left="6470" w:hanging="360"/>
      </w:pPr>
      <w:rPr>
        <w:rFonts w:ascii="Courier New" w:hAnsi="Courier New" w:hint="default"/>
      </w:rPr>
    </w:lvl>
    <w:lvl w:ilvl="8" w:tplc="AC1E9CD6" w:tentative="1">
      <w:start w:val="1"/>
      <w:numFmt w:val="bullet"/>
      <w:lvlText w:val=""/>
      <w:lvlJc w:val="left"/>
      <w:pPr>
        <w:ind w:left="7190" w:hanging="360"/>
      </w:pPr>
      <w:rPr>
        <w:rFonts w:ascii="Wingdings" w:hAnsi="Wingdings" w:hint="default"/>
      </w:rPr>
    </w:lvl>
  </w:abstractNum>
  <w:abstractNum w:abstractNumId="36">
    <w:nsid w:val="47D209FC"/>
    <w:multiLevelType w:val="hybridMultilevel"/>
    <w:tmpl w:val="83BC25EA"/>
    <w:lvl w:ilvl="0" w:tplc="F8C64E66">
      <w:start w:val="1"/>
      <w:numFmt w:val="bullet"/>
      <w:lvlText w:val=""/>
      <w:lvlJc w:val="left"/>
      <w:pPr>
        <w:ind w:left="1644" w:hanging="360"/>
      </w:pPr>
      <w:rPr>
        <w:rFonts w:ascii="Symbol" w:hAnsi="Symbol" w:hint="default"/>
      </w:rPr>
    </w:lvl>
    <w:lvl w:ilvl="1" w:tplc="F8FA276A" w:tentative="1">
      <w:start w:val="1"/>
      <w:numFmt w:val="bullet"/>
      <w:lvlText w:val="o"/>
      <w:lvlJc w:val="left"/>
      <w:pPr>
        <w:ind w:left="2364" w:hanging="360"/>
      </w:pPr>
      <w:rPr>
        <w:rFonts w:ascii="Courier New" w:hAnsi="Courier New" w:cs="Courier New" w:hint="default"/>
      </w:rPr>
    </w:lvl>
    <w:lvl w:ilvl="2" w:tplc="79F8C006" w:tentative="1">
      <w:start w:val="1"/>
      <w:numFmt w:val="bullet"/>
      <w:lvlText w:val=""/>
      <w:lvlJc w:val="left"/>
      <w:pPr>
        <w:ind w:left="3084" w:hanging="360"/>
      </w:pPr>
      <w:rPr>
        <w:rFonts w:ascii="Wingdings" w:hAnsi="Wingdings" w:hint="default"/>
      </w:rPr>
    </w:lvl>
    <w:lvl w:ilvl="3" w:tplc="3AF88CE0" w:tentative="1">
      <w:start w:val="1"/>
      <w:numFmt w:val="bullet"/>
      <w:lvlText w:val=""/>
      <w:lvlJc w:val="left"/>
      <w:pPr>
        <w:ind w:left="3804" w:hanging="360"/>
      </w:pPr>
      <w:rPr>
        <w:rFonts w:ascii="Symbol" w:hAnsi="Symbol" w:hint="default"/>
      </w:rPr>
    </w:lvl>
    <w:lvl w:ilvl="4" w:tplc="FF7CC5E8" w:tentative="1">
      <w:start w:val="1"/>
      <w:numFmt w:val="bullet"/>
      <w:lvlText w:val="o"/>
      <w:lvlJc w:val="left"/>
      <w:pPr>
        <w:ind w:left="4524" w:hanging="360"/>
      </w:pPr>
      <w:rPr>
        <w:rFonts w:ascii="Courier New" w:hAnsi="Courier New" w:cs="Courier New" w:hint="default"/>
      </w:rPr>
    </w:lvl>
    <w:lvl w:ilvl="5" w:tplc="05805336" w:tentative="1">
      <w:start w:val="1"/>
      <w:numFmt w:val="bullet"/>
      <w:lvlText w:val=""/>
      <w:lvlJc w:val="left"/>
      <w:pPr>
        <w:ind w:left="5244" w:hanging="360"/>
      </w:pPr>
      <w:rPr>
        <w:rFonts w:ascii="Wingdings" w:hAnsi="Wingdings" w:hint="default"/>
      </w:rPr>
    </w:lvl>
    <w:lvl w:ilvl="6" w:tplc="947868DE" w:tentative="1">
      <w:start w:val="1"/>
      <w:numFmt w:val="bullet"/>
      <w:lvlText w:val=""/>
      <w:lvlJc w:val="left"/>
      <w:pPr>
        <w:ind w:left="5964" w:hanging="360"/>
      </w:pPr>
      <w:rPr>
        <w:rFonts w:ascii="Symbol" w:hAnsi="Symbol" w:hint="default"/>
      </w:rPr>
    </w:lvl>
    <w:lvl w:ilvl="7" w:tplc="89168CB8" w:tentative="1">
      <w:start w:val="1"/>
      <w:numFmt w:val="bullet"/>
      <w:lvlText w:val="o"/>
      <w:lvlJc w:val="left"/>
      <w:pPr>
        <w:ind w:left="6684" w:hanging="360"/>
      </w:pPr>
      <w:rPr>
        <w:rFonts w:ascii="Courier New" w:hAnsi="Courier New" w:cs="Courier New" w:hint="default"/>
      </w:rPr>
    </w:lvl>
    <w:lvl w:ilvl="8" w:tplc="F4667044" w:tentative="1">
      <w:start w:val="1"/>
      <w:numFmt w:val="bullet"/>
      <w:lvlText w:val=""/>
      <w:lvlJc w:val="left"/>
      <w:pPr>
        <w:ind w:left="7404" w:hanging="360"/>
      </w:pPr>
      <w:rPr>
        <w:rFonts w:ascii="Wingdings" w:hAnsi="Wingdings" w:hint="default"/>
      </w:rPr>
    </w:lvl>
  </w:abstractNum>
  <w:abstractNum w:abstractNumId="37">
    <w:nsid w:val="4D253E36"/>
    <w:multiLevelType w:val="multilevel"/>
    <w:tmpl w:val="E2FEC650"/>
    <w:lvl w:ilvl="0">
      <w:start w:val="5"/>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03A7652"/>
    <w:multiLevelType w:val="multilevel"/>
    <w:tmpl w:val="F25C7C9E"/>
    <w:lvl w:ilvl="0">
      <w:start w:val="6"/>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541A2516"/>
    <w:multiLevelType w:val="multilevel"/>
    <w:tmpl w:val="6D9202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40">
    <w:nsid w:val="568902A4"/>
    <w:multiLevelType w:val="hybridMultilevel"/>
    <w:tmpl w:val="E5B4BF44"/>
    <w:lvl w:ilvl="0" w:tplc="844AACC2">
      <w:start w:val="1"/>
      <w:numFmt w:val="bullet"/>
      <w:lvlText w:val="•"/>
      <w:lvlJc w:val="left"/>
      <w:pPr>
        <w:ind w:left="720" w:hanging="360"/>
      </w:pPr>
      <w:rPr>
        <w:rFonts w:ascii="Times New Roman" w:hAnsi="Times New Roman" w:cs="Times New Roman" w:hint="default"/>
      </w:rPr>
    </w:lvl>
    <w:lvl w:ilvl="1" w:tplc="12000470" w:tentative="1">
      <w:start w:val="1"/>
      <w:numFmt w:val="bullet"/>
      <w:lvlText w:val="o"/>
      <w:lvlJc w:val="left"/>
      <w:pPr>
        <w:ind w:left="1440" w:hanging="360"/>
      </w:pPr>
      <w:rPr>
        <w:rFonts w:ascii="Courier New" w:hAnsi="Courier New" w:cs="Courier New" w:hint="default"/>
      </w:rPr>
    </w:lvl>
    <w:lvl w:ilvl="2" w:tplc="A9687BEC" w:tentative="1">
      <w:start w:val="1"/>
      <w:numFmt w:val="bullet"/>
      <w:lvlText w:val=""/>
      <w:lvlJc w:val="left"/>
      <w:pPr>
        <w:ind w:left="2160" w:hanging="360"/>
      </w:pPr>
      <w:rPr>
        <w:rFonts w:ascii="Wingdings" w:hAnsi="Wingdings" w:hint="default"/>
      </w:rPr>
    </w:lvl>
    <w:lvl w:ilvl="3" w:tplc="688A0F8C" w:tentative="1">
      <w:start w:val="1"/>
      <w:numFmt w:val="bullet"/>
      <w:lvlText w:val=""/>
      <w:lvlJc w:val="left"/>
      <w:pPr>
        <w:ind w:left="2880" w:hanging="360"/>
      </w:pPr>
      <w:rPr>
        <w:rFonts w:ascii="Symbol" w:hAnsi="Symbol" w:hint="default"/>
      </w:rPr>
    </w:lvl>
    <w:lvl w:ilvl="4" w:tplc="ABA8D588" w:tentative="1">
      <w:start w:val="1"/>
      <w:numFmt w:val="bullet"/>
      <w:lvlText w:val="o"/>
      <w:lvlJc w:val="left"/>
      <w:pPr>
        <w:ind w:left="3600" w:hanging="360"/>
      </w:pPr>
      <w:rPr>
        <w:rFonts w:ascii="Courier New" w:hAnsi="Courier New" w:cs="Courier New" w:hint="default"/>
      </w:rPr>
    </w:lvl>
    <w:lvl w:ilvl="5" w:tplc="7F3EE370" w:tentative="1">
      <w:start w:val="1"/>
      <w:numFmt w:val="bullet"/>
      <w:lvlText w:val=""/>
      <w:lvlJc w:val="left"/>
      <w:pPr>
        <w:ind w:left="4320" w:hanging="360"/>
      </w:pPr>
      <w:rPr>
        <w:rFonts w:ascii="Wingdings" w:hAnsi="Wingdings" w:hint="default"/>
      </w:rPr>
    </w:lvl>
    <w:lvl w:ilvl="6" w:tplc="EBB4DD8C" w:tentative="1">
      <w:start w:val="1"/>
      <w:numFmt w:val="bullet"/>
      <w:lvlText w:val=""/>
      <w:lvlJc w:val="left"/>
      <w:pPr>
        <w:ind w:left="5040" w:hanging="360"/>
      </w:pPr>
      <w:rPr>
        <w:rFonts w:ascii="Symbol" w:hAnsi="Symbol" w:hint="default"/>
      </w:rPr>
    </w:lvl>
    <w:lvl w:ilvl="7" w:tplc="C7A6AF90" w:tentative="1">
      <w:start w:val="1"/>
      <w:numFmt w:val="bullet"/>
      <w:lvlText w:val="o"/>
      <w:lvlJc w:val="left"/>
      <w:pPr>
        <w:ind w:left="5760" w:hanging="360"/>
      </w:pPr>
      <w:rPr>
        <w:rFonts w:ascii="Courier New" w:hAnsi="Courier New" w:cs="Courier New" w:hint="default"/>
      </w:rPr>
    </w:lvl>
    <w:lvl w:ilvl="8" w:tplc="D4E4DD36" w:tentative="1">
      <w:start w:val="1"/>
      <w:numFmt w:val="bullet"/>
      <w:lvlText w:val=""/>
      <w:lvlJc w:val="left"/>
      <w:pPr>
        <w:ind w:left="6480" w:hanging="360"/>
      </w:pPr>
      <w:rPr>
        <w:rFonts w:ascii="Wingdings" w:hAnsi="Wingdings" w:hint="default"/>
      </w:rPr>
    </w:lvl>
  </w:abstractNum>
  <w:abstractNum w:abstractNumId="41">
    <w:nsid w:val="571331D7"/>
    <w:multiLevelType w:val="hybridMultilevel"/>
    <w:tmpl w:val="EE9A437C"/>
    <w:lvl w:ilvl="0" w:tplc="98765534">
      <w:start w:val="1"/>
      <w:numFmt w:val="decimal"/>
      <w:lvlText w:val="%1."/>
      <w:lvlJc w:val="left"/>
      <w:pPr>
        <w:tabs>
          <w:tab w:val="num" w:pos="1260"/>
        </w:tabs>
        <w:ind w:left="1260" w:hanging="360"/>
      </w:pPr>
      <w:rPr>
        <w:rFonts w:hint="default"/>
        <w:b w:val="0"/>
      </w:rPr>
    </w:lvl>
    <w:lvl w:ilvl="1" w:tplc="04190003" w:tentative="1">
      <w:start w:val="1"/>
      <w:numFmt w:val="lowerLetter"/>
      <w:lvlText w:val="%2."/>
      <w:lvlJc w:val="left"/>
      <w:pPr>
        <w:tabs>
          <w:tab w:val="num" w:pos="1980"/>
        </w:tabs>
        <w:ind w:left="1980" w:hanging="360"/>
      </w:pPr>
    </w:lvl>
    <w:lvl w:ilvl="2" w:tplc="04190005" w:tentative="1">
      <w:start w:val="1"/>
      <w:numFmt w:val="lowerRoman"/>
      <w:lvlText w:val="%3."/>
      <w:lvlJc w:val="right"/>
      <w:pPr>
        <w:tabs>
          <w:tab w:val="num" w:pos="2700"/>
        </w:tabs>
        <w:ind w:left="2700" w:hanging="180"/>
      </w:pPr>
    </w:lvl>
    <w:lvl w:ilvl="3" w:tplc="04190001" w:tentative="1">
      <w:start w:val="1"/>
      <w:numFmt w:val="decimal"/>
      <w:lvlText w:val="%4."/>
      <w:lvlJc w:val="left"/>
      <w:pPr>
        <w:tabs>
          <w:tab w:val="num" w:pos="3420"/>
        </w:tabs>
        <w:ind w:left="3420" w:hanging="360"/>
      </w:pPr>
    </w:lvl>
    <w:lvl w:ilvl="4" w:tplc="04190003" w:tentative="1">
      <w:start w:val="1"/>
      <w:numFmt w:val="lowerLetter"/>
      <w:lvlText w:val="%5."/>
      <w:lvlJc w:val="left"/>
      <w:pPr>
        <w:tabs>
          <w:tab w:val="num" w:pos="4140"/>
        </w:tabs>
        <w:ind w:left="4140" w:hanging="360"/>
      </w:pPr>
    </w:lvl>
    <w:lvl w:ilvl="5" w:tplc="04190005" w:tentative="1">
      <w:start w:val="1"/>
      <w:numFmt w:val="lowerRoman"/>
      <w:lvlText w:val="%6."/>
      <w:lvlJc w:val="right"/>
      <w:pPr>
        <w:tabs>
          <w:tab w:val="num" w:pos="4860"/>
        </w:tabs>
        <w:ind w:left="4860" w:hanging="180"/>
      </w:pPr>
    </w:lvl>
    <w:lvl w:ilvl="6" w:tplc="04190001" w:tentative="1">
      <w:start w:val="1"/>
      <w:numFmt w:val="decimal"/>
      <w:lvlText w:val="%7."/>
      <w:lvlJc w:val="left"/>
      <w:pPr>
        <w:tabs>
          <w:tab w:val="num" w:pos="5580"/>
        </w:tabs>
        <w:ind w:left="5580" w:hanging="360"/>
      </w:pPr>
    </w:lvl>
    <w:lvl w:ilvl="7" w:tplc="04190003" w:tentative="1">
      <w:start w:val="1"/>
      <w:numFmt w:val="lowerLetter"/>
      <w:lvlText w:val="%8."/>
      <w:lvlJc w:val="left"/>
      <w:pPr>
        <w:tabs>
          <w:tab w:val="num" w:pos="6300"/>
        </w:tabs>
        <w:ind w:left="6300" w:hanging="360"/>
      </w:pPr>
    </w:lvl>
    <w:lvl w:ilvl="8" w:tplc="04190005" w:tentative="1">
      <w:start w:val="1"/>
      <w:numFmt w:val="lowerRoman"/>
      <w:lvlText w:val="%9."/>
      <w:lvlJc w:val="right"/>
      <w:pPr>
        <w:tabs>
          <w:tab w:val="num" w:pos="7020"/>
        </w:tabs>
        <w:ind w:left="7020" w:hanging="180"/>
      </w:pPr>
    </w:lvl>
  </w:abstractNum>
  <w:abstractNum w:abstractNumId="42">
    <w:nsid w:val="5B743A96"/>
    <w:multiLevelType w:val="hybridMultilevel"/>
    <w:tmpl w:val="459CEB8C"/>
    <w:lvl w:ilvl="0" w:tplc="2F24CC3E">
      <w:start w:val="8"/>
      <w:numFmt w:val="decimal"/>
      <w:lvlText w:val="%1."/>
      <w:lvlJc w:val="left"/>
      <w:pPr>
        <w:ind w:left="1069" w:hanging="360"/>
      </w:pPr>
      <w:rPr>
        <w:rFonts w:hint="default"/>
      </w:rPr>
    </w:lvl>
    <w:lvl w:ilvl="1" w:tplc="09541480" w:tentative="1">
      <w:start w:val="1"/>
      <w:numFmt w:val="lowerLetter"/>
      <w:lvlText w:val="%2."/>
      <w:lvlJc w:val="left"/>
      <w:pPr>
        <w:ind w:left="1789" w:hanging="360"/>
      </w:pPr>
    </w:lvl>
    <w:lvl w:ilvl="2" w:tplc="B5F407DE" w:tentative="1">
      <w:start w:val="1"/>
      <w:numFmt w:val="lowerRoman"/>
      <w:lvlText w:val="%3."/>
      <w:lvlJc w:val="right"/>
      <w:pPr>
        <w:ind w:left="2509" w:hanging="180"/>
      </w:pPr>
    </w:lvl>
    <w:lvl w:ilvl="3" w:tplc="493AA75E" w:tentative="1">
      <w:start w:val="1"/>
      <w:numFmt w:val="decimal"/>
      <w:lvlText w:val="%4."/>
      <w:lvlJc w:val="left"/>
      <w:pPr>
        <w:ind w:left="3229" w:hanging="360"/>
      </w:pPr>
    </w:lvl>
    <w:lvl w:ilvl="4" w:tplc="692407DA" w:tentative="1">
      <w:start w:val="1"/>
      <w:numFmt w:val="lowerLetter"/>
      <w:lvlText w:val="%5."/>
      <w:lvlJc w:val="left"/>
      <w:pPr>
        <w:ind w:left="3949" w:hanging="360"/>
      </w:pPr>
    </w:lvl>
    <w:lvl w:ilvl="5" w:tplc="AAE0F6B8" w:tentative="1">
      <w:start w:val="1"/>
      <w:numFmt w:val="lowerRoman"/>
      <w:lvlText w:val="%6."/>
      <w:lvlJc w:val="right"/>
      <w:pPr>
        <w:ind w:left="4669" w:hanging="180"/>
      </w:pPr>
    </w:lvl>
    <w:lvl w:ilvl="6" w:tplc="7818D5A8" w:tentative="1">
      <w:start w:val="1"/>
      <w:numFmt w:val="decimal"/>
      <w:lvlText w:val="%7."/>
      <w:lvlJc w:val="left"/>
      <w:pPr>
        <w:ind w:left="5389" w:hanging="360"/>
      </w:pPr>
    </w:lvl>
    <w:lvl w:ilvl="7" w:tplc="1712944E" w:tentative="1">
      <w:start w:val="1"/>
      <w:numFmt w:val="lowerLetter"/>
      <w:lvlText w:val="%8."/>
      <w:lvlJc w:val="left"/>
      <w:pPr>
        <w:ind w:left="6109" w:hanging="360"/>
      </w:pPr>
    </w:lvl>
    <w:lvl w:ilvl="8" w:tplc="0AE8EC3E" w:tentative="1">
      <w:start w:val="1"/>
      <w:numFmt w:val="lowerRoman"/>
      <w:lvlText w:val="%9."/>
      <w:lvlJc w:val="right"/>
      <w:pPr>
        <w:ind w:left="6829" w:hanging="180"/>
      </w:pPr>
    </w:lvl>
  </w:abstractNum>
  <w:abstractNum w:abstractNumId="43">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4">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64CB140F"/>
    <w:multiLevelType w:val="singleLevel"/>
    <w:tmpl w:val="068463C0"/>
    <w:lvl w:ilvl="0">
      <w:start w:val="1"/>
      <w:numFmt w:val="decimal"/>
      <w:lvlText w:val="%1."/>
      <w:lvlJc w:val="left"/>
      <w:pPr>
        <w:tabs>
          <w:tab w:val="num" w:pos="360"/>
        </w:tabs>
        <w:ind w:left="360" w:hanging="360"/>
      </w:pPr>
      <w:rPr>
        <w:rFonts w:cs="Times New Roman"/>
        <w:b/>
        <w:sz w:val="24"/>
        <w:szCs w:val="24"/>
      </w:rPr>
    </w:lvl>
  </w:abstractNum>
  <w:abstractNum w:abstractNumId="46">
    <w:nsid w:val="6B5D0E84"/>
    <w:multiLevelType w:val="hybridMultilevel"/>
    <w:tmpl w:val="FEB28740"/>
    <w:lvl w:ilvl="0" w:tplc="D27A4118">
      <w:start w:val="1"/>
      <w:numFmt w:val="bullet"/>
      <w:lvlText w:val=""/>
      <w:lvlJc w:val="left"/>
      <w:pPr>
        <w:ind w:left="720" w:hanging="360"/>
      </w:pPr>
      <w:rPr>
        <w:rFonts w:ascii="Symbol" w:hAnsi="Symbol" w:hint="default"/>
      </w:rPr>
    </w:lvl>
    <w:lvl w:ilvl="1" w:tplc="B51095CC" w:tentative="1">
      <w:start w:val="1"/>
      <w:numFmt w:val="bullet"/>
      <w:lvlText w:val="o"/>
      <w:lvlJc w:val="left"/>
      <w:pPr>
        <w:ind w:left="1440" w:hanging="360"/>
      </w:pPr>
      <w:rPr>
        <w:rFonts w:ascii="Courier New" w:hAnsi="Courier New" w:cs="Courier New" w:hint="default"/>
      </w:rPr>
    </w:lvl>
    <w:lvl w:ilvl="2" w:tplc="494423D0" w:tentative="1">
      <w:start w:val="1"/>
      <w:numFmt w:val="bullet"/>
      <w:lvlText w:val=""/>
      <w:lvlJc w:val="left"/>
      <w:pPr>
        <w:ind w:left="2160" w:hanging="360"/>
      </w:pPr>
      <w:rPr>
        <w:rFonts w:ascii="Wingdings" w:hAnsi="Wingdings" w:hint="default"/>
      </w:rPr>
    </w:lvl>
    <w:lvl w:ilvl="3" w:tplc="6E3C78B8">
      <w:start w:val="1"/>
      <w:numFmt w:val="bullet"/>
      <w:lvlText w:val=""/>
      <w:lvlJc w:val="left"/>
      <w:pPr>
        <w:ind w:left="2880" w:hanging="360"/>
      </w:pPr>
      <w:rPr>
        <w:rFonts w:ascii="Symbol" w:hAnsi="Symbol" w:hint="default"/>
      </w:rPr>
    </w:lvl>
    <w:lvl w:ilvl="4" w:tplc="91E44340" w:tentative="1">
      <w:start w:val="1"/>
      <w:numFmt w:val="bullet"/>
      <w:lvlText w:val="o"/>
      <w:lvlJc w:val="left"/>
      <w:pPr>
        <w:ind w:left="3600" w:hanging="360"/>
      </w:pPr>
      <w:rPr>
        <w:rFonts w:ascii="Courier New" w:hAnsi="Courier New" w:cs="Courier New" w:hint="default"/>
      </w:rPr>
    </w:lvl>
    <w:lvl w:ilvl="5" w:tplc="452AB564" w:tentative="1">
      <w:start w:val="1"/>
      <w:numFmt w:val="bullet"/>
      <w:lvlText w:val=""/>
      <w:lvlJc w:val="left"/>
      <w:pPr>
        <w:ind w:left="4320" w:hanging="360"/>
      </w:pPr>
      <w:rPr>
        <w:rFonts w:ascii="Wingdings" w:hAnsi="Wingdings" w:hint="default"/>
      </w:rPr>
    </w:lvl>
    <w:lvl w:ilvl="6" w:tplc="2E74A826" w:tentative="1">
      <w:start w:val="1"/>
      <w:numFmt w:val="bullet"/>
      <w:lvlText w:val=""/>
      <w:lvlJc w:val="left"/>
      <w:pPr>
        <w:ind w:left="5040" w:hanging="360"/>
      </w:pPr>
      <w:rPr>
        <w:rFonts w:ascii="Symbol" w:hAnsi="Symbol" w:hint="default"/>
      </w:rPr>
    </w:lvl>
    <w:lvl w:ilvl="7" w:tplc="68669F3C" w:tentative="1">
      <w:start w:val="1"/>
      <w:numFmt w:val="bullet"/>
      <w:lvlText w:val="o"/>
      <w:lvlJc w:val="left"/>
      <w:pPr>
        <w:ind w:left="5760" w:hanging="360"/>
      </w:pPr>
      <w:rPr>
        <w:rFonts w:ascii="Courier New" w:hAnsi="Courier New" w:cs="Courier New" w:hint="default"/>
      </w:rPr>
    </w:lvl>
    <w:lvl w:ilvl="8" w:tplc="55503060" w:tentative="1">
      <w:start w:val="1"/>
      <w:numFmt w:val="bullet"/>
      <w:lvlText w:val=""/>
      <w:lvlJc w:val="left"/>
      <w:pPr>
        <w:ind w:left="6480" w:hanging="360"/>
      </w:pPr>
      <w:rPr>
        <w:rFonts w:ascii="Wingdings" w:hAnsi="Wingdings" w:hint="default"/>
      </w:rPr>
    </w:lvl>
  </w:abstractNum>
  <w:abstractNum w:abstractNumId="47">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0"/>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8">
    <w:nsid w:val="71F638D4"/>
    <w:multiLevelType w:val="hybridMultilevel"/>
    <w:tmpl w:val="29BEAEE0"/>
    <w:lvl w:ilvl="0" w:tplc="A010FA82">
      <w:start w:val="1"/>
      <w:numFmt w:val="decimal"/>
      <w:lvlText w:val="%1."/>
      <w:lvlJc w:val="left"/>
      <w:pPr>
        <w:tabs>
          <w:tab w:val="num" w:pos="540"/>
        </w:tabs>
        <w:ind w:left="540" w:firstLine="0"/>
      </w:pPr>
      <w:rPr>
        <w:rFonts w:hint="default"/>
        <w:sz w:val="20"/>
        <w:szCs w:val="20"/>
      </w:rPr>
    </w:lvl>
    <w:lvl w:ilvl="1" w:tplc="F2FC7772" w:tentative="1">
      <w:start w:val="1"/>
      <w:numFmt w:val="lowerLetter"/>
      <w:lvlText w:val="%2."/>
      <w:lvlJc w:val="left"/>
      <w:pPr>
        <w:tabs>
          <w:tab w:val="num" w:pos="1980"/>
        </w:tabs>
        <w:ind w:left="1980" w:hanging="360"/>
      </w:pPr>
    </w:lvl>
    <w:lvl w:ilvl="2" w:tplc="ABFED00E" w:tentative="1">
      <w:start w:val="1"/>
      <w:numFmt w:val="lowerRoman"/>
      <w:lvlText w:val="%3."/>
      <w:lvlJc w:val="right"/>
      <w:pPr>
        <w:tabs>
          <w:tab w:val="num" w:pos="2700"/>
        </w:tabs>
        <w:ind w:left="2700" w:hanging="180"/>
      </w:pPr>
    </w:lvl>
    <w:lvl w:ilvl="3" w:tplc="349C95A2" w:tentative="1">
      <w:start w:val="1"/>
      <w:numFmt w:val="decimal"/>
      <w:lvlText w:val="%4."/>
      <w:lvlJc w:val="left"/>
      <w:pPr>
        <w:tabs>
          <w:tab w:val="num" w:pos="3420"/>
        </w:tabs>
        <w:ind w:left="3420" w:hanging="360"/>
      </w:pPr>
    </w:lvl>
    <w:lvl w:ilvl="4" w:tplc="FBFC9418" w:tentative="1">
      <w:start w:val="1"/>
      <w:numFmt w:val="lowerLetter"/>
      <w:lvlText w:val="%5."/>
      <w:lvlJc w:val="left"/>
      <w:pPr>
        <w:tabs>
          <w:tab w:val="num" w:pos="4140"/>
        </w:tabs>
        <w:ind w:left="4140" w:hanging="360"/>
      </w:pPr>
    </w:lvl>
    <w:lvl w:ilvl="5" w:tplc="E870C91C" w:tentative="1">
      <w:start w:val="1"/>
      <w:numFmt w:val="lowerRoman"/>
      <w:lvlText w:val="%6."/>
      <w:lvlJc w:val="right"/>
      <w:pPr>
        <w:tabs>
          <w:tab w:val="num" w:pos="4860"/>
        </w:tabs>
        <w:ind w:left="4860" w:hanging="180"/>
      </w:pPr>
    </w:lvl>
    <w:lvl w:ilvl="6" w:tplc="B9DE3134" w:tentative="1">
      <w:start w:val="1"/>
      <w:numFmt w:val="decimal"/>
      <w:lvlText w:val="%7."/>
      <w:lvlJc w:val="left"/>
      <w:pPr>
        <w:tabs>
          <w:tab w:val="num" w:pos="5580"/>
        </w:tabs>
        <w:ind w:left="5580" w:hanging="360"/>
      </w:pPr>
    </w:lvl>
    <w:lvl w:ilvl="7" w:tplc="1DFA6B54" w:tentative="1">
      <w:start w:val="1"/>
      <w:numFmt w:val="lowerLetter"/>
      <w:lvlText w:val="%8."/>
      <w:lvlJc w:val="left"/>
      <w:pPr>
        <w:tabs>
          <w:tab w:val="num" w:pos="6300"/>
        </w:tabs>
        <w:ind w:left="6300" w:hanging="360"/>
      </w:pPr>
    </w:lvl>
    <w:lvl w:ilvl="8" w:tplc="CBF0545E" w:tentative="1">
      <w:start w:val="1"/>
      <w:numFmt w:val="lowerRoman"/>
      <w:lvlText w:val="%9."/>
      <w:lvlJc w:val="right"/>
      <w:pPr>
        <w:tabs>
          <w:tab w:val="num" w:pos="7020"/>
        </w:tabs>
        <w:ind w:left="7020" w:hanging="180"/>
      </w:pPr>
    </w:lvl>
  </w:abstractNum>
  <w:abstractNum w:abstractNumId="49">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5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1">
    <w:nsid w:val="7AE57A8C"/>
    <w:multiLevelType w:val="multilevel"/>
    <w:tmpl w:val="0B808EBA"/>
    <w:lvl w:ilvl="0">
      <w:start w:val="3"/>
      <w:numFmt w:val="decimal"/>
      <w:lvlText w:val="%1."/>
      <w:lvlJc w:val="left"/>
      <w:pPr>
        <w:ind w:left="360" w:hanging="360"/>
      </w:pPr>
      <w:rPr>
        <w:rFonts w:hint="default"/>
        <w:b/>
        <w:i w:val="0"/>
      </w:rPr>
    </w:lvl>
    <w:lvl w:ilvl="1">
      <w:start w:val="1"/>
      <w:numFmt w:val="decimal"/>
      <w:lvlText w:val="%1.%2."/>
      <w:lvlJc w:val="left"/>
      <w:pPr>
        <w:ind w:left="644"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2">
    <w:nsid w:val="7B78758B"/>
    <w:multiLevelType w:val="multilevel"/>
    <w:tmpl w:val="2E98FA96"/>
    <w:lvl w:ilvl="0">
      <w:start w:val="1"/>
      <w:numFmt w:val="decimal"/>
      <w:lvlText w:val="%1."/>
      <w:lvlJc w:val="left"/>
      <w:pPr>
        <w:tabs>
          <w:tab w:val="num" w:pos="54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num w:numId="1">
    <w:abstractNumId w:val="0"/>
  </w:num>
  <w:num w:numId="2">
    <w:abstractNumId w:val="45"/>
  </w:num>
  <w:num w:numId="3">
    <w:abstractNumId w:val="44"/>
  </w:num>
  <w:num w:numId="4">
    <w:abstractNumId w:val="17"/>
  </w:num>
  <w:num w:numId="5">
    <w:abstractNumId w:val="14"/>
  </w:num>
  <w:num w:numId="6">
    <w:abstractNumId w:val="27"/>
  </w:num>
  <w:num w:numId="7">
    <w:abstractNumId w:val="18"/>
  </w:num>
  <w:num w:numId="8">
    <w:abstractNumId w:val="21"/>
  </w:num>
  <w:num w:numId="9">
    <w:abstractNumId w:val="5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6"/>
  </w:num>
  <w:num w:numId="13">
    <w:abstractNumId w:val="35"/>
  </w:num>
  <w:num w:numId="14">
    <w:abstractNumId w:val="25"/>
  </w:num>
  <w:num w:numId="15">
    <w:abstractNumId w:val="23"/>
  </w:num>
  <w:num w:numId="16">
    <w:abstractNumId w:val="15"/>
  </w:num>
  <w:num w:numId="17">
    <w:abstractNumId w:val="49"/>
  </w:num>
  <w:num w:numId="18">
    <w:abstractNumId w:val="47"/>
  </w:num>
  <w:num w:numId="19">
    <w:abstractNumId w:val="43"/>
  </w:num>
  <w:num w:numId="20">
    <w:abstractNumId w:val="5"/>
  </w:num>
  <w:num w:numId="21">
    <w:abstractNumId w:val="8"/>
  </w:num>
  <w:num w:numId="22">
    <w:abstractNumId w:val="3"/>
  </w:num>
  <w:num w:numId="23">
    <w:abstractNumId w:val="9"/>
  </w:num>
  <w:num w:numId="24">
    <w:abstractNumId w:val="31"/>
  </w:num>
  <w:num w:numId="25">
    <w:abstractNumId w:val="29"/>
  </w:num>
  <w:num w:numId="26">
    <w:abstractNumId w:val="42"/>
  </w:num>
  <w:num w:numId="27">
    <w:abstractNumId w:val="48"/>
  </w:num>
  <w:num w:numId="28">
    <w:abstractNumId w:val="7"/>
  </w:num>
  <w:num w:numId="29">
    <w:abstractNumId w:val="41"/>
  </w:num>
  <w:num w:numId="30">
    <w:abstractNumId w:val="28"/>
  </w:num>
  <w:num w:numId="31">
    <w:abstractNumId w:val="51"/>
  </w:num>
  <w:num w:numId="32">
    <w:abstractNumId w:val="22"/>
  </w:num>
  <w:num w:numId="33">
    <w:abstractNumId w:val="46"/>
  </w:num>
  <w:num w:numId="34">
    <w:abstractNumId w:val="12"/>
  </w:num>
  <w:num w:numId="35">
    <w:abstractNumId w:val="34"/>
  </w:num>
  <w:num w:numId="36">
    <w:abstractNumId w:val="39"/>
  </w:num>
  <w:num w:numId="37">
    <w:abstractNumId w:val="6"/>
  </w:num>
  <w:num w:numId="38">
    <w:abstractNumId w:val="2"/>
  </w:num>
  <w:num w:numId="39">
    <w:abstractNumId w:val="30"/>
  </w:num>
  <w:num w:numId="40">
    <w:abstractNumId w:val="20"/>
  </w:num>
  <w:num w:numId="41">
    <w:abstractNumId w:val="16"/>
  </w:num>
  <w:num w:numId="42">
    <w:abstractNumId w:val="40"/>
  </w:num>
  <w:num w:numId="43">
    <w:abstractNumId w:val="52"/>
  </w:num>
  <w:num w:numId="44">
    <w:abstractNumId w:val="1"/>
  </w:num>
  <w:num w:numId="45">
    <w:abstractNumId w:val="33"/>
  </w:num>
  <w:num w:numId="46">
    <w:abstractNumId w:val="36"/>
  </w:num>
  <w:num w:numId="47">
    <w:abstractNumId w:val="37"/>
  </w:num>
  <w:num w:numId="48">
    <w:abstractNumId w:val="38"/>
  </w:num>
  <w:num w:numId="49">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rsids>
    <w:rsidRoot w:val="00C230E4"/>
    <w:rsid w:val="0000131A"/>
    <w:rsid w:val="00001546"/>
    <w:rsid w:val="0000264A"/>
    <w:rsid w:val="0000327D"/>
    <w:rsid w:val="0000568E"/>
    <w:rsid w:val="00006721"/>
    <w:rsid w:val="00007870"/>
    <w:rsid w:val="00007933"/>
    <w:rsid w:val="00010835"/>
    <w:rsid w:val="000112BA"/>
    <w:rsid w:val="00013647"/>
    <w:rsid w:val="00013B75"/>
    <w:rsid w:val="00013D97"/>
    <w:rsid w:val="00021533"/>
    <w:rsid w:val="00021D11"/>
    <w:rsid w:val="00022FB5"/>
    <w:rsid w:val="00032351"/>
    <w:rsid w:val="000345DB"/>
    <w:rsid w:val="000363B1"/>
    <w:rsid w:val="000378AB"/>
    <w:rsid w:val="00037D59"/>
    <w:rsid w:val="00040672"/>
    <w:rsid w:val="00041518"/>
    <w:rsid w:val="00043A49"/>
    <w:rsid w:val="00045AB4"/>
    <w:rsid w:val="00047CEA"/>
    <w:rsid w:val="0005152C"/>
    <w:rsid w:val="00051EA6"/>
    <w:rsid w:val="0005268D"/>
    <w:rsid w:val="00054311"/>
    <w:rsid w:val="0005540D"/>
    <w:rsid w:val="00055BF9"/>
    <w:rsid w:val="000570BF"/>
    <w:rsid w:val="00060C10"/>
    <w:rsid w:val="000617E3"/>
    <w:rsid w:val="00062A12"/>
    <w:rsid w:val="00063351"/>
    <w:rsid w:val="000640AC"/>
    <w:rsid w:val="000659B7"/>
    <w:rsid w:val="00065A3F"/>
    <w:rsid w:val="00070813"/>
    <w:rsid w:val="00071874"/>
    <w:rsid w:val="00072094"/>
    <w:rsid w:val="0007323A"/>
    <w:rsid w:val="00073F3C"/>
    <w:rsid w:val="00074F71"/>
    <w:rsid w:val="0007675B"/>
    <w:rsid w:val="00076A19"/>
    <w:rsid w:val="00076A75"/>
    <w:rsid w:val="00076C51"/>
    <w:rsid w:val="00076CAE"/>
    <w:rsid w:val="00076EF7"/>
    <w:rsid w:val="000775B2"/>
    <w:rsid w:val="00077699"/>
    <w:rsid w:val="000779E1"/>
    <w:rsid w:val="00077BAF"/>
    <w:rsid w:val="0008054D"/>
    <w:rsid w:val="000815BE"/>
    <w:rsid w:val="00082781"/>
    <w:rsid w:val="00084513"/>
    <w:rsid w:val="00084779"/>
    <w:rsid w:val="00086622"/>
    <w:rsid w:val="0008731C"/>
    <w:rsid w:val="00090037"/>
    <w:rsid w:val="00090372"/>
    <w:rsid w:val="00091CDB"/>
    <w:rsid w:val="0009218F"/>
    <w:rsid w:val="00093A6D"/>
    <w:rsid w:val="00093F78"/>
    <w:rsid w:val="00095184"/>
    <w:rsid w:val="000A06F9"/>
    <w:rsid w:val="000A1A65"/>
    <w:rsid w:val="000A31C2"/>
    <w:rsid w:val="000A3A0A"/>
    <w:rsid w:val="000A7FA4"/>
    <w:rsid w:val="000A7FE4"/>
    <w:rsid w:val="000B0890"/>
    <w:rsid w:val="000B21D7"/>
    <w:rsid w:val="000B2D14"/>
    <w:rsid w:val="000B545F"/>
    <w:rsid w:val="000C0546"/>
    <w:rsid w:val="000C257E"/>
    <w:rsid w:val="000C2991"/>
    <w:rsid w:val="000C29A5"/>
    <w:rsid w:val="000C67BF"/>
    <w:rsid w:val="000D0D0F"/>
    <w:rsid w:val="000D0E91"/>
    <w:rsid w:val="000D1355"/>
    <w:rsid w:val="000D2589"/>
    <w:rsid w:val="000D3304"/>
    <w:rsid w:val="000D3E4D"/>
    <w:rsid w:val="000D58C2"/>
    <w:rsid w:val="000D6532"/>
    <w:rsid w:val="000E1679"/>
    <w:rsid w:val="000E19A2"/>
    <w:rsid w:val="000E2DC4"/>
    <w:rsid w:val="000E4004"/>
    <w:rsid w:val="000E5ACF"/>
    <w:rsid w:val="000E5E94"/>
    <w:rsid w:val="000F1FCD"/>
    <w:rsid w:val="000F4872"/>
    <w:rsid w:val="000F758F"/>
    <w:rsid w:val="001026B6"/>
    <w:rsid w:val="00103E55"/>
    <w:rsid w:val="00103ECD"/>
    <w:rsid w:val="00105075"/>
    <w:rsid w:val="001053ED"/>
    <w:rsid w:val="00105541"/>
    <w:rsid w:val="00105785"/>
    <w:rsid w:val="001065A3"/>
    <w:rsid w:val="00106F07"/>
    <w:rsid w:val="001115C6"/>
    <w:rsid w:val="00111D8F"/>
    <w:rsid w:val="00113EE7"/>
    <w:rsid w:val="001147D7"/>
    <w:rsid w:val="001323AA"/>
    <w:rsid w:val="001329EC"/>
    <w:rsid w:val="00132A19"/>
    <w:rsid w:val="00132EFA"/>
    <w:rsid w:val="001351F8"/>
    <w:rsid w:val="0014012B"/>
    <w:rsid w:val="00140E4D"/>
    <w:rsid w:val="00144096"/>
    <w:rsid w:val="001452EF"/>
    <w:rsid w:val="00146391"/>
    <w:rsid w:val="001503CF"/>
    <w:rsid w:val="00151C09"/>
    <w:rsid w:val="00153CC6"/>
    <w:rsid w:val="0015794A"/>
    <w:rsid w:val="001603EE"/>
    <w:rsid w:val="00160D03"/>
    <w:rsid w:val="0016150A"/>
    <w:rsid w:val="00161AE8"/>
    <w:rsid w:val="00162288"/>
    <w:rsid w:val="00163C7B"/>
    <w:rsid w:val="0016449B"/>
    <w:rsid w:val="00173172"/>
    <w:rsid w:val="001760CE"/>
    <w:rsid w:val="00177DEC"/>
    <w:rsid w:val="00180005"/>
    <w:rsid w:val="0018145D"/>
    <w:rsid w:val="001874A3"/>
    <w:rsid w:val="00192022"/>
    <w:rsid w:val="0019221A"/>
    <w:rsid w:val="00197B9B"/>
    <w:rsid w:val="001A1DA4"/>
    <w:rsid w:val="001A2382"/>
    <w:rsid w:val="001A54F3"/>
    <w:rsid w:val="001A668D"/>
    <w:rsid w:val="001A66E7"/>
    <w:rsid w:val="001A7A94"/>
    <w:rsid w:val="001A7DF3"/>
    <w:rsid w:val="001B00C2"/>
    <w:rsid w:val="001B0828"/>
    <w:rsid w:val="001B09E8"/>
    <w:rsid w:val="001B2E10"/>
    <w:rsid w:val="001B3BFF"/>
    <w:rsid w:val="001B63B5"/>
    <w:rsid w:val="001C0EE7"/>
    <w:rsid w:val="001C2460"/>
    <w:rsid w:val="001C314B"/>
    <w:rsid w:val="001C3266"/>
    <w:rsid w:val="001C3397"/>
    <w:rsid w:val="001C5B44"/>
    <w:rsid w:val="001C6B26"/>
    <w:rsid w:val="001C6FA7"/>
    <w:rsid w:val="001C7B83"/>
    <w:rsid w:val="001D16F4"/>
    <w:rsid w:val="001D4150"/>
    <w:rsid w:val="001D46C6"/>
    <w:rsid w:val="001D5695"/>
    <w:rsid w:val="001D6753"/>
    <w:rsid w:val="001D7468"/>
    <w:rsid w:val="001D7E37"/>
    <w:rsid w:val="001D7EBF"/>
    <w:rsid w:val="001E1605"/>
    <w:rsid w:val="001E31D8"/>
    <w:rsid w:val="001E357B"/>
    <w:rsid w:val="001E7E82"/>
    <w:rsid w:val="001F0FEA"/>
    <w:rsid w:val="001F1A77"/>
    <w:rsid w:val="001F2C5B"/>
    <w:rsid w:val="001F2C6E"/>
    <w:rsid w:val="001F5210"/>
    <w:rsid w:val="002007B2"/>
    <w:rsid w:val="002011AA"/>
    <w:rsid w:val="00201F55"/>
    <w:rsid w:val="00201FDF"/>
    <w:rsid w:val="0020279A"/>
    <w:rsid w:val="00203F93"/>
    <w:rsid w:val="00205433"/>
    <w:rsid w:val="002056F8"/>
    <w:rsid w:val="00205791"/>
    <w:rsid w:val="00206F21"/>
    <w:rsid w:val="00211A46"/>
    <w:rsid w:val="00211B80"/>
    <w:rsid w:val="00211C59"/>
    <w:rsid w:val="00212746"/>
    <w:rsid w:val="00212B19"/>
    <w:rsid w:val="00213043"/>
    <w:rsid w:val="00214A76"/>
    <w:rsid w:val="00215B22"/>
    <w:rsid w:val="0022050A"/>
    <w:rsid w:val="002206BE"/>
    <w:rsid w:val="00221FB3"/>
    <w:rsid w:val="00222C14"/>
    <w:rsid w:val="002248EC"/>
    <w:rsid w:val="00225237"/>
    <w:rsid w:val="002274D6"/>
    <w:rsid w:val="00227EA3"/>
    <w:rsid w:val="0023274A"/>
    <w:rsid w:val="00233096"/>
    <w:rsid w:val="00233802"/>
    <w:rsid w:val="00233DA5"/>
    <w:rsid w:val="00233F4B"/>
    <w:rsid w:val="002341EC"/>
    <w:rsid w:val="00234B32"/>
    <w:rsid w:val="00235F94"/>
    <w:rsid w:val="002362CC"/>
    <w:rsid w:val="002401B2"/>
    <w:rsid w:val="002405D0"/>
    <w:rsid w:val="00240AC3"/>
    <w:rsid w:val="00241989"/>
    <w:rsid w:val="00241D81"/>
    <w:rsid w:val="00242086"/>
    <w:rsid w:val="00244716"/>
    <w:rsid w:val="002449A0"/>
    <w:rsid w:val="0024597B"/>
    <w:rsid w:val="00246A0F"/>
    <w:rsid w:val="0026095D"/>
    <w:rsid w:val="00261A2D"/>
    <w:rsid w:val="00261B63"/>
    <w:rsid w:val="00261F97"/>
    <w:rsid w:val="0026236A"/>
    <w:rsid w:val="00264EE8"/>
    <w:rsid w:val="0026603F"/>
    <w:rsid w:val="00271920"/>
    <w:rsid w:val="00275533"/>
    <w:rsid w:val="00275874"/>
    <w:rsid w:val="0028110A"/>
    <w:rsid w:val="002827AC"/>
    <w:rsid w:val="00282950"/>
    <w:rsid w:val="00283837"/>
    <w:rsid w:val="002844A4"/>
    <w:rsid w:val="002860CD"/>
    <w:rsid w:val="002909A3"/>
    <w:rsid w:val="0029441C"/>
    <w:rsid w:val="00295D6C"/>
    <w:rsid w:val="00295F54"/>
    <w:rsid w:val="002977F9"/>
    <w:rsid w:val="002A2E8B"/>
    <w:rsid w:val="002A4E4C"/>
    <w:rsid w:val="002B391E"/>
    <w:rsid w:val="002B65D4"/>
    <w:rsid w:val="002B6B75"/>
    <w:rsid w:val="002C295A"/>
    <w:rsid w:val="002C2F90"/>
    <w:rsid w:val="002C3560"/>
    <w:rsid w:val="002C4509"/>
    <w:rsid w:val="002C4C9C"/>
    <w:rsid w:val="002D20BB"/>
    <w:rsid w:val="002D4064"/>
    <w:rsid w:val="002D5987"/>
    <w:rsid w:val="002D7D85"/>
    <w:rsid w:val="002E06F4"/>
    <w:rsid w:val="002E4DD6"/>
    <w:rsid w:val="002E5BB1"/>
    <w:rsid w:val="002F0380"/>
    <w:rsid w:val="002F0C2A"/>
    <w:rsid w:val="002F120B"/>
    <w:rsid w:val="002F287B"/>
    <w:rsid w:val="002F3A7B"/>
    <w:rsid w:val="002F3BF9"/>
    <w:rsid w:val="002F49AC"/>
    <w:rsid w:val="003003A2"/>
    <w:rsid w:val="00301953"/>
    <w:rsid w:val="00301B7E"/>
    <w:rsid w:val="00302647"/>
    <w:rsid w:val="00302B3D"/>
    <w:rsid w:val="00312022"/>
    <w:rsid w:val="003133EA"/>
    <w:rsid w:val="00313A00"/>
    <w:rsid w:val="0031528C"/>
    <w:rsid w:val="00316665"/>
    <w:rsid w:val="00317E03"/>
    <w:rsid w:val="003201B8"/>
    <w:rsid w:val="003218AD"/>
    <w:rsid w:val="00326077"/>
    <w:rsid w:val="003263CD"/>
    <w:rsid w:val="00330C53"/>
    <w:rsid w:val="00332958"/>
    <w:rsid w:val="00332DFC"/>
    <w:rsid w:val="00336C4A"/>
    <w:rsid w:val="00340380"/>
    <w:rsid w:val="0034054F"/>
    <w:rsid w:val="00341A1C"/>
    <w:rsid w:val="0034320B"/>
    <w:rsid w:val="00343605"/>
    <w:rsid w:val="00346473"/>
    <w:rsid w:val="00350482"/>
    <w:rsid w:val="00351C86"/>
    <w:rsid w:val="00351EC4"/>
    <w:rsid w:val="00355445"/>
    <w:rsid w:val="00360D4A"/>
    <w:rsid w:val="00362251"/>
    <w:rsid w:val="003659D1"/>
    <w:rsid w:val="00365C42"/>
    <w:rsid w:val="00365C55"/>
    <w:rsid w:val="0037141B"/>
    <w:rsid w:val="00371D14"/>
    <w:rsid w:val="00372F72"/>
    <w:rsid w:val="003754C4"/>
    <w:rsid w:val="00375676"/>
    <w:rsid w:val="00375AD2"/>
    <w:rsid w:val="00375CE3"/>
    <w:rsid w:val="0037640A"/>
    <w:rsid w:val="00376B1F"/>
    <w:rsid w:val="003778E8"/>
    <w:rsid w:val="0038060B"/>
    <w:rsid w:val="00381429"/>
    <w:rsid w:val="00381DF5"/>
    <w:rsid w:val="00385FEB"/>
    <w:rsid w:val="003865F8"/>
    <w:rsid w:val="00386CF6"/>
    <w:rsid w:val="00391E17"/>
    <w:rsid w:val="0039357D"/>
    <w:rsid w:val="00395279"/>
    <w:rsid w:val="00396049"/>
    <w:rsid w:val="0039798A"/>
    <w:rsid w:val="003A139B"/>
    <w:rsid w:val="003A1BF3"/>
    <w:rsid w:val="003A2A9C"/>
    <w:rsid w:val="003A42BA"/>
    <w:rsid w:val="003A4E1C"/>
    <w:rsid w:val="003A5292"/>
    <w:rsid w:val="003A646C"/>
    <w:rsid w:val="003A7085"/>
    <w:rsid w:val="003B0DBF"/>
    <w:rsid w:val="003B129B"/>
    <w:rsid w:val="003B1BDD"/>
    <w:rsid w:val="003B32F0"/>
    <w:rsid w:val="003B63BE"/>
    <w:rsid w:val="003B76DA"/>
    <w:rsid w:val="003B7841"/>
    <w:rsid w:val="003C1F15"/>
    <w:rsid w:val="003C56EA"/>
    <w:rsid w:val="003C5FFB"/>
    <w:rsid w:val="003C61B9"/>
    <w:rsid w:val="003C66A0"/>
    <w:rsid w:val="003D05B5"/>
    <w:rsid w:val="003D0681"/>
    <w:rsid w:val="003D0DFD"/>
    <w:rsid w:val="003D33FD"/>
    <w:rsid w:val="003D3F62"/>
    <w:rsid w:val="003D5607"/>
    <w:rsid w:val="003D75FC"/>
    <w:rsid w:val="003E2F11"/>
    <w:rsid w:val="003E483A"/>
    <w:rsid w:val="003E48C0"/>
    <w:rsid w:val="003E6025"/>
    <w:rsid w:val="003E66AE"/>
    <w:rsid w:val="003E7D63"/>
    <w:rsid w:val="003F069D"/>
    <w:rsid w:val="003F33B1"/>
    <w:rsid w:val="003F5039"/>
    <w:rsid w:val="003F5093"/>
    <w:rsid w:val="003F5BCE"/>
    <w:rsid w:val="003F5FAC"/>
    <w:rsid w:val="003F6F36"/>
    <w:rsid w:val="003F723D"/>
    <w:rsid w:val="003F760A"/>
    <w:rsid w:val="003F7D5A"/>
    <w:rsid w:val="00400625"/>
    <w:rsid w:val="004017EA"/>
    <w:rsid w:val="0040343B"/>
    <w:rsid w:val="00403483"/>
    <w:rsid w:val="00403606"/>
    <w:rsid w:val="0040394F"/>
    <w:rsid w:val="00405582"/>
    <w:rsid w:val="00405F8C"/>
    <w:rsid w:val="0040771F"/>
    <w:rsid w:val="004120C0"/>
    <w:rsid w:val="00412898"/>
    <w:rsid w:val="004144C2"/>
    <w:rsid w:val="00414EB4"/>
    <w:rsid w:val="0041539F"/>
    <w:rsid w:val="004159E8"/>
    <w:rsid w:val="004161F5"/>
    <w:rsid w:val="00416972"/>
    <w:rsid w:val="00421F28"/>
    <w:rsid w:val="00422F3F"/>
    <w:rsid w:val="00423F77"/>
    <w:rsid w:val="00430706"/>
    <w:rsid w:val="0043430B"/>
    <w:rsid w:val="00434565"/>
    <w:rsid w:val="004426FD"/>
    <w:rsid w:val="004434C1"/>
    <w:rsid w:val="00444AF8"/>
    <w:rsid w:val="00444CE6"/>
    <w:rsid w:val="0044576A"/>
    <w:rsid w:val="0044629B"/>
    <w:rsid w:val="0044649C"/>
    <w:rsid w:val="00447A9D"/>
    <w:rsid w:val="00451A67"/>
    <w:rsid w:val="00454497"/>
    <w:rsid w:val="004551C3"/>
    <w:rsid w:val="004555C7"/>
    <w:rsid w:val="004576B8"/>
    <w:rsid w:val="00457971"/>
    <w:rsid w:val="00457FB4"/>
    <w:rsid w:val="004606A6"/>
    <w:rsid w:val="00461554"/>
    <w:rsid w:val="00463703"/>
    <w:rsid w:val="0046598E"/>
    <w:rsid w:val="0046629B"/>
    <w:rsid w:val="00467357"/>
    <w:rsid w:val="00471014"/>
    <w:rsid w:val="0047191E"/>
    <w:rsid w:val="0047593F"/>
    <w:rsid w:val="00475DD8"/>
    <w:rsid w:val="004800C0"/>
    <w:rsid w:val="004817D1"/>
    <w:rsid w:val="00482277"/>
    <w:rsid w:val="00482A30"/>
    <w:rsid w:val="00483820"/>
    <w:rsid w:val="004855CF"/>
    <w:rsid w:val="00487092"/>
    <w:rsid w:val="004870F0"/>
    <w:rsid w:val="004906B4"/>
    <w:rsid w:val="00493D4F"/>
    <w:rsid w:val="00493E2C"/>
    <w:rsid w:val="00494DE6"/>
    <w:rsid w:val="00495861"/>
    <w:rsid w:val="00497969"/>
    <w:rsid w:val="004A02AA"/>
    <w:rsid w:val="004A064E"/>
    <w:rsid w:val="004A21A5"/>
    <w:rsid w:val="004A26BB"/>
    <w:rsid w:val="004A26F0"/>
    <w:rsid w:val="004A3851"/>
    <w:rsid w:val="004A4FBE"/>
    <w:rsid w:val="004A7CE4"/>
    <w:rsid w:val="004A7E0B"/>
    <w:rsid w:val="004B0639"/>
    <w:rsid w:val="004B1D46"/>
    <w:rsid w:val="004B2D87"/>
    <w:rsid w:val="004B55B0"/>
    <w:rsid w:val="004B5B74"/>
    <w:rsid w:val="004B6133"/>
    <w:rsid w:val="004B62A3"/>
    <w:rsid w:val="004B6408"/>
    <w:rsid w:val="004C0101"/>
    <w:rsid w:val="004C2422"/>
    <w:rsid w:val="004C2E5D"/>
    <w:rsid w:val="004C313F"/>
    <w:rsid w:val="004C64D6"/>
    <w:rsid w:val="004C72C1"/>
    <w:rsid w:val="004C7B24"/>
    <w:rsid w:val="004D063C"/>
    <w:rsid w:val="004D0F42"/>
    <w:rsid w:val="004D3E18"/>
    <w:rsid w:val="004D5229"/>
    <w:rsid w:val="004D6001"/>
    <w:rsid w:val="004D62CC"/>
    <w:rsid w:val="004D6E87"/>
    <w:rsid w:val="004E062F"/>
    <w:rsid w:val="004E0E3A"/>
    <w:rsid w:val="004E4269"/>
    <w:rsid w:val="004E5499"/>
    <w:rsid w:val="004E72CC"/>
    <w:rsid w:val="004E735B"/>
    <w:rsid w:val="004F1109"/>
    <w:rsid w:val="004F2BEB"/>
    <w:rsid w:val="004F35F1"/>
    <w:rsid w:val="004F5F41"/>
    <w:rsid w:val="00501E45"/>
    <w:rsid w:val="005025CC"/>
    <w:rsid w:val="0050380B"/>
    <w:rsid w:val="00503880"/>
    <w:rsid w:val="00504D26"/>
    <w:rsid w:val="00507FE7"/>
    <w:rsid w:val="00511464"/>
    <w:rsid w:val="00511793"/>
    <w:rsid w:val="00511ADA"/>
    <w:rsid w:val="00511DEE"/>
    <w:rsid w:val="00513723"/>
    <w:rsid w:val="00513931"/>
    <w:rsid w:val="00514CB1"/>
    <w:rsid w:val="00515536"/>
    <w:rsid w:val="00516CA5"/>
    <w:rsid w:val="005175F8"/>
    <w:rsid w:val="0052165F"/>
    <w:rsid w:val="005224D3"/>
    <w:rsid w:val="00526A69"/>
    <w:rsid w:val="00526C03"/>
    <w:rsid w:val="00526C8F"/>
    <w:rsid w:val="00530771"/>
    <w:rsid w:val="00530D80"/>
    <w:rsid w:val="00533523"/>
    <w:rsid w:val="00533F7E"/>
    <w:rsid w:val="00537FCE"/>
    <w:rsid w:val="005403A9"/>
    <w:rsid w:val="0054076F"/>
    <w:rsid w:val="00540CB3"/>
    <w:rsid w:val="005442D6"/>
    <w:rsid w:val="00545D9F"/>
    <w:rsid w:val="00547537"/>
    <w:rsid w:val="00553B39"/>
    <w:rsid w:val="00556475"/>
    <w:rsid w:val="00560923"/>
    <w:rsid w:val="0056190D"/>
    <w:rsid w:val="00561E1A"/>
    <w:rsid w:val="00562785"/>
    <w:rsid w:val="00563C26"/>
    <w:rsid w:val="00564593"/>
    <w:rsid w:val="00565012"/>
    <w:rsid w:val="005652C4"/>
    <w:rsid w:val="005665AA"/>
    <w:rsid w:val="005670D4"/>
    <w:rsid w:val="00571A36"/>
    <w:rsid w:val="005723CA"/>
    <w:rsid w:val="00574901"/>
    <w:rsid w:val="00574EDB"/>
    <w:rsid w:val="00574F3F"/>
    <w:rsid w:val="00575F62"/>
    <w:rsid w:val="00576BD7"/>
    <w:rsid w:val="00587FCC"/>
    <w:rsid w:val="00591037"/>
    <w:rsid w:val="0059187B"/>
    <w:rsid w:val="005931C8"/>
    <w:rsid w:val="00597171"/>
    <w:rsid w:val="0059779E"/>
    <w:rsid w:val="005A0317"/>
    <w:rsid w:val="005A0685"/>
    <w:rsid w:val="005A0C7F"/>
    <w:rsid w:val="005A319A"/>
    <w:rsid w:val="005A37D0"/>
    <w:rsid w:val="005A4F05"/>
    <w:rsid w:val="005A58E9"/>
    <w:rsid w:val="005B1432"/>
    <w:rsid w:val="005B24AF"/>
    <w:rsid w:val="005B4654"/>
    <w:rsid w:val="005B4C6F"/>
    <w:rsid w:val="005B4DBB"/>
    <w:rsid w:val="005B5366"/>
    <w:rsid w:val="005B7958"/>
    <w:rsid w:val="005B7FA0"/>
    <w:rsid w:val="005C06C0"/>
    <w:rsid w:val="005C07BD"/>
    <w:rsid w:val="005C1135"/>
    <w:rsid w:val="005C1BF6"/>
    <w:rsid w:val="005C3234"/>
    <w:rsid w:val="005C4B72"/>
    <w:rsid w:val="005C54AF"/>
    <w:rsid w:val="005D0EF8"/>
    <w:rsid w:val="005D1912"/>
    <w:rsid w:val="005D3361"/>
    <w:rsid w:val="005D3E8D"/>
    <w:rsid w:val="005D47FE"/>
    <w:rsid w:val="005D62A9"/>
    <w:rsid w:val="005E2CFF"/>
    <w:rsid w:val="005E2D69"/>
    <w:rsid w:val="005E4E71"/>
    <w:rsid w:val="005E782E"/>
    <w:rsid w:val="005F0CF7"/>
    <w:rsid w:val="005F2D13"/>
    <w:rsid w:val="005F6A15"/>
    <w:rsid w:val="005F6AF1"/>
    <w:rsid w:val="005F6D52"/>
    <w:rsid w:val="005F6E43"/>
    <w:rsid w:val="005F733F"/>
    <w:rsid w:val="006017CF"/>
    <w:rsid w:val="00601EF7"/>
    <w:rsid w:val="00602885"/>
    <w:rsid w:val="00603F26"/>
    <w:rsid w:val="00604150"/>
    <w:rsid w:val="0060464A"/>
    <w:rsid w:val="006071F5"/>
    <w:rsid w:val="006074A1"/>
    <w:rsid w:val="006074D9"/>
    <w:rsid w:val="00610010"/>
    <w:rsid w:val="006102E2"/>
    <w:rsid w:val="0061038B"/>
    <w:rsid w:val="00610B27"/>
    <w:rsid w:val="00613E19"/>
    <w:rsid w:val="00613F34"/>
    <w:rsid w:val="006144D5"/>
    <w:rsid w:val="00617E63"/>
    <w:rsid w:val="00620979"/>
    <w:rsid w:val="00620CD2"/>
    <w:rsid w:val="00621F04"/>
    <w:rsid w:val="00622077"/>
    <w:rsid w:val="00625A1D"/>
    <w:rsid w:val="00625A70"/>
    <w:rsid w:val="0062641E"/>
    <w:rsid w:val="0063000F"/>
    <w:rsid w:val="006304C0"/>
    <w:rsid w:val="00633734"/>
    <w:rsid w:val="00634006"/>
    <w:rsid w:val="0063407A"/>
    <w:rsid w:val="00634D26"/>
    <w:rsid w:val="00640174"/>
    <w:rsid w:val="00641543"/>
    <w:rsid w:val="006426D1"/>
    <w:rsid w:val="0064343A"/>
    <w:rsid w:val="0064359E"/>
    <w:rsid w:val="00644144"/>
    <w:rsid w:val="0064472E"/>
    <w:rsid w:val="00644E9C"/>
    <w:rsid w:val="006469B0"/>
    <w:rsid w:val="00650974"/>
    <w:rsid w:val="006521F0"/>
    <w:rsid w:val="00652AC7"/>
    <w:rsid w:val="0065393D"/>
    <w:rsid w:val="00653986"/>
    <w:rsid w:val="0065443E"/>
    <w:rsid w:val="006549E7"/>
    <w:rsid w:val="00655703"/>
    <w:rsid w:val="00656802"/>
    <w:rsid w:val="006611EE"/>
    <w:rsid w:val="006652F2"/>
    <w:rsid w:val="0066754E"/>
    <w:rsid w:val="00670999"/>
    <w:rsid w:val="00672606"/>
    <w:rsid w:val="0067657E"/>
    <w:rsid w:val="0067743E"/>
    <w:rsid w:val="0068017C"/>
    <w:rsid w:val="00680443"/>
    <w:rsid w:val="00682073"/>
    <w:rsid w:val="0068302B"/>
    <w:rsid w:val="00684B45"/>
    <w:rsid w:val="00685214"/>
    <w:rsid w:val="00687269"/>
    <w:rsid w:val="00690B44"/>
    <w:rsid w:val="00691CDF"/>
    <w:rsid w:val="00692871"/>
    <w:rsid w:val="00693F87"/>
    <w:rsid w:val="00696A4E"/>
    <w:rsid w:val="00697D78"/>
    <w:rsid w:val="006A2FCA"/>
    <w:rsid w:val="006A625F"/>
    <w:rsid w:val="006A6C44"/>
    <w:rsid w:val="006A760C"/>
    <w:rsid w:val="006A7889"/>
    <w:rsid w:val="006A79EF"/>
    <w:rsid w:val="006B0418"/>
    <w:rsid w:val="006B1305"/>
    <w:rsid w:val="006B13E7"/>
    <w:rsid w:val="006B1843"/>
    <w:rsid w:val="006B6511"/>
    <w:rsid w:val="006B6A59"/>
    <w:rsid w:val="006C361A"/>
    <w:rsid w:val="006C572A"/>
    <w:rsid w:val="006C58CA"/>
    <w:rsid w:val="006C6052"/>
    <w:rsid w:val="006C7439"/>
    <w:rsid w:val="006D102E"/>
    <w:rsid w:val="006D2C02"/>
    <w:rsid w:val="006D620F"/>
    <w:rsid w:val="006E3EAC"/>
    <w:rsid w:val="006F01A6"/>
    <w:rsid w:val="006F2A94"/>
    <w:rsid w:val="006F3065"/>
    <w:rsid w:val="006F5144"/>
    <w:rsid w:val="006F6774"/>
    <w:rsid w:val="006F7504"/>
    <w:rsid w:val="0070377A"/>
    <w:rsid w:val="00703CC8"/>
    <w:rsid w:val="00704A96"/>
    <w:rsid w:val="00704AED"/>
    <w:rsid w:val="00704FD2"/>
    <w:rsid w:val="00705A60"/>
    <w:rsid w:val="00707B17"/>
    <w:rsid w:val="0071159D"/>
    <w:rsid w:val="00711EB9"/>
    <w:rsid w:val="0071479A"/>
    <w:rsid w:val="00715423"/>
    <w:rsid w:val="00715607"/>
    <w:rsid w:val="00715B5D"/>
    <w:rsid w:val="007172F5"/>
    <w:rsid w:val="0072050C"/>
    <w:rsid w:val="00721CF0"/>
    <w:rsid w:val="00721EC0"/>
    <w:rsid w:val="00722971"/>
    <w:rsid w:val="007253BF"/>
    <w:rsid w:val="007253D4"/>
    <w:rsid w:val="00731CC5"/>
    <w:rsid w:val="00732199"/>
    <w:rsid w:val="00733D89"/>
    <w:rsid w:val="00741452"/>
    <w:rsid w:val="00741A27"/>
    <w:rsid w:val="00741F28"/>
    <w:rsid w:val="00751732"/>
    <w:rsid w:val="0075317D"/>
    <w:rsid w:val="00754430"/>
    <w:rsid w:val="00756285"/>
    <w:rsid w:val="007573D4"/>
    <w:rsid w:val="007578EA"/>
    <w:rsid w:val="00761727"/>
    <w:rsid w:val="00761962"/>
    <w:rsid w:val="00762214"/>
    <w:rsid w:val="00764106"/>
    <w:rsid w:val="0076540D"/>
    <w:rsid w:val="00765DDC"/>
    <w:rsid w:val="00766462"/>
    <w:rsid w:val="007705EE"/>
    <w:rsid w:val="00770661"/>
    <w:rsid w:val="007708BC"/>
    <w:rsid w:val="00771BB3"/>
    <w:rsid w:val="00772429"/>
    <w:rsid w:val="00776907"/>
    <w:rsid w:val="0078412E"/>
    <w:rsid w:val="00790DF0"/>
    <w:rsid w:val="00795BA8"/>
    <w:rsid w:val="00796A32"/>
    <w:rsid w:val="007A0671"/>
    <w:rsid w:val="007A116A"/>
    <w:rsid w:val="007A30E2"/>
    <w:rsid w:val="007A351F"/>
    <w:rsid w:val="007A4380"/>
    <w:rsid w:val="007A537E"/>
    <w:rsid w:val="007A705D"/>
    <w:rsid w:val="007A717F"/>
    <w:rsid w:val="007A7D3A"/>
    <w:rsid w:val="007B0025"/>
    <w:rsid w:val="007B0AB0"/>
    <w:rsid w:val="007B10A5"/>
    <w:rsid w:val="007B227E"/>
    <w:rsid w:val="007B307B"/>
    <w:rsid w:val="007B4446"/>
    <w:rsid w:val="007B7A8E"/>
    <w:rsid w:val="007C09CA"/>
    <w:rsid w:val="007C0D71"/>
    <w:rsid w:val="007C3294"/>
    <w:rsid w:val="007C42A1"/>
    <w:rsid w:val="007C4914"/>
    <w:rsid w:val="007C745B"/>
    <w:rsid w:val="007D0841"/>
    <w:rsid w:val="007D15E2"/>
    <w:rsid w:val="007D203F"/>
    <w:rsid w:val="007D2176"/>
    <w:rsid w:val="007D23B7"/>
    <w:rsid w:val="007D307C"/>
    <w:rsid w:val="007D4694"/>
    <w:rsid w:val="007D50C0"/>
    <w:rsid w:val="007D58A3"/>
    <w:rsid w:val="007D676E"/>
    <w:rsid w:val="007D6930"/>
    <w:rsid w:val="007D713E"/>
    <w:rsid w:val="007E16C1"/>
    <w:rsid w:val="007E1B7B"/>
    <w:rsid w:val="007E1F8B"/>
    <w:rsid w:val="007E41D6"/>
    <w:rsid w:val="007E65D3"/>
    <w:rsid w:val="007E7E09"/>
    <w:rsid w:val="007F03BC"/>
    <w:rsid w:val="007F0C25"/>
    <w:rsid w:val="007F0FDE"/>
    <w:rsid w:val="007F2644"/>
    <w:rsid w:val="007F2BDF"/>
    <w:rsid w:val="007F598F"/>
    <w:rsid w:val="007F7D11"/>
    <w:rsid w:val="00802CF9"/>
    <w:rsid w:val="00803876"/>
    <w:rsid w:val="00804560"/>
    <w:rsid w:val="00804926"/>
    <w:rsid w:val="00806404"/>
    <w:rsid w:val="0081019F"/>
    <w:rsid w:val="0081082C"/>
    <w:rsid w:val="00811D7C"/>
    <w:rsid w:val="0081238C"/>
    <w:rsid w:val="00813CB4"/>
    <w:rsid w:val="0081419D"/>
    <w:rsid w:val="00816DAE"/>
    <w:rsid w:val="0081783D"/>
    <w:rsid w:val="008219B6"/>
    <w:rsid w:val="00825477"/>
    <w:rsid w:val="00826B92"/>
    <w:rsid w:val="008303CA"/>
    <w:rsid w:val="00831009"/>
    <w:rsid w:val="0083146F"/>
    <w:rsid w:val="00833E4D"/>
    <w:rsid w:val="0083473F"/>
    <w:rsid w:val="008353E7"/>
    <w:rsid w:val="00836AD2"/>
    <w:rsid w:val="00840029"/>
    <w:rsid w:val="00840322"/>
    <w:rsid w:val="00841412"/>
    <w:rsid w:val="00841E96"/>
    <w:rsid w:val="00844C7F"/>
    <w:rsid w:val="00845A6A"/>
    <w:rsid w:val="00845E7C"/>
    <w:rsid w:val="00846E3D"/>
    <w:rsid w:val="0084760D"/>
    <w:rsid w:val="00847916"/>
    <w:rsid w:val="00847928"/>
    <w:rsid w:val="00853C17"/>
    <w:rsid w:val="00853D13"/>
    <w:rsid w:val="00857F56"/>
    <w:rsid w:val="00861A2A"/>
    <w:rsid w:val="008635E8"/>
    <w:rsid w:val="00866288"/>
    <w:rsid w:val="00867F13"/>
    <w:rsid w:val="00870450"/>
    <w:rsid w:val="008731EB"/>
    <w:rsid w:val="00875E2A"/>
    <w:rsid w:val="00880D9D"/>
    <w:rsid w:val="00882A9F"/>
    <w:rsid w:val="00882E48"/>
    <w:rsid w:val="0088469E"/>
    <w:rsid w:val="00885356"/>
    <w:rsid w:val="00886668"/>
    <w:rsid w:val="0088772B"/>
    <w:rsid w:val="00890986"/>
    <w:rsid w:val="0089101B"/>
    <w:rsid w:val="00892365"/>
    <w:rsid w:val="008943AF"/>
    <w:rsid w:val="00894522"/>
    <w:rsid w:val="00894704"/>
    <w:rsid w:val="0089605F"/>
    <w:rsid w:val="0089687E"/>
    <w:rsid w:val="00896E29"/>
    <w:rsid w:val="00897245"/>
    <w:rsid w:val="0089730A"/>
    <w:rsid w:val="008A13D9"/>
    <w:rsid w:val="008A2361"/>
    <w:rsid w:val="008A4A0F"/>
    <w:rsid w:val="008B0C65"/>
    <w:rsid w:val="008B110E"/>
    <w:rsid w:val="008B1579"/>
    <w:rsid w:val="008B1585"/>
    <w:rsid w:val="008B22F0"/>
    <w:rsid w:val="008B35A5"/>
    <w:rsid w:val="008B53CC"/>
    <w:rsid w:val="008B72CE"/>
    <w:rsid w:val="008C19CF"/>
    <w:rsid w:val="008C2287"/>
    <w:rsid w:val="008C2E32"/>
    <w:rsid w:val="008C3704"/>
    <w:rsid w:val="008C408E"/>
    <w:rsid w:val="008C4224"/>
    <w:rsid w:val="008C524E"/>
    <w:rsid w:val="008C644C"/>
    <w:rsid w:val="008C7641"/>
    <w:rsid w:val="008C7E22"/>
    <w:rsid w:val="008D0006"/>
    <w:rsid w:val="008D25E9"/>
    <w:rsid w:val="008D2DB2"/>
    <w:rsid w:val="008D3188"/>
    <w:rsid w:val="008E076D"/>
    <w:rsid w:val="008E399F"/>
    <w:rsid w:val="008E7807"/>
    <w:rsid w:val="008F37A6"/>
    <w:rsid w:val="008F5A93"/>
    <w:rsid w:val="008F7D24"/>
    <w:rsid w:val="00901C65"/>
    <w:rsid w:val="00903486"/>
    <w:rsid w:val="00903557"/>
    <w:rsid w:val="00903CF4"/>
    <w:rsid w:val="00904152"/>
    <w:rsid w:val="00905015"/>
    <w:rsid w:val="0091100C"/>
    <w:rsid w:val="00911E8D"/>
    <w:rsid w:val="009124C0"/>
    <w:rsid w:val="00912821"/>
    <w:rsid w:val="00912A26"/>
    <w:rsid w:val="00913189"/>
    <w:rsid w:val="00913E9E"/>
    <w:rsid w:val="00914328"/>
    <w:rsid w:val="009157AB"/>
    <w:rsid w:val="00915DD1"/>
    <w:rsid w:val="00916687"/>
    <w:rsid w:val="00916DBA"/>
    <w:rsid w:val="00917323"/>
    <w:rsid w:val="009173A3"/>
    <w:rsid w:val="00920D49"/>
    <w:rsid w:val="009228E7"/>
    <w:rsid w:val="00923599"/>
    <w:rsid w:val="009247BA"/>
    <w:rsid w:val="00924CB2"/>
    <w:rsid w:val="0092629D"/>
    <w:rsid w:val="009266F8"/>
    <w:rsid w:val="009279C8"/>
    <w:rsid w:val="00930B0C"/>
    <w:rsid w:val="00935B8B"/>
    <w:rsid w:val="009371FF"/>
    <w:rsid w:val="009375D6"/>
    <w:rsid w:val="00941328"/>
    <w:rsid w:val="00942723"/>
    <w:rsid w:val="00942D81"/>
    <w:rsid w:val="009439E0"/>
    <w:rsid w:val="00944C4F"/>
    <w:rsid w:val="00945D3C"/>
    <w:rsid w:val="00945F59"/>
    <w:rsid w:val="009477AB"/>
    <w:rsid w:val="0095086C"/>
    <w:rsid w:val="0095094B"/>
    <w:rsid w:val="009523F1"/>
    <w:rsid w:val="00952EBF"/>
    <w:rsid w:val="0095315D"/>
    <w:rsid w:val="009539CA"/>
    <w:rsid w:val="009541F8"/>
    <w:rsid w:val="00954B6C"/>
    <w:rsid w:val="0095792A"/>
    <w:rsid w:val="00960F81"/>
    <w:rsid w:val="00963DCB"/>
    <w:rsid w:val="009646F2"/>
    <w:rsid w:val="0096537F"/>
    <w:rsid w:val="00965E11"/>
    <w:rsid w:val="00972856"/>
    <w:rsid w:val="00972A7E"/>
    <w:rsid w:val="00973131"/>
    <w:rsid w:val="00977025"/>
    <w:rsid w:val="00977497"/>
    <w:rsid w:val="00977682"/>
    <w:rsid w:val="00977B12"/>
    <w:rsid w:val="00980A5C"/>
    <w:rsid w:val="00982BA0"/>
    <w:rsid w:val="0098707C"/>
    <w:rsid w:val="00987DAE"/>
    <w:rsid w:val="009915DE"/>
    <w:rsid w:val="00992756"/>
    <w:rsid w:val="009931CD"/>
    <w:rsid w:val="00993B0C"/>
    <w:rsid w:val="00996619"/>
    <w:rsid w:val="0099780D"/>
    <w:rsid w:val="009A02AD"/>
    <w:rsid w:val="009A0549"/>
    <w:rsid w:val="009A05B1"/>
    <w:rsid w:val="009A0DCE"/>
    <w:rsid w:val="009A1409"/>
    <w:rsid w:val="009A2041"/>
    <w:rsid w:val="009A20EB"/>
    <w:rsid w:val="009A2D00"/>
    <w:rsid w:val="009A3350"/>
    <w:rsid w:val="009A383D"/>
    <w:rsid w:val="009A5D7F"/>
    <w:rsid w:val="009B0784"/>
    <w:rsid w:val="009B0FB9"/>
    <w:rsid w:val="009B1346"/>
    <w:rsid w:val="009B2A67"/>
    <w:rsid w:val="009B39DF"/>
    <w:rsid w:val="009B5670"/>
    <w:rsid w:val="009C137C"/>
    <w:rsid w:val="009C1FBD"/>
    <w:rsid w:val="009D2F66"/>
    <w:rsid w:val="009D5087"/>
    <w:rsid w:val="009D59BB"/>
    <w:rsid w:val="009D6118"/>
    <w:rsid w:val="009D7225"/>
    <w:rsid w:val="009E2499"/>
    <w:rsid w:val="009E2E21"/>
    <w:rsid w:val="009E3200"/>
    <w:rsid w:val="009E6C6A"/>
    <w:rsid w:val="009F0F10"/>
    <w:rsid w:val="009F11D2"/>
    <w:rsid w:val="009F3B1F"/>
    <w:rsid w:val="009F49FA"/>
    <w:rsid w:val="009F70B7"/>
    <w:rsid w:val="00A003E7"/>
    <w:rsid w:val="00A00FB2"/>
    <w:rsid w:val="00A043AE"/>
    <w:rsid w:val="00A06B07"/>
    <w:rsid w:val="00A10401"/>
    <w:rsid w:val="00A117ED"/>
    <w:rsid w:val="00A11AE0"/>
    <w:rsid w:val="00A132C7"/>
    <w:rsid w:val="00A15FBD"/>
    <w:rsid w:val="00A1643D"/>
    <w:rsid w:val="00A1670A"/>
    <w:rsid w:val="00A171BD"/>
    <w:rsid w:val="00A176EC"/>
    <w:rsid w:val="00A17991"/>
    <w:rsid w:val="00A221A7"/>
    <w:rsid w:val="00A22F61"/>
    <w:rsid w:val="00A23A5E"/>
    <w:rsid w:val="00A24520"/>
    <w:rsid w:val="00A24A8F"/>
    <w:rsid w:val="00A2639D"/>
    <w:rsid w:val="00A273D4"/>
    <w:rsid w:val="00A32B29"/>
    <w:rsid w:val="00A334AA"/>
    <w:rsid w:val="00A341DA"/>
    <w:rsid w:val="00A3471C"/>
    <w:rsid w:val="00A349B1"/>
    <w:rsid w:val="00A40046"/>
    <w:rsid w:val="00A4131D"/>
    <w:rsid w:val="00A42E9C"/>
    <w:rsid w:val="00A43349"/>
    <w:rsid w:val="00A44EED"/>
    <w:rsid w:val="00A45126"/>
    <w:rsid w:val="00A45175"/>
    <w:rsid w:val="00A45D18"/>
    <w:rsid w:val="00A50904"/>
    <w:rsid w:val="00A50E59"/>
    <w:rsid w:val="00A52841"/>
    <w:rsid w:val="00A5392D"/>
    <w:rsid w:val="00A5477D"/>
    <w:rsid w:val="00A557F5"/>
    <w:rsid w:val="00A55C7B"/>
    <w:rsid w:val="00A5727F"/>
    <w:rsid w:val="00A627D9"/>
    <w:rsid w:val="00A62E1A"/>
    <w:rsid w:val="00A632CD"/>
    <w:rsid w:val="00A63331"/>
    <w:rsid w:val="00A63589"/>
    <w:rsid w:val="00A64827"/>
    <w:rsid w:val="00A64DA1"/>
    <w:rsid w:val="00A65EC4"/>
    <w:rsid w:val="00A749EF"/>
    <w:rsid w:val="00A846DC"/>
    <w:rsid w:val="00A84E24"/>
    <w:rsid w:val="00A84F84"/>
    <w:rsid w:val="00A94481"/>
    <w:rsid w:val="00AA2C27"/>
    <w:rsid w:val="00AA3A3E"/>
    <w:rsid w:val="00AA491A"/>
    <w:rsid w:val="00AB07FF"/>
    <w:rsid w:val="00AB0A78"/>
    <w:rsid w:val="00AB118F"/>
    <w:rsid w:val="00AB1ED4"/>
    <w:rsid w:val="00AB31BE"/>
    <w:rsid w:val="00AB3D58"/>
    <w:rsid w:val="00AB4FAD"/>
    <w:rsid w:val="00AB6C1F"/>
    <w:rsid w:val="00AB7026"/>
    <w:rsid w:val="00AB70C7"/>
    <w:rsid w:val="00AC0EC4"/>
    <w:rsid w:val="00AC29B5"/>
    <w:rsid w:val="00AC3FEE"/>
    <w:rsid w:val="00AC4306"/>
    <w:rsid w:val="00AC600E"/>
    <w:rsid w:val="00AC6F96"/>
    <w:rsid w:val="00AC7579"/>
    <w:rsid w:val="00AC7A1A"/>
    <w:rsid w:val="00AD08D3"/>
    <w:rsid w:val="00AD2F8C"/>
    <w:rsid w:val="00AD51FB"/>
    <w:rsid w:val="00AE1AAC"/>
    <w:rsid w:val="00AE22A9"/>
    <w:rsid w:val="00AE251E"/>
    <w:rsid w:val="00AE3222"/>
    <w:rsid w:val="00AE36CE"/>
    <w:rsid w:val="00AE4028"/>
    <w:rsid w:val="00AE4C2E"/>
    <w:rsid w:val="00AE54F4"/>
    <w:rsid w:val="00AE6356"/>
    <w:rsid w:val="00AE7353"/>
    <w:rsid w:val="00AF277A"/>
    <w:rsid w:val="00AF2E13"/>
    <w:rsid w:val="00AF3D37"/>
    <w:rsid w:val="00AF3EB0"/>
    <w:rsid w:val="00AF5F5A"/>
    <w:rsid w:val="00AF6192"/>
    <w:rsid w:val="00AF6458"/>
    <w:rsid w:val="00AF7047"/>
    <w:rsid w:val="00B04805"/>
    <w:rsid w:val="00B04D73"/>
    <w:rsid w:val="00B05383"/>
    <w:rsid w:val="00B06F29"/>
    <w:rsid w:val="00B1055C"/>
    <w:rsid w:val="00B10DCB"/>
    <w:rsid w:val="00B136E8"/>
    <w:rsid w:val="00B1529A"/>
    <w:rsid w:val="00B15929"/>
    <w:rsid w:val="00B17DF6"/>
    <w:rsid w:val="00B214DF"/>
    <w:rsid w:val="00B21972"/>
    <w:rsid w:val="00B24E70"/>
    <w:rsid w:val="00B25009"/>
    <w:rsid w:val="00B26249"/>
    <w:rsid w:val="00B276BD"/>
    <w:rsid w:val="00B337CA"/>
    <w:rsid w:val="00B3414A"/>
    <w:rsid w:val="00B3550F"/>
    <w:rsid w:val="00B356B2"/>
    <w:rsid w:val="00B37294"/>
    <w:rsid w:val="00B40E50"/>
    <w:rsid w:val="00B414C6"/>
    <w:rsid w:val="00B42512"/>
    <w:rsid w:val="00B426FF"/>
    <w:rsid w:val="00B42EC2"/>
    <w:rsid w:val="00B43C85"/>
    <w:rsid w:val="00B4471E"/>
    <w:rsid w:val="00B50CF9"/>
    <w:rsid w:val="00B53048"/>
    <w:rsid w:val="00B53928"/>
    <w:rsid w:val="00B54674"/>
    <w:rsid w:val="00B571B6"/>
    <w:rsid w:val="00B5774E"/>
    <w:rsid w:val="00B60257"/>
    <w:rsid w:val="00B60419"/>
    <w:rsid w:val="00B60D57"/>
    <w:rsid w:val="00B6171C"/>
    <w:rsid w:val="00B62B1D"/>
    <w:rsid w:val="00B63AFC"/>
    <w:rsid w:val="00B70584"/>
    <w:rsid w:val="00B707E6"/>
    <w:rsid w:val="00B71269"/>
    <w:rsid w:val="00B71D39"/>
    <w:rsid w:val="00B72FE4"/>
    <w:rsid w:val="00B73ECD"/>
    <w:rsid w:val="00B761F3"/>
    <w:rsid w:val="00B80688"/>
    <w:rsid w:val="00B826D0"/>
    <w:rsid w:val="00B8740E"/>
    <w:rsid w:val="00B87FC4"/>
    <w:rsid w:val="00B90294"/>
    <w:rsid w:val="00B90D10"/>
    <w:rsid w:val="00B90FB3"/>
    <w:rsid w:val="00B9217A"/>
    <w:rsid w:val="00B922C9"/>
    <w:rsid w:val="00B92EDD"/>
    <w:rsid w:val="00B94BFE"/>
    <w:rsid w:val="00B95550"/>
    <w:rsid w:val="00B956EB"/>
    <w:rsid w:val="00B95742"/>
    <w:rsid w:val="00B97ECA"/>
    <w:rsid w:val="00BA0D6D"/>
    <w:rsid w:val="00BA20F2"/>
    <w:rsid w:val="00BA3961"/>
    <w:rsid w:val="00BA45DB"/>
    <w:rsid w:val="00BA4E9E"/>
    <w:rsid w:val="00BA609D"/>
    <w:rsid w:val="00BA62A6"/>
    <w:rsid w:val="00BA681B"/>
    <w:rsid w:val="00BB01A8"/>
    <w:rsid w:val="00BB0553"/>
    <w:rsid w:val="00BB0879"/>
    <w:rsid w:val="00BB10F7"/>
    <w:rsid w:val="00BB1C29"/>
    <w:rsid w:val="00BB1FFC"/>
    <w:rsid w:val="00BB25D9"/>
    <w:rsid w:val="00BB2993"/>
    <w:rsid w:val="00BB5B76"/>
    <w:rsid w:val="00BB657A"/>
    <w:rsid w:val="00BB709A"/>
    <w:rsid w:val="00BC0710"/>
    <w:rsid w:val="00BC2717"/>
    <w:rsid w:val="00BC37AD"/>
    <w:rsid w:val="00BC62E8"/>
    <w:rsid w:val="00BC6893"/>
    <w:rsid w:val="00BC71CA"/>
    <w:rsid w:val="00BC7780"/>
    <w:rsid w:val="00BC7973"/>
    <w:rsid w:val="00BC7BE2"/>
    <w:rsid w:val="00BC7DBD"/>
    <w:rsid w:val="00BD0F4B"/>
    <w:rsid w:val="00BD2C5D"/>
    <w:rsid w:val="00BD3ABE"/>
    <w:rsid w:val="00BD48BB"/>
    <w:rsid w:val="00BD5599"/>
    <w:rsid w:val="00BD7B5F"/>
    <w:rsid w:val="00BD7F1A"/>
    <w:rsid w:val="00BE1C86"/>
    <w:rsid w:val="00BE1E0D"/>
    <w:rsid w:val="00BE2097"/>
    <w:rsid w:val="00BE4BE5"/>
    <w:rsid w:val="00BF2879"/>
    <w:rsid w:val="00BF2DA2"/>
    <w:rsid w:val="00BF385A"/>
    <w:rsid w:val="00BF47E5"/>
    <w:rsid w:val="00BF5DAE"/>
    <w:rsid w:val="00BF7714"/>
    <w:rsid w:val="00BF7B01"/>
    <w:rsid w:val="00C00E96"/>
    <w:rsid w:val="00C0110E"/>
    <w:rsid w:val="00C0204F"/>
    <w:rsid w:val="00C02184"/>
    <w:rsid w:val="00C0407B"/>
    <w:rsid w:val="00C0421F"/>
    <w:rsid w:val="00C073EC"/>
    <w:rsid w:val="00C0765B"/>
    <w:rsid w:val="00C11B4B"/>
    <w:rsid w:val="00C11CC0"/>
    <w:rsid w:val="00C1256B"/>
    <w:rsid w:val="00C14103"/>
    <w:rsid w:val="00C1443E"/>
    <w:rsid w:val="00C147CC"/>
    <w:rsid w:val="00C163A7"/>
    <w:rsid w:val="00C201E4"/>
    <w:rsid w:val="00C20A86"/>
    <w:rsid w:val="00C230E4"/>
    <w:rsid w:val="00C2334E"/>
    <w:rsid w:val="00C233C7"/>
    <w:rsid w:val="00C241A2"/>
    <w:rsid w:val="00C25038"/>
    <w:rsid w:val="00C25A5E"/>
    <w:rsid w:val="00C26DE1"/>
    <w:rsid w:val="00C274BC"/>
    <w:rsid w:val="00C30643"/>
    <w:rsid w:val="00C30E76"/>
    <w:rsid w:val="00C320FC"/>
    <w:rsid w:val="00C32898"/>
    <w:rsid w:val="00C34B26"/>
    <w:rsid w:val="00C368C9"/>
    <w:rsid w:val="00C401E4"/>
    <w:rsid w:val="00C402FD"/>
    <w:rsid w:val="00C40B34"/>
    <w:rsid w:val="00C41B89"/>
    <w:rsid w:val="00C446EF"/>
    <w:rsid w:val="00C467E6"/>
    <w:rsid w:val="00C46AA0"/>
    <w:rsid w:val="00C46CDA"/>
    <w:rsid w:val="00C47451"/>
    <w:rsid w:val="00C47762"/>
    <w:rsid w:val="00C50B34"/>
    <w:rsid w:val="00C539CE"/>
    <w:rsid w:val="00C54C01"/>
    <w:rsid w:val="00C55CA5"/>
    <w:rsid w:val="00C6005E"/>
    <w:rsid w:val="00C62CE8"/>
    <w:rsid w:val="00C63245"/>
    <w:rsid w:val="00C635DD"/>
    <w:rsid w:val="00C64772"/>
    <w:rsid w:val="00C65025"/>
    <w:rsid w:val="00C66B59"/>
    <w:rsid w:val="00C66DD8"/>
    <w:rsid w:val="00C674B2"/>
    <w:rsid w:val="00C67652"/>
    <w:rsid w:val="00C7016E"/>
    <w:rsid w:val="00C707AD"/>
    <w:rsid w:val="00C70E58"/>
    <w:rsid w:val="00C7126D"/>
    <w:rsid w:val="00C728FC"/>
    <w:rsid w:val="00C731B7"/>
    <w:rsid w:val="00C7412A"/>
    <w:rsid w:val="00C76BE9"/>
    <w:rsid w:val="00C76C4B"/>
    <w:rsid w:val="00C77016"/>
    <w:rsid w:val="00C77815"/>
    <w:rsid w:val="00C81BEE"/>
    <w:rsid w:val="00C82969"/>
    <w:rsid w:val="00C840AE"/>
    <w:rsid w:val="00C85ED7"/>
    <w:rsid w:val="00C86C39"/>
    <w:rsid w:val="00C86C57"/>
    <w:rsid w:val="00C86E1D"/>
    <w:rsid w:val="00C870B6"/>
    <w:rsid w:val="00C87B26"/>
    <w:rsid w:val="00C90F07"/>
    <w:rsid w:val="00C9255A"/>
    <w:rsid w:val="00C9665F"/>
    <w:rsid w:val="00CA0499"/>
    <w:rsid w:val="00CA1ED7"/>
    <w:rsid w:val="00CA1F25"/>
    <w:rsid w:val="00CA52CE"/>
    <w:rsid w:val="00CA5929"/>
    <w:rsid w:val="00CA783B"/>
    <w:rsid w:val="00CA7871"/>
    <w:rsid w:val="00CB322C"/>
    <w:rsid w:val="00CB4C5D"/>
    <w:rsid w:val="00CB5A0B"/>
    <w:rsid w:val="00CB6EA0"/>
    <w:rsid w:val="00CC23D7"/>
    <w:rsid w:val="00CC374F"/>
    <w:rsid w:val="00CC468B"/>
    <w:rsid w:val="00CC6FBC"/>
    <w:rsid w:val="00CC7D95"/>
    <w:rsid w:val="00CD0B61"/>
    <w:rsid w:val="00CD1647"/>
    <w:rsid w:val="00CD167E"/>
    <w:rsid w:val="00CD3F94"/>
    <w:rsid w:val="00CD4B5F"/>
    <w:rsid w:val="00CD601F"/>
    <w:rsid w:val="00CD7B0C"/>
    <w:rsid w:val="00CE04FC"/>
    <w:rsid w:val="00CE0D8F"/>
    <w:rsid w:val="00CE138A"/>
    <w:rsid w:val="00CE5A2E"/>
    <w:rsid w:val="00CE6125"/>
    <w:rsid w:val="00CF2281"/>
    <w:rsid w:val="00CF3648"/>
    <w:rsid w:val="00CF3C43"/>
    <w:rsid w:val="00CF69A2"/>
    <w:rsid w:val="00D00AF0"/>
    <w:rsid w:val="00D00B4A"/>
    <w:rsid w:val="00D00B89"/>
    <w:rsid w:val="00D01427"/>
    <w:rsid w:val="00D024C0"/>
    <w:rsid w:val="00D02B61"/>
    <w:rsid w:val="00D035E8"/>
    <w:rsid w:val="00D0391B"/>
    <w:rsid w:val="00D03EB2"/>
    <w:rsid w:val="00D044BE"/>
    <w:rsid w:val="00D0621E"/>
    <w:rsid w:val="00D07610"/>
    <w:rsid w:val="00D10982"/>
    <w:rsid w:val="00D135DD"/>
    <w:rsid w:val="00D13B20"/>
    <w:rsid w:val="00D15113"/>
    <w:rsid w:val="00D15284"/>
    <w:rsid w:val="00D15576"/>
    <w:rsid w:val="00D16510"/>
    <w:rsid w:val="00D20730"/>
    <w:rsid w:val="00D20CF3"/>
    <w:rsid w:val="00D21A9B"/>
    <w:rsid w:val="00D2362A"/>
    <w:rsid w:val="00D25493"/>
    <w:rsid w:val="00D26336"/>
    <w:rsid w:val="00D26835"/>
    <w:rsid w:val="00D27BBF"/>
    <w:rsid w:val="00D27E34"/>
    <w:rsid w:val="00D30545"/>
    <w:rsid w:val="00D31B28"/>
    <w:rsid w:val="00D33589"/>
    <w:rsid w:val="00D337DD"/>
    <w:rsid w:val="00D33D0F"/>
    <w:rsid w:val="00D3641E"/>
    <w:rsid w:val="00D365F2"/>
    <w:rsid w:val="00D37A24"/>
    <w:rsid w:val="00D40388"/>
    <w:rsid w:val="00D40C9D"/>
    <w:rsid w:val="00D463ED"/>
    <w:rsid w:val="00D533E6"/>
    <w:rsid w:val="00D560CF"/>
    <w:rsid w:val="00D61DA1"/>
    <w:rsid w:val="00D624FA"/>
    <w:rsid w:val="00D643C4"/>
    <w:rsid w:val="00D651A1"/>
    <w:rsid w:val="00D660D1"/>
    <w:rsid w:val="00D66437"/>
    <w:rsid w:val="00D665E6"/>
    <w:rsid w:val="00D672CD"/>
    <w:rsid w:val="00D71F86"/>
    <w:rsid w:val="00D73D68"/>
    <w:rsid w:val="00D821E5"/>
    <w:rsid w:val="00D83D88"/>
    <w:rsid w:val="00D845C3"/>
    <w:rsid w:val="00D84760"/>
    <w:rsid w:val="00D86E52"/>
    <w:rsid w:val="00D90175"/>
    <w:rsid w:val="00D91F50"/>
    <w:rsid w:val="00D922C4"/>
    <w:rsid w:val="00D928EE"/>
    <w:rsid w:val="00D9470E"/>
    <w:rsid w:val="00D960EE"/>
    <w:rsid w:val="00D962BF"/>
    <w:rsid w:val="00D96C2A"/>
    <w:rsid w:val="00D97707"/>
    <w:rsid w:val="00D97954"/>
    <w:rsid w:val="00DA076A"/>
    <w:rsid w:val="00DA19B0"/>
    <w:rsid w:val="00DA33DC"/>
    <w:rsid w:val="00DA3DAB"/>
    <w:rsid w:val="00DA4A07"/>
    <w:rsid w:val="00DA5758"/>
    <w:rsid w:val="00DA7286"/>
    <w:rsid w:val="00DB37EE"/>
    <w:rsid w:val="00DB3B5C"/>
    <w:rsid w:val="00DB5557"/>
    <w:rsid w:val="00DB5818"/>
    <w:rsid w:val="00DC09E0"/>
    <w:rsid w:val="00DC4537"/>
    <w:rsid w:val="00DC4FDB"/>
    <w:rsid w:val="00DC5203"/>
    <w:rsid w:val="00DC5DB7"/>
    <w:rsid w:val="00DC6242"/>
    <w:rsid w:val="00DD00BE"/>
    <w:rsid w:val="00DD0370"/>
    <w:rsid w:val="00DD09D1"/>
    <w:rsid w:val="00DD0A6C"/>
    <w:rsid w:val="00DD0F5F"/>
    <w:rsid w:val="00DD3DE4"/>
    <w:rsid w:val="00DD407A"/>
    <w:rsid w:val="00DD40C4"/>
    <w:rsid w:val="00DD6B9B"/>
    <w:rsid w:val="00DE173E"/>
    <w:rsid w:val="00DE2593"/>
    <w:rsid w:val="00DE34A4"/>
    <w:rsid w:val="00DE3F53"/>
    <w:rsid w:val="00DE4ABE"/>
    <w:rsid w:val="00DE6D0D"/>
    <w:rsid w:val="00DF05C4"/>
    <w:rsid w:val="00DF064E"/>
    <w:rsid w:val="00DF0D64"/>
    <w:rsid w:val="00DF1E54"/>
    <w:rsid w:val="00DF1F71"/>
    <w:rsid w:val="00DF4058"/>
    <w:rsid w:val="00DF4D82"/>
    <w:rsid w:val="00DF6918"/>
    <w:rsid w:val="00E00A79"/>
    <w:rsid w:val="00E03584"/>
    <w:rsid w:val="00E03C34"/>
    <w:rsid w:val="00E05722"/>
    <w:rsid w:val="00E05D9C"/>
    <w:rsid w:val="00E05E26"/>
    <w:rsid w:val="00E060F3"/>
    <w:rsid w:val="00E0612B"/>
    <w:rsid w:val="00E0739B"/>
    <w:rsid w:val="00E115C6"/>
    <w:rsid w:val="00E12595"/>
    <w:rsid w:val="00E14755"/>
    <w:rsid w:val="00E1649D"/>
    <w:rsid w:val="00E207C7"/>
    <w:rsid w:val="00E20B5D"/>
    <w:rsid w:val="00E228FD"/>
    <w:rsid w:val="00E22CB5"/>
    <w:rsid w:val="00E22F0E"/>
    <w:rsid w:val="00E231F1"/>
    <w:rsid w:val="00E247A8"/>
    <w:rsid w:val="00E2587F"/>
    <w:rsid w:val="00E27ED0"/>
    <w:rsid w:val="00E316DF"/>
    <w:rsid w:val="00E32B96"/>
    <w:rsid w:val="00E342B2"/>
    <w:rsid w:val="00E36C80"/>
    <w:rsid w:val="00E409C7"/>
    <w:rsid w:val="00E41CEF"/>
    <w:rsid w:val="00E43541"/>
    <w:rsid w:val="00E443C8"/>
    <w:rsid w:val="00E47C8D"/>
    <w:rsid w:val="00E50B80"/>
    <w:rsid w:val="00E50F16"/>
    <w:rsid w:val="00E52BF3"/>
    <w:rsid w:val="00E53174"/>
    <w:rsid w:val="00E54704"/>
    <w:rsid w:val="00E54A36"/>
    <w:rsid w:val="00E5646D"/>
    <w:rsid w:val="00E56845"/>
    <w:rsid w:val="00E575A6"/>
    <w:rsid w:val="00E62AA8"/>
    <w:rsid w:val="00E62C6C"/>
    <w:rsid w:val="00E634FA"/>
    <w:rsid w:val="00E6433E"/>
    <w:rsid w:val="00E64A83"/>
    <w:rsid w:val="00E653A3"/>
    <w:rsid w:val="00E65CA3"/>
    <w:rsid w:val="00E66259"/>
    <w:rsid w:val="00E66478"/>
    <w:rsid w:val="00E70793"/>
    <w:rsid w:val="00E72F09"/>
    <w:rsid w:val="00E750B2"/>
    <w:rsid w:val="00E751E6"/>
    <w:rsid w:val="00E75A3A"/>
    <w:rsid w:val="00E76242"/>
    <w:rsid w:val="00E76A83"/>
    <w:rsid w:val="00E774F9"/>
    <w:rsid w:val="00E8021B"/>
    <w:rsid w:val="00E80B3E"/>
    <w:rsid w:val="00E81BB1"/>
    <w:rsid w:val="00E81C0E"/>
    <w:rsid w:val="00E839B2"/>
    <w:rsid w:val="00E85001"/>
    <w:rsid w:val="00E87FF9"/>
    <w:rsid w:val="00E91F66"/>
    <w:rsid w:val="00E92139"/>
    <w:rsid w:val="00E927EC"/>
    <w:rsid w:val="00E97125"/>
    <w:rsid w:val="00E971C3"/>
    <w:rsid w:val="00EA28C3"/>
    <w:rsid w:val="00EA2CAB"/>
    <w:rsid w:val="00EA3A3B"/>
    <w:rsid w:val="00EA4805"/>
    <w:rsid w:val="00EA783E"/>
    <w:rsid w:val="00EB1E4D"/>
    <w:rsid w:val="00EB485D"/>
    <w:rsid w:val="00EB5644"/>
    <w:rsid w:val="00EB5C20"/>
    <w:rsid w:val="00EB6603"/>
    <w:rsid w:val="00EC0974"/>
    <w:rsid w:val="00EC1343"/>
    <w:rsid w:val="00EC475F"/>
    <w:rsid w:val="00EC640A"/>
    <w:rsid w:val="00EC774A"/>
    <w:rsid w:val="00ED1A1B"/>
    <w:rsid w:val="00ED4A5C"/>
    <w:rsid w:val="00ED5C6F"/>
    <w:rsid w:val="00ED64A4"/>
    <w:rsid w:val="00ED6EE0"/>
    <w:rsid w:val="00EE1789"/>
    <w:rsid w:val="00EE18DD"/>
    <w:rsid w:val="00EE4D7C"/>
    <w:rsid w:val="00EE51D2"/>
    <w:rsid w:val="00EE6CC7"/>
    <w:rsid w:val="00EF0182"/>
    <w:rsid w:val="00EF0471"/>
    <w:rsid w:val="00EF1E51"/>
    <w:rsid w:val="00EF2087"/>
    <w:rsid w:val="00EF3081"/>
    <w:rsid w:val="00EF4100"/>
    <w:rsid w:val="00EF459D"/>
    <w:rsid w:val="00EF6C49"/>
    <w:rsid w:val="00EF72E9"/>
    <w:rsid w:val="00F00472"/>
    <w:rsid w:val="00F01D3A"/>
    <w:rsid w:val="00F039A9"/>
    <w:rsid w:val="00F05218"/>
    <w:rsid w:val="00F05448"/>
    <w:rsid w:val="00F055CB"/>
    <w:rsid w:val="00F05EF8"/>
    <w:rsid w:val="00F06F0B"/>
    <w:rsid w:val="00F10A5E"/>
    <w:rsid w:val="00F1317A"/>
    <w:rsid w:val="00F15D0D"/>
    <w:rsid w:val="00F16116"/>
    <w:rsid w:val="00F162EE"/>
    <w:rsid w:val="00F16C8C"/>
    <w:rsid w:val="00F17BB9"/>
    <w:rsid w:val="00F213EA"/>
    <w:rsid w:val="00F21BE1"/>
    <w:rsid w:val="00F22509"/>
    <w:rsid w:val="00F2335E"/>
    <w:rsid w:val="00F24848"/>
    <w:rsid w:val="00F24D84"/>
    <w:rsid w:val="00F2597F"/>
    <w:rsid w:val="00F25F54"/>
    <w:rsid w:val="00F264BB"/>
    <w:rsid w:val="00F27C47"/>
    <w:rsid w:val="00F33426"/>
    <w:rsid w:val="00F36AFF"/>
    <w:rsid w:val="00F371A8"/>
    <w:rsid w:val="00F403B2"/>
    <w:rsid w:val="00F40DE9"/>
    <w:rsid w:val="00F41CD0"/>
    <w:rsid w:val="00F42B58"/>
    <w:rsid w:val="00F44B08"/>
    <w:rsid w:val="00F460AF"/>
    <w:rsid w:val="00F4626B"/>
    <w:rsid w:val="00F4629F"/>
    <w:rsid w:val="00F46450"/>
    <w:rsid w:val="00F47679"/>
    <w:rsid w:val="00F5011B"/>
    <w:rsid w:val="00F50DFD"/>
    <w:rsid w:val="00F51649"/>
    <w:rsid w:val="00F523FE"/>
    <w:rsid w:val="00F569FA"/>
    <w:rsid w:val="00F573F5"/>
    <w:rsid w:val="00F6043F"/>
    <w:rsid w:val="00F63549"/>
    <w:rsid w:val="00F64CB5"/>
    <w:rsid w:val="00F64F0A"/>
    <w:rsid w:val="00F66097"/>
    <w:rsid w:val="00F660DB"/>
    <w:rsid w:val="00F66B2F"/>
    <w:rsid w:val="00F66ED3"/>
    <w:rsid w:val="00F67527"/>
    <w:rsid w:val="00F67C17"/>
    <w:rsid w:val="00F70F1C"/>
    <w:rsid w:val="00F71C76"/>
    <w:rsid w:val="00F72078"/>
    <w:rsid w:val="00F72814"/>
    <w:rsid w:val="00F7639A"/>
    <w:rsid w:val="00F771DB"/>
    <w:rsid w:val="00F7770C"/>
    <w:rsid w:val="00F77759"/>
    <w:rsid w:val="00F831F3"/>
    <w:rsid w:val="00F83912"/>
    <w:rsid w:val="00F858CF"/>
    <w:rsid w:val="00F90138"/>
    <w:rsid w:val="00F9097B"/>
    <w:rsid w:val="00F92AC8"/>
    <w:rsid w:val="00F92C7B"/>
    <w:rsid w:val="00F93587"/>
    <w:rsid w:val="00F93C6E"/>
    <w:rsid w:val="00F94A6A"/>
    <w:rsid w:val="00F957B8"/>
    <w:rsid w:val="00FA1168"/>
    <w:rsid w:val="00FA1D8E"/>
    <w:rsid w:val="00FA1E7F"/>
    <w:rsid w:val="00FA6202"/>
    <w:rsid w:val="00FA7610"/>
    <w:rsid w:val="00FB040B"/>
    <w:rsid w:val="00FB387D"/>
    <w:rsid w:val="00FB50B6"/>
    <w:rsid w:val="00FB59A7"/>
    <w:rsid w:val="00FB662A"/>
    <w:rsid w:val="00FB6F21"/>
    <w:rsid w:val="00FC2022"/>
    <w:rsid w:val="00FC25B1"/>
    <w:rsid w:val="00FC58B1"/>
    <w:rsid w:val="00FC69A6"/>
    <w:rsid w:val="00FC75F3"/>
    <w:rsid w:val="00FD146A"/>
    <w:rsid w:val="00FD17F2"/>
    <w:rsid w:val="00FD2197"/>
    <w:rsid w:val="00FD28CF"/>
    <w:rsid w:val="00FD2A09"/>
    <w:rsid w:val="00FD32D1"/>
    <w:rsid w:val="00FD43CE"/>
    <w:rsid w:val="00FD4CC5"/>
    <w:rsid w:val="00FD5FDD"/>
    <w:rsid w:val="00FD7572"/>
    <w:rsid w:val="00FD7FFA"/>
    <w:rsid w:val="00FE30D5"/>
    <w:rsid w:val="00FE36D7"/>
    <w:rsid w:val="00FE4C6A"/>
    <w:rsid w:val="00FE54A5"/>
    <w:rsid w:val="00FE5BC8"/>
    <w:rsid w:val="00FE6041"/>
    <w:rsid w:val="00FE74FB"/>
    <w:rsid w:val="00FE7726"/>
    <w:rsid w:val="00FF1456"/>
    <w:rsid w:val="00FF2802"/>
    <w:rsid w:val="00FF51D9"/>
    <w:rsid w:val="00FF5D06"/>
    <w:rsid w:val="00FF7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uiPriority w:val="99"/>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numPr>
        <w:ilvl w:val="1"/>
        <w:numId w:val="1"/>
      </w:numPr>
      <w:tabs>
        <w:tab w:val="clear" w:pos="360"/>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semiHidden/>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link w:val="2"/>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uiPriority w:val="34"/>
    <w:qFormat/>
    <w:rsid w:val="007F598F"/>
    <w:pPr>
      <w:ind w:left="720"/>
      <w:contextualSpacing/>
    </w:pPr>
    <w:rPr>
      <w:szCs w:val="20"/>
    </w:rPr>
  </w:style>
  <w:style w:type="paragraph" w:styleId="22">
    <w:name w:val="Body Text 2"/>
    <w:basedOn w:val="a"/>
    <w:link w:val="23"/>
    <w:uiPriority w:val="99"/>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uiPriority w:val="99"/>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
    <w:locked/>
    <w:rsid w:val="00D00AF0"/>
    <w:rPr>
      <w:rFonts w:ascii="Times New Roman" w:eastAsia="Times New Roman" w:hAnsi="Times New Roman"/>
      <w:b/>
      <w:sz w:val="32"/>
    </w:rPr>
  </w:style>
  <w:style w:type="paragraph" w:customStyle="1" w:styleId="ad">
    <w:name w:val="Пункт"/>
    <w:basedOn w:val="a"/>
    <w:link w:val="12"/>
    <w:uiPriority w:val="99"/>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uiPriority w:val="99"/>
    <w:locked/>
    <w:rsid w:val="00D00AF0"/>
    <w:rPr>
      <w:rFonts w:ascii="Times New Roman" w:hAnsi="Times New Roman"/>
      <w:snapToGrid w:val="0"/>
      <w:sz w:val="20"/>
      <w:lang w:eastAsia="ru-RU"/>
    </w:rPr>
  </w:style>
  <w:style w:type="paragraph" w:styleId="ae">
    <w:name w:val="List Number"/>
    <w:basedOn w:val="a"/>
    <w:uiPriority w:val="99"/>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0">
    <w:name w:val="Таблица текст"/>
    <w:basedOn w:val="a"/>
    <w:link w:val="af1"/>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rsid w:val="00E50B80"/>
    <w:pPr>
      <w:keepNext/>
      <w:suppressAutoHyphens/>
      <w:spacing w:before="240" w:after="120" w:line="240" w:lineRule="auto"/>
      <w:jc w:val="left"/>
      <w:outlineLvl w:val="2"/>
    </w:pPr>
    <w:rPr>
      <w:b/>
    </w:rPr>
  </w:style>
  <w:style w:type="character" w:customStyle="1" w:styleId="25">
    <w:name w:val="Пункт2 Знак"/>
    <w:link w:val="24"/>
    <w:locked/>
    <w:rsid w:val="00E50B80"/>
    <w:rPr>
      <w:rFonts w:ascii="Times New Roman" w:hAnsi="Times New Roman"/>
      <w:b/>
      <w:snapToGrid w:val="0"/>
      <w:sz w:val="20"/>
      <w:lang w:eastAsia="ru-RU"/>
    </w:rPr>
  </w:style>
  <w:style w:type="character" w:customStyle="1" w:styleId="af2">
    <w:name w:val="комментарий"/>
    <w:rsid w:val="00E50B80"/>
    <w:rPr>
      <w:b/>
      <w:i/>
      <w:shd w:val="clear" w:color="auto" w:fill="FFFF99"/>
    </w:rPr>
  </w:style>
  <w:style w:type="paragraph" w:styleId="af3">
    <w:name w:val="Body Text"/>
    <w:basedOn w:val="a"/>
    <w:link w:val="af4"/>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4">
    <w:name w:val="Основной текст Знак"/>
    <w:basedOn w:val="a0"/>
    <w:link w:val="af3"/>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semiHidden/>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5">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6">
    <w:name w:val="footnote text"/>
    <w:aliases w:val="Char Char,Footnote Text Char"/>
    <w:basedOn w:val="a"/>
    <w:link w:val="af7"/>
    <w:uiPriority w:val="99"/>
    <w:semiHidden/>
    <w:rsid w:val="00F15D0D"/>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aliases w:val="Char Char Знак,Footnote Text Char Знак"/>
    <w:basedOn w:val="a0"/>
    <w:link w:val="af6"/>
    <w:uiPriority w:val="99"/>
    <w:locked/>
    <w:rsid w:val="00F15D0D"/>
    <w:rPr>
      <w:rFonts w:eastAsia="Times New Roman" w:cs="Times New Roman"/>
      <w:lang w:val="ru-RU" w:eastAsia="ru-RU" w:bidi="ar-SA"/>
    </w:rPr>
  </w:style>
  <w:style w:type="character" w:styleId="af8">
    <w:name w:val="footnote reference"/>
    <w:basedOn w:val="a0"/>
    <w:uiPriority w:val="99"/>
    <w:rsid w:val="00F15D0D"/>
    <w:rPr>
      <w:rFonts w:cs="Times New Roman"/>
      <w:vertAlign w:val="superscript"/>
    </w:rPr>
  </w:style>
  <w:style w:type="paragraph" w:styleId="af9">
    <w:name w:val="Normal (Web)"/>
    <w:aliases w:val="Обычный (Web),Обычный (веб) Знак Знак,Обычный (Web) Знак Знак Знак"/>
    <w:basedOn w:val="a"/>
    <w:link w:val="afa"/>
    <w:uiPriority w:val="99"/>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uiPriority w:val="34"/>
    <w:locked/>
    <w:rsid w:val="00764106"/>
    <w:rPr>
      <w:rFonts w:ascii="Calibri" w:hAnsi="Calibri"/>
      <w:sz w:val="22"/>
      <w:lang w:val="ru-RU" w:eastAsia="en-US"/>
    </w:rPr>
  </w:style>
  <w:style w:type="paragraph" w:styleId="afb">
    <w:name w:val="Body Text Indent"/>
    <w:basedOn w:val="a"/>
    <w:link w:val="afc"/>
    <w:uiPriority w:val="99"/>
    <w:rsid w:val="00B15929"/>
    <w:pPr>
      <w:spacing w:after="120"/>
      <w:ind w:left="283"/>
    </w:pPr>
  </w:style>
  <w:style w:type="character" w:customStyle="1" w:styleId="afc">
    <w:name w:val="Основной текст с отступом Знак"/>
    <w:basedOn w:val="a0"/>
    <w:link w:val="afb"/>
    <w:uiPriority w:val="99"/>
    <w:semiHidden/>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d">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d"/>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e">
    <w:name w:val="Strong"/>
    <w:basedOn w:val="a0"/>
    <w:uiPriority w:val="22"/>
    <w:qFormat/>
    <w:locked/>
    <w:rsid w:val="005C54AF"/>
    <w:rPr>
      <w:rFonts w:cs="Times New Roman"/>
      <w:b/>
    </w:rPr>
  </w:style>
  <w:style w:type="paragraph" w:customStyle="1" w:styleId="aff">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
    <w:locked/>
    <w:rsid w:val="00AE4028"/>
    <w:rPr>
      <w:rFonts w:cs="Times New Roman"/>
      <w:sz w:val="28"/>
      <w:lang w:val="ru-RU" w:eastAsia="ru-RU" w:bidi="ar-SA"/>
    </w:rPr>
  </w:style>
  <w:style w:type="paragraph" w:customStyle="1" w:styleId="aff0">
    <w:name w:val="Подподпункт"/>
    <w:basedOn w:val="aff"/>
    <w:link w:val="aff1"/>
    <w:rsid w:val="005C1135"/>
    <w:pPr>
      <w:tabs>
        <w:tab w:val="clear" w:pos="2880"/>
        <w:tab w:val="num" w:pos="360"/>
      </w:tabs>
      <w:ind w:left="1134" w:hanging="1134"/>
    </w:pPr>
    <w:rPr>
      <w:rFonts w:ascii="Calibri" w:hAnsi="Calibri"/>
    </w:rPr>
  </w:style>
  <w:style w:type="character" w:customStyle="1" w:styleId="aff1">
    <w:name w:val="Подподпункт Знак"/>
    <w:link w:val="aff0"/>
    <w:locked/>
    <w:rsid w:val="005C1135"/>
    <w:rPr>
      <w:sz w:val="28"/>
      <w:lang w:val="ru-RU" w:eastAsia="ru-RU"/>
    </w:rPr>
  </w:style>
  <w:style w:type="paragraph" w:customStyle="1" w:styleId="aff2">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a">
    <w:name w:val="Обычный (веб) Знак"/>
    <w:aliases w:val="Обычный (Web) Знак,Обычный (веб) Знак Знак Знак,Обычный (Web) Знак Знак Знак Знак"/>
    <w:link w:val="af9"/>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3">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4">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5">
    <w:name w:val="No Spacing"/>
    <w:link w:val="aff6"/>
    <w:uiPriority w:val="1"/>
    <w:qFormat/>
    <w:rsid w:val="00597171"/>
    <w:rPr>
      <w:sz w:val="22"/>
      <w:szCs w:val="22"/>
      <w:lang w:eastAsia="en-US"/>
    </w:rPr>
  </w:style>
  <w:style w:type="character" w:customStyle="1" w:styleId="aff6">
    <w:name w:val="Без интервала Знак"/>
    <w:link w:val="aff5"/>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
    <w:name w:val="1_раздел"/>
    <w:basedOn w:val="a"/>
    <w:rsid w:val="0076540D"/>
    <w:pPr>
      <w:keepNext/>
      <w:numPr>
        <w:numId w:val="18"/>
      </w:numPr>
      <w:suppressAutoHyphens/>
      <w:spacing w:before="480" w:after="360" w:line="240" w:lineRule="auto"/>
      <w:outlineLvl w:val="0"/>
    </w:pPr>
    <w:rPr>
      <w:rFonts w:ascii="Verdana" w:eastAsia="Times New Roman" w:hAnsi="Verdana"/>
      <w:b/>
      <w:sz w:val="36"/>
      <w:szCs w:val="20"/>
      <w:lang w:eastAsia="ru-RU"/>
    </w:rPr>
  </w:style>
  <w:style w:type="paragraph" w:customStyle="1" w:styleId="20">
    <w:name w:val="2_Статья"/>
    <w:basedOn w:val="a"/>
    <w:rsid w:val="0076540D"/>
    <w:pPr>
      <w:keepNext/>
      <w:numPr>
        <w:ilvl w:val="1"/>
        <w:numId w:val="18"/>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18"/>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18"/>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18"/>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18"/>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1">
    <w:name w:val="Таблица текст Знак"/>
    <w:link w:val="af0"/>
    <w:rsid w:val="00463703"/>
    <w:rPr>
      <w:rFonts w:ascii="Times New Roman" w:eastAsia="Times New Roman" w:hAnsi="Times New Roman"/>
      <w:sz w:val="24"/>
    </w:rPr>
  </w:style>
  <w:style w:type="paragraph" w:styleId="3">
    <w:name w:val="List Bullet 3"/>
    <w:basedOn w:val="a"/>
    <w:uiPriority w:val="99"/>
    <w:rsid w:val="0088772B"/>
    <w:pPr>
      <w:numPr>
        <w:numId w:val="24"/>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semiHidden/>
    <w:unhideWhenUsed/>
    <w:rsid w:val="00AE54F4"/>
    <w:pPr>
      <w:spacing w:after="120"/>
    </w:pPr>
    <w:rPr>
      <w:sz w:val="16"/>
      <w:szCs w:val="16"/>
    </w:rPr>
  </w:style>
  <w:style w:type="character" w:customStyle="1" w:styleId="3c">
    <w:name w:val="Основной текст 3 Знак"/>
    <w:basedOn w:val="a0"/>
    <w:link w:val="3b"/>
    <w:uiPriority w:val="99"/>
    <w:semiHidden/>
    <w:rsid w:val="00AE54F4"/>
    <w:rPr>
      <w:sz w:val="16"/>
      <w:szCs w:val="16"/>
      <w:lang w:eastAsia="en-US"/>
    </w:rPr>
  </w:style>
  <w:style w:type="paragraph" w:styleId="aff7">
    <w:name w:val="Plain Text"/>
    <w:basedOn w:val="a"/>
    <w:link w:val="aff8"/>
    <w:rsid w:val="00AE54F4"/>
    <w:pPr>
      <w:spacing w:after="0" w:line="240" w:lineRule="auto"/>
    </w:pPr>
    <w:rPr>
      <w:rFonts w:ascii="Courier New" w:eastAsia="Times New Roman" w:hAnsi="Courier New"/>
      <w:sz w:val="20"/>
      <w:szCs w:val="20"/>
      <w:lang w:eastAsia="ru-RU"/>
    </w:rPr>
  </w:style>
  <w:style w:type="character" w:customStyle="1" w:styleId="aff8">
    <w:name w:val="Текст Знак"/>
    <w:basedOn w:val="a0"/>
    <w:link w:val="aff7"/>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 w:type="paragraph" w:styleId="aff9">
    <w:name w:val="TOC Heading"/>
    <w:basedOn w:val="10"/>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9">
    <w:name w:val="toc 1"/>
    <w:basedOn w:val="a"/>
    <w:next w:val="a"/>
    <w:autoRedefine/>
    <w:uiPriority w:val="39"/>
    <w:qFormat/>
    <w:locked/>
    <w:rsid w:val="00944C4F"/>
    <w:pPr>
      <w:spacing w:after="100"/>
    </w:pPr>
  </w:style>
  <w:style w:type="paragraph" w:styleId="28">
    <w:name w:val="toc 2"/>
    <w:basedOn w:val="a"/>
    <w:next w:val="a"/>
    <w:autoRedefine/>
    <w:uiPriority w:val="39"/>
    <w:qFormat/>
    <w:locked/>
    <w:rsid w:val="00944C4F"/>
    <w:pPr>
      <w:spacing w:after="100"/>
      <w:ind w:left="220"/>
    </w:pPr>
  </w:style>
  <w:style w:type="character" w:styleId="affa">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A7787-7BA4-481B-8E02-59032ECB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6080</Words>
  <Characters>34660</Characters>
  <Application>Microsoft Office Word</Application>
  <DocSecurity>0</DocSecurity>
  <Lines>288</Lines>
  <Paragraphs>81</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УТВЕРЖДАЮ</vt:lpstr>
      <vt:lpstr>        1.4.4.	Начальная (максимальная) цена Договора: </vt:lpstr>
      <vt:lpstr>        1.4.5.  Предлагаемая Участником стоимость затрат указывается в Письме о подаче </vt:lpstr>
      <vt:lpstr>        1.5. Контактная информация</vt:lpstr>
      <vt:lpstr>        1.5.1. по вопросам, связанным с выполнением работ и техническим заданием, обраща</vt:lpstr>
      <vt:lpstr>        1.5.2. по вопросам оформления коммерческого предложения и по общим вопросам орга</vt:lpstr>
      <vt:lpstr>        1.10.5. Настоящая Документация о Запросе предложений разработана в соответствии </vt:lpstr>
      <vt:lpstr>        </vt:lpstr>
      <vt:lpstr>        2. ТРЕБОВАНИЯ К УЧАСТНИКАМ ЗАПРОСА ПРЕДЛОЖЕНИЙ </vt:lpstr>
      <vt:lpstr>        </vt:lpstr>
      <vt:lpstr>        2.2. Требования к документам, подтверждающим соответствие требований к Участника</vt:lpstr>
      <vt:lpstr>        </vt:lpstr>
      <vt:lpstr>        Наличие указанного допуска к видам работ подтверждается копией с оригинала и за</vt:lpstr>
      <vt:lpstr>        2. Участник Запроса предложений должен предоставить копии с оригиналов дипломов</vt:lpstr>
      <vt:lpstr>3. ДОКУМЕНТАЦИЯ О ПРОВЕДЕНИИ ЗАПРОСА ПРЕДЛОЖЕНИЙ И ПОРЯДОК ПРОВЕДЕНИЯ ЗАПРОСА ПР</vt:lpstr>
      <vt:lpstr>        3.2. Внесение изменений в Извещение и Документацию о Запросе предложений</vt:lpstr>
      <vt:lpstr>        3.5. Привлечение субподрядчиков</vt:lpstr>
      <vt:lpstr>        3.6. Участие в Запросе предложений коллективных Участников</vt:lpstr>
      <vt:lpstr>    4.10.   Прочие положения </vt:lpstr>
    </vt:vector>
  </TitlesOfParts>
  <Company>Microsoft</Company>
  <LinksUpToDate>false</LinksUpToDate>
  <CharactersWithSpaces>40659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sales</dc:creator>
  <cp:lastModifiedBy>sales</cp:lastModifiedBy>
  <cp:revision>2</cp:revision>
  <cp:lastPrinted>2016-07-05T12:46:00Z</cp:lastPrinted>
  <dcterms:created xsi:type="dcterms:W3CDTF">2016-07-27T10:17:00Z</dcterms:created>
  <dcterms:modified xsi:type="dcterms:W3CDTF">2016-07-27T10:17:00Z</dcterms:modified>
</cp:coreProperties>
</file>