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0E" w:rsidRDefault="00FC270E" w:rsidP="005411AF">
      <w:pPr>
        <w:pStyle w:val="affc"/>
        <w:pBdr>
          <w:bottom w:val="single" w:sz="12" w:space="1" w:color="auto"/>
        </w:pBdr>
        <w:ind w:firstLine="567"/>
      </w:pP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 xml:space="preserve">Акционерное общество </w:t>
      </w: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>«Западная энергетическая компания»</w:t>
      </w:r>
    </w:p>
    <w:p w:rsidR="005411AF" w:rsidRDefault="005411AF" w:rsidP="00515E3B">
      <w:pPr>
        <w:tabs>
          <w:tab w:val="left" w:pos="8314"/>
        </w:tabs>
        <w:spacing w:after="0" w:line="240" w:lineRule="auto"/>
        <w:contextualSpacing/>
        <w:jc w:val="center"/>
      </w:pPr>
    </w:p>
    <w:p w:rsidR="00451C6B" w:rsidRDefault="00451C6B" w:rsidP="00515E3B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82AFE" w:rsidRDefault="00782AFE" w:rsidP="00782AF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494F" w:rsidRDefault="001B494F" w:rsidP="00782AF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494F" w:rsidRPr="00515E3B" w:rsidRDefault="001B494F" w:rsidP="00782AF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E28F4" w:rsidRPr="00D27FB3" w:rsidRDefault="000E28F4" w:rsidP="00515E3B">
      <w:pPr>
        <w:jc w:val="right"/>
      </w:pPr>
    </w:p>
    <w:p w:rsidR="00782AFE" w:rsidRDefault="00782AFE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518119232"/>
      <w:bookmarkEnd w:id="0"/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780" w:rsidRDefault="00160780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94F" w:rsidRPr="001B494F" w:rsidRDefault="001B494F" w:rsidP="001B494F">
      <w:pPr>
        <w:keepNext/>
        <w:keepLines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32"/>
          <w:szCs w:val="32"/>
          <w:lang w:eastAsia="ar-SA"/>
        </w:rPr>
      </w:pPr>
      <w:r w:rsidRPr="001B494F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Конкурсная документация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Открытый конкурс 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на </w:t>
      </w: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раво заключения договора </w:t>
      </w:r>
    </w:p>
    <w:p w:rsidR="000A3A13" w:rsidRDefault="001B494F" w:rsidP="000A3A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строительно-монтажных работ, пусконаладочных по объекту: «</w:t>
      </w:r>
      <w:r w:rsidR="000A3A13" w:rsidRPr="000A3A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Электроснабжение многоквартирных жилых домов по адресу: г. Пионерский, </w:t>
      </w:r>
    </w:p>
    <w:p w:rsidR="001B494F" w:rsidRPr="001B494F" w:rsidRDefault="000A3A13" w:rsidP="000A3A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A13">
        <w:rPr>
          <w:rFonts w:ascii="Times New Roman" w:eastAsia="Times New Roman" w:hAnsi="Times New Roman"/>
          <w:b/>
          <w:sz w:val="24"/>
          <w:szCs w:val="24"/>
          <w:lang w:eastAsia="ru-RU"/>
        </w:rPr>
        <w:t>ул. Октябрьская, кад. №39:19:000000:61, №39:19:000000:62»</w:t>
      </w:r>
    </w:p>
    <w:p w:rsidR="001B494F" w:rsidRPr="001B494F" w:rsidRDefault="001B494F" w:rsidP="001B4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B494F" w:rsidRPr="001B494F" w:rsidRDefault="001B494F" w:rsidP="001B494F">
      <w:pPr>
        <w:keepLines/>
        <w:widowControl w:val="0"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1B494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ЧАСТЬ </w:t>
      </w:r>
      <w:r w:rsidR="00E36C6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1</w:t>
      </w:r>
      <w:r w:rsidRPr="001B494F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="00E36C63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Общая и коммерческая части 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Согласовано: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заместителя генерального директора – 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инженера </w:t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А.С. Татаров 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капитального строительства</w:t>
      </w:r>
    </w:p>
    <w:p w:rsidR="001B494F" w:rsidRP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«Западная энергетическая компания»  </w:t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49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В.В. Берковский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Калининград, </w:t>
      </w:r>
    </w:p>
    <w:p w:rsidR="00875EF6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</w:p>
    <w:p w:rsidR="00BD2BDD" w:rsidRPr="005C1BF6" w:rsidRDefault="00BD2BDD" w:rsidP="008A0F9B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745648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944C4F" w:rsidRPr="00160780" w:rsidRDefault="00160780" w:rsidP="00F83D91">
          <w:pPr>
            <w:pStyle w:val="affa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6078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</w:t>
          </w:r>
          <w:r w:rsidR="00372664">
            <w:rPr>
              <w:rFonts w:ascii="Times New Roman" w:hAnsi="Times New Roman" w:cs="Times New Roman"/>
              <w:b w:val="0"/>
              <w:sz w:val="24"/>
              <w:szCs w:val="24"/>
              <w:lang w:val="en-US"/>
            </w:rPr>
            <w:t xml:space="preserve"> </w:t>
          </w:r>
          <w:r w:rsidRPr="0016078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944C4F" w:rsidRPr="00160780" w:rsidRDefault="00944C4F" w:rsidP="00864AA1">
          <w:pPr>
            <w:pStyle w:val="1"/>
            <w:rPr>
              <w:b w:val="0"/>
            </w:rPr>
          </w:pPr>
          <w:r w:rsidRPr="00160780">
            <w:rPr>
              <w:b w:val="0"/>
            </w:rPr>
            <w:t xml:space="preserve">ОБЩИЕ </w:t>
          </w:r>
          <w:r w:rsidR="005B7412" w:rsidRPr="00160780">
            <w:rPr>
              <w:b w:val="0"/>
            </w:rPr>
            <w:t>ПОЛОЖЕНИЯ</w:t>
          </w:r>
          <w:r w:rsidRPr="00160780">
            <w:rPr>
              <w:b w:val="0"/>
            </w:rPr>
            <w:ptab w:relativeTo="margin" w:alignment="right" w:leader="dot"/>
          </w:r>
          <w:r w:rsidR="00D12721" w:rsidRPr="00160780">
            <w:rPr>
              <w:b w:val="0"/>
            </w:rPr>
            <w:t>3</w:t>
          </w:r>
        </w:p>
        <w:p w:rsidR="00944C4F" w:rsidRPr="00160780" w:rsidRDefault="00944C4F" w:rsidP="004F3319">
          <w:pPr>
            <w:pStyle w:val="2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Общие </w:t>
          </w:r>
          <w:r w:rsidR="005B7412" w:rsidRPr="00160780">
            <w:rPr>
              <w:rFonts w:ascii="Times New Roman" w:hAnsi="Times New Roman"/>
            </w:rPr>
            <w:t xml:space="preserve">сведения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5B4C6F" w:rsidRPr="00160780">
            <w:rPr>
              <w:rFonts w:ascii="Times New Roman" w:hAnsi="Times New Roman"/>
            </w:rPr>
            <w:t>3</w:t>
          </w:r>
        </w:p>
        <w:p w:rsidR="00944C4F" w:rsidRPr="00160780" w:rsidRDefault="00CF292E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1.2</w:t>
          </w:r>
          <w:r w:rsidR="00944C4F" w:rsidRPr="00160780">
            <w:rPr>
              <w:rFonts w:ascii="Times New Roman" w:hAnsi="Times New Roman"/>
            </w:rPr>
            <w:t>.  Контактная информация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444CE6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CF292E" w:rsidRPr="00160780">
            <w:rPr>
              <w:rStyle w:val="aff"/>
              <w:rFonts w:ascii="Times New Roman" w:hAnsi="Times New Roman"/>
              <w:b w:val="0"/>
              <w:bCs/>
            </w:rPr>
            <w:t>3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</w:t>
          </w:r>
          <w:r w:rsidR="00944C4F" w:rsidRPr="00160780">
            <w:rPr>
              <w:rStyle w:val="aff"/>
              <w:rFonts w:ascii="Times New Roman" w:hAnsi="Times New Roman"/>
              <w:b w:val="0"/>
              <w:bCs/>
            </w:rPr>
            <w:t>Правовой статус процедур и документов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944C4F" w:rsidP="00F83D91">
          <w:pPr>
            <w:pStyle w:val="ad"/>
            <w:numPr>
              <w:ilvl w:val="2"/>
              <w:numId w:val="0"/>
            </w:numPr>
            <w:tabs>
              <w:tab w:val="clear" w:pos="4679"/>
              <w:tab w:val="num" w:pos="709"/>
              <w:tab w:val="left" w:pos="993"/>
              <w:tab w:val="left" w:pos="8789"/>
            </w:tabs>
            <w:spacing w:line="264" w:lineRule="auto"/>
            <w:jc w:val="left"/>
            <w:rPr>
              <w:sz w:val="22"/>
              <w:szCs w:val="22"/>
            </w:rPr>
          </w:pPr>
          <w:r w:rsidRPr="00160780">
            <w:rPr>
              <w:sz w:val="22"/>
              <w:szCs w:val="22"/>
            </w:rPr>
            <w:t>1.</w:t>
          </w:r>
          <w:r w:rsidR="00EC6FC4" w:rsidRPr="00160780">
            <w:rPr>
              <w:sz w:val="22"/>
              <w:szCs w:val="22"/>
            </w:rPr>
            <w:t>4</w:t>
          </w:r>
          <w:r w:rsidRPr="00160780">
            <w:rPr>
              <w:sz w:val="22"/>
              <w:szCs w:val="22"/>
            </w:rPr>
            <w:t xml:space="preserve">.  </w:t>
          </w:r>
          <w:r w:rsidR="007E13E5" w:rsidRPr="00160780">
            <w:rPr>
              <w:sz w:val="22"/>
              <w:szCs w:val="22"/>
            </w:rPr>
            <w:t xml:space="preserve">Особые положения в связи с </w:t>
          </w:r>
          <w:r w:rsidRPr="00160780">
            <w:rPr>
              <w:sz w:val="22"/>
              <w:szCs w:val="22"/>
            </w:rPr>
            <w:t xml:space="preserve">проведением </w:t>
          </w:r>
          <w:r w:rsidR="00621E93">
            <w:rPr>
              <w:sz w:val="22"/>
              <w:szCs w:val="22"/>
            </w:rPr>
            <w:t>закупки</w:t>
          </w:r>
          <w:r w:rsidRPr="00160780">
            <w:rPr>
              <w:sz w:val="22"/>
              <w:szCs w:val="22"/>
            </w:rPr>
            <w:t xml:space="preserve"> </w:t>
          </w:r>
          <w:r w:rsidR="00845E3A" w:rsidRPr="00160780">
            <w:rPr>
              <w:sz w:val="22"/>
              <w:szCs w:val="22"/>
            </w:rPr>
            <w:t xml:space="preserve">в </w:t>
          </w:r>
          <w:r w:rsidR="00716389">
            <w:rPr>
              <w:sz w:val="22"/>
              <w:szCs w:val="22"/>
            </w:rPr>
            <w:t>бумажной форме</w:t>
          </w:r>
          <w:r w:rsidRPr="00160780">
            <w:rPr>
              <w:sz w:val="22"/>
              <w:szCs w:val="22"/>
            </w:rPr>
            <w:ptab w:relativeTo="margin" w:alignment="right" w:leader="dot"/>
          </w:r>
          <w:r w:rsidR="004E735B" w:rsidRPr="00160780">
            <w:rPr>
              <w:sz w:val="22"/>
              <w:szCs w:val="22"/>
            </w:rPr>
            <w:t>4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EC6FC4" w:rsidRPr="00160780">
            <w:rPr>
              <w:rStyle w:val="aff"/>
              <w:rFonts w:ascii="Times New Roman" w:hAnsi="Times New Roman"/>
              <w:b w:val="0"/>
              <w:bCs/>
            </w:rPr>
            <w:t>5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Затраты на участие в </w:t>
          </w:r>
          <w:r w:rsidR="00716389">
            <w:rPr>
              <w:rStyle w:val="aff"/>
              <w:rFonts w:ascii="Times New Roman" w:hAnsi="Times New Roman"/>
              <w:b w:val="0"/>
              <w:bCs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5</w:t>
          </w:r>
        </w:p>
        <w:p w:rsidR="002F2F57" w:rsidRPr="00160780" w:rsidRDefault="002F2F57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</w:t>
          </w:r>
          <w:r w:rsidR="00EC6FC4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 xml:space="preserve">Отказ от проведения </w:t>
          </w:r>
          <w:r w:rsidR="0071638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5</w:t>
          </w:r>
        </w:p>
        <w:p w:rsidR="004E735B" w:rsidRPr="00160780" w:rsidRDefault="004E735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Fonts w:ascii="Times New Roman" w:hAnsi="Times New Roman"/>
            </w:rPr>
            <w:t>1.</w:t>
          </w:r>
          <w:r w:rsidR="0004287D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2F2F57" w:rsidRPr="00160780">
            <w:rPr>
              <w:rFonts w:ascii="Times New Roman" w:hAnsi="Times New Roman"/>
            </w:rPr>
            <w:t>Обжалование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D12721" w:rsidRPr="00160780">
            <w:rPr>
              <w:rFonts w:ascii="Times New Roman" w:hAnsi="Times New Roman"/>
            </w:rPr>
            <w:t>5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04287D" w:rsidRPr="00160780">
            <w:rPr>
              <w:rStyle w:val="aff"/>
              <w:rFonts w:ascii="Times New Roman" w:hAnsi="Times New Roman"/>
              <w:b w:val="0"/>
              <w:bCs/>
            </w:rPr>
            <w:t>8</w:t>
          </w:r>
          <w:r w:rsidR="00E045D6" w:rsidRPr="00160780">
            <w:rPr>
              <w:rStyle w:val="aff"/>
              <w:rFonts w:ascii="Times New Roman" w:hAnsi="Times New Roman"/>
              <w:b w:val="0"/>
              <w:bCs/>
            </w:rPr>
            <w:t xml:space="preserve">. 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Прочие положения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0F2186" w:rsidRPr="00160780">
            <w:rPr>
              <w:rFonts w:ascii="Times New Roman" w:hAnsi="Times New Roman"/>
            </w:rPr>
            <w:t>5</w:t>
          </w:r>
        </w:p>
        <w:p w:rsidR="00621E93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160780">
            <w:rPr>
              <w:rFonts w:ascii="Times New Roman" w:hAnsi="Times New Roman"/>
              <w:caps/>
            </w:rPr>
            <w:t xml:space="preserve">2. 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ИЗВЕЩЕНИЕ И ДОКУМЕНТАЦИЯ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, </w:t>
          </w:r>
        </w:p>
        <w:p w:rsidR="00944C4F" w:rsidRPr="00160780" w:rsidRDefault="007057A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aps/>
            </w:rPr>
          </w:pPr>
          <w:r w:rsidRPr="00160780">
            <w:rPr>
              <w:rFonts w:ascii="Times New Roman" w:hAnsi="Times New Roman"/>
              <w:sz w:val="24"/>
              <w:szCs w:val="24"/>
            </w:rPr>
            <w:t xml:space="preserve">ПОРЯДОК ПРОВЕДЕНИЯ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aps/>
            </w:rPr>
            <w:t xml:space="preserve">2.1. </w:t>
          </w:r>
          <w:r w:rsidR="00EC6FC4" w:rsidRPr="00160780">
            <w:rPr>
              <w:rFonts w:ascii="Times New Roman" w:hAnsi="Times New Roman"/>
            </w:rPr>
            <w:t xml:space="preserve">Общий порядок проведения </w:t>
          </w:r>
          <w:r w:rsidR="00716389">
            <w:rPr>
              <w:rFonts w:ascii="Times New Roman" w:hAnsi="Times New Roman"/>
            </w:rPr>
            <w:t>Конкурса</w:t>
          </w:r>
          <w:r w:rsidR="00EC6FC4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olor w:val="000000"/>
            </w:rPr>
          </w:pPr>
          <w:r w:rsidRPr="00160780">
            <w:rPr>
              <w:rFonts w:ascii="Times New Roman" w:hAnsi="Times New Roman"/>
            </w:rPr>
            <w:t xml:space="preserve">2.2. </w:t>
          </w:r>
          <w:r w:rsidR="00EC6FC4" w:rsidRPr="00160780">
            <w:rPr>
              <w:rFonts w:ascii="Times New Roman" w:hAnsi="Times New Roman"/>
            </w:rPr>
            <w:t xml:space="preserve">Публикация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звещения и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 xml:space="preserve">окументации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C6FC4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2.3. </w:t>
          </w:r>
          <w:r w:rsidR="00EC6FC4" w:rsidRPr="00160780">
            <w:rPr>
              <w:rFonts w:ascii="Times New Roman" w:hAnsi="Times New Roman"/>
            </w:rPr>
            <w:t xml:space="preserve">Внесение изменений в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звещение и </w:t>
          </w:r>
          <w:r w:rsidR="00716389">
            <w:rPr>
              <w:rFonts w:ascii="Times New Roman" w:hAnsi="Times New Roman"/>
            </w:rPr>
            <w:t xml:space="preserve">Конкурсную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>окументацию</w:t>
          </w:r>
          <w:r w:rsidR="004E735B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2.4. Разъяснение положений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Pr="00160780">
            <w:rPr>
              <w:rFonts w:ascii="Times New Roman" w:hAnsi="Times New Roman"/>
            </w:rPr>
            <w:t>окументации</w:t>
          </w:r>
          <w:r w:rsidR="00DB424A" w:rsidRPr="00160780">
            <w:rPr>
              <w:rFonts w:ascii="Times New Roman" w:hAnsi="Times New Roman"/>
            </w:rPr>
            <w:t xml:space="preserve"> </w:t>
          </w:r>
          <w:r w:rsidR="001F44F2" w:rsidRPr="00160780">
            <w:rPr>
              <w:rFonts w:ascii="Times New Roman" w:hAnsi="Times New Roman"/>
            </w:rPr>
            <w:t>……………</w:t>
          </w:r>
          <w:r w:rsidR="00716389">
            <w:rPr>
              <w:rFonts w:ascii="Times New Roman" w:hAnsi="Times New Roman"/>
            </w:rPr>
            <w:t>.</w:t>
          </w:r>
          <w:r w:rsidR="001F44F2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</w:t>
          </w:r>
          <w:r w:rsidR="00353E38" w:rsidRPr="00160780">
            <w:rPr>
              <w:rFonts w:ascii="Times New Roman" w:hAnsi="Times New Roman"/>
            </w:rPr>
            <w:t>…</w:t>
          </w:r>
          <w:r w:rsidR="00F74443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2.5. </w:t>
          </w:r>
          <w:r w:rsidR="00FF4BA6" w:rsidRPr="00160780">
            <w:rPr>
              <w:rFonts w:ascii="Times New Roman" w:hAnsi="Times New Roman"/>
            </w:rPr>
            <w:t>Подготовка Заявки. Общие требования к Заявке…………..</w:t>
          </w:r>
          <w:r w:rsidR="008A0F9B" w:rsidRPr="00160780">
            <w:rPr>
              <w:rFonts w:ascii="Times New Roman" w:hAnsi="Times New Roman"/>
            </w:rPr>
            <w:t xml:space="preserve"> ……………….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………</w:t>
          </w:r>
          <w:r w:rsidR="00F83D91" w:rsidRPr="00160780">
            <w:rPr>
              <w:rFonts w:ascii="Times New Roman" w:hAnsi="Times New Roman"/>
            </w:rPr>
            <w:t>…..</w:t>
          </w:r>
          <w:r w:rsidR="004F66CE" w:rsidRPr="00160780">
            <w:rPr>
              <w:rFonts w:ascii="Times New Roman" w:hAnsi="Times New Roman"/>
            </w:rPr>
            <w:t>..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123764" w:rsidRPr="00160780">
            <w:rPr>
              <w:rFonts w:ascii="Times New Roman" w:hAnsi="Times New Roman"/>
            </w:rPr>
            <w:t>8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2.6. </w:t>
          </w:r>
          <w:r w:rsidR="00920D0B" w:rsidRPr="00160780">
            <w:rPr>
              <w:rFonts w:ascii="Times New Roman" w:hAnsi="Times New Roman"/>
            </w:rPr>
            <w:t xml:space="preserve">Общий порядок подготовки Заявки </w:t>
          </w:r>
          <w:r w:rsidR="00E93BE5">
            <w:rPr>
              <w:rFonts w:ascii="Times New Roman" w:hAnsi="Times New Roman"/>
            </w:rPr>
            <w:t>…………..</w:t>
          </w:r>
          <w:r w:rsidRPr="00160780">
            <w:rPr>
              <w:rFonts w:ascii="Times New Roman" w:hAnsi="Times New Roman"/>
            </w:rPr>
            <w:t>……………………………</w:t>
          </w:r>
          <w:r w:rsidR="008A0F9B" w:rsidRPr="00160780">
            <w:rPr>
              <w:rFonts w:ascii="Times New Roman" w:hAnsi="Times New Roman"/>
            </w:rPr>
            <w:t>…</w:t>
          </w:r>
          <w:r w:rsidR="00920D0B" w:rsidRPr="00160780">
            <w:rPr>
              <w:rFonts w:ascii="Times New Roman" w:hAnsi="Times New Roman"/>
            </w:rPr>
            <w:t>……….</w:t>
          </w:r>
          <w:r w:rsidR="004F66CE"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………</w:t>
          </w:r>
          <w:r w:rsidRPr="00160780">
            <w:rPr>
              <w:rFonts w:ascii="Times New Roman" w:hAnsi="Times New Roman"/>
            </w:rPr>
            <w:t xml:space="preserve">…… </w:t>
          </w:r>
          <w:r w:rsidR="00123764" w:rsidRPr="00160780">
            <w:rPr>
              <w:rFonts w:ascii="Times New Roman" w:hAnsi="Times New Roman"/>
            </w:rPr>
            <w:t>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2.7. Требования к срок</w:t>
          </w:r>
          <w:r w:rsidR="008A0F9B" w:rsidRPr="00160780">
            <w:rPr>
              <w:rFonts w:ascii="Times New Roman" w:hAnsi="Times New Roman"/>
            </w:rPr>
            <w:t>у действия Заявки …………………………………</w:t>
          </w:r>
          <w:r w:rsidRPr="00160780">
            <w:rPr>
              <w:rFonts w:ascii="Times New Roman" w:hAnsi="Times New Roman"/>
            </w:rPr>
            <w:t>……………</w:t>
          </w:r>
          <w:r w:rsidR="004F66CE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…….</w:t>
          </w:r>
          <w:r w:rsidRPr="00160780">
            <w:rPr>
              <w:rFonts w:ascii="Times New Roman" w:hAnsi="Times New Roman"/>
            </w:rPr>
            <w:t>.. 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2.8. Требования к язык</w:t>
          </w:r>
          <w:r w:rsidR="008A0F9B" w:rsidRPr="00160780">
            <w:rPr>
              <w:rFonts w:ascii="Times New Roman" w:hAnsi="Times New Roman"/>
            </w:rPr>
            <w:t>у Заявки …………………………………………………………</w:t>
          </w:r>
          <w:r w:rsidR="004F66CE" w:rsidRPr="00160780">
            <w:rPr>
              <w:rFonts w:ascii="Times New Roman" w:hAnsi="Times New Roman"/>
            </w:rPr>
            <w:t>……</w:t>
          </w:r>
          <w:r w:rsidR="005B2E01" w:rsidRPr="00160780">
            <w:rPr>
              <w:rFonts w:ascii="Times New Roman" w:hAnsi="Times New Roman"/>
            </w:rPr>
            <w:t>……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</w:t>
          </w:r>
          <w:r w:rsidR="004B5F46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>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04287D" w:rsidRPr="00160780" w:rsidRDefault="0004287D" w:rsidP="0004287D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2.9. Исправление ошибок …………………………………………………………………………….……. 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9150E8" w:rsidRDefault="00944C4F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617E63" w:rsidRPr="00160780">
            <w:rPr>
              <w:rFonts w:ascii="Times New Roman" w:hAnsi="Times New Roman"/>
              <w:bCs/>
            </w:rPr>
            <w:t> 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ТРЕБОВАНИЯ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E93BE5" w:rsidRPr="00160780">
            <w:rPr>
              <w:rFonts w:ascii="Times New Roman" w:hAnsi="Times New Roman"/>
              <w:sz w:val="24"/>
              <w:szCs w:val="24"/>
            </w:rPr>
            <w:t xml:space="preserve">. 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ДОКУМЕНТЫ, ПОДТВЕРЖДАЮЩИЕ СООТВЕТСТВИЕ ПРЕДЪЯВЛЯЕМЫМ ТРЕБОВАНИЯМ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11523A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</w:p>
        <w:p w:rsidR="00944C4F" w:rsidRPr="00160780" w:rsidRDefault="009150E8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</w:rPr>
            <w:t>………………………………………………………………………………………………………………...10</w:t>
          </w:r>
        </w:p>
        <w:p w:rsidR="003B4142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  <w:bCs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Pr="00160780">
            <w:rPr>
              <w:rFonts w:ascii="Times New Roman" w:hAnsi="Times New Roman"/>
              <w:bCs/>
            </w:rPr>
            <w:t xml:space="preserve">1. </w:t>
          </w:r>
          <w:r w:rsidR="001A1397" w:rsidRPr="00160780">
            <w:rPr>
              <w:rFonts w:ascii="Times New Roman" w:hAnsi="Times New Roman"/>
            </w:rPr>
            <w:t xml:space="preserve">Требования к Участникам </w:t>
          </w:r>
          <w:r w:rsidR="00E93BE5">
            <w:rPr>
              <w:rFonts w:ascii="Times New Roman" w:hAnsi="Times New Roman"/>
            </w:rPr>
            <w:t>Конкурса</w:t>
          </w:r>
          <w:r w:rsidR="003B4142" w:rsidRPr="00160780">
            <w:rPr>
              <w:rFonts w:ascii="Times New Roman" w:hAnsi="Times New Roman"/>
            </w:rPr>
            <w:ptab w:relativeTo="margin" w:alignment="right" w:leader="dot"/>
          </w:r>
          <w:r w:rsidR="00C47F63" w:rsidRPr="00160780">
            <w:rPr>
              <w:rFonts w:ascii="Times New Roman" w:hAnsi="Times New Roman"/>
            </w:rPr>
            <w:t>12</w:t>
          </w:r>
        </w:p>
        <w:p w:rsidR="00944C4F" w:rsidRPr="00160780" w:rsidRDefault="003B414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3.2. </w:t>
          </w:r>
          <w:r w:rsidR="001A1397" w:rsidRPr="00160780">
            <w:rPr>
              <w:rFonts w:ascii="Times New Roman" w:hAnsi="Times New Roman"/>
            </w:rPr>
            <w:t xml:space="preserve">Требования к информации и документам, подтверждающим соответствие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1A1397" w:rsidRPr="00160780">
            <w:rPr>
              <w:rFonts w:ascii="Times New Roman" w:hAnsi="Times New Roman"/>
            </w:rPr>
            <w:t xml:space="preserve">установленным требованиям 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6D62D2" w:rsidRPr="00160780">
            <w:rPr>
              <w:rFonts w:ascii="Times New Roman" w:hAnsi="Times New Roman"/>
            </w:rPr>
            <w:t>1</w:t>
          </w:r>
          <w:r w:rsidR="001A1397" w:rsidRPr="00160780">
            <w:rPr>
              <w:rFonts w:ascii="Times New Roman" w:hAnsi="Times New Roman"/>
            </w:rPr>
            <w:t>1</w:t>
          </w:r>
        </w:p>
        <w:p w:rsidR="00353E38" w:rsidRPr="00160780" w:rsidRDefault="00353E38" w:rsidP="00353E38">
          <w:pPr>
            <w:pStyle w:val="21"/>
            <w:keepNext w:val="0"/>
            <w:tabs>
              <w:tab w:val="clear" w:pos="1134"/>
            </w:tabs>
            <w:suppressAutoHyphens w:val="0"/>
            <w:spacing w:before="0" w:after="0"/>
            <w:ind w:left="0" w:firstLine="0"/>
            <w:jc w:val="both"/>
            <w:rPr>
              <w:b w:val="0"/>
              <w:sz w:val="24"/>
              <w:szCs w:val="24"/>
            </w:rPr>
          </w:pPr>
          <w:r w:rsidRPr="00160780">
            <w:rPr>
              <w:b w:val="0"/>
              <w:sz w:val="24"/>
              <w:szCs w:val="24"/>
            </w:rPr>
            <w:t xml:space="preserve">3.3. Требования к описанию предложения Участника </w:t>
          </w:r>
          <w:r w:rsidR="00E93BE5">
            <w:rPr>
              <w:b w:val="0"/>
              <w:sz w:val="24"/>
              <w:szCs w:val="24"/>
            </w:rPr>
            <w:t>Конкурса</w:t>
          </w:r>
          <w:r w:rsidRPr="00160780">
            <w:rPr>
              <w:b w:val="0"/>
              <w:sz w:val="24"/>
              <w:szCs w:val="24"/>
            </w:rPr>
            <w:t>……………………………</w:t>
          </w:r>
          <w:r w:rsidR="00F74443">
            <w:rPr>
              <w:b w:val="0"/>
              <w:sz w:val="24"/>
              <w:szCs w:val="24"/>
            </w:rPr>
            <w:t>.</w:t>
          </w:r>
          <w:r w:rsidRPr="00160780">
            <w:rPr>
              <w:b w:val="0"/>
              <w:sz w:val="24"/>
              <w:szCs w:val="24"/>
            </w:rPr>
            <w:t>…</w:t>
          </w:r>
          <w:r w:rsidR="00C47F63" w:rsidRPr="00160780">
            <w:rPr>
              <w:b w:val="0"/>
              <w:sz w:val="24"/>
              <w:szCs w:val="24"/>
            </w:rPr>
            <w:t>15</w:t>
          </w:r>
        </w:p>
        <w:p w:rsidR="00353E38" w:rsidRPr="00160780" w:rsidRDefault="00C47F63" w:rsidP="00353E38">
          <w:pPr>
            <w:keepNext/>
            <w:tabs>
              <w:tab w:val="left" w:pos="284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3.4. </w:t>
          </w:r>
          <w:r w:rsidR="00D96AEC" w:rsidRPr="00160780">
            <w:rPr>
              <w:rFonts w:ascii="Times New Roman" w:hAnsi="Times New Roman"/>
            </w:rPr>
            <w:t xml:space="preserve">Порядок действий, осуществляемых Заказчиком в ходе проведения </w:t>
          </w:r>
          <w:r w:rsidR="00054B4F">
            <w:rPr>
              <w:rFonts w:ascii="Times New Roman" w:hAnsi="Times New Roman"/>
            </w:rPr>
            <w:t>К</w:t>
          </w:r>
          <w:r w:rsidR="00E93BE5">
            <w:rPr>
              <w:rFonts w:ascii="Times New Roman" w:hAnsi="Times New Roman"/>
            </w:rPr>
            <w:t>онкурса</w:t>
          </w:r>
          <w:r w:rsidR="00D96AEC" w:rsidRPr="00160780">
            <w:rPr>
              <w:rFonts w:ascii="Times New Roman" w:hAnsi="Times New Roman"/>
            </w:rPr>
            <w:t xml:space="preserve"> в целях защиты добросовестной конкуренции……………………………………………………………………………... 16  </w:t>
          </w:r>
        </w:p>
        <w:p w:rsidR="00353E38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D96AEC" w:rsidRPr="00160780">
            <w:rPr>
              <w:rFonts w:ascii="Times New Roman" w:hAnsi="Times New Roman"/>
            </w:rPr>
            <w:t>5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Привлечение субподрядчиков (соисполнителей, субпоставщиков)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7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Участие в </w:t>
          </w:r>
          <w:r w:rsidR="00331336" w:rsidRPr="00160780">
            <w:rPr>
              <w:rFonts w:ascii="Times New Roman" w:hAnsi="Times New Roman"/>
            </w:rPr>
            <w:t>закупке</w:t>
          </w:r>
          <w:r w:rsidR="001A1397" w:rsidRPr="00160780">
            <w:rPr>
              <w:rFonts w:ascii="Times New Roman" w:hAnsi="Times New Roman"/>
            </w:rPr>
            <w:t xml:space="preserve"> коллективных Участников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E01C91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8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>Пр</w:t>
          </w:r>
          <w:r w:rsidR="00E9184F" w:rsidRPr="00160780">
            <w:rPr>
              <w:rFonts w:ascii="Times New Roman" w:hAnsi="Times New Roman"/>
            </w:rPr>
            <w:t>иоритет</w:t>
          </w:r>
          <w:r w:rsidR="001A139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944C4F" w:rsidP="00F83D91">
          <w:pPr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 </w:t>
          </w:r>
          <w:r w:rsidR="007F49E5" w:rsidRPr="00160780">
            <w:rPr>
              <w:rFonts w:ascii="Times New Roman" w:hAnsi="Times New Roman"/>
            </w:rPr>
            <w:t>ПОДАЧА</w:t>
          </w:r>
          <w:r w:rsidR="00307694" w:rsidRPr="00160780">
            <w:rPr>
              <w:rFonts w:ascii="Times New Roman" w:hAnsi="Times New Roman"/>
            </w:rPr>
            <w:t xml:space="preserve"> ЗАЯВОК</w:t>
          </w:r>
          <w:r w:rsidR="007F49E5" w:rsidRPr="00160780">
            <w:rPr>
              <w:rFonts w:ascii="Times New Roman" w:hAnsi="Times New Roman"/>
            </w:rPr>
            <w:t xml:space="preserve"> НА УЧАСТИЕ В </w:t>
          </w:r>
          <w:r w:rsidR="00E93BE5">
            <w:rPr>
              <w:rFonts w:ascii="Times New Roman" w:hAnsi="Times New Roman"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A1397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4.1. </w:t>
          </w:r>
          <w:r w:rsidR="00307694" w:rsidRPr="00160780">
            <w:rPr>
              <w:rFonts w:ascii="Times New Roman" w:hAnsi="Times New Roman"/>
            </w:rPr>
            <w:t>П</w:t>
          </w:r>
          <w:r w:rsidR="004E735B" w:rsidRPr="00160780">
            <w:rPr>
              <w:rFonts w:ascii="Times New Roman" w:hAnsi="Times New Roman"/>
            </w:rPr>
            <w:t>одачи</w:t>
          </w:r>
          <w:r w:rsidRPr="00160780">
            <w:rPr>
              <w:rFonts w:ascii="Times New Roman" w:hAnsi="Times New Roman"/>
            </w:rPr>
            <w:t xml:space="preserve"> Заявок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494CCE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4.2.  </w:t>
          </w:r>
          <w:r w:rsidR="00770661" w:rsidRPr="00160780">
            <w:rPr>
              <w:rFonts w:ascii="Times New Roman" w:hAnsi="Times New Roman"/>
            </w:rPr>
            <w:t xml:space="preserve">Изменение </w:t>
          </w:r>
          <w:r w:rsidR="001F02F2" w:rsidRPr="00160780">
            <w:rPr>
              <w:rFonts w:ascii="Times New Roman" w:hAnsi="Times New Roman"/>
            </w:rPr>
            <w:t>и отзыв Заяв</w:t>
          </w:r>
          <w:r w:rsidR="0043166E" w:rsidRPr="00160780">
            <w:rPr>
              <w:rFonts w:ascii="Times New Roman" w:hAnsi="Times New Roman"/>
            </w:rPr>
            <w:t xml:space="preserve">ки </w:t>
          </w:r>
          <w:r w:rsidR="00E93BE5">
            <w:rPr>
              <w:rFonts w:ascii="Times New Roman" w:hAnsi="Times New Roman"/>
            </w:rPr>
            <w:t>У</w:t>
          </w:r>
          <w:r w:rsidR="0043166E" w:rsidRPr="00160780">
            <w:rPr>
              <w:rFonts w:ascii="Times New Roman" w:hAnsi="Times New Roman"/>
            </w:rPr>
            <w:t xml:space="preserve">частника </w:t>
          </w:r>
          <w:r w:rsidR="00E93BE5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770661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6</w:t>
          </w:r>
        </w:p>
        <w:p w:rsidR="003B4142" w:rsidRPr="00160780" w:rsidRDefault="001F02F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4.3</w:t>
          </w:r>
          <w:r w:rsidR="003B4142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8944BC" w:rsidRPr="00160780">
            <w:rPr>
              <w:rFonts w:ascii="Times New Roman" w:hAnsi="Times New Roman"/>
            </w:rPr>
            <w:t xml:space="preserve">Условия допуска к участию и отстранение от участия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944BC" w:rsidRPr="00160780">
            <w:rPr>
              <w:rFonts w:ascii="Times New Roman" w:hAnsi="Times New Roman"/>
            </w:rPr>
            <w:t>..</w:t>
          </w:r>
          <w:r w:rsidR="00DB37AC" w:rsidRPr="00160780">
            <w:rPr>
              <w:rFonts w:ascii="Times New Roman" w:hAnsi="Times New Roman"/>
            </w:rPr>
            <w:ptab w:relativeTo="margin" w:alignment="right" w:leader="dot"/>
          </w:r>
          <w:r w:rsidR="00DB37AC" w:rsidRPr="00160780">
            <w:rPr>
              <w:rFonts w:ascii="Times New Roman" w:hAnsi="Times New Roman"/>
            </w:rPr>
            <w:t>1</w:t>
          </w:r>
          <w:r w:rsidR="006A7D33" w:rsidRPr="00160780">
            <w:rPr>
              <w:rFonts w:ascii="Times New Roman" w:hAnsi="Times New Roman"/>
            </w:rPr>
            <w:t>6</w:t>
          </w:r>
          <w:r w:rsidR="003B4142"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4</w:t>
          </w:r>
          <w:r w:rsidR="00944C4F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30B3" w:rsidRPr="00160780">
            <w:rPr>
              <w:rFonts w:ascii="Times New Roman" w:hAnsi="Times New Roman"/>
            </w:rPr>
            <w:t xml:space="preserve">Порядок сопоставление Заявок, подведение итогов </w:t>
          </w:r>
          <w:r w:rsidR="00E93BE5">
            <w:rPr>
              <w:rFonts w:ascii="Times New Roman" w:hAnsi="Times New Roman"/>
            </w:rPr>
            <w:t>Конкурса</w:t>
          </w:r>
          <w:r w:rsidR="00A358C8" w:rsidRPr="00160780">
            <w:rPr>
              <w:rFonts w:ascii="Times New Roman" w:hAnsi="Times New Roman"/>
            </w:rPr>
            <w:t xml:space="preserve"> …………………………………</w:t>
          </w:r>
          <w:r w:rsidR="00F74443">
            <w:rPr>
              <w:rFonts w:ascii="Times New Roman" w:hAnsi="Times New Roman"/>
            </w:rPr>
            <w:t>.</w:t>
          </w:r>
          <w:r w:rsidR="00A358C8" w:rsidRPr="00160780">
            <w:rPr>
              <w:rFonts w:ascii="Times New Roman" w:hAnsi="Times New Roman"/>
            </w:rPr>
            <w:t xml:space="preserve">... </w:t>
          </w:r>
          <w:r w:rsidR="006230B3" w:rsidRPr="00160780">
            <w:rPr>
              <w:rFonts w:ascii="Times New Roman" w:hAnsi="Times New Roman"/>
            </w:rPr>
            <w:t>17</w:t>
          </w:r>
        </w:p>
        <w:p w:rsidR="00770661" w:rsidRPr="00160780" w:rsidRDefault="00DB37AC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5</w:t>
          </w:r>
          <w:r w:rsidR="00770661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1761AC" w:rsidRPr="00160780">
            <w:rPr>
              <w:rFonts w:ascii="Times New Roman" w:hAnsi="Times New Roman"/>
            </w:rPr>
            <w:t>Критерии и порядок оценки Заявок</w:t>
          </w:r>
          <w:r w:rsidR="00770661"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7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bCs/>
            </w:rPr>
            <w:t>4.</w:t>
          </w:r>
          <w:r w:rsidR="001F02F2" w:rsidRPr="00160780">
            <w:rPr>
              <w:rFonts w:ascii="Times New Roman" w:hAnsi="Times New Roman"/>
              <w:bCs/>
            </w:rPr>
            <w:t>6</w:t>
          </w:r>
          <w:r w:rsidRPr="00160780">
            <w:rPr>
              <w:rFonts w:ascii="Times New Roman" w:hAnsi="Times New Roman"/>
              <w:bCs/>
            </w:rPr>
            <w:t xml:space="preserve">. </w:t>
          </w:r>
          <w:r w:rsidR="00AB66B7" w:rsidRPr="00160780">
            <w:rPr>
              <w:rFonts w:ascii="Times New Roman" w:hAnsi="Times New Roman"/>
              <w:bCs/>
            </w:rPr>
            <w:t xml:space="preserve"> </w:t>
          </w:r>
          <w:r w:rsidR="001B5A00" w:rsidRPr="00160780">
            <w:rPr>
              <w:rFonts w:ascii="Times New Roman" w:hAnsi="Times New Roman"/>
              <w:bCs/>
            </w:rPr>
            <w:t>Аукционная процедура понижения цены (переторжка)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21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</w:t>
          </w:r>
          <w:r w:rsidR="00617E63" w:rsidRPr="00160780">
            <w:rPr>
              <w:rFonts w:ascii="Times New Roman" w:hAnsi="Times New Roman"/>
            </w:rPr>
            <w:t>.</w:t>
          </w:r>
          <w:r w:rsidR="001F02F2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2EB9" w:rsidRPr="00160780">
            <w:rPr>
              <w:rFonts w:ascii="Times New Roman" w:hAnsi="Times New Roman"/>
            </w:rPr>
            <w:t xml:space="preserve">Признание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9F1D91" w:rsidRPr="00160780">
            <w:rPr>
              <w:rFonts w:ascii="Times New Roman" w:hAnsi="Times New Roman"/>
            </w:rPr>
            <w:t>не</w:t>
          </w:r>
          <w:r w:rsidR="00622EB9" w:rsidRPr="00160780">
            <w:rPr>
              <w:rFonts w:ascii="Times New Roman" w:hAnsi="Times New Roman"/>
            </w:rPr>
            <w:t>состоявшимся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0514B8" w:rsidRPr="00160780">
            <w:rPr>
              <w:rFonts w:ascii="Times New Roman" w:hAnsi="Times New Roman"/>
            </w:rPr>
            <w:t>Подведения итогов</w:t>
          </w:r>
          <w:r w:rsidR="0067781F" w:rsidRPr="00160780">
            <w:rPr>
              <w:rFonts w:ascii="Times New Roman" w:hAnsi="Times New Roman"/>
            </w:rPr>
            <w:t xml:space="preserve"> </w:t>
          </w:r>
          <w:r w:rsidR="00E93BE5">
            <w:rPr>
              <w:rFonts w:ascii="Times New Roman" w:hAnsi="Times New Roman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9</w:t>
          </w:r>
          <w:r w:rsidR="002D19D2" w:rsidRPr="00160780">
            <w:rPr>
              <w:rFonts w:ascii="Times New Roman" w:hAnsi="Times New Roman"/>
            </w:rPr>
            <w:t xml:space="preserve">. </w:t>
          </w:r>
          <w:r w:rsidR="00CE021D" w:rsidRPr="00160780">
            <w:rPr>
              <w:rFonts w:ascii="Times New Roman" w:hAnsi="Times New Roman"/>
            </w:rPr>
            <w:t xml:space="preserve">Уведомления о результатах </w:t>
          </w:r>
          <w:r w:rsidR="00897708">
            <w:rPr>
              <w:rFonts w:ascii="Times New Roman" w:hAnsi="Times New Roman"/>
            </w:rPr>
            <w:t xml:space="preserve">поведения </w:t>
          </w:r>
          <w:r w:rsidR="00C2189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903EE" w:rsidRPr="00160780">
            <w:rPr>
              <w:rFonts w:ascii="Times New Roman" w:hAnsi="Times New Roman"/>
            </w:rPr>
            <w:t>24</w:t>
          </w:r>
        </w:p>
        <w:p w:rsidR="00F52D56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</w:pPr>
          <w:r w:rsidRPr="00160780">
            <w:rPr>
              <w:rFonts w:ascii="Times New Roman" w:hAnsi="Times New Roman"/>
            </w:rPr>
            <w:t>4.10</w:t>
          </w:r>
          <w:r w:rsidR="00CE021D" w:rsidRPr="00160780">
            <w:rPr>
              <w:rFonts w:ascii="Times New Roman" w:hAnsi="Times New Roman"/>
            </w:rPr>
            <w:t xml:space="preserve">.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Обеспечения </w:t>
          </w:r>
          <w:r w:rsidR="00F52D56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заявки на участие в Конкурсе……………………………………………..…24 </w:t>
          </w:r>
        </w:p>
        <w:p w:rsidR="00CE021D" w:rsidRPr="00160780" w:rsidRDefault="00A629B6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4.11. Обеспечение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>исполнения Договора, порядок предоставления такого обеспечения, требования к такому обеспечению</w:t>
          </w:r>
          <w:r w:rsidR="008959B5" w:rsidRPr="00160780">
            <w:rPr>
              <w:rFonts w:ascii="Times New Roman" w:hAnsi="Times New Roman"/>
            </w:rPr>
            <w:t xml:space="preserve"> </w:t>
          </w:r>
          <w:r w:rsidR="00F52D56">
            <w:rPr>
              <w:rFonts w:ascii="Times New Roman" w:hAnsi="Times New Roman"/>
            </w:rPr>
            <w:t>……………………………………………</w:t>
          </w:r>
          <w:r>
            <w:rPr>
              <w:rFonts w:ascii="Times New Roman" w:hAnsi="Times New Roman"/>
            </w:rPr>
            <w:t>….</w:t>
          </w:r>
          <w:r w:rsidR="00F52D56">
            <w:rPr>
              <w:rFonts w:ascii="Times New Roman" w:hAnsi="Times New Roman"/>
            </w:rPr>
            <w:t>……………………</w:t>
          </w:r>
          <w:r w:rsidR="001100EF" w:rsidRPr="00160780">
            <w:rPr>
              <w:rFonts w:ascii="Times New Roman" w:hAnsi="Times New Roman"/>
            </w:rPr>
            <w:t xml:space="preserve"> </w:t>
          </w:r>
          <w:r w:rsidR="00CE021D" w:rsidRPr="00160780">
            <w:rPr>
              <w:rFonts w:ascii="Times New Roman" w:hAnsi="Times New Roman"/>
            </w:rPr>
            <w:t>2</w:t>
          </w:r>
          <w:r>
            <w:rPr>
              <w:rFonts w:ascii="Times New Roman" w:hAnsi="Times New Roman"/>
            </w:rPr>
            <w:t>5</w:t>
          </w:r>
        </w:p>
        <w:p w:rsidR="00CE021D" w:rsidRPr="00160780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4.1</w:t>
          </w:r>
          <w:r w:rsidR="00A629B6">
            <w:rPr>
              <w:rFonts w:ascii="Times New Roman" w:hAnsi="Times New Roman"/>
            </w:rPr>
            <w:t>2</w:t>
          </w:r>
          <w:r w:rsidR="00CE021D" w:rsidRPr="00160780">
            <w:rPr>
              <w:rFonts w:ascii="Times New Roman" w:hAnsi="Times New Roman"/>
            </w:rPr>
            <w:t>. Прочие пол</w:t>
          </w:r>
          <w:r w:rsidR="008A0F9B" w:rsidRPr="00160780">
            <w:rPr>
              <w:rFonts w:ascii="Times New Roman" w:hAnsi="Times New Roman"/>
            </w:rPr>
            <w:t>ожения ………………………………………………………………</w:t>
          </w:r>
          <w:r w:rsidR="00CE021D" w:rsidRPr="00160780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…….</w:t>
          </w:r>
          <w:r w:rsidR="008A0F9B" w:rsidRPr="00160780">
            <w:rPr>
              <w:rFonts w:ascii="Times New Roman" w:hAnsi="Times New Roman"/>
            </w:rPr>
            <w:t>..</w:t>
          </w:r>
          <w:r w:rsidR="00CE021D" w:rsidRPr="00160780">
            <w:rPr>
              <w:rFonts w:ascii="Times New Roman" w:hAnsi="Times New Roman"/>
            </w:rPr>
            <w:t xml:space="preserve"> 25</w:t>
          </w:r>
        </w:p>
        <w:p w:rsidR="00944C4F" w:rsidRPr="00160780" w:rsidRDefault="00944C4F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5. ИНФОРМАЦИОННАЯ КАРТА </w:t>
          </w:r>
          <w:r w:rsidR="00C21899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………………………………………..</w:t>
          </w:r>
          <w:r w:rsidR="008A0F9B" w:rsidRPr="00160780">
            <w:rPr>
              <w:rFonts w:ascii="Times New Roman" w:hAnsi="Times New Roman"/>
            </w:rPr>
            <w:t>……………</w:t>
          </w:r>
          <w:r w:rsidR="00AF6CB2">
            <w:rPr>
              <w:rFonts w:ascii="Times New Roman" w:hAnsi="Times New Roman"/>
            </w:rPr>
            <w:t>….</w:t>
          </w:r>
          <w:r w:rsidR="00F83D91" w:rsidRPr="00160780">
            <w:rPr>
              <w:rFonts w:ascii="Times New Roman" w:hAnsi="Times New Roman"/>
            </w:rPr>
            <w:t>.</w:t>
          </w:r>
          <w:r w:rsidR="008A0F9B" w:rsidRPr="00160780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 </w:t>
          </w:r>
          <w:r w:rsidR="00921A22">
            <w:rPr>
              <w:rFonts w:ascii="Times New Roman" w:hAnsi="Times New Roman"/>
            </w:rPr>
            <w:t>30</w:t>
          </w:r>
        </w:p>
        <w:p w:rsidR="00944C4F" w:rsidRPr="00160780" w:rsidRDefault="00C2087B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lang w:eastAsia="ru-RU"/>
            </w:rPr>
            <w:t>6</w:t>
          </w:r>
          <w:r w:rsidR="00944C4F" w:rsidRPr="00160780">
            <w:rPr>
              <w:rFonts w:ascii="Times New Roman" w:hAnsi="Times New Roman"/>
              <w:lang w:eastAsia="ru-RU"/>
            </w:rPr>
            <w:t xml:space="preserve">. 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ОБРАЗЦЫ </w:t>
          </w:r>
          <w:r w:rsidR="00F74443">
            <w:rPr>
              <w:rFonts w:ascii="Times New Roman" w:hAnsi="Times New Roman"/>
              <w:lang w:eastAsia="ru-RU"/>
            </w:rPr>
            <w:t>ОСНОВНЫХ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 ДОКУМЕНТОВ </w:t>
          </w:r>
          <w:r w:rsidR="00944C4F" w:rsidRPr="00160780">
            <w:rPr>
              <w:rFonts w:ascii="Times New Roman" w:hAnsi="Times New Roman"/>
              <w:iCs/>
            </w:rPr>
            <w:t xml:space="preserve">ВКЛЮЧАЕМЫХ </w:t>
          </w:r>
          <w:r w:rsidR="005C1BF6" w:rsidRPr="00160780">
            <w:rPr>
              <w:rFonts w:ascii="Times New Roman" w:hAnsi="Times New Roman"/>
              <w:iCs/>
            </w:rPr>
            <w:t xml:space="preserve">В СОСТАВ </w:t>
          </w:r>
          <w:r w:rsidR="00B2502A">
            <w:rPr>
              <w:rFonts w:ascii="Times New Roman" w:hAnsi="Times New Roman"/>
              <w:iCs/>
            </w:rPr>
            <w:t xml:space="preserve">ЗАЯВКИ </w:t>
          </w:r>
          <w:r w:rsidR="00A7640E" w:rsidRPr="00160780">
            <w:rPr>
              <w:rFonts w:ascii="Times New Roman" w:hAnsi="Times New Roman"/>
              <w:iCs/>
            </w:rPr>
            <w:t xml:space="preserve"> </w:t>
          </w:r>
          <w:r w:rsidR="000175DC">
            <w:rPr>
              <w:rFonts w:ascii="Times New Roman" w:hAnsi="Times New Roman"/>
            </w:rPr>
            <w:t>…………</w:t>
          </w:r>
          <w:r w:rsidR="00F74443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…. </w:t>
          </w:r>
          <w:r w:rsidR="00644BB5" w:rsidRPr="00160780">
            <w:rPr>
              <w:rFonts w:ascii="Times New Roman" w:hAnsi="Times New Roman"/>
            </w:rPr>
            <w:t>3</w:t>
          </w:r>
          <w:r w:rsidR="003A013E">
            <w:rPr>
              <w:rFonts w:ascii="Times New Roman" w:hAnsi="Times New Roman"/>
            </w:rPr>
            <w:t>3</w:t>
          </w:r>
        </w:p>
        <w:p w:rsidR="005938E0" w:rsidRPr="00160780" w:rsidRDefault="005938E0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  <w:iCs/>
            </w:rPr>
          </w:pPr>
          <w:r w:rsidRPr="00160780">
            <w:rPr>
              <w:rFonts w:ascii="Times New Roman" w:hAnsi="Times New Roman"/>
              <w:iCs/>
            </w:rPr>
            <w:t xml:space="preserve">7. </w:t>
          </w:r>
          <w:r w:rsidR="00E14154" w:rsidRPr="00160780">
            <w:rPr>
              <w:rFonts w:ascii="Times New Roman" w:hAnsi="Times New Roman"/>
              <w:iCs/>
            </w:rPr>
            <w:t xml:space="preserve">ПРОЕКТ ДОГОВОРА </w:t>
          </w:r>
          <w:r w:rsidRPr="00160780">
            <w:rPr>
              <w:rFonts w:ascii="Times New Roman" w:hAnsi="Times New Roman"/>
              <w:iCs/>
            </w:rPr>
            <w:t>………………………………………………………………………………</w:t>
          </w:r>
          <w:r w:rsidR="00C049AB">
            <w:rPr>
              <w:rFonts w:ascii="Times New Roman" w:hAnsi="Times New Roman"/>
              <w:iCs/>
            </w:rPr>
            <w:t>.</w:t>
          </w:r>
          <w:r w:rsidRPr="00160780">
            <w:rPr>
              <w:rFonts w:ascii="Times New Roman" w:hAnsi="Times New Roman"/>
              <w:iCs/>
            </w:rPr>
            <w:t>…</w:t>
          </w:r>
          <w:r w:rsidR="000175DC">
            <w:rPr>
              <w:rFonts w:ascii="Times New Roman" w:hAnsi="Times New Roman"/>
              <w:iCs/>
            </w:rPr>
            <w:t>..</w:t>
          </w:r>
          <w:r w:rsidR="004B5F46" w:rsidRPr="00160780">
            <w:rPr>
              <w:rFonts w:ascii="Times New Roman" w:hAnsi="Times New Roman"/>
              <w:iCs/>
            </w:rPr>
            <w:t xml:space="preserve"> </w:t>
          </w:r>
          <w:r w:rsidR="009B6164" w:rsidRPr="00160780">
            <w:rPr>
              <w:rFonts w:ascii="Times New Roman" w:hAnsi="Times New Roman"/>
              <w:iCs/>
            </w:rPr>
            <w:t>6</w:t>
          </w:r>
          <w:r w:rsidR="00B2502A">
            <w:rPr>
              <w:rFonts w:ascii="Times New Roman" w:hAnsi="Times New Roman"/>
              <w:iCs/>
            </w:rPr>
            <w:t>2</w:t>
          </w:r>
        </w:p>
        <w:p w:rsidR="00F75DA7" w:rsidRDefault="005C1BF6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  <w:r w:rsidRPr="007E5B7B">
            <w:rPr>
              <w:rFonts w:ascii="Times New Roman" w:hAnsi="Times New Roman"/>
              <w:b/>
              <w:iCs/>
            </w:rPr>
            <w:t xml:space="preserve">  </w:t>
          </w:r>
        </w:p>
        <w:p w:rsidR="00160780" w:rsidRDefault="00160780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AF6CB2" w:rsidRDefault="00AF6CB2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B2502A" w:rsidRDefault="00B2502A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D020C0" w:rsidRPr="00F75DA7" w:rsidRDefault="00543DE9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</w:sdtContent>
    </w:sdt>
    <w:p w:rsidR="008A5230" w:rsidRPr="00125B71" w:rsidRDefault="002B6B75" w:rsidP="00125B71">
      <w:pPr>
        <w:pStyle w:val="a4"/>
        <w:numPr>
          <w:ilvl w:val="0"/>
          <w:numId w:val="27"/>
        </w:numPr>
        <w:spacing w:before="160" w:after="120" w:line="264" w:lineRule="auto"/>
        <w:ind w:left="99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5B71">
        <w:rPr>
          <w:rFonts w:ascii="Times New Roman" w:hAnsi="Times New Roman"/>
          <w:b/>
          <w:sz w:val="24"/>
          <w:szCs w:val="24"/>
        </w:rPr>
        <w:t>О</w:t>
      </w:r>
      <w:r w:rsidR="00FC5002" w:rsidRPr="00125B71">
        <w:rPr>
          <w:rFonts w:ascii="Times New Roman" w:hAnsi="Times New Roman"/>
          <w:b/>
          <w:sz w:val="24"/>
          <w:szCs w:val="24"/>
        </w:rPr>
        <w:t>бщие положения</w:t>
      </w:r>
    </w:p>
    <w:p w:rsidR="00F67C17" w:rsidRPr="005B7412" w:rsidRDefault="00F67C17" w:rsidP="00093B47">
      <w:pPr>
        <w:pStyle w:val="a4"/>
        <w:tabs>
          <w:tab w:val="left" w:pos="1418"/>
        </w:tabs>
        <w:spacing w:before="160" w:after="120" w:line="264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7412">
        <w:rPr>
          <w:rFonts w:ascii="Times New Roman" w:hAnsi="Times New Roman"/>
          <w:b/>
          <w:sz w:val="24"/>
          <w:szCs w:val="24"/>
        </w:rPr>
        <w:t>1.</w:t>
      </w:r>
      <w:r w:rsidR="00F523FE" w:rsidRPr="005B7412">
        <w:rPr>
          <w:rFonts w:ascii="Times New Roman" w:hAnsi="Times New Roman"/>
          <w:b/>
          <w:sz w:val="24"/>
          <w:szCs w:val="24"/>
        </w:rPr>
        <w:t>1.</w:t>
      </w:r>
      <w:r w:rsidRPr="005B7412">
        <w:rPr>
          <w:rFonts w:ascii="Times New Roman" w:hAnsi="Times New Roman"/>
          <w:b/>
          <w:sz w:val="24"/>
          <w:szCs w:val="24"/>
        </w:rPr>
        <w:t xml:space="preserve"> </w:t>
      </w:r>
      <w:r w:rsidR="00EF6C49" w:rsidRPr="005B7412">
        <w:rPr>
          <w:rFonts w:ascii="Times New Roman" w:hAnsi="Times New Roman"/>
          <w:b/>
          <w:sz w:val="24"/>
          <w:szCs w:val="24"/>
        </w:rPr>
        <w:t>О</w:t>
      </w:r>
      <w:r w:rsidR="00132EFA" w:rsidRPr="005B7412">
        <w:rPr>
          <w:rFonts w:ascii="Times New Roman" w:hAnsi="Times New Roman"/>
          <w:b/>
          <w:sz w:val="24"/>
          <w:szCs w:val="24"/>
        </w:rPr>
        <w:t xml:space="preserve">бщие </w:t>
      </w:r>
      <w:r w:rsidR="00CB594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154FFC" w:rsidRPr="00154FFC" w:rsidRDefault="002B6B75" w:rsidP="00154FFC">
      <w:pPr>
        <w:pStyle w:val="40"/>
        <w:tabs>
          <w:tab w:val="left" w:pos="1418"/>
        </w:tabs>
        <w:spacing w:line="264" w:lineRule="auto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1.1.</w:t>
      </w:r>
      <w:r w:rsidR="003F5FAC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F726E5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. 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54FFC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Заказчик, являющийс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я Организатором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процедуры открытого конкурса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АО «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», (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есто нахождения и юридический адрес: 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236020, г.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пгт. Прибрежный, ул. Заводская, 11, почтовый адрес: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236022, г.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ул.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Репина, д. 15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административно-хозяйственный отдел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(далее — Организатор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>к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онкурса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), настоящим Извещением о проведении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открытого конкурса</w:t>
      </w:r>
      <w:r w:rsidR="001F31D6" w:rsidRPr="001F31D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1F31D6" w:rsidRP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>без предварительного квалификационного отбора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опубликованным </w:t>
      </w:r>
      <w:r w:rsidR="00427A9C">
        <w:rPr>
          <w:rFonts w:ascii="Times New Roman" w:hAnsi="Times New Roman"/>
          <w:i w:val="0"/>
          <w:color w:val="auto"/>
          <w:sz w:val="24"/>
          <w:szCs w:val="24"/>
        </w:rPr>
        <w:t>«</w:t>
      </w:r>
      <w:r w:rsidR="004D3C9B"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="00372664" w:rsidRPr="00372664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247085" w:rsidRPr="00427A9C">
        <w:rPr>
          <w:rFonts w:ascii="Times New Roman" w:hAnsi="Times New Roman"/>
          <w:i w:val="0"/>
          <w:color w:val="auto"/>
          <w:sz w:val="24"/>
          <w:szCs w:val="24"/>
        </w:rPr>
        <w:t xml:space="preserve">» </w:t>
      </w:r>
      <w:r w:rsidR="004D3C9B">
        <w:rPr>
          <w:rFonts w:ascii="Times New Roman" w:hAnsi="Times New Roman"/>
          <w:i w:val="0"/>
          <w:color w:val="auto"/>
          <w:sz w:val="24"/>
          <w:szCs w:val="24"/>
        </w:rPr>
        <w:t>августа</w:t>
      </w:r>
      <w:r w:rsidR="009A5F7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27A9C">
        <w:rPr>
          <w:rFonts w:ascii="Times New Roman" w:hAnsi="Times New Roman"/>
          <w:i w:val="0"/>
          <w:color w:val="auto"/>
          <w:sz w:val="24"/>
          <w:szCs w:val="24"/>
        </w:rPr>
        <w:t>2019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427A9C">
        <w:rPr>
          <w:rFonts w:ascii="Times New Roman" w:hAnsi="Times New Roman"/>
          <w:i w:val="0"/>
          <w:color w:val="auto"/>
          <w:sz w:val="24"/>
          <w:szCs w:val="24"/>
        </w:rPr>
        <w:t>года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официальном сайте 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Единой информационной системы в сфере </w:t>
      </w:r>
      <w:r w:rsidR="00342DEA" w:rsidRPr="00342DEA">
        <w:rPr>
          <w:rFonts w:ascii="Times New Roman" w:hAnsi="Times New Roman"/>
          <w:b w:val="0"/>
          <w:i w:val="0"/>
          <w:color w:val="auto"/>
          <w:sz w:val="24"/>
          <w:szCs w:val="24"/>
        </w:rPr>
        <w:t>закупок (далее – единая информационная система, ЕИС)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zakupki.gov.ru (http://www.zakupki.gov.ru), на сайте АО «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 (http://www.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>zek39.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  <w:t>info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), уведомляет о начале проведения процедуры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конкурса </w:t>
      </w:r>
      <w:r w:rsidR="001F31D6" w:rsidRP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без предварительного квалификационного </w:t>
      </w:r>
      <w:r w:rsidR="001F31D6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>отбора</w:t>
      </w:r>
      <w:r w:rsidR="00D65BF2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F31D6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(далее – Конкурс) 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и приглашает </w:t>
      </w:r>
      <w:r w:rsidR="00D65BF2" w:rsidRPr="00C56E44">
        <w:rPr>
          <w:rFonts w:ascii="Times New Roman" w:hAnsi="Times New Roman"/>
          <w:bCs w:val="0"/>
          <w:i w:val="0"/>
          <w:color w:val="auto"/>
          <w:sz w:val="24"/>
          <w:szCs w:val="24"/>
        </w:rPr>
        <w:t>юридических лиц, индивидуальных предпринимателей, физических лиц</w:t>
      </w:r>
      <w:r w:rsidR="00D65BF2" w:rsidRPr="007F5205">
        <w:rPr>
          <w:rFonts w:ascii="Times New Roman" w:hAnsi="Times New Roman"/>
          <w:sz w:val="24"/>
          <w:szCs w:val="24"/>
        </w:rPr>
        <w:t xml:space="preserve"> </w:t>
      </w:r>
      <w:r w:rsidR="00D65BF2" w:rsidRPr="007F5205">
        <w:rPr>
          <w:rFonts w:ascii="Times New Roman" w:hAnsi="Times New Roman"/>
          <w:b w:val="0"/>
          <w:i w:val="0"/>
          <w:color w:val="auto"/>
          <w:sz w:val="24"/>
          <w:szCs w:val="24"/>
        </w:rPr>
        <w:t>(далее –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D65BF2" w:rsidRPr="007F5205">
        <w:rPr>
          <w:rFonts w:ascii="Times New Roman" w:hAnsi="Times New Roman"/>
          <w:b w:val="0"/>
          <w:i w:val="0"/>
          <w:color w:val="auto"/>
          <w:sz w:val="24"/>
          <w:szCs w:val="24"/>
        </w:rPr>
        <w:t>участник/участники закупки)</w:t>
      </w:r>
      <w:r w:rsidR="00341E5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 участию в </w:t>
      </w:r>
      <w:r w:rsid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Конкурсе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bookmarkStart w:id="1" w:name="_Hlk1372576"/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</w:t>
      </w:r>
      <w:bookmarkStart w:id="2" w:name="_Hlk15400750"/>
      <w:bookmarkEnd w:id="1"/>
      <w:r w:rsidR="00C56E44" w:rsidRPr="00C56E44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 xml:space="preserve">выполнение строительно-монтажных работ, пусконаладочных работ по объекту: </w:t>
      </w:r>
      <w:bookmarkEnd w:id="2"/>
      <w:r w:rsidR="000A3A13" w:rsidRPr="000A3A13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«Электроснабжение многоквартирных жилых домов по адресу: г. Пионерский, ул.</w:t>
      </w:r>
      <w:r w:rsidR="000A3A13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 </w:t>
      </w:r>
      <w:r w:rsidR="000A3A13" w:rsidRPr="000A3A13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>Октябрьская, кад. №39:19:000000:61, №39:19:000000:62»</w:t>
      </w:r>
      <w:r w:rsidR="000A3A13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 xml:space="preserve">. </w:t>
      </w:r>
    </w:p>
    <w:p w:rsidR="00A84E24" w:rsidRPr="00D65BF2" w:rsidRDefault="005B7412" w:rsidP="008A0F9B">
      <w:pPr>
        <w:widowControl w:val="0"/>
        <w:tabs>
          <w:tab w:val="left" w:pos="1701"/>
          <w:tab w:val="num" w:pos="1843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B7412">
        <w:rPr>
          <w:rFonts w:ascii="Times New Roman" w:hAnsi="Times New Roman"/>
          <w:sz w:val="24"/>
          <w:szCs w:val="24"/>
        </w:rPr>
        <w:t>1.1.2</w:t>
      </w:r>
      <w:r w:rsidR="00BB0879" w:rsidRPr="005B7412">
        <w:rPr>
          <w:rFonts w:ascii="Times New Roman" w:hAnsi="Times New Roman"/>
          <w:sz w:val="24"/>
          <w:szCs w:val="24"/>
        </w:rPr>
        <w:t xml:space="preserve">. </w:t>
      </w:r>
      <w:r w:rsidR="00D65BF2" w:rsidRPr="00D65B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Настоящий </w:t>
      </w:r>
      <w:r w:rsidR="00C56E4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Конкурс</w:t>
      </w:r>
      <w:r w:rsidR="00D65BF2" w:rsidRPr="00D65B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65BF2" w:rsidRPr="00D65B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проводится в соответствии с </w:t>
      </w:r>
      <w:r w:rsidR="00C56E44">
        <w:rPr>
          <w:rFonts w:ascii="Times New Roman" w:eastAsia="Times New Roman" w:hAnsi="Times New Roman"/>
          <w:bCs/>
          <w:sz w:val="24"/>
          <w:szCs w:val="24"/>
          <w:lang w:eastAsia="ar-SA"/>
        </w:rPr>
        <w:t>Положением о закупке товаров, работ, услуг АО «Западная энергетическая компания</w:t>
      </w:r>
      <w:r w:rsidR="000E658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», утвержденным Советом директоров АО «Западная энергетическая компания» </w:t>
      </w:r>
      <w:r w:rsidR="00733592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4E6DFA" w:rsidRPr="004E6DFA">
        <w:rPr>
          <w:rFonts w:ascii="Times New Roman" w:eastAsia="Times New Roman" w:hAnsi="Times New Roman"/>
          <w:bCs/>
          <w:sz w:val="24"/>
          <w:szCs w:val="24"/>
          <w:lang w:eastAsia="ar-SA"/>
        </w:rPr>
        <w:t>в редакции от «25» сентября 2015 года № 3/2015, от «06» июня 2016 года № 2-2016, от «22» декабря 2017 года № 3-2017, от «21» декабря 2018 года № 4-2018, от «15» июля 2019 года № 2-2019</w:t>
      </w:r>
      <w:r w:rsidR="004E6DFA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  <w:r w:rsidR="004A6D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6D63D4" w:rsidRPr="005A3094" w:rsidRDefault="006D63D4" w:rsidP="008A0F9B">
      <w:pPr>
        <w:tabs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0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5A30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3094">
        <w:rPr>
          <w:rFonts w:ascii="Times New Roman" w:hAnsi="Times New Roman"/>
          <w:sz w:val="24"/>
          <w:szCs w:val="24"/>
        </w:rPr>
        <w:t xml:space="preserve">. </w:t>
      </w:r>
      <w:r w:rsidRPr="009150E8">
        <w:rPr>
          <w:rFonts w:ascii="Times New Roman" w:hAnsi="Times New Roman"/>
          <w:b/>
          <w:sz w:val="24"/>
          <w:szCs w:val="24"/>
        </w:rPr>
        <w:t>Заказчик</w:t>
      </w:r>
      <w:r w:rsidRPr="006D63D4">
        <w:rPr>
          <w:rFonts w:ascii="Times New Roman" w:hAnsi="Times New Roman"/>
          <w:sz w:val="24"/>
          <w:szCs w:val="24"/>
        </w:rPr>
        <w:t xml:space="preserve"> -</w:t>
      </w:r>
      <w:r w:rsidRPr="005A3094">
        <w:rPr>
          <w:rFonts w:ascii="Times New Roman" w:hAnsi="Times New Roman"/>
          <w:sz w:val="24"/>
          <w:szCs w:val="24"/>
        </w:rPr>
        <w:t xml:space="preserve"> АО «Западная энергетическая компания».</w:t>
      </w:r>
    </w:p>
    <w:p w:rsidR="00D65BF2" w:rsidRPr="004A6DE4" w:rsidRDefault="006D63D4" w:rsidP="008A0F9B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4E6DFA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4E6DFA" w:rsidRPr="004E6DFA">
        <w:rPr>
          <w:rFonts w:ascii="Times New Roman" w:hAnsi="Times New Roman"/>
          <w:b/>
          <w:bCs/>
          <w:sz w:val="24"/>
          <w:szCs w:val="24"/>
        </w:rPr>
        <w:t>Конкурса</w:t>
      </w:r>
      <w:r w:rsidRPr="004E6DFA">
        <w:rPr>
          <w:rFonts w:ascii="Times New Roman" w:hAnsi="Times New Roman"/>
          <w:b/>
          <w:bCs/>
          <w:sz w:val="24"/>
          <w:szCs w:val="24"/>
        </w:rPr>
        <w:t>:</w:t>
      </w: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6A0281">
        <w:rPr>
          <w:rFonts w:ascii="Times New Roman" w:hAnsi="Times New Roman"/>
          <w:sz w:val="24"/>
          <w:szCs w:val="24"/>
        </w:rPr>
        <w:t>п</w:t>
      </w:r>
      <w:r w:rsidRPr="004A6DE4">
        <w:rPr>
          <w:rFonts w:ascii="Times New Roman" w:hAnsi="Times New Roman"/>
          <w:sz w:val="24"/>
          <w:szCs w:val="24"/>
        </w:rPr>
        <w:t xml:space="preserve">раво </w:t>
      </w:r>
      <w:r w:rsidR="004E6DFA">
        <w:rPr>
          <w:rFonts w:ascii="Times New Roman" w:hAnsi="Times New Roman"/>
          <w:sz w:val="24"/>
          <w:szCs w:val="24"/>
        </w:rPr>
        <w:t xml:space="preserve">на </w:t>
      </w:r>
      <w:r w:rsidRPr="004A6DE4">
        <w:rPr>
          <w:rFonts w:ascii="Times New Roman" w:hAnsi="Times New Roman"/>
          <w:sz w:val="24"/>
          <w:szCs w:val="24"/>
        </w:rPr>
        <w:t>заключение договора на</w:t>
      </w:r>
      <w:r w:rsidR="004E6DFA">
        <w:rPr>
          <w:rFonts w:ascii="Times New Roman" w:hAnsi="Times New Roman"/>
          <w:sz w:val="24"/>
          <w:szCs w:val="24"/>
        </w:rPr>
        <w:t> </w:t>
      </w:r>
      <w:r w:rsidR="004E6DFA" w:rsidRPr="004E6DFA">
        <w:rPr>
          <w:rFonts w:ascii="Times New Roman" w:hAnsi="Times New Roman"/>
          <w:sz w:val="24"/>
          <w:szCs w:val="24"/>
        </w:rPr>
        <w:t xml:space="preserve">выполнение строительно-монтажных работ, пусконаладочных работ по объекту: </w:t>
      </w:r>
      <w:r w:rsidR="009A5B11" w:rsidRPr="009A5B11">
        <w:rPr>
          <w:rFonts w:ascii="Times New Roman" w:hAnsi="Times New Roman"/>
          <w:sz w:val="24"/>
          <w:szCs w:val="24"/>
        </w:rPr>
        <w:t>«Электроснабжение многоквартирных жилых домов по адресу: г. Пионерский, ул. Октябрьская, кад.</w:t>
      </w:r>
      <w:r w:rsidR="00202AA5">
        <w:rPr>
          <w:rFonts w:ascii="Times New Roman" w:hAnsi="Times New Roman"/>
          <w:sz w:val="24"/>
          <w:szCs w:val="24"/>
        </w:rPr>
        <w:t> </w:t>
      </w:r>
      <w:r w:rsidR="009A5B11" w:rsidRPr="009A5B11">
        <w:rPr>
          <w:rFonts w:ascii="Times New Roman" w:hAnsi="Times New Roman"/>
          <w:sz w:val="24"/>
          <w:szCs w:val="24"/>
        </w:rPr>
        <w:t>№39:19:000000:61, №39:19:000000:62»</w:t>
      </w:r>
      <w:r w:rsidR="00D65BF2" w:rsidRPr="004A6DE4">
        <w:rPr>
          <w:rFonts w:ascii="Times New Roman" w:hAnsi="Times New Roman"/>
          <w:sz w:val="24"/>
          <w:szCs w:val="24"/>
        </w:rPr>
        <w:t>, согласно приложению № 2</w:t>
      </w:r>
      <w:r w:rsidR="00AC6823">
        <w:rPr>
          <w:rFonts w:ascii="Times New Roman" w:hAnsi="Times New Roman"/>
          <w:sz w:val="24"/>
          <w:szCs w:val="24"/>
        </w:rPr>
        <w:t xml:space="preserve"> к </w:t>
      </w:r>
      <w:r w:rsidR="004E6DFA">
        <w:rPr>
          <w:rFonts w:ascii="Times New Roman" w:hAnsi="Times New Roman"/>
          <w:sz w:val="24"/>
          <w:szCs w:val="24"/>
        </w:rPr>
        <w:t>Конкурсной документации</w:t>
      </w:r>
      <w:r w:rsidR="00AC6823">
        <w:rPr>
          <w:rFonts w:ascii="Times New Roman" w:hAnsi="Times New Roman"/>
          <w:sz w:val="24"/>
          <w:szCs w:val="24"/>
        </w:rPr>
        <w:t xml:space="preserve">. </w:t>
      </w:r>
    </w:p>
    <w:p w:rsidR="00BB0879" w:rsidRPr="004A6DE4" w:rsidRDefault="00E10704" w:rsidP="008A0F9B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CF292E" w:rsidRPr="004A6DE4">
        <w:rPr>
          <w:rFonts w:ascii="Times New Roman" w:hAnsi="Times New Roman"/>
          <w:sz w:val="24"/>
          <w:szCs w:val="24"/>
        </w:rPr>
        <w:t>1.1</w:t>
      </w:r>
      <w:r w:rsidR="005B7412" w:rsidRPr="004A6DE4">
        <w:rPr>
          <w:rFonts w:ascii="Times New Roman" w:hAnsi="Times New Roman"/>
          <w:sz w:val="24"/>
          <w:szCs w:val="24"/>
        </w:rPr>
        <w:t>.</w:t>
      </w:r>
      <w:r w:rsidR="006D63D4" w:rsidRPr="004A6DE4">
        <w:rPr>
          <w:rFonts w:ascii="Times New Roman" w:hAnsi="Times New Roman"/>
          <w:sz w:val="24"/>
          <w:szCs w:val="24"/>
        </w:rPr>
        <w:t>5</w:t>
      </w:r>
      <w:r w:rsidR="00BB0879" w:rsidRPr="004A6DE4">
        <w:rPr>
          <w:rFonts w:ascii="Times New Roman" w:hAnsi="Times New Roman"/>
          <w:sz w:val="24"/>
          <w:szCs w:val="24"/>
        </w:rPr>
        <w:t xml:space="preserve">. </w:t>
      </w:r>
      <w:r w:rsidR="00BB0879" w:rsidRPr="004E6DFA">
        <w:rPr>
          <w:rFonts w:ascii="Times New Roman" w:hAnsi="Times New Roman"/>
          <w:b/>
          <w:bCs/>
          <w:sz w:val="24"/>
          <w:szCs w:val="24"/>
        </w:rPr>
        <w:t>Количество лотов:</w:t>
      </w:r>
      <w:r w:rsidR="00BB0879" w:rsidRPr="004A6DE4">
        <w:rPr>
          <w:rFonts w:ascii="Times New Roman" w:hAnsi="Times New Roman"/>
          <w:sz w:val="24"/>
          <w:szCs w:val="24"/>
        </w:rPr>
        <w:t xml:space="preserve"> 1 (один). </w:t>
      </w:r>
    </w:p>
    <w:p w:rsidR="0058007C" w:rsidRPr="009150E8" w:rsidRDefault="0058007C" w:rsidP="008A0F9B">
      <w:pPr>
        <w:tabs>
          <w:tab w:val="left" w:pos="993"/>
          <w:tab w:val="left" w:pos="1276"/>
          <w:tab w:val="left" w:pos="1418"/>
        </w:tabs>
        <w:spacing w:after="0" w:line="264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9150E8">
        <w:rPr>
          <w:rFonts w:ascii="Times New Roman" w:hAnsi="Times New Roman"/>
          <w:i/>
          <w:sz w:val="24"/>
          <w:szCs w:val="24"/>
        </w:rPr>
        <w:t>Частичное выполнение работ</w:t>
      </w:r>
      <w:r w:rsidRPr="009150E8">
        <w:rPr>
          <w:rFonts w:ascii="Times New Roman" w:hAnsi="Times New Roman"/>
          <w:i/>
          <w:color w:val="000000"/>
          <w:sz w:val="24"/>
          <w:szCs w:val="24"/>
        </w:rPr>
        <w:t xml:space="preserve"> не </w:t>
      </w:r>
      <w:r w:rsidRPr="009150E8">
        <w:rPr>
          <w:rFonts w:ascii="Times New Roman" w:hAnsi="Times New Roman"/>
          <w:i/>
          <w:sz w:val="24"/>
          <w:szCs w:val="24"/>
        </w:rPr>
        <w:t>допускается.</w:t>
      </w:r>
    </w:p>
    <w:p w:rsidR="00BB0879" w:rsidRPr="005651A5" w:rsidRDefault="005B7412" w:rsidP="008A0F9B">
      <w:pPr>
        <w:pStyle w:val="1a"/>
        <w:tabs>
          <w:tab w:val="left" w:pos="1701"/>
        </w:tabs>
        <w:spacing w:line="264" w:lineRule="auto"/>
        <w:ind w:left="142" w:firstLine="709"/>
        <w:contextualSpacing/>
        <w:rPr>
          <w:rFonts w:ascii="Times New Roman" w:hAnsi="Times New Roman"/>
          <w:i/>
          <w:sz w:val="24"/>
          <w:szCs w:val="24"/>
        </w:rPr>
      </w:pPr>
      <w:r w:rsidRPr="005651A5">
        <w:rPr>
          <w:rFonts w:ascii="Times New Roman" w:hAnsi="Times New Roman"/>
          <w:sz w:val="24"/>
          <w:szCs w:val="24"/>
        </w:rPr>
        <w:t>1.</w:t>
      </w:r>
      <w:r w:rsidR="00CF292E" w:rsidRPr="005651A5">
        <w:rPr>
          <w:rFonts w:ascii="Times New Roman" w:hAnsi="Times New Roman"/>
          <w:sz w:val="24"/>
          <w:szCs w:val="24"/>
        </w:rPr>
        <w:t>1</w:t>
      </w:r>
      <w:r w:rsidRPr="005651A5">
        <w:rPr>
          <w:rFonts w:ascii="Times New Roman" w:hAnsi="Times New Roman"/>
          <w:sz w:val="24"/>
          <w:szCs w:val="24"/>
        </w:rPr>
        <w:t>.</w:t>
      </w:r>
      <w:r w:rsidR="006D63D4" w:rsidRPr="005651A5">
        <w:rPr>
          <w:rFonts w:ascii="Times New Roman" w:hAnsi="Times New Roman"/>
          <w:sz w:val="24"/>
          <w:szCs w:val="24"/>
        </w:rPr>
        <w:t>6</w:t>
      </w:r>
      <w:r w:rsidR="00BB0879" w:rsidRPr="005651A5">
        <w:rPr>
          <w:rFonts w:ascii="Times New Roman" w:hAnsi="Times New Roman"/>
          <w:sz w:val="24"/>
          <w:szCs w:val="24"/>
        </w:rPr>
        <w:t>. М</w:t>
      </w:r>
      <w:r w:rsidR="00FF2173" w:rsidRPr="005651A5">
        <w:rPr>
          <w:rFonts w:ascii="Times New Roman" w:hAnsi="Times New Roman"/>
          <w:sz w:val="24"/>
          <w:szCs w:val="24"/>
        </w:rPr>
        <w:t xml:space="preserve">есто, условия </w:t>
      </w:r>
      <w:r w:rsidR="00F726E5" w:rsidRPr="005651A5">
        <w:rPr>
          <w:rFonts w:ascii="Times New Roman" w:hAnsi="Times New Roman"/>
          <w:sz w:val="24"/>
          <w:szCs w:val="24"/>
        </w:rPr>
        <w:t>оплаты</w:t>
      </w:r>
      <w:r w:rsidR="005155A3" w:rsidRPr="005651A5">
        <w:rPr>
          <w:rFonts w:ascii="Times New Roman" w:hAnsi="Times New Roman"/>
          <w:sz w:val="24"/>
          <w:szCs w:val="24"/>
        </w:rPr>
        <w:t xml:space="preserve"> </w:t>
      </w:r>
      <w:r w:rsidR="00F726E5" w:rsidRPr="005651A5">
        <w:rPr>
          <w:rFonts w:ascii="Times New Roman" w:hAnsi="Times New Roman"/>
          <w:sz w:val="24"/>
          <w:szCs w:val="24"/>
        </w:rPr>
        <w:t xml:space="preserve">и срок </w:t>
      </w:r>
      <w:r w:rsidR="005E42AA" w:rsidRPr="005651A5">
        <w:rPr>
          <w:rFonts w:ascii="Times New Roman" w:hAnsi="Times New Roman"/>
          <w:sz w:val="24"/>
          <w:szCs w:val="24"/>
        </w:rPr>
        <w:t>выполнения работ</w:t>
      </w:r>
      <w:r w:rsidR="005A3094" w:rsidRPr="005651A5">
        <w:rPr>
          <w:rFonts w:ascii="Times New Roman" w:hAnsi="Times New Roman"/>
          <w:sz w:val="24"/>
          <w:szCs w:val="24"/>
        </w:rPr>
        <w:t>:</w:t>
      </w:r>
    </w:p>
    <w:p w:rsidR="00F94016" w:rsidRPr="005A3094" w:rsidRDefault="002B6B75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3094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BB0879" w:rsidRPr="005A3094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BB0879" w:rsidRPr="005A3094">
        <w:rPr>
          <w:rFonts w:ascii="Times New Roman" w:hAnsi="Times New Roman"/>
          <w:bCs/>
          <w:sz w:val="24"/>
          <w:szCs w:val="24"/>
        </w:rPr>
        <w:t>1</w:t>
      </w:r>
      <w:r w:rsidRPr="005A3094">
        <w:rPr>
          <w:rFonts w:ascii="Times New Roman" w:hAnsi="Times New Roman"/>
          <w:bCs/>
          <w:sz w:val="24"/>
          <w:szCs w:val="24"/>
        </w:rPr>
        <w:t>.</w:t>
      </w:r>
      <w:r w:rsidR="00544F81" w:rsidRPr="005A3094">
        <w:rPr>
          <w:rFonts w:ascii="Times New Roman" w:hAnsi="Times New Roman"/>
          <w:bCs/>
          <w:sz w:val="24"/>
          <w:szCs w:val="24"/>
        </w:rPr>
        <w:t xml:space="preserve"> </w:t>
      </w:r>
      <w:r w:rsidR="00511CE1">
        <w:rPr>
          <w:rFonts w:ascii="Times New Roman" w:hAnsi="Times New Roman"/>
          <w:bCs/>
          <w:i/>
          <w:sz w:val="24"/>
          <w:szCs w:val="24"/>
        </w:rPr>
        <w:t>у</w:t>
      </w:r>
      <w:r w:rsidR="00146D9E" w:rsidRPr="00D020C0">
        <w:rPr>
          <w:rFonts w:ascii="Times New Roman" w:hAnsi="Times New Roman"/>
          <w:bCs/>
          <w:i/>
          <w:sz w:val="24"/>
          <w:szCs w:val="24"/>
        </w:rPr>
        <w:t>словия</w:t>
      </w:r>
      <w:r w:rsidR="00F94016" w:rsidRPr="00D020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D020C0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6D63D4" w:rsidRPr="00D020C0">
        <w:rPr>
          <w:rFonts w:ascii="Times New Roman" w:hAnsi="Times New Roman"/>
          <w:bCs/>
          <w:i/>
          <w:sz w:val="24"/>
          <w:szCs w:val="24"/>
        </w:rPr>
        <w:t>:</w:t>
      </w:r>
      <w:r w:rsidR="00A8091A" w:rsidRPr="006D63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016" w:rsidRPr="006D63D4">
        <w:rPr>
          <w:rFonts w:ascii="Times New Roman" w:hAnsi="Times New Roman"/>
          <w:bCs/>
          <w:sz w:val="24"/>
          <w:szCs w:val="24"/>
        </w:rPr>
        <w:t xml:space="preserve">изложены </w:t>
      </w:r>
      <w:r w:rsidR="00F94016" w:rsidRPr="006D63D4">
        <w:rPr>
          <w:rFonts w:ascii="Times New Roman" w:hAnsi="Times New Roman"/>
          <w:sz w:val="24"/>
          <w:szCs w:val="24"/>
        </w:rPr>
        <w:t>в</w:t>
      </w:r>
      <w:r w:rsidR="00F94016" w:rsidRPr="006D63D4">
        <w:rPr>
          <w:rFonts w:ascii="Times New Roman" w:hAnsi="Times New Roman"/>
          <w:i/>
          <w:sz w:val="24"/>
          <w:szCs w:val="24"/>
        </w:rPr>
        <w:t xml:space="preserve"> </w:t>
      </w:r>
      <w:r w:rsidR="00D65BF2">
        <w:rPr>
          <w:rFonts w:ascii="Times New Roman" w:hAnsi="Times New Roman"/>
          <w:bCs/>
          <w:sz w:val="24"/>
          <w:szCs w:val="24"/>
        </w:rPr>
        <w:t>п</w:t>
      </w:r>
      <w:r w:rsidR="00A353DD">
        <w:rPr>
          <w:rFonts w:ascii="Times New Roman" w:hAnsi="Times New Roman"/>
          <w:bCs/>
          <w:sz w:val="24"/>
          <w:szCs w:val="24"/>
        </w:rPr>
        <w:t>риложени</w:t>
      </w:r>
      <w:r w:rsidR="00D65BF2">
        <w:rPr>
          <w:rFonts w:ascii="Times New Roman" w:hAnsi="Times New Roman"/>
          <w:bCs/>
          <w:sz w:val="24"/>
          <w:szCs w:val="24"/>
        </w:rPr>
        <w:t>и</w:t>
      </w:r>
      <w:r w:rsidR="00A353DD">
        <w:rPr>
          <w:rFonts w:ascii="Times New Roman" w:hAnsi="Times New Roman"/>
          <w:bCs/>
          <w:sz w:val="24"/>
          <w:szCs w:val="24"/>
        </w:rPr>
        <w:t xml:space="preserve">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312384">
        <w:rPr>
          <w:rFonts w:ascii="Times New Roman" w:hAnsi="Times New Roman"/>
          <w:bCs/>
          <w:sz w:val="24"/>
          <w:szCs w:val="24"/>
        </w:rPr>
        <w:t xml:space="preserve"> </w:t>
      </w:r>
      <w:r w:rsidR="006A0281">
        <w:rPr>
          <w:rFonts w:ascii="Times New Roman" w:hAnsi="Times New Roman"/>
          <w:bCs/>
          <w:sz w:val="24"/>
          <w:szCs w:val="24"/>
        </w:rPr>
        <w:t>(</w:t>
      </w:r>
      <w:r w:rsidR="00312384">
        <w:rPr>
          <w:rFonts w:ascii="Times New Roman" w:hAnsi="Times New Roman"/>
          <w:bCs/>
          <w:sz w:val="24"/>
          <w:szCs w:val="24"/>
        </w:rPr>
        <w:t>«</w:t>
      </w:r>
      <w:r w:rsidR="004E6DFA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312384">
        <w:rPr>
          <w:rFonts w:ascii="Times New Roman" w:hAnsi="Times New Roman"/>
          <w:bCs/>
          <w:sz w:val="24"/>
          <w:szCs w:val="24"/>
        </w:rPr>
        <w:t>»)</w:t>
      </w:r>
      <w:r w:rsidR="00D65BF2">
        <w:rPr>
          <w:rFonts w:ascii="Times New Roman" w:hAnsi="Times New Roman"/>
          <w:bCs/>
          <w:sz w:val="24"/>
          <w:szCs w:val="24"/>
        </w:rPr>
        <w:t>;</w:t>
      </w:r>
      <w:r w:rsidR="00146D9E" w:rsidRPr="005A3094">
        <w:rPr>
          <w:rFonts w:ascii="Times New Roman" w:hAnsi="Times New Roman"/>
          <w:bCs/>
          <w:sz w:val="24"/>
          <w:szCs w:val="24"/>
        </w:rPr>
        <w:t xml:space="preserve"> </w:t>
      </w:r>
      <w:r w:rsidR="00222FCD" w:rsidRPr="005A3094">
        <w:rPr>
          <w:rFonts w:ascii="Times New Roman" w:hAnsi="Times New Roman"/>
          <w:bCs/>
          <w:sz w:val="24"/>
          <w:szCs w:val="24"/>
        </w:rPr>
        <w:t xml:space="preserve"> </w:t>
      </w:r>
    </w:p>
    <w:p w:rsidR="00146D9E" w:rsidRPr="004A604C" w:rsidRDefault="00AC3E5E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094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1</w:t>
      </w:r>
      <w:r w:rsidR="005B7412">
        <w:rPr>
          <w:rFonts w:ascii="Times New Roman" w:hAnsi="Times New Roman"/>
          <w:sz w:val="24"/>
          <w:szCs w:val="24"/>
        </w:rPr>
        <w:t>.</w:t>
      </w:r>
      <w:r w:rsidR="006D63D4">
        <w:rPr>
          <w:rFonts w:ascii="Times New Roman" w:hAnsi="Times New Roman"/>
          <w:sz w:val="24"/>
          <w:szCs w:val="24"/>
        </w:rPr>
        <w:t>6</w:t>
      </w:r>
      <w:r w:rsidR="005B7412">
        <w:rPr>
          <w:rFonts w:ascii="Times New Roman" w:hAnsi="Times New Roman"/>
          <w:sz w:val="24"/>
          <w:szCs w:val="24"/>
        </w:rPr>
        <w:t>.2.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>
        <w:rPr>
          <w:rFonts w:ascii="Times New Roman" w:hAnsi="Times New Roman"/>
          <w:i/>
          <w:sz w:val="24"/>
          <w:szCs w:val="24"/>
        </w:rPr>
        <w:t>о</w:t>
      </w:r>
      <w:r w:rsidR="00146D9E" w:rsidRPr="00451C6B">
        <w:rPr>
          <w:rFonts w:ascii="Times New Roman" w:hAnsi="Times New Roman"/>
          <w:i/>
          <w:sz w:val="24"/>
          <w:szCs w:val="24"/>
        </w:rPr>
        <w:t xml:space="preserve">бъем </w:t>
      </w:r>
      <w:r w:rsidR="007A6084" w:rsidRPr="00451C6B">
        <w:rPr>
          <w:rFonts w:ascii="Times New Roman" w:hAnsi="Times New Roman"/>
          <w:i/>
          <w:sz w:val="24"/>
          <w:szCs w:val="24"/>
        </w:rPr>
        <w:t xml:space="preserve">и технические характеристики </w:t>
      </w:r>
      <w:r w:rsidR="005E42AA" w:rsidRPr="00451C6B">
        <w:rPr>
          <w:rFonts w:ascii="Times New Roman" w:hAnsi="Times New Roman"/>
          <w:i/>
          <w:sz w:val="24"/>
          <w:szCs w:val="24"/>
        </w:rPr>
        <w:t>выполняемых работ</w:t>
      </w:r>
      <w:r w:rsidR="006D63D4" w:rsidRPr="00451C6B">
        <w:rPr>
          <w:rFonts w:ascii="Times New Roman" w:hAnsi="Times New Roman"/>
          <w:i/>
          <w:sz w:val="24"/>
          <w:szCs w:val="24"/>
        </w:rPr>
        <w:t>:</w:t>
      </w:r>
      <w:r w:rsidR="00146D9E" w:rsidRPr="004A604C">
        <w:rPr>
          <w:rFonts w:ascii="Times New Roman" w:hAnsi="Times New Roman"/>
          <w:sz w:val="24"/>
          <w:szCs w:val="24"/>
        </w:rPr>
        <w:t xml:space="preserve"> изложен</w:t>
      </w:r>
      <w:r w:rsidR="007A6084" w:rsidRPr="004A604C">
        <w:rPr>
          <w:rFonts w:ascii="Times New Roman" w:hAnsi="Times New Roman"/>
          <w:sz w:val="24"/>
          <w:szCs w:val="24"/>
        </w:rPr>
        <w:t>ы</w:t>
      </w:r>
      <w:r w:rsidR="00CD5E02" w:rsidRPr="004A604C">
        <w:rPr>
          <w:rFonts w:ascii="Times New Roman" w:hAnsi="Times New Roman"/>
          <w:sz w:val="24"/>
          <w:szCs w:val="24"/>
        </w:rPr>
        <w:t xml:space="preserve"> в </w:t>
      </w:r>
      <w:r w:rsidR="00135FC3">
        <w:rPr>
          <w:rFonts w:ascii="Times New Roman" w:hAnsi="Times New Roman"/>
          <w:sz w:val="24"/>
          <w:szCs w:val="24"/>
        </w:rPr>
        <w:t>п</w:t>
      </w:r>
      <w:r w:rsidR="00CD5E02" w:rsidRPr="004A604C">
        <w:rPr>
          <w:rFonts w:ascii="Times New Roman" w:hAnsi="Times New Roman"/>
          <w:sz w:val="24"/>
          <w:szCs w:val="24"/>
        </w:rPr>
        <w:t>риложении №</w:t>
      </w:r>
      <w:r w:rsidR="005C1FCC">
        <w:rPr>
          <w:rFonts w:ascii="Times New Roman" w:hAnsi="Times New Roman"/>
          <w:sz w:val="24"/>
          <w:szCs w:val="24"/>
        </w:rPr>
        <w:t xml:space="preserve"> 2</w:t>
      </w:r>
      <w:r w:rsidR="003A0C05" w:rsidRPr="00D020C0">
        <w:rPr>
          <w:rFonts w:ascii="Times New Roman" w:hAnsi="Times New Roman"/>
          <w:sz w:val="24"/>
          <w:szCs w:val="24"/>
        </w:rPr>
        <w:t>,</w:t>
      </w:r>
      <w:r w:rsidR="003A0C05" w:rsidRPr="004A604C">
        <w:rPr>
          <w:rFonts w:ascii="Times New Roman" w:hAnsi="Times New Roman"/>
          <w:sz w:val="24"/>
          <w:szCs w:val="24"/>
        </w:rPr>
        <w:t xml:space="preserve"> в </w:t>
      </w:r>
      <w:r w:rsidR="00534BD4">
        <w:rPr>
          <w:rFonts w:ascii="Times New Roman" w:hAnsi="Times New Roman"/>
          <w:sz w:val="24"/>
          <w:szCs w:val="24"/>
        </w:rPr>
        <w:t>Части</w:t>
      </w:r>
      <w:r w:rsidR="00D9043C">
        <w:rPr>
          <w:rFonts w:ascii="Times New Roman" w:hAnsi="Times New Roman"/>
          <w:sz w:val="24"/>
          <w:szCs w:val="24"/>
        </w:rPr>
        <w:t xml:space="preserve"> 2 </w:t>
      </w:r>
      <w:r w:rsidR="00C51195">
        <w:rPr>
          <w:rFonts w:ascii="Times New Roman" w:hAnsi="Times New Roman"/>
          <w:bCs/>
          <w:sz w:val="24"/>
          <w:szCs w:val="24"/>
        </w:rPr>
        <w:t>(</w:t>
      </w:r>
      <w:r w:rsidR="00D9043C">
        <w:rPr>
          <w:rFonts w:ascii="Times New Roman" w:hAnsi="Times New Roman"/>
          <w:bCs/>
          <w:sz w:val="24"/>
          <w:szCs w:val="24"/>
        </w:rPr>
        <w:t>«</w:t>
      </w:r>
      <w:r w:rsidR="00A8091A" w:rsidRPr="004A604C">
        <w:rPr>
          <w:rFonts w:ascii="Times New Roman" w:hAnsi="Times New Roman"/>
          <w:bCs/>
          <w:sz w:val="24"/>
          <w:szCs w:val="24"/>
        </w:rPr>
        <w:t>Т</w:t>
      </w:r>
      <w:r w:rsidR="00135FC3" w:rsidRPr="004A604C">
        <w:rPr>
          <w:rFonts w:ascii="Times New Roman" w:hAnsi="Times New Roman"/>
          <w:bCs/>
          <w:sz w:val="24"/>
          <w:szCs w:val="24"/>
        </w:rPr>
        <w:t>ехническая часть</w:t>
      </w:r>
      <w:r w:rsidR="00D9043C">
        <w:rPr>
          <w:rFonts w:ascii="Times New Roman" w:hAnsi="Times New Roman"/>
          <w:bCs/>
          <w:sz w:val="24"/>
          <w:szCs w:val="24"/>
        </w:rPr>
        <w:t>»</w:t>
      </w:r>
      <w:r w:rsidR="00C51195">
        <w:rPr>
          <w:rFonts w:ascii="Times New Roman" w:hAnsi="Times New Roman"/>
          <w:bCs/>
          <w:sz w:val="24"/>
          <w:szCs w:val="24"/>
        </w:rPr>
        <w:t>)</w:t>
      </w:r>
      <w:r w:rsidR="00146D9E" w:rsidRPr="004A604C">
        <w:rPr>
          <w:rFonts w:ascii="Times New Roman" w:hAnsi="Times New Roman"/>
          <w:sz w:val="24"/>
          <w:szCs w:val="24"/>
        </w:rPr>
        <w:t>. Проект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 </w:t>
      </w:r>
      <w:r w:rsidR="00A8091A">
        <w:rPr>
          <w:rFonts w:ascii="Times New Roman" w:hAnsi="Times New Roman"/>
          <w:iCs/>
          <w:sz w:val="24"/>
          <w:szCs w:val="24"/>
        </w:rPr>
        <w:t>Д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оговора, который будет заключен по результатам </w:t>
      </w:r>
      <w:r w:rsidR="00534BD4">
        <w:rPr>
          <w:rFonts w:ascii="Times New Roman" w:hAnsi="Times New Roman"/>
          <w:iCs/>
          <w:sz w:val="24"/>
          <w:szCs w:val="24"/>
        </w:rPr>
        <w:t>процедуры Конкурса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, приведен в </w:t>
      </w:r>
      <w:r w:rsidR="00A353DD">
        <w:rPr>
          <w:rFonts w:ascii="Times New Roman" w:hAnsi="Times New Roman"/>
          <w:iCs/>
          <w:sz w:val="24"/>
          <w:szCs w:val="24"/>
        </w:rPr>
        <w:t>приложении №</w:t>
      </w:r>
      <w:r w:rsidR="005651A5">
        <w:rPr>
          <w:rFonts w:ascii="Times New Roman" w:hAnsi="Times New Roman"/>
          <w:iCs/>
          <w:sz w:val="24"/>
          <w:szCs w:val="24"/>
        </w:rPr>
        <w:t> </w:t>
      </w:r>
      <w:r w:rsidR="005C1FCC">
        <w:rPr>
          <w:rFonts w:ascii="Times New Roman" w:hAnsi="Times New Roman"/>
          <w:iCs/>
          <w:sz w:val="24"/>
          <w:szCs w:val="24"/>
        </w:rPr>
        <w:t>1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. Формы документов, которые </w:t>
      </w:r>
      <w:r w:rsidR="00534BD4">
        <w:rPr>
          <w:rFonts w:ascii="Times New Roman" w:hAnsi="Times New Roman"/>
          <w:iCs/>
          <w:sz w:val="24"/>
          <w:szCs w:val="24"/>
        </w:rPr>
        <w:t xml:space="preserve">Участнику Конкурса 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необходимо подготовить и подать в составе Заявки, приведены в разделе </w:t>
      </w:r>
      <w:r w:rsidR="00C2087B" w:rsidRPr="004A604C">
        <w:rPr>
          <w:rFonts w:ascii="Times New Roman" w:hAnsi="Times New Roman"/>
          <w:iCs/>
          <w:sz w:val="24"/>
          <w:szCs w:val="24"/>
        </w:rPr>
        <w:t>6</w:t>
      </w:r>
      <w:r w:rsidR="008844C8">
        <w:rPr>
          <w:rFonts w:ascii="Times New Roman" w:hAnsi="Times New Roman"/>
          <w:iCs/>
          <w:sz w:val="24"/>
          <w:szCs w:val="24"/>
        </w:rPr>
        <w:t xml:space="preserve"> </w:t>
      </w:r>
      <w:r w:rsidR="00534BD4">
        <w:rPr>
          <w:rFonts w:ascii="Times New Roman" w:hAnsi="Times New Roman"/>
          <w:iCs/>
          <w:sz w:val="24"/>
          <w:szCs w:val="24"/>
        </w:rPr>
        <w:t>Конкурсной документации</w:t>
      </w:r>
      <w:r w:rsidR="00146D9E" w:rsidRPr="00312384">
        <w:rPr>
          <w:rFonts w:ascii="Times New Roman" w:hAnsi="Times New Roman"/>
          <w:sz w:val="24"/>
          <w:szCs w:val="24"/>
        </w:rPr>
        <w:t>.</w:t>
      </w:r>
      <w:r w:rsidR="00312384">
        <w:rPr>
          <w:rFonts w:ascii="Times New Roman" w:hAnsi="Times New Roman"/>
          <w:sz w:val="24"/>
          <w:szCs w:val="24"/>
        </w:rPr>
        <w:t xml:space="preserve"> </w:t>
      </w:r>
      <w:r w:rsidR="00146D9E" w:rsidRPr="00312384">
        <w:rPr>
          <w:rFonts w:ascii="Times New Roman" w:hAnsi="Times New Roman"/>
          <w:sz w:val="24"/>
          <w:szCs w:val="24"/>
        </w:rPr>
        <w:t xml:space="preserve"> </w:t>
      </w:r>
    </w:p>
    <w:p w:rsidR="00A762CD" w:rsidRPr="00AB1E08" w:rsidRDefault="002B6B75" w:rsidP="008A0F9B">
      <w:pPr>
        <w:tabs>
          <w:tab w:val="left" w:pos="1276"/>
          <w:tab w:val="left" w:pos="1418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09F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.3</w:t>
      </w:r>
      <w:r w:rsidR="006F2A80" w:rsidRPr="00DB09FE">
        <w:rPr>
          <w:rFonts w:ascii="Times New Roman" w:hAnsi="Times New Roman"/>
          <w:bCs/>
          <w:sz w:val="24"/>
          <w:szCs w:val="24"/>
        </w:rPr>
        <w:t>.</w:t>
      </w:r>
      <w:r w:rsidR="00735CE3" w:rsidRPr="00DB09FE">
        <w:rPr>
          <w:rFonts w:ascii="Times New Roman" w:hAnsi="Times New Roman"/>
          <w:bCs/>
          <w:sz w:val="24"/>
          <w:szCs w:val="24"/>
        </w:rPr>
        <w:t> </w:t>
      </w:r>
      <w:r w:rsidR="006F2A80" w:rsidRPr="00451C6B">
        <w:rPr>
          <w:rFonts w:ascii="Times New Roman" w:hAnsi="Times New Roman"/>
          <w:bCs/>
          <w:i/>
          <w:sz w:val="24"/>
          <w:szCs w:val="24"/>
        </w:rPr>
        <w:t>м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есто</w:t>
      </w:r>
      <w:r w:rsidR="00146D9E" w:rsidRPr="00451C6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451C6B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:</w:t>
      </w:r>
      <w:r w:rsidR="003F5FAC" w:rsidRPr="00DB09FE">
        <w:rPr>
          <w:rFonts w:ascii="Times New Roman" w:hAnsi="Times New Roman"/>
          <w:bCs/>
          <w:sz w:val="24"/>
          <w:szCs w:val="24"/>
        </w:rPr>
        <w:t xml:space="preserve"> </w:t>
      </w:r>
      <w:r w:rsidR="003A0C05" w:rsidRPr="00DB09FE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34BD4">
        <w:rPr>
          <w:rFonts w:ascii="Times New Roman" w:hAnsi="Times New Roman"/>
          <w:bCs/>
          <w:sz w:val="24"/>
          <w:szCs w:val="24"/>
        </w:rPr>
        <w:t>Т</w:t>
      </w:r>
      <w:r w:rsidR="003A0C05" w:rsidRPr="00DB09FE">
        <w:rPr>
          <w:rFonts w:ascii="Times New Roman" w:hAnsi="Times New Roman"/>
          <w:bCs/>
          <w:sz w:val="24"/>
          <w:szCs w:val="24"/>
        </w:rPr>
        <w:t>ехническ</w:t>
      </w:r>
      <w:r w:rsidR="00007511" w:rsidRPr="00DB09FE">
        <w:rPr>
          <w:rFonts w:ascii="Times New Roman" w:hAnsi="Times New Roman"/>
          <w:bCs/>
          <w:sz w:val="24"/>
          <w:szCs w:val="24"/>
        </w:rPr>
        <w:t>ой</w:t>
      </w:r>
      <w:r w:rsidR="00B007C6" w:rsidRPr="00DB09FE">
        <w:rPr>
          <w:rFonts w:ascii="Times New Roman" w:hAnsi="Times New Roman"/>
          <w:bCs/>
          <w:sz w:val="24"/>
          <w:szCs w:val="24"/>
        </w:rPr>
        <w:t xml:space="preserve"> </w:t>
      </w:r>
      <w:r w:rsidR="00007511" w:rsidRPr="00DB09FE">
        <w:rPr>
          <w:rFonts w:ascii="Times New Roman" w:hAnsi="Times New Roman"/>
          <w:bCs/>
          <w:sz w:val="24"/>
          <w:szCs w:val="24"/>
        </w:rPr>
        <w:t>частью</w:t>
      </w:r>
      <w:r w:rsidR="00CB5946">
        <w:rPr>
          <w:rFonts w:ascii="Times New Roman" w:hAnsi="Times New Roman"/>
          <w:bCs/>
          <w:sz w:val="24"/>
          <w:szCs w:val="24"/>
        </w:rPr>
        <w:t xml:space="preserve"> </w:t>
      </w:r>
      <w:r w:rsidR="00534BD4">
        <w:rPr>
          <w:rFonts w:ascii="Times New Roman" w:hAnsi="Times New Roman"/>
          <w:bCs/>
          <w:sz w:val="24"/>
          <w:szCs w:val="24"/>
        </w:rPr>
        <w:t>Конкурсной документации</w:t>
      </w:r>
      <w:r w:rsidR="00AF33C9">
        <w:rPr>
          <w:rFonts w:ascii="Times New Roman" w:hAnsi="Times New Roman"/>
          <w:bCs/>
          <w:sz w:val="24"/>
          <w:szCs w:val="24"/>
        </w:rPr>
        <w:t xml:space="preserve"> </w:t>
      </w:r>
      <w:r w:rsidR="000422E4" w:rsidRPr="00DB09FE">
        <w:rPr>
          <w:rFonts w:ascii="Times New Roman" w:hAnsi="Times New Roman"/>
          <w:bCs/>
          <w:sz w:val="24"/>
          <w:szCs w:val="24"/>
        </w:rPr>
        <w:t>(</w:t>
      </w:r>
      <w:r w:rsidR="00534BD4">
        <w:rPr>
          <w:rFonts w:ascii="Times New Roman" w:hAnsi="Times New Roman"/>
          <w:bCs/>
          <w:sz w:val="24"/>
          <w:szCs w:val="24"/>
        </w:rPr>
        <w:t xml:space="preserve">Часть </w:t>
      </w:r>
      <w:r w:rsidR="008844C8">
        <w:rPr>
          <w:rFonts w:ascii="Times New Roman" w:hAnsi="Times New Roman"/>
          <w:bCs/>
          <w:sz w:val="24"/>
          <w:szCs w:val="24"/>
        </w:rPr>
        <w:t>2</w:t>
      </w:r>
      <w:r w:rsidR="000422E4" w:rsidRPr="00DB09FE">
        <w:rPr>
          <w:rFonts w:ascii="Times New Roman" w:hAnsi="Times New Roman"/>
          <w:bCs/>
          <w:sz w:val="24"/>
          <w:szCs w:val="24"/>
        </w:rPr>
        <w:t>)</w:t>
      </w:r>
      <w:r w:rsidR="00481C24" w:rsidRPr="00DB09FE">
        <w:rPr>
          <w:rFonts w:ascii="Times New Roman" w:hAnsi="Times New Roman"/>
          <w:bCs/>
          <w:sz w:val="24"/>
          <w:szCs w:val="24"/>
        </w:rPr>
        <w:t xml:space="preserve">, </w:t>
      </w:r>
      <w:r w:rsidR="00A353DD">
        <w:rPr>
          <w:rFonts w:ascii="Times New Roman" w:hAnsi="Times New Roman"/>
          <w:bCs/>
          <w:sz w:val="24"/>
          <w:szCs w:val="24"/>
        </w:rPr>
        <w:t>приложением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927043">
        <w:rPr>
          <w:rFonts w:ascii="Times New Roman" w:hAnsi="Times New Roman"/>
          <w:bCs/>
          <w:sz w:val="24"/>
          <w:szCs w:val="24"/>
        </w:rPr>
        <w:t xml:space="preserve"> («</w:t>
      </w:r>
      <w:r w:rsidR="00534BD4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927043">
        <w:rPr>
          <w:rFonts w:ascii="Times New Roman" w:hAnsi="Times New Roman"/>
          <w:bCs/>
          <w:sz w:val="24"/>
          <w:szCs w:val="24"/>
        </w:rPr>
        <w:t>»)</w:t>
      </w:r>
      <w:r w:rsidR="00755D89" w:rsidRPr="00D020C0">
        <w:rPr>
          <w:rFonts w:ascii="Times New Roman" w:hAnsi="Times New Roman"/>
          <w:bCs/>
          <w:sz w:val="24"/>
          <w:szCs w:val="24"/>
        </w:rPr>
        <w:t>,</w:t>
      </w:r>
      <w:r w:rsidR="00755D89" w:rsidRPr="00AB1E08">
        <w:rPr>
          <w:rFonts w:ascii="Times New Roman" w:hAnsi="Times New Roman"/>
          <w:bCs/>
          <w:sz w:val="24"/>
          <w:szCs w:val="24"/>
        </w:rPr>
        <w:t xml:space="preserve"> </w:t>
      </w:r>
      <w:r w:rsidR="00481C24" w:rsidRPr="00AB1E08">
        <w:rPr>
          <w:rFonts w:ascii="Times New Roman" w:hAnsi="Times New Roman"/>
          <w:bCs/>
          <w:sz w:val="24"/>
          <w:szCs w:val="24"/>
        </w:rPr>
        <w:t>проектом Договора (</w:t>
      </w:r>
      <w:r w:rsidR="003B1657">
        <w:rPr>
          <w:rFonts w:ascii="Times New Roman" w:hAnsi="Times New Roman"/>
          <w:bCs/>
          <w:sz w:val="24"/>
          <w:szCs w:val="24"/>
        </w:rPr>
        <w:t>п</w:t>
      </w:r>
      <w:r w:rsidR="00A353DD">
        <w:rPr>
          <w:rFonts w:ascii="Times New Roman" w:hAnsi="Times New Roman"/>
          <w:bCs/>
          <w:sz w:val="24"/>
          <w:szCs w:val="24"/>
        </w:rPr>
        <w:t>риложение №</w:t>
      </w:r>
      <w:r w:rsidR="005C1FCC">
        <w:rPr>
          <w:rFonts w:ascii="Times New Roman" w:hAnsi="Times New Roman"/>
          <w:bCs/>
          <w:sz w:val="24"/>
          <w:szCs w:val="24"/>
        </w:rPr>
        <w:t xml:space="preserve"> 1</w:t>
      </w:r>
      <w:r w:rsidR="00755D89" w:rsidRPr="00AB1E08">
        <w:rPr>
          <w:rFonts w:ascii="Times New Roman" w:hAnsi="Times New Roman"/>
          <w:bCs/>
          <w:sz w:val="24"/>
          <w:szCs w:val="24"/>
        </w:rPr>
        <w:t>)</w:t>
      </w:r>
      <w:r w:rsidR="00A762CD" w:rsidRPr="00AB1E08">
        <w:rPr>
          <w:rFonts w:ascii="Times New Roman" w:hAnsi="Times New Roman"/>
          <w:sz w:val="24"/>
          <w:szCs w:val="24"/>
        </w:rPr>
        <w:t>.</w:t>
      </w:r>
      <w:r w:rsidR="00A762CD" w:rsidRPr="00AB1E08">
        <w:rPr>
          <w:rFonts w:ascii="Times New Roman" w:hAnsi="Times New Roman"/>
          <w:bCs/>
          <w:sz w:val="24"/>
          <w:szCs w:val="24"/>
        </w:rPr>
        <w:t xml:space="preserve"> </w:t>
      </w:r>
      <w:r w:rsidR="009F6B6B" w:rsidRPr="00AB1E08">
        <w:rPr>
          <w:rFonts w:ascii="Times New Roman" w:hAnsi="Times New Roman"/>
          <w:bCs/>
          <w:sz w:val="24"/>
          <w:szCs w:val="24"/>
        </w:rPr>
        <w:t xml:space="preserve"> </w:t>
      </w:r>
    </w:p>
    <w:p w:rsidR="00511CE1" w:rsidRPr="000E55E4" w:rsidRDefault="002B6B75" w:rsidP="008A0F9B">
      <w:pPr>
        <w:pStyle w:val="ae"/>
        <w:tabs>
          <w:tab w:val="left" w:pos="1134"/>
        </w:tabs>
        <w:spacing w:before="0" w:line="240" w:lineRule="auto"/>
        <w:ind w:left="142" w:firstLine="709"/>
        <w:contextualSpacing/>
        <w:rPr>
          <w:sz w:val="24"/>
        </w:rPr>
      </w:pPr>
      <w:r w:rsidRPr="000E55E4">
        <w:rPr>
          <w:bCs/>
          <w:sz w:val="24"/>
        </w:rPr>
        <w:t>1.</w:t>
      </w:r>
      <w:r w:rsidR="00CF292E" w:rsidRPr="000E55E4">
        <w:rPr>
          <w:bCs/>
          <w:sz w:val="24"/>
        </w:rPr>
        <w:t>1</w:t>
      </w:r>
      <w:r w:rsidR="005B7412" w:rsidRPr="000E55E4">
        <w:rPr>
          <w:bCs/>
          <w:sz w:val="24"/>
        </w:rPr>
        <w:t>.</w:t>
      </w:r>
      <w:r w:rsidR="006D63D4" w:rsidRPr="000E55E4">
        <w:rPr>
          <w:bCs/>
          <w:sz w:val="24"/>
        </w:rPr>
        <w:t>6</w:t>
      </w:r>
      <w:r w:rsidR="005B7412" w:rsidRPr="000E55E4">
        <w:rPr>
          <w:bCs/>
          <w:sz w:val="24"/>
        </w:rPr>
        <w:t>.4</w:t>
      </w:r>
      <w:r w:rsidR="00BB0879" w:rsidRPr="000E55E4">
        <w:rPr>
          <w:bCs/>
          <w:sz w:val="24"/>
        </w:rPr>
        <w:t>.</w:t>
      </w:r>
      <w:r w:rsidRPr="000E55E4">
        <w:rPr>
          <w:bCs/>
          <w:sz w:val="24"/>
        </w:rPr>
        <w:t xml:space="preserve"> </w:t>
      </w:r>
      <w:r w:rsidR="006F2A80" w:rsidRPr="000E55E4">
        <w:rPr>
          <w:bCs/>
          <w:i/>
          <w:sz w:val="24"/>
        </w:rPr>
        <w:t>с</w:t>
      </w:r>
      <w:r w:rsidR="003F5FAC" w:rsidRPr="000E55E4">
        <w:rPr>
          <w:bCs/>
          <w:i/>
          <w:sz w:val="24"/>
        </w:rPr>
        <w:t xml:space="preserve">рок </w:t>
      </w:r>
      <w:r w:rsidR="005E42AA" w:rsidRPr="000E55E4">
        <w:rPr>
          <w:bCs/>
          <w:i/>
          <w:sz w:val="24"/>
        </w:rPr>
        <w:t>выполнения работ</w:t>
      </w:r>
      <w:r w:rsidRPr="000E55E4">
        <w:rPr>
          <w:bCs/>
          <w:i/>
          <w:sz w:val="24"/>
        </w:rPr>
        <w:t>:</w:t>
      </w:r>
      <w:r w:rsidRPr="000E55E4">
        <w:rPr>
          <w:bCs/>
          <w:sz w:val="24"/>
        </w:rPr>
        <w:t xml:space="preserve"> </w:t>
      </w:r>
      <w:r w:rsidR="00534BD4">
        <w:rPr>
          <w:sz w:val="24"/>
        </w:rPr>
        <w:t>2</w:t>
      </w:r>
      <w:r w:rsidR="008D5986" w:rsidRPr="00DB013C">
        <w:rPr>
          <w:sz w:val="24"/>
        </w:rPr>
        <w:t xml:space="preserve"> (</w:t>
      </w:r>
      <w:r w:rsidR="00534BD4">
        <w:rPr>
          <w:sz w:val="24"/>
        </w:rPr>
        <w:t>два</w:t>
      </w:r>
      <w:r w:rsidR="008D5986" w:rsidRPr="00DB013C">
        <w:rPr>
          <w:sz w:val="24"/>
        </w:rPr>
        <w:t xml:space="preserve">) </w:t>
      </w:r>
      <w:r w:rsidR="00534BD4">
        <w:rPr>
          <w:sz w:val="24"/>
        </w:rPr>
        <w:t>месяца</w:t>
      </w:r>
      <w:r w:rsidR="00EB149D">
        <w:rPr>
          <w:sz w:val="24"/>
        </w:rPr>
        <w:t xml:space="preserve"> с даты начала работ</w:t>
      </w:r>
      <w:r w:rsidR="000E55E4">
        <w:rPr>
          <w:sz w:val="24"/>
        </w:rPr>
        <w:t>;</w:t>
      </w:r>
    </w:p>
    <w:p w:rsidR="00534BD4" w:rsidRDefault="00CF292E" w:rsidP="00A74C83">
      <w:pPr>
        <w:autoSpaceDE w:val="0"/>
        <w:autoSpaceDN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5E4">
        <w:rPr>
          <w:rFonts w:ascii="Times New Roman" w:hAnsi="Times New Roman"/>
          <w:sz w:val="24"/>
          <w:szCs w:val="24"/>
        </w:rPr>
        <w:t>1.1.</w:t>
      </w:r>
      <w:r w:rsidR="006D63D4" w:rsidRPr="000E55E4">
        <w:rPr>
          <w:rFonts w:ascii="Times New Roman" w:hAnsi="Times New Roman"/>
          <w:sz w:val="24"/>
          <w:szCs w:val="24"/>
        </w:rPr>
        <w:t>6</w:t>
      </w:r>
      <w:r w:rsidRPr="000E55E4">
        <w:rPr>
          <w:rFonts w:ascii="Times New Roman" w:hAnsi="Times New Roman"/>
          <w:sz w:val="24"/>
          <w:szCs w:val="24"/>
        </w:rPr>
        <w:t>.5.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 w:rsidRPr="000E55E4">
        <w:rPr>
          <w:rFonts w:ascii="Times New Roman" w:hAnsi="Times New Roman"/>
          <w:i/>
          <w:sz w:val="24"/>
          <w:szCs w:val="24"/>
        </w:rPr>
        <w:t>у</w:t>
      </w:r>
      <w:r w:rsidR="00146D9E" w:rsidRPr="000E55E4">
        <w:rPr>
          <w:rFonts w:ascii="Times New Roman" w:hAnsi="Times New Roman"/>
          <w:i/>
          <w:sz w:val="24"/>
          <w:szCs w:val="24"/>
        </w:rPr>
        <w:t>словия оплаты</w:t>
      </w:r>
      <w:r w:rsidR="00146D9E" w:rsidRPr="006F6422">
        <w:rPr>
          <w:rFonts w:ascii="Times New Roman" w:hAnsi="Times New Roman"/>
          <w:i/>
          <w:sz w:val="24"/>
          <w:szCs w:val="24"/>
        </w:rPr>
        <w:t>:</w:t>
      </w:r>
      <w:r w:rsidR="00534BD4" w:rsidRPr="00534BD4">
        <w:t xml:space="preserve"> </w:t>
      </w:r>
      <w:r w:rsidR="00534BD4" w:rsidRPr="00534BD4">
        <w:rPr>
          <w:rFonts w:ascii="Times New Roman" w:hAnsi="Times New Roman"/>
          <w:iCs/>
          <w:sz w:val="24"/>
          <w:szCs w:val="24"/>
        </w:rPr>
        <w:t>без аванса, в соответствии с проектом Договора.</w:t>
      </w:r>
    </w:p>
    <w:p w:rsidR="00F550D3" w:rsidRPr="008863A0" w:rsidRDefault="00534BD4" w:rsidP="00A74C83">
      <w:pPr>
        <w:autoSpaceDE w:val="0"/>
        <w:autoSpaceDN w:val="0"/>
        <w:spacing w:after="0"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 должен принять во внимание,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</w:t>
      </w:r>
      <w:r w:rsid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рименяемые в Технической части,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Техническом задании</w:t>
      </w:r>
      <w:r w:rsid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проек</w:t>
      </w:r>
      <w:r w:rsidR="00A74C8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те 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термины и названия товаров (материалов) и отдельных позиций, на основании которых можно идентифицировать товар (материал) по конкретной марке и производителю, носят описательный характер и не исключают возможности 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предложения иного (-ых) эквивалентного (-ых) товара (работ, услуг), их отдельных частей и позиций. Считать, что все содержащиеся в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ехническом задании и сметных расчетах товарные знаки сопровождаются словами "</w:t>
      </w:r>
      <w:r w:rsidR="006218C0" w:rsidRPr="00621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или эквивалент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".</w:t>
      </w:r>
    </w:p>
    <w:p w:rsidR="003F5FAC" w:rsidRPr="000E55E4" w:rsidRDefault="00CF292E" w:rsidP="00054B4F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t>1.2</w:t>
      </w:r>
      <w:r w:rsidR="00655703" w:rsidRPr="000E55E4">
        <w:rPr>
          <w:rFonts w:ascii="Times New Roman" w:hAnsi="Times New Roman"/>
          <w:b/>
          <w:sz w:val="24"/>
          <w:szCs w:val="24"/>
        </w:rPr>
        <w:t xml:space="preserve">. </w:t>
      </w:r>
      <w:r w:rsidR="007D3D59" w:rsidRPr="000E55E4">
        <w:rPr>
          <w:rFonts w:ascii="Times New Roman" w:hAnsi="Times New Roman"/>
          <w:b/>
          <w:sz w:val="24"/>
          <w:szCs w:val="24"/>
        </w:rPr>
        <w:t xml:space="preserve"> </w:t>
      </w:r>
      <w:r w:rsidRPr="000E55E4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5B7412" w:rsidRPr="000E55E4">
        <w:rPr>
          <w:rFonts w:ascii="Times New Roman" w:hAnsi="Times New Roman"/>
          <w:b/>
          <w:sz w:val="24"/>
          <w:szCs w:val="24"/>
        </w:rPr>
        <w:t>:</w:t>
      </w:r>
    </w:p>
    <w:p w:rsidR="00A85A60" w:rsidRPr="004E3520" w:rsidRDefault="00BB0879" w:rsidP="00054B4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B7412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2</w:t>
      </w:r>
      <w:r w:rsidR="00451C6B">
        <w:rPr>
          <w:rFonts w:ascii="Times New Roman" w:hAnsi="Times New Roman"/>
          <w:sz w:val="24"/>
          <w:szCs w:val="24"/>
        </w:rPr>
        <w:t xml:space="preserve">.1. </w:t>
      </w:r>
      <w:r w:rsidR="007A705D" w:rsidRPr="005B7412">
        <w:rPr>
          <w:rFonts w:ascii="Times New Roman" w:hAnsi="Times New Roman"/>
          <w:sz w:val="24"/>
          <w:szCs w:val="24"/>
        </w:rPr>
        <w:t xml:space="preserve">по вопросам, </w:t>
      </w:r>
      <w:r w:rsidR="00437027" w:rsidRPr="005B7412">
        <w:rPr>
          <w:rFonts w:ascii="Times New Roman" w:hAnsi="Times New Roman"/>
          <w:sz w:val="24"/>
          <w:szCs w:val="24"/>
        </w:rPr>
        <w:t xml:space="preserve">касающимся </w:t>
      </w:r>
      <w:r w:rsidR="00967000">
        <w:rPr>
          <w:rFonts w:ascii="Times New Roman" w:hAnsi="Times New Roman"/>
          <w:sz w:val="24"/>
          <w:szCs w:val="24"/>
        </w:rPr>
        <w:t xml:space="preserve">объема </w:t>
      </w:r>
      <w:r w:rsidR="00792A6C" w:rsidRPr="00CF292E">
        <w:rPr>
          <w:rFonts w:ascii="Times New Roman" w:hAnsi="Times New Roman"/>
          <w:sz w:val="24"/>
          <w:szCs w:val="24"/>
        </w:rPr>
        <w:t>выполняемых работ</w:t>
      </w:r>
      <w:r w:rsidR="000E55E4">
        <w:rPr>
          <w:rFonts w:ascii="Times New Roman" w:hAnsi="Times New Roman"/>
          <w:sz w:val="24"/>
          <w:szCs w:val="24"/>
        </w:rPr>
        <w:t>,</w:t>
      </w:r>
      <w:r w:rsidR="003F5FAC" w:rsidRPr="00CF292E">
        <w:rPr>
          <w:rFonts w:ascii="Times New Roman" w:hAnsi="Times New Roman"/>
          <w:sz w:val="24"/>
          <w:szCs w:val="24"/>
        </w:rPr>
        <w:t xml:space="preserve"> обращаться к </w:t>
      </w:r>
      <w:r w:rsidR="00967000">
        <w:rPr>
          <w:rFonts w:ascii="Times New Roman" w:hAnsi="Times New Roman"/>
          <w:sz w:val="24"/>
          <w:szCs w:val="24"/>
        </w:rPr>
        <w:t>начальнику</w:t>
      </w:r>
      <w:r w:rsidR="003F5FAC" w:rsidRPr="00CF292E">
        <w:rPr>
          <w:rFonts w:ascii="Times New Roman" w:hAnsi="Times New Roman"/>
          <w:sz w:val="24"/>
          <w:szCs w:val="24"/>
        </w:rPr>
        <w:t xml:space="preserve"> </w:t>
      </w:r>
      <w:r w:rsidR="00967000">
        <w:rPr>
          <w:rFonts w:ascii="Times New Roman" w:hAnsi="Times New Roman"/>
          <w:sz w:val="24"/>
          <w:szCs w:val="24"/>
        </w:rPr>
        <w:t>отдела капитального строительства</w:t>
      </w:r>
      <w:r w:rsidR="00C34B26" w:rsidRPr="00CF292E">
        <w:rPr>
          <w:rFonts w:ascii="Times New Roman" w:hAnsi="Times New Roman"/>
          <w:sz w:val="24"/>
          <w:szCs w:val="24"/>
        </w:rPr>
        <w:t xml:space="preserve"> </w:t>
      </w:r>
      <w:r w:rsidR="00967000" w:rsidRPr="004E3520">
        <w:rPr>
          <w:rFonts w:ascii="Times New Roman" w:hAnsi="Times New Roman"/>
          <w:sz w:val="24"/>
          <w:szCs w:val="24"/>
        </w:rPr>
        <w:t>Берковскому Василию Васильевичу</w:t>
      </w:r>
      <w:r w:rsidR="00997634">
        <w:rPr>
          <w:rFonts w:ascii="Times New Roman" w:hAnsi="Times New Roman"/>
          <w:sz w:val="24"/>
          <w:szCs w:val="24"/>
        </w:rPr>
        <w:t>,</w:t>
      </w:r>
      <w:r w:rsidR="00A762CD" w:rsidRPr="00CF292E">
        <w:rPr>
          <w:rFonts w:ascii="Times New Roman" w:hAnsi="Times New Roman"/>
          <w:sz w:val="24"/>
          <w:szCs w:val="24"/>
        </w:rPr>
        <w:t xml:space="preserve"> </w:t>
      </w:r>
      <w:r w:rsidR="00997634">
        <w:rPr>
          <w:rFonts w:ascii="Times New Roman" w:hAnsi="Times New Roman"/>
          <w:sz w:val="24"/>
          <w:szCs w:val="24"/>
        </w:rPr>
        <w:t>т</w:t>
      </w:r>
      <w:r w:rsidR="00DA33DC" w:rsidRPr="00CF292E">
        <w:rPr>
          <w:rFonts w:ascii="Times New Roman" w:hAnsi="Times New Roman"/>
          <w:sz w:val="24"/>
          <w:szCs w:val="24"/>
        </w:rPr>
        <w:t>елефон</w:t>
      </w:r>
      <w:r w:rsidR="00A762CD" w:rsidRPr="00CF292E">
        <w:rPr>
          <w:rFonts w:ascii="Times New Roman" w:hAnsi="Times New Roman"/>
          <w:sz w:val="24"/>
          <w:szCs w:val="24"/>
        </w:rPr>
        <w:t xml:space="preserve">: </w:t>
      </w:r>
      <w:r w:rsidR="00997634">
        <w:rPr>
          <w:rFonts w:ascii="Times New Roman" w:hAnsi="Times New Roman"/>
          <w:sz w:val="24"/>
          <w:szCs w:val="24"/>
        </w:rPr>
        <w:t xml:space="preserve">8 </w:t>
      </w:r>
      <w:r w:rsidR="003F5FAC" w:rsidRPr="00CF292E">
        <w:rPr>
          <w:rFonts w:ascii="Times New Roman" w:hAnsi="Times New Roman"/>
          <w:sz w:val="24"/>
          <w:szCs w:val="24"/>
        </w:rPr>
        <w:t>(</w:t>
      </w:r>
      <w:r w:rsidR="003F5FAC" w:rsidRPr="004E3520">
        <w:rPr>
          <w:rFonts w:ascii="Times New Roman" w:hAnsi="Times New Roman"/>
          <w:sz w:val="24"/>
          <w:szCs w:val="24"/>
        </w:rPr>
        <w:t xml:space="preserve">4012) 567-008, </w:t>
      </w:r>
      <w:r w:rsidR="00A762CD" w:rsidRPr="004E3520">
        <w:rPr>
          <w:rFonts w:ascii="Times New Roman" w:hAnsi="Times New Roman"/>
          <w:sz w:val="24"/>
          <w:szCs w:val="24"/>
        </w:rPr>
        <w:t>e-mail</w:t>
      </w:r>
      <w:r w:rsidR="003F5FAC" w:rsidRPr="004E352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03483" w:rsidRPr="004E35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wpc@inbox.ru</w:t>
        </w:r>
      </w:hyperlink>
      <w:r w:rsidR="003F5FAC" w:rsidRPr="004E3520">
        <w:rPr>
          <w:rFonts w:ascii="Times New Roman" w:hAnsi="Times New Roman"/>
          <w:sz w:val="24"/>
          <w:szCs w:val="24"/>
        </w:rPr>
        <w:t>;</w:t>
      </w:r>
    </w:p>
    <w:p w:rsidR="008869C9" w:rsidRDefault="00BB0879" w:rsidP="008A0F9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292E">
        <w:rPr>
          <w:rFonts w:ascii="Times New Roman" w:hAnsi="Times New Roman"/>
          <w:sz w:val="24"/>
          <w:szCs w:val="24"/>
        </w:rPr>
        <w:t>1.</w:t>
      </w:r>
      <w:r w:rsidR="00CF292E" w:rsidRPr="00CF292E">
        <w:rPr>
          <w:rFonts w:ascii="Times New Roman" w:hAnsi="Times New Roman"/>
          <w:sz w:val="24"/>
          <w:szCs w:val="24"/>
        </w:rPr>
        <w:t>2</w:t>
      </w:r>
      <w:r w:rsidRPr="00CF292E">
        <w:rPr>
          <w:rFonts w:ascii="Times New Roman" w:hAnsi="Times New Roman"/>
          <w:sz w:val="24"/>
          <w:szCs w:val="24"/>
        </w:rPr>
        <w:t>.2.</w:t>
      </w:r>
      <w:r w:rsidR="00655703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CF292E">
        <w:rPr>
          <w:rFonts w:ascii="Times New Roman" w:hAnsi="Times New Roman"/>
          <w:sz w:val="24"/>
          <w:szCs w:val="24"/>
        </w:rPr>
        <w:t xml:space="preserve">по вопросам оформления </w:t>
      </w:r>
      <w:r w:rsidR="00221FB3" w:rsidRPr="00CF292E">
        <w:rPr>
          <w:rFonts w:ascii="Times New Roman" w:hAnsi="Times New Roman"/>
          <w:sz w:val="24"/>
          <w:szCs w:val="24"/>
        </w:rPr>
        <w:t>коммерческого предложения</w:t>
      </w:r>
      <w:r w:rsidR="00205791" w:rsidRPr="00CF292E">
        <w:rPr>
          <w:rFonts w:ascii="Times New Roman" w:hAnsi="Times New Roman"/>
          <w:sz w:val="24"/>
          <w:szCs w:val="24"/>
        </w:rPr>
        <w:t xml:space="preserve"> </w:t>
      </w:r>
      <w:r w:rsidR="008E2E75">
        <w:rPr>
          <w:rFonts w:ascii="Times New Roman" w:hAnsi="Times New Roman"/>
          <w:sz w:val="24"/>
          <w:szCs w:val="24"/>
        </w:rPr>
        <w:t>(Заявки)</w:t>
      </w:r>
      <w:r w:rsidR="00792A6C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CF292E">
        <w:rPr>
          <w:rFonts w:ascii="Times New Roman" w:hAnsi="Times New Roman"/>
          <w:sz w:val="24"/>
          <w:szCs w:val="24"/>
        </w:rPr>
        <w:t xml:space="preserve">обращаться к специалисту по </w:t>
      </w:r>
      <w:r w:rsidR="008E2E75">
        <w:rPr>
          <w:rFonts w:ascii="Times New Roman" w:hAnsi="Times New Roman"/>
          <w:sz w:val="24"/>
          <w:szCs w:val="24"/>
        </w:rPr>
        <w:t>закупкам</w:t>
      </w:r>
      <w:r w:rsidR="003F5FAC" w:rsidRPr="00CF292E">
        <w:rPr>
          <w:rFonts w:ascii="Times New Roman" w:hAnsi="Times New Roman"/>
          <w:sz w:val="24"/>
          <w:szCs w:val="24"/>
        </w:rPr>
        <w:t xml:space="preserve"> </w:t>
      </w:r>
      <w:r w:rsidR="003F5FAC" w:rsidRPr="004E3520">
        <w:rPr>
          <w:rFonts w:ascii="Times New Roman" w:hAnsi="Times New Roman"/>
          <w:sz w:val="24"/>
          <w:szCs w:val="24"/>
        </w:rPr>
        <w:t>Бондаре</w:t>
      </w:r>
      <w:r w:rsidR="00DA33DC" w:rsidRPr="004E3520">
        <w:rPr>
          <w:rFonts w:ascii="Times New Roman" w:hAnsi="Times New Roman"/>
          <w:sz w:val="24"/>
          <w:szCs w:val="24"/>
        </w:rPr>
        <w:t>нко Наталии Евгеньевне, телефон</w:t>
      </w:r>
      <w:r w:rsidR="00A762CD" w:rsidRPr="00CF292E">
        <w:rPr>
          <w:rFonts w:ascii="Times New Roman" w:hAnsi="Times New Roman"/>
          <w:sz w:val="24"/>
          <w:szCs w:val="24"/>
        </w:rPr>
        <w:t xml:space="preserve">: </w:t>
      </w:r>
      <w:r w:rsidR="003F5FAC" w:rsidRPr="004E3520">
        <w:rPr>
          <w:rFonts w:ascii="Times New Roman" w:hAnsi="Times New Roman"/>
          <w:sz w:val="24"/>
          <w:szCs w:val="24"/>
        </w:rPr>
        <w:t>(4012) 567-0</w:t>
      </w:r>
      <w:r w:rsidR="00A85A60" w:rsidRPr="004E3520">
        <w:rPr>
          <w:rFonts w:ascii="Times New Roman" w:hAnsi="Times New Roman"/>
          <w:sz w:val="24"/>
          <w:szCs w:val="24"/>
        </w:rPr>
        <w:t>10</w:t>
      </w:r>
      <w:r w:rsidR="003F5FAC" w:rsidRPr="004E3520">
        <w:rPr>
          <w:rFonts w:ascii="Times New Roman" w:hAnsi="Times New Roman"/>
          <w:sz w:val="24"/>
          <w:szCs w:val="24"/>
        </w:rPr>
        <w:t xml:space="preserve">, </w:t>
      </w:r>
    </w:p>
    <w:p w:rsidR="005C09B4" w:rsidRPr="008869C9" w:rsidRDefault="00A762CD" w:rsidP="00621E9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64" w:lineRule="auto"/>
        <w:ind w:left="142"/>
        <w:jc w:val="both"/>
        <w:outlineLvl w:val="2"/>
        <w:rPr>
          <w:rStyle w:val="aff"/>
          <w:rFonts w:ascii="Times New Roman" w:hAnsi="Times New Roman"/>
          <w:sz w:val="24"/>
          <w:szCs w:val="24"/>
          <w:lang w:val="en-US"/>
        </w:rPr>
      </w:pPr>
      <w:r w:rsidRPr="008869C9">
        <w:rPr>
          <w:rFonts w:ascii="Times New Roman" w:hAnsi="Times New Roman"/>
          <w:sz w:val="24"/>
          <w:szCs w:val="24"/>
          <w:lang w:val="en-US"/>
        </w:rPr>
        <w:t>e-mail</w:t>
      </w:r>
      <w:r w:rsidR="003F5FAC" w:rsidRPr="008869C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3F5FAC" w:rsidRPr="008869C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tender.zek@mail.ru</w:t>
        </w:r>
      </w:hyperlink>
      <w:r w:rsidR="003F5FAC" w:rsidRPr="008869C9">
        <w:rPr>
          <w:rFonts w:ascii="Times New Roman" w:hAnsi="Times New Roman"/>
          <w:sz w:val="24"/>
          <w:szCs w:val="24"/>
          <w:lang w:val="en-US"/>
        </w:rPr>
        <w:t>.</w:t>
      </w:r>
      <w:r w:rsidR="00435469" w:rsidRPr="008869C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F5FAC" w:rsidRPr="008869C9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B6B75" w:rsidRPr="00626826" w:rsidRDefault="002B6B75" w:rsidP="00054B4F">
      <w:pPr>
        <w:tabs>
          <w:tab w:val="left" w:pos="1276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outlineLvl w:val="2"/>
        <w:rPr>
          <w:rStyle w:val="aff"/>
          <w:rFonts w:ascii="Times New Roman" w:hAnsi="Times New Roman"/>
          <w:sz w:val="24"/>
          <w:szCs w:val="24"/>
        </w:rPr>
      </w:pPr>
      <w:r w:rsidRPr="00626826"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 w:rsidRPr="00626826">
        <w:rPr>
          <w:rStyle w:val="aff"/>
          <w:rFonts w:ascii="Times New Roman" w:hAnsi="Times New Roman"/>
          <w:bCs/>
          <w:sz w:val="24"/>
          <w:szCs w:val="24"/>
        </w:rPr>
        <w:t>3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>.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ab/>
        <w:t>Правовой статус процедур</w:t>
      </w:r>
      <w:r w:rsidR="008E2E75">
        <w:rPr>
          <w:rStyle w:val="aff"/>
          <w:rFonts w:ascii="Times New Roman" w:hAnsi="Times New Roman"/>
          <w:bCs/>
          <w:sz w:val="24"/>
          <w:szCs w:val="24"/>
        </w:rPr>
        <w:t>ы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 xml:space="preserve"> и документов</w:t>
      </w:r>
    </w:p>
    <w:p w:rsidR="00A85A60" w:rsidRDefault="002B6B75" w:rsidP="00054B4F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C7B13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DC7B13">
        <w:rPr>
          <w:rFonts w:ascii="Times New Roman" w:hAnsi="Times New Roman"/>
          <w:sz w:val="24"/>
          <w:szCs w:val="24"/>
        </w:rPr>
        <w:t>.1.</w:t>
      </w:r>
      <w:r w:rsidRPr="00DC7B13">
        <w:rPr>
          <w:rFonts w:ascii="Times New Roman" w:hAnsi="Times New Roman"/>
          <w:sz w:val="24"/>
          <w:szCs w:val="24"/>
        </w:rPr>
        <w:tab/>
      </w:r>
      <w:r w:rsidR="008E2E75">
        <w:rPr>
          <w:rFonts w:ascii="Times New Roman" w:hAnsi="Times New Roman"/>
          <w:sz w:val="24"/>
          <w:szCs w:val="24"/>
        </w:rPr>
        <w:t>Конкурс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>проводится в соответствии с Положением о закупк</w:t>
      </w:r>
      <w:r w:rsidR="000E55E4">
        <w:rPr>
          <w:rFonts w:ascii="Times New Roman" w:hAnsi="Times New Roman"/>
          <w:bCs/>
          <w:sz w:val="24"/>
          <w:szCs w:val="24"/>
        </w:rPr>
        <w:t>е</w:t>
      </w:r>
      <w:r w:rsidRPr="00DC7B13">
        <w:rPr>
          <w:rFonts w:ascii="Times New Roman" w:hAnsi="Times New Roman"/>
          <w:bCs/>
          <w:sz w:val="24"/>
          <w:szCs w:val="24"/>
        </w:rPr>
        <w:t xml:space="preserve"> товаров, работ, услуг АО «Западная энергетическая компания»</w:t>
      </w:r>
      <w:r w:rsidR="00DA33DC">
        <w:rPr>
          <w:rFonts w:ascii="Times New Roman" w:hAnsi="Times New Roman"/>
          <w:bCs/>
          <w:sz w:val="24"/>
          <w:szCs w:val="24"/>
        </w:rPr>
        <w:t>, утвержденным</w:t>
      </w:r>
      <w:r w:rsidR="00A84E24">
        <w:rPr>
          <w:rFonts w:ascii="Times New Roman" w:hAnsi="Times New Roman"/>
          <w:bCs/>
          <w:sz w:val="24"/>
          <w:szCs w:val="24"/>
        </w:rPr>
        <w:t xml:space="preserve"> зас</w:t>
      </w:r>
      <w:r w:rsidR="000C7282">
        <w:rPr>
          <w:rFonts w:ascii="Times New Roman" w:hAnsi="Times New Roman"/>
          <w:bCs/>
          <w:sz w:val="24"/>
          <w:szCs w:val="24"/>
        </w:rPr>
        <w:t xml:space="preserve">едания Совета директоров от </w:t>
      </w:r>
      <w:r w:rsidR="00652BA0">
        <w:rPr>
          <w:rFonts w:ascii="Times New Roman" w:hAnsi="Times New Roman"/>
          <w:bCs/>
          <w:sz w:val="24"/>
          <w:szCs w:val="24"/>
        </w:rPr>
        <w:t>«15» июля</w:t>
      </w:r>
      <w:r w:rsidR="00A84E24">
        <w:rPr>
          <w:rFonts w:ascii="Times New Roman" w:hAnsi="Times New Roman"/>
          <w:bCs/>
          <w:sz w:val="24"/>
          <w:szCs w:val="24"/>
        </w:rPr>
        <w:t xml:space="preserve"> 201</w:t>
      </w:r>
      <w:r w:rsidR="00652BA0">
        <w:rPr>
          <w:rFonts w:ascii="Times New Roman" w:hAnsi="Times New Roman"/>
          <w:bCs/>
          <w:sz w:val="24"/>
          <w:szCs w:val="24"/>
        </w:rPr>
        <w:t>9</w:t>
      </w:r>
      <w:r w:rsidR="00A84E24">
        <w:rPr>
          <w:rFonts w:ascii="Times New Roman" w:hAnsi="Times New Roman"/>
          <w:bCs/>
          <w:sz w:val="24"/>
          <w:szCs w:val="24"/>
        </w:rPr>
        <w:t xml:space="preserve"> года №</w:t>
      </w:r>
      <w:r w:rsidR="00652BA0">
        <w:rPr>
          <w:rFonts w:ascii="Times New Roman" w:hAnsi="Times New Roman"/>
          <w:bCs/>
          <w:sz w:val="24"/>
          <w:szCs w:val="24"/>
        </w:rPr>
        <w:t>2-2019</w:t>
      </w:r>
      <w:r w:rsidR="009A3350">
        <w:rPr>
          <w:rFonts w:ascii="Times New Roman" w:hAnsi="Times New Roman"/>
          <w:bCs/>
          <w:sz w:val="24"/>
          <w:szCs w:val="24"/>
        </w:rPr>
        <w:t xml:space="preserve"> </w:t>
      </w:r>
      <w:r w:rsidR="009A3350">
        <w:rPr>
          <w:rFonts w:ascii="Times New Roman" w:hAnsi="Times New Roman"/>
          <w:snapToGrid w:val="0"/>
          <w:sz w:val="24"/>
          <w:szCs w:val="24"/>
        </w:rPr>
        <w:t>(далее – Положение о закупке)</w:t>
      </w:r>
      <w:r w:rsidR="00A84E24">
        <w:rPr>
          <w:rFonts w:ascii="Times New Roman" w:hAnsi="Times New Roman"/>
          <w:bCs/>
          <w:sz w:val="24"/>
          <w:szCs w:val="24"/>
        </w:rPr>
        <w:t>,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3109E7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DC7B13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основании </w:t>
      </w:r>
      <w:r w:rsidRPr="00DC7B13">
        <w:rPr>
          <w:rFonts w:ascii="Times New Roman" w:hAnsi="Times New Roman"/>
          <w:snapToGrid w:val="0"/>
          <w:sz w:val="24"/>
          <w:szCs w:val="24"/>
        </w:rPr>
        <w:t xml:space="preserve">Приказа </w:t>
      </w:r>
      <w:r w:rsidRPr="00B37294">
        <w:rPr>
          <w:rFonts w:ascii="Times New Roman" w:hAnsi="Times New Roman"/>
          <w:snapToGrid w:val="0"/>
          <w:sz w:val="24"/>
          <w:szCs w:val="24"/>
        </w:rPr>
        <w:t xml:space="preserve">руководителя </w:t>
      </w:r>
      <w:r w:rsidR="00A85A60">
        <w:rPr>
          <w:rFonts w:ascii="Times New Roman" w:hAnsi="Times New Roman"/>
          <w:snapToGrid w:val="0"/>
          <w:sz w:val="24"/>
          <w:szCs w:val="24"/>
        </w:rPr>
        <w:t>АО «Западная энергетическая компания» - генер</w:t>
      </w:r>
      <w:r w:rsidR="009B346B">
        <w:rPr>
          <w:rFonts w:ascii="Times New Roman" w:hAnsi="Times New Roman"/>
          <w:snapToGrid w:val="0"/>
          <w:sz w:val="24"/>
          <w:szCs w:val="24"/>
        </w:rPr>
        <w:t xml:space="preserve">ального директора </w:t>
      </w:r>
      <w:r w:rsidR="003109E7">
        <w:rPr>
          <w:rFonts w:ascii="Times New Roman" w:hAnsi="Times New Roman"/>
          <w:snapToGrid w:val="0"/>
          <w:sz w:val="24"/>
          <w:szCs w:val="24"/>
        </w:rPr>
        <w:t>Ретикова М.Т</w:t>
      </w:r>
      <w:r w:rsidR="009B346B" w:rsidRPr="006F6422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3F5FAC" w:rsidRPr="006F6422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927A4E" w:rsidRPr="006F6422">
        <w:rPr>
          <w:rFonts w:ascii="Times New Roman" w:hAnsi="Times New Roman"/>
          <w:snapToGrid w:val="0"/>
          <w:sz w:val="24"/>
          <w:szCs w:val="24"/>
        </w:rPr>
        <w:t>«</w:t>
      </w:r>
      <w:r w:rsidR="00652BA0">
        <w:rPr>
          <w:rFonts w:ascii="Times New Roman" w:hAnsi="Times New Roman"/>
          <w:snapToGrid w:val="0"/>
          <w:sz w:val="24"/>
          <w:szCs w:val="24"/>
        </w:rPr>
        <w:t>22</w:t>
      </w:r>
      <w:r w:rsidR="00927A4E" w:rsidRPr="006F6422">
        <w:rPr>
          <w:rFonts w:ascii="Times New Roman" w:hAnsi="Times New Roman"/>
          <w:snapToGrid w:val="0"/>
          <w:sz w:val="24"/>
          <w:szCs w:val="24"/>
        </w:rPr>
        <w:t>»</w:t>
      </w:r>
      <w:r w:rsidR="00D45271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52BA0">
        <w:rPr>
          <w:rFonts w:ascii="Times New Roman" w:hAnsi="Times New Roman"/>
          <w:snapToGrid w:val="0"/>
          <w:sz w:val="24"/>
          <w:szCs w:val="24"/>
        </w:rPr>
        <w:t>июля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C176A" w:rsidRPr="006F6422">
        <w:rPr>
          <w:rFonts w:ascii="Times New Roman" w:hAnsi="Times New Roman"/>
          <w:snapToGrid w:val="0"/>
          <w:sz w:val="24"/>
          <w:szCs w:val="24"/>
        </w:rPr>
        <w:t>201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>9</w:t>
      </w:r>
      <w:r w:rsidR="00E131AA" w:rsidRPr="006F642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F512F" w:rsidRPr="006F6422">
        <w:rPr>
          <w:rFonts w:ascii="Times New Roman" w:hAnsi="Times New Roman"/>
          <w:snapToGrid w:val="0"/>
          <w:sz w:val="24"/>
          <w:szCs w:val="24"/>
        </w:rPr>
        <w:t>года</w:t>
      </w:r>
      <w:r w:rsidRPr="006F6422"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="00E05C5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52BA0">
        <w:rPr>
          <w:rFonts w:ascii="Times New Roman" w:hAnsi="Times New Roman"/>
          <w:snapToGrid w:val="0"/>
          <w:sz w:val="24"/>
          <w:szCs w:val="24"/>
        </w:rPr>
        <w:t>56</w:t>
      </w:r>
      <w:r w:rsidR="003109E7" w:rsidRPr="00D205E2">
        <w:rPr>
          <w:rFonts w:ascii="Times New Roman" w:hAnsi="Times New Roman"/>
          <w:snapToGrid w:val="0"/>
          <w:sz w:val="24"/>
          <w:szCs w:val="24"/>
        </w:rPr>
        <w:t xml:space="preserve"> «О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 xml:space="preserve"> проведении </w:t>
      </w:r>
      <w:r w:rsidR="00652BA0">
        <w:rPr>
          <w:rFonts w:ascii="Times New Roman" w:hAnsi="Times New Roman"/>
          <w:snapToGrid w:val="0"/>
          <w:sz w:val="24"/>
          <w:szCs w:val="24"/>
        </w:rPr>
        <w:t>открытого конкурса</w:t>
      </w:r>
      <w:r w:rsidR="003109E7" w:rsidRPr="006F6422">
        <w:rPr>
          <w:rFonts w:ascii="Times New Roman" w:hAnsi="Times New Roman"/>
          <w:snapToGrid w:val="0"/>
          <w:sz w:val="24"/>
          <w:szCs w:val="24"/>
        </w:rPr>
        <w:t>»,</w:t>
      </w:r>
      <w:r w:rsidR="00115554" w:rsidRPr="006F6422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115554" w:rsidRPr="006F6422">
        <w:rPr>
          <w:rFonts w:ascii="Times New Roman" w:hAnsi="Times New Roman"/>
          <w:snapToGrid w:val="0"/>
          <w:sz w:val="24"/>
          <w:szCs w:val="24"/>
        </w:rPr>
        <w:t>и</w:t>
      </w:r>
      <w:r w:rsidR="00A85A60" w:rsidRPr="006F6422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A85A60" w:rsidRPr="006F6422">
        <w:rPr>
          <w:rFonts w:ascii="Times New Roman" w:hAnsi="Times New Roman"/>
          <w:sz w:val="24"/>
          <w:szCs w:val="24"/>
        </w:rPr>
        <w:t>иными нормативно - правовыми</w:t>
      </w:r>
      <w:r w:rsidR="00A85A60" w:rsidRPr="00A85A60">
        <w:rPr>
          <w:rFonts w:ascii="Times New Roman" w:hAnsi="Times New Roman"/>
          <w:sz w:val="24"/>
          <w:szCs w:val="24"/>
        </w:rPr>
        <w:t xml:space="preserve"> актами Российской Федерации в сфере размещения заказа.</w:t>
      </w:r>
      <w:r w:rsidR="00A93527">
        <w:rPr>
          <w:rFonts w:ascii="Times New Roman" w:hAnsi="Times New Roman"/>
          <w:sz w:val="24"/>
          <w:szCs w:val="24"/>
        </w:rPr>
        <w:t xml:space="preserve"> </w:t>
      </w:r>
    </w:p>
    <w:p w:rsidR="003726D1" w:rsidRPr="003726D1" w:rsidRDefault="003726D1" w:rsidP="008A0F9B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726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3726D1">
        <w:rPr>
          <w:rFonts w:ascii="Times New Roman" w:hAnsi="Times New Roman"/>
          <w:sz w:val="24"/>
          <w:szCs w:val="24"/>
        </w:rPr>
        <w:t>.2.</w:t>
      </w:r>
      <w:r w:rsidRPr="003726D1">
        <w:rPr>
          <w:rFonts w:ascii="Times New Roman" w:hAnsi="Times New Roman"/>
          <w:sz w:val="24"/>
          <w:szCs w:val="24"/>
        </w:rPr>
        <w:tab/>
        <w:t xml:space="preserve">Термины и определения, применяемые в </w:t>
      </w:r>
      <w:r w:rsidR="00652BA0">
        <w:rPr>
          <w:rFonts w:ascii="Times New Roman" w:hAnsi="Times New Roman"/>
          <w:sz w:val="24"/>
          <w:szCs w:val="24"/>
        </w:rPr>
        <w:t>Конкурсной документации</w:t>
      </w:r>
      <w:r w:rsidRPr="003726D1">
        <w:rPr>
          <w:rFonts w:ascii="Times New Roman" w:hAnsi="Times New Roman"/>
          <w:sz w:val="24"/>
          <w:szCs w:val="24"/>
        </w:rPr>
        <w:t xml:space="preserve"> и приложениях к ней, используются в значениях, установленных законодательством о закупках отдельными видами юридических лиц, а также в соответствии с определениями, установленными в Положении о закупке, если настоящей </w:t>
      </w:r>
      <w:r w:rsidR="008C392F">
        <w:rPr>
          <w:rFonts w:ascii="Times New Roman" w:hAnsi="Times New Roman"/>
          <w:sz w:val="24"/>
          <w:szCs w:val="24"/>
        </w:rPr>
        <w:t>Конкурсной документацией</w:t>
      </w:r>
      <w:r w:rsidRPr="003726D1">
        <w:rPr>
          <w:rFonts w:ascii="Times New Roman" w:hAnsi="Times New Roman"/>
          <w:sz w:val="24"/>
          <w:szCs w:val="24"/>
        </w:rPr>
        <w:t xml:space="preserve"> не установлено иное.</w:t>
      </w:r>
    </w:p>
    <w:p w:rsidR="00D94499" w:rsidRPr="00A84E24" w:rsidRDefault="00D94499" w:rsidP="008A0F9B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проведении</w:t>
      </w:r>
      <w:r w:rsidRPr="00A84E24">
        <w:rPr>
          <w:rFonts w:ascii="Times New Roman" w:hAnsi="Times New Roman"/>
          <w:sz w:val="24"/>
          <w:szCs w:val="24"/>
        </w:rPr>
        <w:t xml:space="preserve"> </w:t>
      </w:r>
      <w:r w:rsidR="008C392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E24">
        <w:rPr>
          <w:rFonts w:ascii="Times New Roman" w:hAnsi="Times New Roman"/>
          <w:sz w:val="24"/>
          <w:szCs w:val="24"/>
        </w:rPr>
        <w:t xml:space="preserve">Заказчик руководствуется Конституцией Российской Федерации,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</w:t>
      </w:r>
      <w:r w:rsidR="008C392F" w:rsidRPr="008C392F">
        <w:rPr>
          <w:rFonts w:ascii="Times New Roman" w:hAnsi="Times New Roman"/>
          <w:sz w:val="24"/>
          <w:szCs w:val="24"/>
        </w:rPr>
        <w:t>Федерального закона от 26.07.2006 г. № 135-ФЗ «О защите конкуренции»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="008C392F" w:rsidRPr="008C392F">
        <w:rPr>
          <w:rFonts w:ascii="Times New Roman" w:hAnsi="Times New Roman"/>
          <w:sz w:val="24"/>
          <w:szCs w:val="24"/>
        </w:rPr>
        <w:t>Постановлением Правительства РФ от 16 сентября 2016 г. N 925 «О приоритете товаров российского происхождения, работ, услуг, выполняемых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Pr="00A84E24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Федерации.</w:t>
      </w:r>
    </w:p>
    <w:p w:rsidR="008243BB" w:rsidRDefault="00D94499" w:rsidP="008A0F9B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4</w:t>
      </w:r>
      <w:r w:rsidRPr="00DC7B13">
        <w:rPr>
          <w:rFonts w:ascii="Times New Roman" w:hAnsi="Times New Roman"/>
          <w:bCs/>
          <w:sz w:val="24"/>
          <w:szCs w:val="24"/>
        </w:rPr>
        <w:t>.</w:t>
      </w:r>
      <w:r w:rsidRPr="00DC7B13">
        <w:rPr>
          <w:rFonts w:ascii="Times New Roman" w:hAnsi="Times New Roman"/>
          <w:bCs/>
          <w:sz w:val="24"/>
          <w:szCs w:val="24"/>
        </w:rPr>
        <w:tab/>
      </w:r>
      <w:r w:rsidR="00FD6204">
        <w:rPr>
          <w:rFonts w:ascii="Times New Roman" w:hAnsi="Times New Roman"/>
          <w:bCs/>
          <w:sz w:val="24"/>
          <w:szCs w:val="24"/>
        </w:rPr>
        <w:t>  </w:t>
      </w:r>
      <w:r w:rsidR="00FD6204" w:rsidRPr="00FD6204">
        <w:rPr>
          <w:rFonts w:ascii="Times New Roman" w:hAnsi="Times New Roman"/>
          <w:bCs/>
          <w:sz w:val="24"/>
          <w:szCs w:val="24"/>
        </w:rPr>
        <w:t>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127D74" w:rsidRDefault="00127D74" w:rsidP="008A0F9B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1.3.5.</w:t>
      </w:r>
      <w:r w:rsidRPr="00127D7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7D74">
        <w:rPr>
          <w:rFonts w:ascii="Times New Roman" w:hAnsi="Times New Roman"/>
          <w:bCs/>
          <w:sz w:val="24"/>
          <w:szCs w:val="24"/>
        </w:rPr>
        <w:t>Протокол о результатах Конкурса, подписанный Организатором Конкурса и Победителем Конкурса (Статья 448 Гражданского кодекса Российской Федерации),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в установленных настоящей Конкурсной документацией рамках.</w:t>
      </w:r>
    </w:p>
    <w:p w:rsidR="00D94499" w:rsidRPr="00CB7F72" w:rsidRDefault="00D94499" w:rsidP="008A0F9B">
      <w:pPr>
        <w:shd w:val="clear" w:color="auto" w:fill="FFFFFF"/>
        <w:tabs>
          <w:tab w:val="left" w:pos="1276"/>
          <w:tab w:val="left" w:pos="1843"/>
        </w:tabs>
        <w:suppressAutoHyphens/>
        <w:spacing w:after="0" w:line="264" w:lineRule="auto"/>
        <w:ind w:left="142" w:right="11" w:firstLine="709"/>
        <w:jc w:val="both"/>
        <w:rPr>
          <w:rFonts w:ascii="Times New Roman" w:hAnsi="Times New Roman"/>
          <w:sz w:val="24"/>
          <w:szCs w:val="24"/>
        </w:rPr>
      </w:pPr>
      <w:r w:rsidRPr="00CB7F72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CB7F72">
        <w:rPr>
          <w:rFonts w:ascii="Times New Roman" w:hAnsi="Times New Roman"/>
          <w:sz w:val="24"/>
          <w:szCs w:val="24"/>
        </w:rPr>
        <w:t>.</w:t>
      </w:r>
      <w:r w:rsidR="00127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="00FD6204" w:rsidRPr="00FD6204">
        <w:rPr>
          <w:rFonts w:ascii="Times New Roman" w:hAnsi="Times New Roman"/>
          <w:sz w:val="24"/>
          <w:szCs w:val="24"/>
        </w:rPr>
        <w:t>Опубликованное в соответствии с п. 1.1.1. Извещение о проведении Конкурса, являющимся неотъемлемой частью Конкурсной документации, вместе с настоящей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D94499" w:rsidRPr="00DC7B13" w:rsidRDefault="00D94499" w:rsidP="008A0F9B">
      <w:pPr>
        <w:tabs>
          <w:tab w:val="num" w:pos="862"/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127D74">
        <w:rPr>
          <w:rFonts w:ascii="Times New Roman" w:hAnsi="Times New Roman"/>
          <w:sz w:val="24"/>
          <w:szCs w:val="24"/>
        </w:rPr>
        <w:t>Конкурса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="00127D74">
        <w:rPr>
          <w:rFonts w:ascii="Times New Roman" w:hAnsi="Times New Roman"/>
          <w:sz w:val="24"/>
          <w:szCs w:val="24"/>
        </w:rPr>
        <w:t>д</w:t>
      </w:r>
      <w:r w:rsidRPr="00DC7B13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  <w:r w:rsidR="003726D1">
        <w:rPr>
          <w:rFonts w:ascii="Times New Roman" w:hAnsi="Times New Roman"/>
          <w:sz w:val="24"/>
          <w:szCs w:val="24"/>
        </w:rPr>
        <w:t xml:space="preserve"> </w:t>
      </w:r>
    </w:p>
    <w:p w:rsidR="00470BAF" w:rsidRPr="00DD40C4" w:rsidRDefault="00D94499" w:rsidP="008A0F9B">
      <w:pPr>
        <w:tabs>
          <w:tab w:val="num" w:pos="96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31BD6">
        <w:rPr>
          <w:rFonts w:ascii="Times New Roman" w:hAnsi="Times New Roman"/>
          <w:bCs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 xml:space="preserve">Во всем, что не урегулировано Извещением </w:t>
      </w:r>
      <w:r>
        <w:rPr>
          <w:rFonts w:ascii="Times New Roman" w:hAnsi="Times New Roman"/>
          <w:bCs/>
          <w:sz w:val="24"/>
          <w:szCs w:val="24"/>
        </w:rPr>
        <w:t>о</w:t>
      </w:r>
      <w:r w:rsidRPr="00DC7B13">
        <w:rPr>
          <w:rFonts w:ascii="Times New Roman" w:hAnsi="Times New Roman"/>
          <w:bCs/>
          <w:sz w:val="24"/>
          <w:szCs w:val="24"/>
        </w:rPr>
        <w:t xml:space="preserve"> проведени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FA29D6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и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FA29D6">
        <w:rPr>
          <w:rFonts w:ascii="Times New Roman" w:hAnsi="Times New Roman"/>
          <w:bCs/>
          <w:sz w:val="24"/>
          <w:szCs w:val="24"/>
        </w:rPr>
        <w:t>Конкурсной д</w:t>
      </w:r>
      <w:r w:rsidRPr="00DC7B13">
        <w:rPr>
          <w:rFonts w:ascii="Times New Roman" w:hAnsi="Times New Roman"/>
          <w:bCs/>
          <w:sz w:val="24"/>
          <w:szCs w:val="24"/>
        </w:rPr>
        <w:t>окументацией, стороны руководствуются Граждански</w:t>
      </w:r>
      <w:r>
        <w:rPr>
          <w:rFonts w:ascii="Times New Roman" w:hAnsi="Times New Roman"/>
          <w:bCs/>
          <w:sz w:val="24"/>
          <w:szCs w:val="24"/>
        </w:rPr>
        <w:t>м кодексом Российской Федерации</w:t>
      </w:r>
      <w:r w:rsidR="002B6B75" w:rsidRPr="00DC7B13">
        <w:rPr>
          <w:rFonts w:ascii="Times New Roman" w:hAnsi="Times New Roman"/>
          <w:bCs/>
          <w:sz w:val="24"/>
          <w:szCs w:val="24"/>
        </w:rPr>
        <w:t>.</w:t>
      </w:r>
    </w:p>
    <w:p w:rsidR="00920D0B" w:rsidRDefault="00D94499" w:rsidP="00054B4F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before="120" w:line="264" w:lineRule="auto"/>
        <w:ind w:left="142" w:firstLine="709"/>
        <w:rPr>
          <w:b/>
          <w:sz w:val="24"/>
          <w:szCs w:val="24"/>
        </w:rPr>
      </w:pPr>
      <w:r w:rsidRPr="0053531E">
        <w:rPr>
          <w:b/>
          <w:sz w:val="24"/>
          <w:szCs w:val="24"/>
        </w:rPr>
        <w:lastRenderedPageBreak/>
        <w:t>1.</w:t>
      </w:r>
      <w:r w:rsidR="00CF292E" w:rsidRPr="0053531E">
        <w:rPr>
          <w:b/>
          <w:sz w:val="24"/>
          <w:szCs w:val="24"/>
        </w:rPr>
        <w:t>4</w:t>
      </w:r>
      <w:r w:rsidRPr="0053531E">
        <w:rPr>
          <w:b/>
          <w:sz w:val="24"/>
          <w:szCs w:val="24"/>
        </w:rPr>
        <w:t xml:space="preserve">. Особые положения в связи с проведением </w:t>
      </w:r>
      <w:r w:rsidR="003205BC">
        <w:rPr>
          <w:b/>
          <w:sz w:val="24"/>
          <w:szCs w:val="24"/>
        </w:rPr>
        <w:t>К</w:t>
      </w:r>
      <w:r w:rsidR="00F91908" w:rsidRPr="0053531E">
        <w:rPr>
          <w:b/>
          <w:sz w:val="24"/>
          <w:szCs w:val="24"/>
        </w:rPr>
        <w:t>онкурса</w:t>
      </w:r>
    </w:p>
    <w:p w:rsidR="00F91908" w:rsidRPr="00F91908" w:rsidRDefault="00920D0B" w:rsidP="00054B4F">
      <w:pPr>
        <w:pStyle w:val="ad"/>
        <w:numPr>
          <w:ilvl w:val="2"/>
          <w:numId w:val="0"/>
        </w:numPr>
        <w:tabs>
          <w:tab w:val="num" w:pos="709"/>
          <w:tab w:val="num" w:pos="862"/>
          <w:tab w:val="left" w:pos="1276"/>
          <w:tab w:val="left" w:pos="8789"/>
        </w:tabs>
        <w:spacing w:line="264" w:lineRule="auto"/>
        <w:ind w:left="142" w:firstLine="709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920D0B">
        <w:rPr>
          <w:sz w:val="24"/>
          <w:szCs w:val="24"/>
        </w:rPr>
        <w:t xml:space="preserve">1.4.1. 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Для участия в 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>Участник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долж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ен 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>подать Заявк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у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в бумажной форме по адресу Заказчика, указанному в подпункте </w:t>
      </w:r>
      <w:r w:rsidR="00DA77B6">
        <w:rPr>
          <w:rFonts w:eastAsia="Times New Roman"/>
          <w:bCs/>
          <w:color w:val="000000"/>
          <w:sz w:val="24"/>
          <w:szCs w:val="24"/>
          <w:lang w:eastAsia="ar-SA"/>
        </w:rPr>
        <w:t>2.5.5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="00DA77B6">
        <w:rPr>
          <w:rFonts w:eastAsia="Times New Roman"/>
          <w:bCs/>
          <w:color w:val="000000"/>
          <w:sz w:val="24"/>
          <w:szCs w:val="24"/>
          <w:lang w:eastAsia="ar-SA"/>
        </w:rPr>
        <w:t>Конкурсной д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окументации.    </w:t>
      </w:r>
    </w:p>
    <w:p w:rsidR="00F91908" w:rsidRDefault="00F91908" w:rsidP="00054B4F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line="264" w:lineRule="auto"/>
        <w:ind w:left="142" w:firstLine="709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1.4.2.  Заявки, направленные Заказчику по средствам электронной почты, не регистрируются и не рассматриваются Комиссией по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осуществлению закупок</w:t>
      </w: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>.</w:t>
      </w:r>
      <w:r w:rsidR="009728BD" w:rsidRPr="009728BD">
        <w:t xml:space="preserve"> 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При нарушении этого требования, Участник, по решению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К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омиссии, может быть не допущен к участию в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="009728BD" w:rsidRPr="009728BD">
        <w:rPr>
          <w:rFonts w:eastAsia="Times New Roman"/>
          <w:bCs/>
          <w:color w:val="000000"/>
          <w:sz w:val="24"/>
          <w:szCs w:val="24"/>
          <w:lang w:eastAsia="ar-SA"/>
        </w:rPr>
        <w:t>.</w:t>
      </w:r>
    </w:p>
    <w:p w:rsidR="00D94499" w:rsidRPr="008869C9" w:rsidRDefault="00D94499" w:rsidP="00054B4F">
      <w:pPr>
        <w:shd w:val="clear" w:color="auto" w:fill="FFFFFF"/>
        <w:tabs>
          <w:tab w:val="num" w:pos="709"/>
          <w:tab w:val="left" w:pos="1276"/>
        </w:tabs>
        <w:suppressAutoHyphens/>
        <w:spacing w:before="120" w:after="0" w:line="264" w:lineRule="auto"/>
        <w:ind w:left="142" w:right="11" w:firstLine="709"/>
        <w:jc w:val="both"/>
        <w:rPr>
          <w:rStyle w:val="aff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>
        <w:rPr>
          <w:rStyle w:val="aff"/>
          <w:rFonts w:ascii="Times New Roman" w:hAnsi="Times New Roman"/>
          <w:bCs/>
          <w:sz w:val="24"/>
          <w:szCs w:val="24"/>
        </w:rPr>
        <w:t>5</w:t>
      </w:r>
      <w:r w:rsidRPr="00DC7B13">
        <w:rPr>
          <w:rStyle w:val="aff"/>
          <w:rFonts w:ascii="Times New Roman" w:hAnsi="Times New Roman"/>
          <w:bCs/>
          <w:sz w:val="24"/>
          <w:szCs w:val="24"/>
        </w:rPr>
        <w:t xml:space="preserve">.  Затраты на участие в </w:t>
      </w:r>
      <w:r w:rsidR="003205BC">
        <w:rPr>
          <w:rStyle w:val="aff"/>
          <w:rFonts w:ascii="Times New Roman" w:hAnsi="Times New Roman"/>
          <w:bCs/>
          <w:sz w:val="24"/>
          <w:szCs w:val="24"/>
        </w:rPr>
        <w:t>Конкурсу</w:t>
      </w:r>
      <w:r w:rsidR="00621E93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  <w:r w:rsidR="000E55E4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</w:p>
    <w:p w:rsidR="00D94499" w:rsidRPr="00DC7B13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.1. Участник </w:t>
      </w:r>
      <w:r w:rsidR="003205BC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несет все расходы, связанные с участием в </w:t>
      </w:r>
      <w:r>
        <w:rPr>
          <w:rFonts w:ascii="Times New Roman" w:hAnsi="Times New Roman"/>
          <w:bCs/>
          <w:sz w:val="24"/>
          <w:szCs w:val="24"/>
        </w:rPr>
        <w:t xml:space="preserve">данных процедурах </w:t>
      </w:r>
      <w:r w:rsidR="00267315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, в том числе с подготовкой и предоставлением Предложения, иной </w:t>
      </w:r>
      <w:r w:rsidR="00AF33C9">
        <w:rPr>
          <w:rFonts w:ascii="Times New Roman" w:hAnsi="Times New Roman"/>
          <w:bCs/>
          <w:sz w:val="24"/>
          <w:szCs w:val="24"/>
        </w:rPr>
        <w:t>д</w:t>
      </w:r>
      <w:r w:rsidRPr="00DC7B13">
        <w:rPr>
          <w:rFonts w:ascii="Times New Roman" w:hAnsi="Times New Roman"/>
          <w:bCs/>
          <w:sz w:val="24"/>
          <w:szCs w:val="24"/>
        </w:rPr>
        <w:t xml:space="preserve">окументации, а Заказчик не имеет обязательств по этим расходам независимо от итогов </w:t>
      </w:r>
      <w:r w:rsidR="00245D41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, а также оснований их завершения.</w:t>
      </w:r>
    </w:p>
    <w:p w:rsidR="005C09B4" w:rsidRDefault="00D94499" w:rsidP="008A0F9B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.2. Участники </w:t>
      </w:r>
      <w:r>
        <w:rPr>
          <w:rFonts w:ascii="Times New Roman" w:hAnsi="Times New Roman"/>
          <w:bCs/>
          <w:sz w:val="24"/>
          <w:szCs w:val="24"/>
        </w:rPr>
        <w:t xml:space="preserve">не вправе требовать </w:t>
      </w:r>
      <w:r w:rsidRPr="00DC7B13">
        <w:rPr>
          <w:rFonts w:ascii="Times New Roman" w:hAnsi="Times New Roman"/>
          <w:bCs/>
          <w:sz w:val="24"/>
          <w:szCs w:val="24"/>
        </w:rPr>
        <w:t xml:space="preserve">компенсацию упущенной выгоды, понесенной в ходе подготовки к </w:t>
      </w:r>
      <w:r w:rsidR="0053531E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и проведения </w:t>
      </w:r>
      <w:r w:rsidR="0053531E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.</w:t>
      </w:r>
    </w:p>
    <w:p w:rsidR="00D94499" w:rsidRPr="005C09B4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D351C0">
        <w:rPr>
          <w:rFonts w:ascii="Times New Roman" w:hAnsi="Times New Roman"/>
          <w:b/>
          <w:sz w:val="24"/>
          <w:szCs w:val="24"/>
        </w:rPr>
        <w:t>1.</w:t>
      </w:r>
      <w:r w:rsidR="00CF292E" w:rsidRPr="00D351C0">
        <w:rPr>
          <w:rFonts w:ascii="Times New Roman" w:hAnsi="Times New Roman"/>
          <w:b/>
          <w:sz w:val="24"/>
          <w:szCs w:val="24"/>
        </w:rPr>
        <w:t>6</w:t>
      </w:r>
      <w:r w:rsidRPr="00D351C0">
        <w:rPr>
          <w:rFonts w:ascii="Times New Roman" w:hAnsi="Times New Roman"/>
          <w:b/>
          <w:sz w:val="24"/>
          <w:szCs w:val="24"/>
        </w:rPr>
        <w:t xml:space="preserve">. </w:t>
      </w:r>
      <w:r w:rsidR="00D351C0">
        <w:rPr>
          <w:rFonts w:ascii="Times New Roman" w:hAnsi="Times New Roman"/>
          <w:b/>
          <w:sz w:val="24"/>
          <w:szCs w:val="24"/>
        </w:rPr>
        <w:t xml:space="preserve"> </w:t>
      </w:r>
      <w:r w:rsidRPr="00D351C0">
        <w:rPr>
          <w:rFonts w:ascii="Times New Roman" w:hAnsi="Times New Roman"/>
          <w:b/>
          <w:sz w:val="24"/>
          <w:szCs w:val="24"/>
        </w:rPr>
        <w:t xml:space="preserve">Отказ от проведения </w:t>
      </w:r>
      <w:r w:rsidR="003205BC">
        <w:rPr>
          <w:rFonts w:ascii="Times New Roman" w:hAnsi="Times New Roman"/>
          <w:b/>
          <w:sz w:val="24"/>
          <w:szCs w:val="24"/>
        </w:rPr>
        <w:t>Конкурса</w:t>
      </w:r>
    </w:p>
    <w:p w:rsidR="00021F11" w:rsidRPr="00021F11" w:rsidRDefault="00D94499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="00135227">
        <w:rPr>
          <w:rFonts w:ascii="Times New Roman" w:hAnsi="Times New Roman"/>
          <w:sz w:val="24"/>
          <w:szCs w:val="24"/>
        </w:rPr>
        <w:t xml:space="preserve">В соответствии с разделом 1 главы 3 Положения о закупке и </w:t>
      </w:r>
      <w:r w:rsidR="00593C3C">
        <w:rPr>
          <w:rFonts w:ascii="Times New Roman" w:hAnsi="Times New Roman"/>
          <w:sz w:val="24"/>
          <w:szCs w:val="24"/>
        </w:rPr>
        <w:t>п</w:t>
      </w:r>
      <w:r w:rsidR="00021F11">
        <w:rPr>
          <w:rFonts w:ascii="Times New Roman" w:hAnsi="Times New Roman"/>
          <w:sz w:val="24"/>
          <w:szCs w:val="24"/>
        </w:rPr>
        <w:t xml:space="preserve">оложениями раздела настоящей </w:t>
      </w:r>
      <w:r w:rsidR="008074C3">
        <w:rPr>
          <w:rFonts w:ascii="Times New Roman" w:hAnsi="Times New Roman"/>
          <w:sz w:val="24"/>
          <w:szCs w:val="24"/>
        </w:rPr>
        <w:t xml:space="preserve">Конкурсной </w:t>
      </w:r>
      <w:r w:rsidR="00593C3C">
        <w:rPr>
          <w:rFonts w:ascii="Times New Roman" w:hAnsi="Times New Roman"/>
          <w:sz w:val="24"/>
          <w:szCs w:val="24"/>
        </w:rPr>
        <w:t>д</w:t>
      </w:r>
      <w:r w:rsidR="00021F11">
        <w:rPr>
          <w:rFonts w:ascii="Times New Roman" w:hAnsi="Times New Roman"/>
          <w:sz w:val="24"/>
          <w:szCs w:val="24"/>
        </w:rPr>
        <w:t>окументации</w:t>
      </w:r>
      <w:r w:rsidR="00593C3C">
        <w:rPr>
          <w:rFonts w:ascii="Times New Roman" w:hAnsi="Times New Roman"/>
          <w:sz w:val="24"/>
          <w:szCs w:val="24"/>
        </w:rPr>
        <w:t xml:space="preserve"> </w:t>
      </w:r>
      <w:r w:rsidR="00021F11" w:rsidRPr="00021F11">
        <w:rPr>
          <w:rFonts w:ascii="Times New Roman" w:hAnsi="Times New Roman"/>
          <w:sz w:val="24"/>
          <w:szCs w:val="24"/>
        </w:rPr>
        <w:t xml:space="preserve">Заказчик вправе отменить конкурентную закупку по одному и более предмету закупки (лоту) до наступления даты и </w:t>
      </w:r>
      <w:r w:rsidR="00021F11">
        <w:rPr>
          <w:rFonts w:ascii="Times New Roman" w:hAnsi="Times New Roman"/>
          <w:sz w:val="24"/>
          <w:szCs w:val="24"/>
        </w:rPr>
        <w:t>времени окончания срока подачи З</w:t>
      </w:r>
      <w:r w:rsidR="00021F11" w:rsidRPr="00021F11">
        <w:rPr>
          <w:rFonts w:ascii="Times New Roman" w:hAnsi="Times New Roman"/>
          <w:sz w:val="24"/>
          <w:szCs w:val="24"/>
        </w:rPr>
        <w:t>аявок на участие в конкурентной закупке.</w:t>
      </w:r>
    </w:p>
    <w:p w:rsidR="00021F11" w:rsidRDefault="00021F11" w:rsidP="008A0F9B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Pr="00021F11">
        <w:rPr>
          <w:rFonts w:ascii="Times New Roman" w:hAnsi="Times New Roman"/>
          <w:sz w:val="24"/>
          <w:szCs w:val="24"/>
        </w:rPr>
        <w:t xml:space="preserve"> По истечении срока отмены конкурентной закупки в соответствии с п. 1.6 раздела Положения </w:t>
      </w:r>
      <w:r>
        <w:rPr>
          <w:rFonts w:ascii="Times New Roman" w:hAnsi="Times New Roman"/>
          <w:sz w:val="24"/>
          <w:szCs w:val="24"/>
        </w:rPr>
        <w:t xml:space="preserve">о закупке </w:t>
      </w:r>
      <w:r w:rsidRPr="00021F11">
        <w:rPr>
          <w:rFonts w:ascii="Times New Roman" w:hAnsi="Times New Roman"/>
          <w:sz w:val="24"/>
          <w:szCs w:val="24"/>
        </w:rPr>
        <w:t>и до заключен</w:t>
      </w:r>
      <w:r>
        <w:rPr>
          <w:rFonts w:ascii="Times New Roman" w:hAnsi="Times New Roman"/>
          <w:sz w:val="24"/>
          <w:szCs w:val="24"/>
        </w:rPr>
        <w:t>ия договора З</w:t>
      </w:r>
      <w:r w:rsidRPr="00021F11">
        <w:rPr>
          <w:rFonts w:ascii="Times New Roman" w:hAnsi="Times New Roman"/>
          <w:sz w:val="24"/>
          <w:szCs w:val="24"/>
        </w:rPr>
        <w:t xml:space="preserve"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</w:t>
      </w:r>
      <w:r>
        <w:rPr>
          <w:rFonts w:ascii="Times New Roman" w:hAnsi="Times New Roman"/>
          <w:sz w:val="24"/>
          <w:szCs w:val="24"/>
        </w:rPr>
        <w:t xml:space="preserve">с гражданским законодательством РФ. </w:t>
      </w:r>
    </w:p>
    <w:p w:rsidR="00A37359" w:rsidRDefault="00D94499" w:rsidP="00054B4F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t>1.</w:t>
      </w:r>
      <w:r w:rsidR="00791156">
        <w:rPr>
          <w:rFonts w:ascii="Times New Roman" w:hAnsi="Times New Roman"/>
          <w:b/>
          <w:sz w:val="24"/>
          <w:szCs w:val="24"/>
        </w:rPr>
        <w:t>7</w:t>
      </w:r>
      <w:r w:rsidRPr="000E55E4">
        <w:rPr>
          <w:rFonts w:ascii="Times New Roman" w:hAnsi="Times New Roman"/>
          <w:b/>
          <w:sz w:val="24"/>
          <w:szCs w:val="24"/>
        </w:rPr>
        <w:t>. Обжалование</w:t>
      </w:r>
      <w:r w:rsidRPr="00B206F2">
        <w:rPr>
          <w:rFonts w:ascii="Times New Roman" w:hAnsi="Times New Roman"/>
          <w:b/>
          <w:sz w:val="24"/>
          <w:szCs w:val="24"/>
        </w:rPr>
        <w:t xml:space="preserve"> </w:t>
      </w:r>
    </w:p>
    <w:p w:rsidR="0047596E" w:rsidRDefault="00D94499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11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установления фактов недобросовестной конкуренции, координации деятельности поставщиков (подрядчиков, исполнителей), необоснованных действий сотрудников заказчика, руководитель (заведующий, директор)</w:t>
      </w:r>
      <w:r w:rsidR="00B1181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аказчика вправе признать закупку несостоявшейся.</w:t>
      </w:r>
    </w:p>
    <w:p w:rsidR="000B0494" w:rsidRPr="0047596E" w:rsidRDefault="0047596E" w:rsidP="008A0F9B">
      <w:pPr>
        <w:spacing w:after="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="0079115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.2. </w:t>
      </w:r>
      <w:r w:rsidR="00A37359" w:rsidRPr="00A37359">
        <w:rPr>
          <w:rFonts w:ascii="Times New Roman" w:eastAsia="Times New Roman" w:hAnsi="Times New Roman"/>
          <w:bCs/>
          <w:sz w:val="24"/>
          <w:szCs w:val="24"/>
          <w:lang w:eastAsia="ar-SA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714C03" w:rsidRDefault="00D94499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925651">
        <w:rPr>
          <w:rFonts w:ascii="Times New Roman" w:hAnsi="Times New Roman"/>
          <w:b/>
          <w:bCs/>
          <w:sz w:val="24"/>
          <w:szCs w:val="24"/>
        </w:rPr>
        <w:t>1.</w:t>
      </w:r>
      <w:r w:rsidR="00791156">
        <w:rPr>
          <w:rFonts w:ascii="Times New Roman" w:hAnsi="Times New Roman"/>
          <w:b/>
          <w:bCs/>
          <w:sz w:val="24"/>
          <w:szCs w:val="24"/>
        </w:rPr>
        <w:t>8</w:t>
      </w:r>
      <w:r w:rsidRPr="00925651">
        <w:rPr>
          <w:rFonts w:ascii="Times New Roman" w:hAnsi="Times New Roman"/>
          <w:b/>
          <w:bCs/>
          <w:sz w:val="24"/>
          <w:szCs w:val="24"/>
        </w:rPr>
        <w:t>. Прочие положения</w:t>
      </w:r>
    </w:p>
    <w:p w:rsidR="00714C03" w:rsidRDefault="00714C03" w:rsidP="00054B4F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.1.</w:t>
      </w:r>
      <w:r w:rsidR="00A06C2A">
        <w:rPr>
          <w:rFonts w:ascii="Times New Roman" w:hAnsi="Times New Roman"/>
          <w:bCs/>
          <w:sz w:val="24"/>
          <w:szCs w:val="24"/>
        </w:rPr>
        <w:t xml:space="preserve">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Участник самостоятельно несет все расходы, связанные с подготовкой и подачей Заявки, а 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этим расходам не отвечает и не имеет обязательств, независимо от хода и результатов </w:t>
      </w:r>
      <w:r w:rsidR="00245D41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за исключением случаев, прямо предусмотренных действующим законодательством Российской Федерации.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.2.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Применение факсимильной подписи (факсимиле) в оригиналах документов и заверяемых Участником копиях документов, поданных в составе Заявки, не допускается.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.3.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Предполагается, что Участник изучит все инструкции, формы, условия, технические условия и другую информац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ию, содержащуюся в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Никакие претензии к Организатору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будут приниматься на том основании, что Участник не понимал какие-либо вопросы. Неполное представление информации, запрашиваемой в 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окументации, или же подача Заявки, не отвечающей требованиям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окументации, представляют собой риск для Участника и может привести к отклонению его Заявки.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.4.</w:t>
      </w:r>
      <w:r w:rsidR="009150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обеспечивает разумную конфиденциальность относительно всех полученных от Участников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сведений, в том числе содержащихся в </w:t>
      </w:r>
      <w:r w:rsidR="00AC6FAC" w:rsidRP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Заявках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Предоставление этой информации другим Участникам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окументацией.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.5.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Заявку, если он установит, что Участник прямо или косвенно дал, согласился дать или предложил служащему Организатора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вознаграждение в любой форме: поставку, работу, услугу, какую-либо ценность, в качестве стимула, который может повлиять на принятие </w:t>
      </w:r>
      <w:r w:rsidR="00870B9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омиссией решения по определению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714C03" w:rsidRDefault="00714C03" w:rsidP="00714C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.6.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Заявки Участников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закупки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заключивших между собой какое-либо соглашение с целью повлиять на определение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5B2E01" w:rsidRDefault="00714C03" w:rsidP="00093B47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870B9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Комиссии по закупкам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отказаться от проведения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 наступления даты и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времени окончания срока подачи З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аявок на участие в конкурентной закупке. </w:t>
      </w:r>
    </w:p>
    <w:p w:rsidR="002A1103" w:rsidRPr="002A1103" w:rsidRDefault="002A1103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1.8.8.  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Извещение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размещается Заказчиком в день принятия решения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в порядке, установленном для официального размещения на официальном сайте извещения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>онкурса.</w:t>
      </w:r>
    </w:p>
    <w:p w:rsidR="002A1103" w:rsidRDefault="002A1103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1.8.9. 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Все Участники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онкурса, приславшие свои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аявки на участие 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онкурсе получат соответствующие уведомления в течение двух рабочих дней со дня принятия указанного решения Заказчиком на почтовый адрес, указанный на конверте. В случае, если на конверте не указаны почтовый адрес (для юридического лица - Участника размещения заказа) конверты, вскрываются и направляются соответствующие уведомления всем Участникам размещения заказа, подавшим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>аявки на участие в конкурсе.</w:t>
      </w:r>
    </w:p>
    <w:p w:rsidR="00E22430" w:rsidRDefault="00E22430" w:rsidP="002A1103">
      <w:pPr>
        <w:tabs>
          <w:tab w:val="num" w:pos="960"/>
        </w:tabs>
        <w:overflowPunct w:val="0"/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1.8.10. </w:t>
      </w:r>
      <w:r w:rsidRPr="00E22430">
        <w:rPr>
          <w:rFonts w:ascii="Times New Roman" w:eastAsia="Times New Roman" w:hAnsi="Times New Roman"/>
          <w:bCs/>
          <w:sz w:val="24"/>
          <w:szCs w:val="24"/>
          <w:lang w:eastAsia="ar-SA"/>
        </w:rPr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C87BDF" w:rsidRPr="00C87BDF" w:rsidRDefault="00C87BDF" w:rsidP="00093B47">
      <w:pPr>
        <w:pStyle w:val="11"/>
        <w:keepLines w:val="0"/>
        <w:pageBreakBefore w:val="0"/>
        <w:tabs>
          <w:tab w:val="clear" w:pos="1134"/>
          <w:tab w:val="left" w:pos="426"/>
        </w:tabs>
        <w:suppressAutoHyphens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171B0">
        <w:rPr>
          <w:rFonts w:ascii="Times New Roman" w:hAnsi="Times New Roman"/>
          <w:sz w:val="24"/>
          <w:szCs w:val="24"/>
        </w:rPr>
        <w:t xml:space="preserve">2. </w:t>
      </w:r>
      <w:r w:rsidR="007057AB" w:rsidRPr="008171B0">
        <w:rPr>
          <w:rFonts w:ascii="Times New Roman" w:hAnsi="Times New Roman"/>
          <w:sz w:val="24"/>
          <w:szCs w:val="24"/>
        </w:rPr>
        <w:t xml:space="preserve">Извещение и </w:t>
      </w:r>
      <w:r w:rsidR="003205BC">
        <w:rPr>
          <w:rFonts w:ascii="Times New Roman" w:hAnsi="Times New Roman"/>
          <w:sz w:val="24"/>
          <w:szCs w:val="24"/>
        </w:rPr>
        <w:t xml:space="preserve">Конкурсная </w:t>
      </w:r>
      <w:r w:rsidR="00DB424A" w:rsidRPr="008171B0">
        <w:rPr>
          <w:rFonts w:ascii="Times New Roman" w:hAnsi="Times New Roman"/>
          <w:sz w:val="24"/>
          <w:szCs w:val="24"/>
        </w:rPr>
        <w:t>д</w:t>
      </w:r>
      <w:r w:rsidRPr="008171B0">
        <w:rPr>
          <w:rFonts w:ascii="Times New Roman" w:hAnsi="Times New Roman"/>
          <w:sz w:val="24"/>
          <w:szCs w:val="24"/>
        </w:rPr>
        <w:t>о</w:t>
      </w:r>
      <w:r w:rsidR="007057AB" w:rsidRPr="008171B0">
        <w:rPr>
          <w:rFonts w:ascii="Times New Roman" w:hAnsi="Times New Roman"/>
          <w:sz w:val="24"/>
          <w:szCs w:val="24"/>
        </w:rPr>
        <w:t>кументация,</w:t>
      </w:r>
      <w:r w:rsidRPr="008171B0">
        <w:rPr>
          <w:rFonts w:ascii="Times New Roman" w:hAnsi="Times New Roman"/>
          <w:sz w:val="24"/>
          <w:szCs w:val="24"/>
        </w:rPr>
        <w:t xml:space="preserve"> порядок проведения </w:t>
      </w:r>
      <w:r w:rsidR="003205BC">
        <w:rPr>
          <w:rFonts w:ascii="Times New Roman" w:hAnsi="Times New Roman"/>
          <w:sz w:val="24"/>
          <w:szCs w:val="24"/>
        </w:rPr>
        <w:t>К</w:t>
      </w:r>
      <w:r w:rsidR="003F666F" w:rsidRPr="008171B0">
        <w:rPr>
          <w:rFonts w:ascii="Times New Roman" w:hAnsi="Times New Roman"/>
          <w:sz w:val="24"/>
          <w:szCs w:val="24"/>
        </w:rPr>
        <w:t>онкурса</w:t>
      </w:r>
      <w:r w:rsidR="00102775">
        <w:rPr>
          <w:rFonts w:ascii="Times New Roman" w:hAnsi="Times New Roman"/>
          <w:sz w:val="24"/>
          <w:szCs w:val="24"/>
        </w:rPr>
        <w:t xml:space="preserve"> </w:t>
      </w:r>
    </w:p>
    <w:p w:rsidR="00C87BDF" w:rsidRPr="00896523" w:rsidRDefault="00D03122" w:rsidP="008A0F9B">
      <w:pPr>
        <w:tabs>
          <w:tab w:val="left" w:pos="1134"/>
        </w:tabs>
        <w:overflowPunct w:val="0"/>
        <w:autoSpaceDE w:val="0"/>
        <w:spacing w:after="0" w:line="264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EC6FC4">
        <w:rPr>
          <w:rFonts w:ascii="Times New Roman" w:hAnsi="Times New Roman"/>
          <w:b/>
          <w:sz w:val="24"/>
          <w:szCs w:val="24"/>
        </w:rPr>
        <w:t>2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.1. </w:t>
      </w:r>
      <w:r w:rsidR="00C87BDF">
        <w:rPr>
          <w:rFonts w:ascii="Times New Roman" w:hAnsi="Times New Roman"/>
          <w:b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Общий порядок проведения </w:t>
      </w:r>
      <w:r w:rsidR="003205BC">
        <w:rPr>
          <w:rFonts w:ascii="Times New Roman" w:hAnsi="Times New Roman"/>
          <w:b/>
          <w:sz w:val="24"/>
          <w:szCs w:val="24"/>
        </w:rPr>
        <w:t>К</w:t>
      </w:r>
      <w:r w:rsidR="003F666F">
        <w:rPr>
          <w:rFonts w:ascii="Times New Roman" w:hAnsi="Times New Roman"/>
          <w:b/>
          <w:sz w:val="24"/>
          <w:szCs w:val="24"/>
        </w:rPr>
        <w:t>онкурса</w:t>
      </w:r>
    </w:p>
    <w:p w:rsidR="00C87BDF" w:rsidRPr="00896523" w:rsidRDefault="00C87BDF" w:rsidP="008A0F9B">
      <w:pPr>
        <w:tabs>
          <w:tab w:val="left" w:pos="1134"/>
        </w:tabs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3F666F">
        <w:rPr>
          <w:rFonts w:ascii="Times New Roman" w:hAnsi="Times New Roman"/>
          <w:sz w:val="24"/>
          <w:szCs w:val="24"/>
        </w:rPr>
        <w:t>Конкурс</w:t>
      </w:r>
      <w:r w:rsidRPr="00896523">
        <w:rPr>
          <w:rFonts w:ascii="Times New Roman" w:hAnsi="Times New Roman"/>
          <w:bCs/>
          <w:sz w:val="24"/>
          <w:szCs w:val="24"/>
        </w:rPr>
        <w:t xml:space="preserve"> проводится Организатором в следующем порядке: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 xml:space="preserve">публикация </w:t>
      </w:r>
      <w:r w:rsidR="003F666F">
        <w:rPr>
          <w:rFonts w:ascii="Times New Roman" w:hAnsi="Times New Roman"/>
          <w:sz w:val="24"/>
          <w:szCs w:val="24"/>
        </w:rPr>
        <w:t>И</w:t>
      </w:r>
      <w:r w:rsidR="00C87BDF" w:rsidRPr="00896523">
        <w:rPr>
          <w:rFonts w:ascii="Times New Roman" w:hAnsi="Times New Roman"/>
          <w:sz w:val="24"/>
          <w:szCs w:val="24"/>
        </w:rPr>
        <w:t>звещ</w:t>
      </w:r>
      <w:r w:rsidR="00C87BDF">
        <w:rPr>
          <w:rFonts w:ascii="Times New Roman" w:hAnsi="Times New Roman"/>
          <w:sz w:val="24"/>
          <w:szCs w:val="24"/>
        </w:rPr>
        <w:t xml:space="preserve">ения о проведении </w:t>
      </w:r>
      <w:r w:rsidR="003F666F">
        <w:rPr>
          <w:rFonts w:ascii="Times New Roman" w:hAnsi="Times New Roman"/>
          <w:sz w:val="24"/>
          <w:szCs w:val="24"/>
        </w:rPr>
        <w:t>Конкурса</w:t>
      </w:r>
      <w:r w:rsidR="00C87BDF" w:rsidRPr="00896523">
        <w:rPr>
          <w:rFonts w:ascii="Times New Roman" w:hAnsi="Times New Roman"/>
          <w:sz w:val="24"/>
          <w:szCs w:val="24"/>
        </w:rPr>
        <w:t xml:space="preserve"> и </w:t>
      </w:r>
      <w:r w:rsidR="003F666F">
        <w:rPr>
          <w:rFonts w:ascii="Times New Roman" w:hAnsi="Times New Roman"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sz w:val="24"/>
          <w:szCs w:val="24"/>
        </w:rPr>
        <w:t>д</w:t>
      </w:r>
      <w:r w:rsidR="00C87BDF" w:rsidRPr="00896523">
        <w:rPr>
          <w:rFonts w:ascii="Times New Roman" w:hAnsi="Times New Roman"/>
          <w:sz w:val="24"/>
          <w:szCs w:val="24"/>
        </w:rPr>
        <w:t xml:space="preserve">окументации </w:t>
      </w:r>
      <w:r w:rsidR="00CB5946">
        <w:rPr>
          <w:rFonts w:ascii="Times New Roman" w:hAnsi="Times New Roman"/>
          <w:sz w:val="24"/>
          <w:szCs w:val="24"/>
        </w:rPr>
        <w:t>с ее приложениями (</w:t>
      </w:r>
      <w:r w:rsidR="00616E6F">
        <w:rPr>
          <w:rFonts w:ascii="Times New Roman" w:hAnsi="Times New Roman"/>
          <w:sz w:val="24"/>
          <w:szCs w:val="24"/>
        </w:rPr>
        <w:t>подраздел</w:t>
      </w:r>
      <w:r w:rsidR="00CB5946" w:rsidRPr="00B24DA9">
        <w:rPr>
          <w:rFonts w:ascii="Times New Roman" w:hAnsi="Times New Roman"/>
          <w:sz w:val="24"/>
          <w:szCs w:val="24"/>
        </w:rPr>
        <w:t xml:space="preserve"> </w:t>
      </w:r>
      <w:r w:rsidR="00B24DA9" w:rsidRPr="00B24DA9">
        <w:rPr>
          <w:rFonts w:ascii="Times New Roman" w:hAnsi="Times New Roman"/>
          <w:sz w:val="24"/>
          <w:szCs w:val="24"/>
        </w:rPr>
        <w:t>2</w:t>
      </w:r>
      <w:r w:rsidR="00616E6F">
        <w:rPr>
          <w:rFonts w:ascii="Times New Roman" w:hAnsi="Times New Roman"/>
          <w:sz w:val="24"/>
          <w:szCs w:val="24"/>
        </w:rPr>
        <w:t>.2.</w:t>
      </w:r>
      <w:r w:rsidR="00C87BDF" w:rsidRPr="00B24DA9">
        <w:rPr>
          <w:rFonts w:ascii="Times New Roman" w:hAnsi="Times New Roman"/>
          <w:sz w:val="24"/>
          <w:szCs w:val="24"/>
        </w:rPr>
        <w:t>)</w:t>
      </w:r>
      <w:r w:rsidR="00C87BDF" w:rsidRPr="00B24DA9">
        <w:rPr>
          <w:rFonts w:ascii="Times New Roman" w:hAnsi="Times New Roman"/>
          <w:bCs/>
          <w:sz w:val="24"/>
          <w:szCs w:val="24"/>
        </w:rPr>
        <w:t>;</w:t>
      </w:r>
    </w:p>
    <w:p w:rsidR="00C87BDF" w:rsidRPr="00E22430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>подготовка Заявок и разъяснение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Организатором </w:t>
      </w:r>
      <w:r w:rsidR="003F666F">
        <w:rPr>
          <w:rFonts w:ascii="Times New Roman" w:hAnsi="Times New Roman"/>
          <w:bCs/>
          <w:sz w:val="24"/>
          <w:szCs w:val="24"/>
        </w:rPr>
        <w:t>Конкурса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0716B">
        <w:rPr>
          <w:rFonts w:ascii="Times New Roman" w:hAnsi="Times New Roman"/>
          <w:bCs/>
          <w:sz w:val="24"/>
          <w:szCs w:val="24"/>
        </w:rPr>
        <w:t>п</w:t>
      </w:r>
      <w:r w:rsidR="000E55E4">
        <w:rPr>
          <w:rFonts w:ascii="Times New Roman" w:hAnsi="Times New Roman"/>
          <w:bCs/>
          <w:sz w:val="24"/>
          <w:szCs w:val="24"/>
        </w:rPr>
        <w:t xml:space="preserve">оложений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3F666F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bCs/>
          <w:sz w:val="24"/>
          <w:szCs w:val="24"/>
        </w:rPr>
        <w:t>д</w:t>
      </w:r>
      <w:r w:rsidR="00C87BDF" w:rsidRPr="00896523">
        <w:rPr>
          <w:rFonts w:ascii="Times New Roman" w:hAnsi="Times New Roman"/>
          <w:bCs/>
          <w:sz w:val="24"/>
          <w:szCs w:val="24"/>
        </w:rPr>
        <w:t>окументации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в случае направления Участником </w:t>
      </w:r>
      <w:r w:rsidR="003F666F">
        <w:rPr>
          <w:rFonts w:ascii="Times New Roman" w:hAnsi="Times New Roman"/>
          <w:bCs/>
          <w:sz w:val="24"/>
          <w:szCs w:val="24"/>
        </w:rPr>
        <w:t>Конкурса запроса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на разъяснение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545101">
        <w:rPr>
          <w:rFonts w:ascii="Times New Roman" w:hAnsi="Times New Roman"/>
          <w:bCs/>
          <w:sz w:val="24"/>
          <w:szCs w:val="24"/>
        </w:rPr>
        <w:t>подразделы 2.4)</w:t>
      </w:r>
      <w:r w:rsidR="00C87BDF" w:rsidRPr="00545101">
        <w:rPr>
          <w:rFonts w:ascii="Times New Roman" w:hAnsi="Times New Roman"/>
          <w:sz w:val="24"/>
          <w:szCs w:val="24"/>
        </w:rPr>
        <w:t>;</w:t>
      </w:r>
    </w:p>
    <w:p w:rsidR="00E22430" w:rsidRPr="00E22430" w:rsidRDefault="00E22430" w:rsidP="00E2243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Участникам конкурса; п</w:t>
      </w:r>
      <w:r w:rsidRPr="00E22430">
        <w:rPr>
          <w:rFonts w:ascii="Times New Roman" w:hAnsi="Times New Roman"/>
          <w:sz w:val="24"/>
          <w:szCs w:val="24"/>
        </w:rPr>
        <w:t>одтверждение соответствия предъявляемым требованиям</w:t>
      </w:r>
      <w:r>
        <w:rPr>
          <w:rFonts w:ascii="Times New Roman" w:hAnsi="Times New Roman"/>
          <w:sz w:val="24"/>
          <w:szCs w:val="24"/>
        </w:rPr>
        <w:t xml:space="preserve"> (3.1-3.2);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__RefNumPara__828_922829174"/>
      <w:bookmarkEnd w:id="3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>подача Заявок и их прием, а также изменение и отзыв Заявки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подраздел </w:t>
      </w:r>
      <w:r w:rsidR="00616E6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>2.5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); </w:t>
      </w:r>
    </w:p>
    <w:p w:rsidR="00C87BDF" w:rsidRPr="00896523" w:rsidRDefault="00447402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_RefNumPara__832_922829174"/>
      <w:bookmarkEnd w:id="4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оценка Заявок и проведение </w:t>
      </w:r>
      <w:r w:rsidR="00C87BDF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переговоров (подраздел 4.</w:t>
      </w:r>
      <w:r w:rsidR="00DD1046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87BDF" w:rsidRPr="001B5A00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C87BDF" w:rsidRPr="001C3CE4" w:rsidRDefault="009150E8" w:rsidP="0051287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__RefNumPara__834_922829174"/>
      <w:bookmarkEnd w:id="5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подведение итогов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 (подраздел 4.</w:t>
      </w:r>
      <w:r w:rsidR="00DD1046" w:rsidRPr="001C3CE4">
        <w:rPr>
          <w:rFonts w:ascii="Times New Roman" w:hAnsi="Times New Roman"/>
          <w:bCs/>
          <w:sz w:val="24"/>
          <w:szCs w:val="24"/>
        </w:rPr>
        <w:t>8</w:t>
      </w:r>
      <w:r w:rsidR="00C87BDF" w:rsidRPr="001C3CE4">
        <w:rPr>
          <w:rFonts w:ascii="Times New Roman" w:hAnsi="Times New Roman"/>
          <w:bCs/>
          <w:sz w:val="24"/>
          <w:szCs w:val="24"/>
        </w:rPr>
        <w:t>);</w:t>
      </w:r>
    </w:p>
    <w:p w:rsidR="00102775" w:rsidRPr="00E74286" w:rsidRDefault="00447402" w:rsidP="00E74286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подписание Договора 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по итогам </w:t>
      </w:r>
      <w:r w:rsidR="00D00F2C">
        <w:rPr>
          <w:rFonts w:ascii="Times New Roman" w:hAnsi="Times New Roman"/>
          <w:bCs/>
          <w:sz w:val="24"/>
          <w:szCs w:val="24"/>
        </w:rPr>
        <w:t>процедур</w:t>
      </w:r>
      <w:r w:rsidR="00E22430">
        <w:rPr>
          <w:rFonts w:ascii="Times New Roman" w:hAnsi="Times New Roman"/>
          <w:bCs/>
          <w:sz w:val="24"/>
          <w:szCs w:val="24"/>
        </w:rPr>
        <w:t>ы</w:t>
      </w:r>
      <w:r w:rsidR="00D00F2C">
        <w:rPr>
          <w:rFonts w:ascii="Times New Roman" w:hAnsi="Times New Roman"/>
          <w:bCs/>
          <w:sz w:val="24"/>
          <w:szCs w:val="24"/>
        </w:rPr>
        <w:t xml:space="preserve">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>(</w:t>
      </w:r>
      <w:r w:rsidR="00CB5946" w:rsidRPr="001C3CE4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="001C3CE4" w:rsidRPr="001C3CE4">
        <w:rPr>
          <w:rFonts w:ascii="Times New Roman" w:hAnsi="Times New Roman"/>
          <w:sz w:val="24"/>
          <w:szCs w:val="24"/>
        </w:rPr>
        <w:t>4.8.4</w:t>
      </w:r>
      <w:r w:rsidR="00C87BDF" w:rsidRPr="001C3CE4">
        <w:rPr>
          <w:rFonts w:ascii="Times New Roman" w:hAnsi="Times New Roman"/>
          <w:bCs/>
          <w:sz w:val="24"/>
          <w:szCs w:val="24"/>
        </w:rPr>
        <w:t>).</w:t>
      </w:r>
      <w:bookmarkStart w:id="6" w:name="_Toc352248591"/>
      <w:bookmarkStart w:id="7" w:name="_Toc352248678"/>
      <w:bookmarkStart w:id="8" w:name="_Toc361672042"/>
      <w:bookmarkStart w:id="9" w:name="_Toc361672166"/>
      <w:bookmarkStart w:id="10" w:name="_Toc367441311"/>
      <w:bookmarkStart w:id="11" w:name="_Toc386116151"/>
    </w:p>
    <w:p w:rsidR="00C87BDF" w:rsidRPr="00447402" w:rsidRDefault="00447402" w:rsidP="008A0F9B">
      <w:pPr>
        <w:widowControl w:val="0"/>
        <w:tabs>
          <w:tab w:val="left" w:pos="993"/>
        </w:tabs>
        <w:suppressAutoHyphens/>
        <w:autoSpaceDE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47402">
        <w:rPr>
          <w:rFonts w:ascii="Times New Roman" w:hAnsi="Times New Roman"/>
          <w:b/>
          <w:sz w:val="24"/>
          <w:szCs w:val="24"/>
        </w:rPr>
        <w:t>2.2.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 Публикация </w:t>
      </w:r>
      <w:r w:rsidR="008171B0">
        <w:rPr>
          <w:rFonts w:ascii="Times New Roman" w:hAnsi="Times New Roman"/>
          <w:b/>
          <w:sz w:val="24"/>
          <w:szCs w:val="24"/>
        </w:rPr>
        <w:t>И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звещения и </w:t>
      </w:r>
      <w:r w:rsidR="008171B0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E737C">
        <w:rPr>
          <w:rFonts w:ascii="Times New Roman" w:hAnsi="Times New Roman"/>
          <w:b/>
          <w:sz w:val="24"/>
          <w:szCs w:val="24"/>
        </w:rPr>
        <w:t>д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окументации </w:t>
      </w:r>
      <w:bookmarkEnd w:id="6"/>
      <w:bookmarkEnd w:id="7"/>
      <w:bookmarkEnd w:id="8"/>
      <w:bookmarkEnd w:id="9"/>
      <w:bookmarkEnd w:id="10"/>
      <w:bookmarkEnd w:id="11"/>
    </w:p>
    <w:p w:rsidR="00C87BDF" w:rsidRDefault="00C87BDF" w:rsidP="008A0F9B">
      <w:pPr>
        <w:pStyle w:val="Default"/>
        <w:spacing w:line="264" w:lineRule="auto"/>
        <w:ind w:left="142" w:firstLine="709"/>
        <w:jc w:val="both"/>
        <w:rPr>
          <w:lang w:eastAsia="ru-RU"/>
        </w:rPr>
      </w:pPr>
      <w:r>
        <w:rPr>
          <w:lang w:eastAsia="ru-RU"/>
        </w:rPr>
        <w:lastRenderedPageBreak/>
        <w:t>2</w:t>
      </w:r>
      <w:r w:rsidRPr="00BD23AC">
        <w:rPr>
          <w:lang w:eastAsia="ru-RU"/>
        </w:rPr>
        <w:t xml:space="preserve">.2.1. </w:t>
      </w:r>
      <w:r w:rsidRPr="00BD23AC">
        <w:t xml:space="preserve">Извещение и </w:t>
      </w:r>
      <w:r w:rsidR="008171B0">
        <w:t xml:space="preserve">Конкурсная </w:t>
      </w:r>
      <w:r w:rsidR="008F161F">
        <w:t>д</w:t>
      </w:r>
      <w:r w:rsidRPr="00BD23AC">
        <w:t xml:space="preserve">окументация размещены на </w:t>
      </w:r>
      <w:r>
        <w:t>о</w:t>
      </w:r>
      <w:r w:rsidRPr="00BD23AC">
        <w:t xml:space="preserve">фициальном сайте </w:t>
      </w:r>
      <w:r w:rsidR="008F161F">
        <w:t>Е</w:t>
      </w:r>
      <w:r w:rsidRPr="00BD23AC">
        <w:t>диной информационной системы (</w:t>
      </w:r>
      <w:hyperlink r:id="rId10" w:history="1">
        <w:r w:rsidR="008F161F" w:rsidRPr="00974057">
          <w:rPr>
            <w:rStyle w:val="a3"/>
          </w:rPr>
          <w:t>www.zakupki.gov.ru</w:t>
        </w:r>
      </w:hyperlink>
      <w:r w:rsidRPr="00BD23AC">
        <w:t>)</w:t>
      </w:r>
      <w:r w:rsidR="008F161F">
        <w:t xml:space="preserve">, на </w:t>
      </w:r>
      <w:r w:rsidR="003A7D9C" w:rsidRPr="003A7D9C">
        <w:t>сайте АО «Западная энергетическая компания» (</w:t>
      </w:r>
      <w:hyperlink r:id="rId11" w:history="1">
        <w:r w:rsidR="008171B0" w:rsidRPr="00B60C50">
          <w:rPr>
            <w:rStyle w:val="a3"/>
          </w:rPr>
          <w:t>http://www.zek39.info</w:t>
        </w:r>
      </w:hyperlink>
      <w:r w:rsidR="003A7D9C" w:rsidRPr="003A7D9C">
        <w:t>)</w:t>
      </w:r>
      <w:r w:rsidR="008171B0">
        <w:t xml:space="preserve"> </w:t>
      </w:r>
      <w:r w:rsidRPr="00BD23AC">
        <w:t xml:space="preserve">вместе с приложениями, являющимися ее неотъемлемой частью, </w:t>
      </w:r>
      <w:r w:rsidR="00CF0991">
        <w:t>опубликованы в порядке</w:t>
      </w:r>
      <w:r w:rsidR="00CF0991" w:rsidRPr="00CF0991">
        <w:rPr>
          <w:color w:val="auto"/>
        </w:rPr>
        <w:t xml:space="preserve">, указанном в п. 1.1.1, </w:t>
      </w:r>
      <w:r w:rsidRPr="00CF0991">
        <w:rPr>
          <w:color w:val="auto"/>
        </w:rPr>
        <w:t xml:space="preserve">и </w:t>
      </w:r>
      <w:r w:rsidRPr="00BD23AC">
        <w:t xml:space="preserve">доступны любому лицу. </w:t>
      </w:r>
      <w:r>
        <w:rPr>
          <w:lang w:eastAsia="ru-RU"/>
        </w:rPr>
        <w:t>Л</w:t>
      </w:r>
      <w:r w:rsidRPr="00294DB7">
        <w:rPr>
          <w:lang w:eastAsia="ru-RU"/>
        </w:rPr>
        <w:t xml:space="preserve">юбое лицо может </w:t>
      </w:r>
      <w:r>
        <w:rPr>
          <w:lang w:eastAsia="ru-RU"/>
        </w:rPr>
        <w:t>получить указанные документы с о</w:t>
      </w:r>
      <w:r w:rsidRPr="00294DB7">
        <w:rPr>
          <w:lang w:eastAsia="ru-RU"/>
        </w:rPr>
        <w:t>фициального сайта без взимания платы.</w:t>
      </w:r>
    </w:p>
    <w:p w:rsidR="00C87BDF" w:rsidRPr="00294DB7" w:rsidRDefault="00C87BDF" w:rsidP="008A0F9B">
      <w:pPr>
        <w:pStyle w:val="Default"/>
        <w:spacing w:line="264" w:lineRule="auto"/>
        <w:ind w:left="142" w:firstLine="709"/>
        <w:jc w:val="both"/>
        <w:rPr>
          <w:lang w:eastAsia="ru-RU"/>
        </w:rPr>
      </w:pPr>
      <w:r>
        <w:t xml:space="preserve">2.2.2. </w:t>
      </w:r>
      <w:r w:rsidRPr="007C4D5D">
        <w:t xml:space="preserve">Иные публикации не являются официальными и не влекут для Организатора </w:t>
      </w:r>
      <w:r w:rsidR="008171B0">
        <w:t>Конкурса</w:t>
      </w:r>
      <w:r>
        <w:t xml:space="preserve"> </w:t>
      </w:r>
      <w:r w:rsidRPr="007C4D5D">
        <w:t>никаких последствий.</w:t>
      </w:r>
      <w:r w:rsidR="002864FF">
        <w:t xml:space="preserve"> </w:t>
      </w:r>
    </w:p>
    <w:p w:rsidR="00C87BDF" w:rsidRPr="00B709BA" w:rsidRDefault="00C87BDF" w:rsidP="00054B4F">
      <w:pPr>
        <w:pStyle w:val="31"/>
        <w:numPr>
          <w:ilvl w:val="2"/>
          <w:numId w:val="0"/>
        </w:numPr>
        <w:tabs>
          <w:tab w:val="num" w:pos="0"/>
        </w:tabs>
        <w:suppressAutoHyphens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709BA">
        <w:rPr>
          <w:rFonts w:ascii="Times New Roman" w:hAnsi="Times New Roman"/>
          <w:sz w:val="24"/>
          <w:szCs w:val="24"/>
        </w:rPr>
        <w:t xml:space="preserve">2.3.   </w:t>
      </w:r>
      <w:r w:rsidRPr="00590E75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AA3A49" w:rsidRPr="00590E75">
        <w:rPr>
          <w:rFonts w:ascii="Times New Roman" w:hAnsi="Times New Roman"/>
          <w:sz w:val="24"/>
          <w:szCs w:val="24"/>
        </w:rPr>
        <w:t>И</w:t>
      </w:r>
      <w:r w:rsidRPr="00590E75">
        <w:rPr>
          <w:rFonts w:ascii="Times New Roman" w:hAnsi="Times New Roman"/>
          <w:sz w:val="24"/>
          <w:szCs w:val="24"/>
        </w:rPr>
        <w:t xml:space="preserve">звещение и </w:t>
      </w:r>
      <w:r w:rsidR="00AA3A49" w:rsidRPr="00590E75">
        <w:rPr>
          <w:rFonts w:ascii="Times New Roman" w:hAnsi="Times New Roman"/>
          <w:sz w:val="24"/>
          <w:szCs w:val="24"/>
        </w:rPr>
        <w:t xml:space="preserve">Конкурсную </w:t>
      </w:r>
      <w:r w:rsidR="000439CE" w:rsidRPr="00590E75">
        <w:rPr>
          <w:rFonts w:ascii="Times New Roman" w:hAnsi="Times New Roman"/>
          <w:sz w:val="24"/>
          <w:szCs w:val="24"/>
        </w:rPr>
        <w:t>д</w:t>
      </w:r>
      <w:r w:rsidRPr="00590E75">
        <w:rPr>
          <w:rFonts w:ascii="Times New Roman" w:hAnsi="Times New Roman"/>
          <w:sz w:val="24"/>
          <w:szCs w:val="24"/>
        </w:rPr>
        <w:t>окументацию</w:t>
      </w:r>
      <w:r w:rsidRPr="00B709BA">
        <w:rPr>
          <w:rFonts w:ascii="Times New Roman" w:hAnsi="Times New Roman"/>
          <w:sz w:val="24"/>
          <w:szCs w:val="24"/>
        </w:rPr>
        <w:t xml:space="preserve"> </w:t>
      </w:r>
    </w:p>
    <w:p w:rsidR="00C87BDF" w:rsidRPr="00BF61D5" w:rsidRDefault="00C87BDF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F57B0">
        <w:rPr>
          <w:rFonts w:ascii="Times New Roman" w:hAnsi="Times New Roman"/>
          <w:bCs/>
          <w:sz w:val="24"/>
          <w:szCs w:val="24"/>
        </w:rPr>
        <w:t>.3</w:t>
      </w:r>
      <w:r w:rsidRPr="00B57209">
        <w:rPr>
          <w:rFonts w:ascii="Times New Roman" w:hAnsi="Times New Roman"/>
          <w:bCs/>
          <w:sz w:val="24"/>
          <w:szCs w:val="24"/>
        </w:rPr>
        <w:t xml:space="preserve">.1. </w:t>
      </w:r>
      <w:bookmarkStart w:id="12" w:name="_Toc343613543"/>
      <w:r w:rsidR="00B57209" w:rsidRPr="00B57209">
        <w:rPr>
          <w:rFonts w:ascii="Times New Roman" w:hAnsi="Times New Roman"/>
          <w:sz w:val="24"/>
          <w:szCs w:val="24"/>
        </w:rPr>
        <w:t xml:space="preserve">Заказчик по собственной инициативе или в соответствии с запросом </w:t>
      </w:r>
      <w:r w:rsidR="00DB11FD">
        <w:rPr>
          <w:rFonts w:ascii="Times New Roman" w:hAnsi="Times New Roman"/>
          <w:sz w:val="24"/>
          <w:szCs w:val="24"/>
        </w:rPr>
        <w:t>У</w:t>
      </w:r>
      <w:r w:rsidR="00B57209" w:rsidRPr="00B57209">
        <w:rPr>
          <w:rFonts w:ascii="Times New Roman" w:hAnsi="Times New Roman"/>
          <w:sz w:val="24"/>
          <w:szCs w:val="24"/>
        </w:rPr>
        <w:t xml:space="preserve">частника </w:t>
      </w:r>
      <w:r w:rsidR="00B57209" w:rsidRPr="00B57209">
        <w:rPr>
          <w:rFonts w:ascii="Times New Roman" w:hAnsi="Times New Roman"/>
          <w:iCs/>
          <w:sz w:val="24"/>
          <w:szCs w:val="24"/>
        </w:rPr>
        <w:t>вправе принять</w:t>
      </w:r>
      <w:r w:rsidR="00B57209" w:rsidRPr="00B57209">
        <w:rPr>
          <w:rFonts w:ascii="Times New Roman" w:hAnsi="Times New Roman"/>
          <w:sz w:val="24"/>
          <w:szCs w:val="24"/>
        </w:rPr>
        <w:t xml:space="preserve"> решение о внесении изменений в </w:t>
      </w:r>
      <w:r w:rsidR="00590E75">
        <w:rPr>
          <w:rFonts w:ascii="Times New Roman" w:hAnsi="Times New Roman"/>
          <w:sz w:val="24"/>
          <w:szCs w:val="24"/>
        </w:rPr>
        <w:t>И</w:t>
      </w:r>
      <w:r w:rsidR="00B57209" w:rsidRPr="00B57209">
        <w:rPr>
          <w:rFonts w:ascii="Times New Roman" w:hAnsi="Times New Roman"/>
          <w:sz w:val="24"/>
          <w:szCs w:val="24"/>
        </w:rPr>
        <w:t xml:space="preserve">звещение и/или в </w:t>
      </w:r>
      <w:r w:rsidR="00590E75">
        <w:rPr>
          <w:rFonts w:ascii="Times New Roman" w:hAnsi="Times New Roman"/>
          <w:sz w:val="24"/>
          <w:szCs w:val="24"/>
        </w:rPr>
        <w:t xml:space="preserve">Конкурсную </w:t>
      </w:r>
      <w:r w:rsidR="00B57209" w:rsidRPr="00B57209">
        <w:rPr>
          <w:rFonts w:ascii="Times New Roman" w:hAnsi="Times New Roman"/>
          <w:sz w:val="24"/>
          <w:szCs w:val="24"/>
        </w:rPr>
        <w:t xml:space="preserve">документацию, не позднее, чем за 2 (два) дня до даты окончания срока подачи </w:t>
      </w:r>
      <w:r w:rsidR="004345C0">
        <w:rPr>
          <w:rFonts w:ascii="Times New Roman" w:hAnsi="Times New Roman"/>
          <w:sz w:val="24"/>
          <w:szCs w:val="24"/>
        </w:rPr>
        <w:t>З</w:t>
      </w:r>
      <w:r w:rsidR="00B57209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57209" w:rsidRPr="00BF61D5">
        <w:rPr>
          <w:rFonts w:ascii="Times New Roman" w:hAnsi="Times New Roman"/>
          <w:sz w:val="24"/>
          <w:szCs w:val="24"/>
        </w:rPr>
        <w:t>.</w:t>
      </w:r>
    </w:p>
    <w:p w:rsidR="00BF61D5" w:rsidRPr="002F287B" w:rsidRDefault="00C87BDF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F61D5">
        <w:rPr>
          <w:rFonts w:ascii="Times New Roman" w:hAnsi="Times New Roman"/>
          <w:sz w:val="24"/>
          <w:szCs w:val="24"/>
        </w:rPr>
        <w:t xml:space="preserve">2.3.2. </w:t>
      </w:r>
      <w:r w:rsidR="00BF61D5">
        <w:rPr>
          <w:rFonts w:ascii="Times New Roman" w:hAnsi="Times New Roman"/>
          <w:sz w:val="24"/>
          <w:szCs w:val="24"/>
        </w:rPr>
        <w:t xml:space="preserve">Изменения,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 xml:space="preserve">звещение </w:t>
      </w:r>
      <w:r w:rsidR="004345C0">
        <w:rPr>
          <w:rFonts w:ascii="Times New Roman" w:hAnsi="Times New Roman"/>
          <w:sz w:val="24"/>
          <w:szCs w:val="24"/>
        </w:rPr>
        <w:t>и</w:t>
      </w:r>
      <w:r w:rsidR="00BF61D5">
        <w:rPr>
          <w:rFonts w:ascii="Times New Roman" w:hAnsi="Times New Roman"/>
          <w:sz w:val="24"/>
          <w:szCs w:val="24"/>
        </w:rPr>
        <w:t xml:space="preserve">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>окументацию</w:t>
      </w:r>
      <w:r w:rsidR="00BF61D5">
        <w:rPr>
          <w:rFonts w:ascii="Times New Roman" w:hAnsi="Times New Roman"/>
          <w:sz w:val="24"/>
          <w:szCs w:val="24"/>
        </w:rPr>
        <w:t xml:space="preserve">, разъяснения положений </w:t>
      </w:r>
      <w:r w:rsidR="006711AB">
        <w:rPr>
          <w:rFonts w:ascii="Times New Roman" w:hAnsi="Times New Roman"/>
          <w:sz w:val="24"/>
          <w:szCs w:val="24"/>
        </w:rPr>
        <w:t xml:space="preserve">Конкурсной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окументации </w:t>
      </w:r>
      <w:r w:rsidR="00BF61D5">
        <w:rPr>
          <w:rFonts w:ascii="Times New Roman" w:hAnsi="Times New Roman"/>
          <w:sz w:val="24"/>
          <w:szCs w:val="24"/>
        </w:rPr>
        <w:t>размещаются З</w:t>
      </w:r>
      <w:r w:rsidR="00BF61D5" w:rsidRPr="00BF61D5">
        <w:rPr>
          <w:rFonts w:ascii="Times New Roman" w:hAnsi="Times New Roman"/>
          <w:sz w:val="24"/>
          <w:szCs w:val="24"/>
        </w:rPr>
        <w:t xml:space="preserve">аказчиком в единой информационной системе не позднее чем в течение </w:t>
      </w:r>
      <w:r w:rsidR="00BF61D5">
        <w:rPr>
          <w:rFonts w:ascii="Times New Roman" w:hAnsi="Times New Roman"/>
          <w:sz w:val="24"/>
          <w:szCs w:val="24"/>
        </w:rPr>
        <w:t>3 (</w:t>
      </w:r>
      <w:r w:rsidR="00BF61D5" w:rsidRPr="00BF61D5">
        <w:rPr>
          <w:rFonts w:ascii="Times New Roman" w:hAnsi="Times New Roman"/>
          <w:sz w:val="24"/>
          <w:szCs w:val="24"/>
        </w:rPr>
        <w:t>трех</w:t>
      </w:r>
      <w:r w:rsidR="00BF61D5">
        <w:rPr>
          <w:rFonts w:ascii="Times New Roman" w:hAnsi="Times New Roman"/>
          <w:sz w:val="24"/>
          <w:szCs w:val="24"/>
        </w:rPr>
        <w:t>)</w:t>
      </w:r>
      <w:r w:rsidR="00BF61D5" w:rsidRPr="00BF61D5">
        <w:rPr>
          <w:rFonts w:ascii="Times New Roman" w:hAnsi="Times New Roman"/>
          <w:sz w:val="24"/>
          <w:szCs w:val="24"/>
        </w:rPr>
        <w:t xml:space="preserve"> дней со дня принятия решения о внесении указанных изменений, предоставления указанных разъяснений.</w:t>
      </w:r>
      <w:r w:rsidR="00BF61D5">
        <w:rPr>
          <w:rFonts w:ascii="Times New Roman" w:hAnsi="Times New Roman"/>
          <w:sz w:val="24"/>
          <w:szCs w:val="24"/>
        </w:rPr>
        <w:t xml:space="preserve"> В случае внесения изменений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>звещение</w:t>
      </w:r>
      <w:r w:rsidR="00BF61D5">
        <w:rPr>
          <w:rFonts w:ascii="Times New Roman" w:hAnsi="Times New Roman"/>
          <w:sz w:val="24"/>
          <w:szCs w:val="24"/>
        </w:rPr>
        <w:t xml:space="preserve">,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окументацию </w:t>
      </w:r>
      <w:r w:rsidR="00BF61D5">
        <w:rPr>
          <w:rFonts w:ascii="Times New Roman" w:hAnsi="Times New Roman"/>
          <w:sz w:val="24"/>
          <w:szCs w:val="24"/>
        </w:rPr>
        <w:t>срок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должен быть продлен таким образом, чтобы с даты размещения в единой информационной системе указанных изменений </w:t>
      </w:r>
      <w:r w:rsidR="00BF61D5">
        <w:rPr>
          <w:rFonts w:ascii="Times New Roman" w:hAnsi="Times New Roman"/>
          <w:sz w:val="24"/>
          <w:szCs w:val="24"/>
        </w:rPr>
        <w:t>до даты окончания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оставалось </w:t>
      </w:r>
      <w:r w:rsidR="00BF61D5">
        <w:rPr>
          <w:rFonts w:ascii="Times New Roman" w:hAnsi="Times New Roman"/>
          <w:sz w:val="24"/>
          <w:szCs w:val="24"/>
        </w:rPr>
        <w:t>не менее половины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>, установленного для данного способа закупки.</w:t>
      </w:r>
    </w:p>
    <w:p w:rsidR="00C87BDF" w:rsidRPr="00CA1F25" w:rsidRDefault="00C87BDF" w:rsidP="008A0F9B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 w:rsidRPr="00CA1F25">
        <w:rPr>
          <w:rFonts w:ascii="Times New Roman" w:hAnsi="Times New Roman"/>
          <w:sz w:val="24"/>
          <w:szCs w:val="24"/>
        </w:rPr>
        <w:t xml:space="preserve">Участники </w:t>
      </w:r>
      <w:r w:rsidR="006711AB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должны самостоятельно отслеживать и</w:t>
      </w:r>
      <w:r>
        <w:rPr>
          <w:rFonts w:ascii="Times New Roman" w:hAnsi="Times New Roman"/>
          <w:sz w:val="24"/>
          <w:szCs w:val="24"/>
        </w:rPr>
        <w:t xml:space="preserve">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звещение и в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0439CE">
        <w:rPr>
          <w:rFonts w:ascii="Times New Roman" w:hAnsi="Times New Roman"/>
          <w:sz w:val="24"/>
          <w:szCs w:val="24"/>
        </w:rPr>
        <w:t>д</w:t>
      </w:r>
      <w:r w:rsidRPr="00CA1F25">
        <w:rPr>
          <w:rFonts w:ascii="Times New Roman" w:hAnsi="Times New Roman"/>
          <w:sz w:val="24"/>
          <w:szCs w:val="24"/>
        </w:rPr>
        <w:t xml:space="preserve">окументацию, размещаемые Заказчиком в </w:t>
      </w:r>
      <w:r w:rsidR="00D6423D">
        <w:rPr>
          <w:rFonts w:ascii="Times New Roman" w:hAnsi="Times New Roman"/>
          <w:sz w:val="24"/>
          <w:szCs w:val="24"/>
        </w:rPr>
        <w:t>е</w:t>
      </w:r>
      <w:r w:rsidRPr="00CA1F25">
        <w:rPr>
          <w:rFonts w:ascii="Times New Roman" w:hAnsi="Times New Roman"/>
          <w:sz w:val="24"/>
          <w:szCs w:val="24"/>
        </w:rPr>
        <w:t>диной информационной системе. Заказчик не несет ответственност</w:t>
      </w:r>
      <w:r>
        <w:rPr>
          <w:rFonts w:ascii="Times New Roman" w:hAnsi="Times New Roman"/>
          <w:sz w:val="24"/>
          <w:szCs w:val="24"/>
        </w:rPr>
        <w:t>и за несвоевременное получение У</w:t>
      </w:r>
      <w:r w:rsidRPr="00CA1F25">
        <w:rPr>
          <w:rFonts w:ascii="Times New Roman" w:hAnsi="Times New Roman"/>
          <w:sz w:val="24"/>
          <w:szCs w:val="24"/>
        </w:rPr>
        <w:t xml:space="preserve">частником </w:t>
      </w:r>
      <w:r w:rsidR="00D6423D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информации из единой информационной системы.</w:t>
      </w:r>
    </w:p>
    <w:p w:rsidR="00FB5F08" w:rsidRPr="007C06E3" w:rsidRDefault="00C87BDF" w:rsidP="007C06E3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 необходимости Организатор </w:t>
      </w:r>
      <w:r w:rsidR="00D6423D">
        <w:rPr>
          <w:rFonts w:ascii="Times New Roman" w:hAnsi="Times New Roman"/>
          <w:bCs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3B1F">
        <w:rPr>
          <w:rFonts w:ascii="Times New Roman" w:hAnsi="Times New Roman"/>
          <w:bCs/>
          <w:sz w:val="24"/>
          <w:szCs w:val="24"/>
        </w:rPr>
        <w:t>имеет право продлевать срок окончания приема Заявок.</w:t>
      </w:r>
    </w:p>
    <w:bookmarkEnd w:id="12"/>
    <w:p w:rsidR="001A380C" w:rsidRDefault="00C87BDF" w:rsidP="00054B4F">
      <w:pPr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Р</w:t>
      </w:r>
      <w:r w:rsidRPr="005665AA">
        <w:rPr>
          <w:rFonts w:ascii="Times New Roman" w:hAnsi="Times New Roman"/>
          <w:b/>
          <w:sz w:val="24"/>
          <w:szCs w:val="24"/>
        </w:rPr>
        <w:t xml:space="preserve">азъяснение </w:t>
      </w:r>
      <w:r w:rsidR="00350CB5">
        <w:rPr>
          <w:rFonts w:ascii="Times New Roman" w:hAnsi="Times New Roman"/>
          <w:b/>
          <w:sz w:val="24"/>
          <w:szCs w:val="24"/>
        </w:rPr>
        <w:t xml:space="preserve">положений </w:t>
      </w:r>
      <w:r w:rsidR="00D6423D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окументации </w:t>
      </w:r>
    </w:p>
    <w:p w:rsidR="006568E9" w:rsidRDefault="001A380C" w:rsidP="00054B4F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 xml:space="preserve">2.4.1.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Любой Участник закупки вправе направить Заказчику в письменной форме запрос на разъяснение положений настоящей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>окументации</w:t>
      </w:r>
      <w:r w:rsidR="00D642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на адрес электронной почты: </w:t>
      </w:r>
      <w:r w:rsidR="00D6423D" w:rsidRPr="009B3FE7">
        <w:rPr>
          <w:rFonts w:ascii="Times New Roman" w:hAnsi="Times New Roman"/>
          <w:b/>
          <w:iCs/>
          <w:sz w:val="24"/>
          <w:szCs w:val="24"/>
        </w:rPr>
        <w:t>tender.zek@mail.ru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 xml:space="preserve"> Участник имеет право подать всего три за</w:t>
      </w:r>
      <w:r w:rsidR="006568E9">
        <w:rPr>
          <w:rFonts w:ascii="Times New Roman" w:hAnsi="Times New Roman"/>
          <w:bCs/>
          <w:iCs/>
          <w:sz w:val="24"/>
          <w:szCs w:val="24"/>
        </w:rPr>
        <w:t xml:space="preserve">проса на разъяснение положений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>окументации.</w:t>
      </w:r>
    </w:p>
    <w:p w:rsidR="006568E9" w:rsidRDefault="001A380C" w:rsidP="00054B4F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>2.4.</w:t>
      </w:r>
      <w:r w:rsidR="00EA0DA5">
        <w:rPr>
          <w:rFonts w:ascii="Times New Roman" w:hAnsi="Times New Roman"/>
          <w:sz w:val="24"/>
          <w:szCs w:val="24"/>
        </w:rPr>
        <w:t>2</w:t>
      </w:r>
      <w:r w:rsidRPr="001A380C">
        <w:rPr>
          <w:rFonts w:ascii="Times New Roman" w:hAnsi="Times New Roman"/>
          <w:sz w:val="24"/>
          <w:szCs w:val="24"/>
        </w:rPr>
        <w:t>.</w:t>
      </w:r>
      <w:r w:rsidR="00A06C2A" w:rsidRPr="006568E9">
        <w:rPr>
          <w:rFonts w:ascii="Times New Roman" w:hAnsi="Times New Roman"/>
          <w:bCs/>
          <w:sz w:val="24"/>
          <w:szCs w:val="24"/>
        </w:rPr>
        <w:t xml:space="preserve"> 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EA0DA5">
        <w:rPr>
          <w:rFonts w:ascii="Times New Roman" w:hAnsi="Times New Roman"/>
          <w:bCs/>
          <w:sz w:val="24"/>
          <w:szCs w:val="24"/>
        </w:rPr>
        <w:t>3 (</w:t>
      </w:r>
      <w:r w:rsidR="006568E9" w:rsidRPr="006568E9">
        <w:rPr>
          <w:rFonts w:ascii="Times New Roman" w:hAnsi="Times New Roman"/>
          <w:bCs/>
          <w:sz w:val="24"/>
          <w:szCs w:val="24"/>
        </w:rPr>
        <w:t>трех</w:t>
      </w:r>
      <w:r w:rsidR="00EA0DA5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</w:t>
      </w:r>
      <w:r w:rsidR="006568E9">
        <w:rPr>
          <w:rFonts w:ascii="Times New Roman" w:hAnsi="Times New Roman"/>
          <w:bCs/>
          <w:sz w:val="24"/>
          <w:szCs w:val="24"/>
        </w:rPr>
        <w:t>ней с даты поступления запроса З</w:t>
      </w:r>
      <w:r w:rsidR="006568E9" w:rsidRPr="006568E9">
        <w:rPr>
          <w:rFonts w:ascii="Times New Roman" w:hAnsi="Times New Roman"/>
          <w:bCs/>
          <w:sz w:val="24"/>
          <w:szCs w:val="24"/>
        </w:rPr>
        <w:t>аказчик осущ</w:t>
      </w:r>
      <w:r w:rsidR="006568E9">
        <w:rPr>
          <w:rFonts w:ascii="Times New Roman" w:hAnsi="Times New Roman"/>
          <w:bCs/>
          <w:sz w:val="24"/>
          <w:szCs w:val="24"/>
        </w:rPr>
        <w:t xml:space="preserve">ествляет разъяснение положений </w:t>
      </w:r>
      <w:r w:rsidR="00EA0DA5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Cs/>
          <w:sz w:val="24"/>
          <w:szCs w:val="24"/>
        </w:rPr>
        <w:t>д</w:t>
      </w:r>
      <w:r w:rsidR="006568E9" w:rsidRPr="006568E9">
        <w:rPr>
          <w:rFonts w:ascii="Times New Roman" w:hAnsi="Times New Roman"/>
          <w:bCs/>
          <w:sz w:val="24"/>
          <w:szCs w:val="24"/>
        </w:rPr>
        <w:t>окументации и размещает их в единой информационной системе с указанием пре</w:t>
      </w:r>
      <w:r w:rsidR="006568E9">
        <w:rPr>
          <w:rFonts w:ascii="Times New Roman" w:hAnsi="Times New Roman"/>
          <w:bCs/>
          <w:sz w:val="24"/>
          <w:szCs w:val="24"/>
        </w:rPr>
        <w:t>дмета запроса, но без указания У</w:t>
      </w:r>
      <w:r w:rsidR="006568E9" w:rsidRPr="006568E9">
        <w:rPr>
          <w:rFonts w:ascii="Times New Roman" w:hAnsi="Times New Roman"/>
          <w:bCs/>
          <w:sz w:val="24"/>
          <w:szCs w:val="24"/>
        </w:rPr>
        <w:t>частника такой закупки, от которого посту</w:t>
      </w:r>
      <w:r w:rsidR="006568E9">
        <w:rPr>
          <w:rFonts w:ascii="Times New Roman" w:hAnsi="Times New Roman"/>
          <w:bCs/>
          <w:sz w:val="24"/>
          <w:szCs w:val="24"/>
        </w:rPr>
        <w:t>пил указанный запрос. При этом З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позднее, чем за </w:t>
      </w:r>
      <w:r w:rsidR="003D5B62">
        <w:rPr>
          <w:rFonts w:ascii="Times New Roman" w:hAnsi="Times New Roman"/>
          <w:bCs/>
          <w:sz w:val="24"/>
          <w:szCs w:val="24"/>
        </w:rPr>
        <w:t>3 (</w:t>
      </w:r>
      <w:r w:rsidR="00EA0DA5">
        <w:rPr>
          <w:rFonts w:ascii="Times New Roman" w:hAnsi="Times New Roman"/>
          <w:bCs/>
          <w:sz w:val="24"/>
          <w:szCs w:val="24"/>
        </w:rPr>
        <w:t>т</w:t>
      </w:r>
      <w:r w:rsidR="006568E9" w:rsidRPr="006568E9">
        <w:rPr>
          <w:rFonts w:ascii="Times New Roman" w:hAnsi="Times New Roman"/>
          <w:bCs/>
          <w:sz w:val="24"/>
          <w:szCs w:val="24"/>
        </w:rPr>
        <w:t>ри</w:t>
      </w:r>
      <w:r w:rsidR="003D5B62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дня до даты окончания срока подачи </w:t>
      </w:r>
      <w:r w:rsidR="00EA0DA5">
        <w:rPr>
          <w:rFonts w:ascii="Times New Roman" w:hAnsi="Times New Roman"/>
          <w:bCs/>
          <w:sz w:val="24"/>
          <w:szCs w:val="24"/>
        </w:rPr>
        <w:t>З</w:t>
      </w:r>
      <w:r w:rsidR="006568E9" w:rsidRPr="006568E9">
        <w:rPr>
          <w:rFonts w:ascii="Times New Roman" w:hAnsi="Times New Roman"/>
          <w:bCs/>
          <w:sz w:val="24"/>
          <w:szCs w:val="24"/>
        </w:rPr>
        <w:t>аявок на участие в такой закупке.</w:t>
      </w:r>
    </w:p>
    <w:p w:rsidR="001A380C" w:rsidRPr="001A380C" w:rsidRDefault="006568E9" w:rsidP="008A0F9B">
      <w:pPr>
        <w:widowControl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EA0DA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15694">
        <w:rPr>
          <w:rFonts w:ascii="Times New Roman" w:hAnsi="Times New Roman"/>
          <w:b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ответить на него в разумное время до установленного срока подачи Заявки.</w:t>
      </w:r>
      <w:r w:rsidR="00965DAF">
        <w:rPr>
          <w:rFonts w:ascii="Times New Roman" w:hAnsi="Times New Roman"/>
          <w:sz w:val="24"/>
          <w:szCs w:val="24"/>
        </w:rPr>
        <w:t xml:space="preserve"> </w:t>
      </w:r>
      <w:r w:rsidR="00965DAF">
        <w:rPr>
          <w:rFonts w:ascii="Times New Roman" w:hAnsi="Times New Roman"/>
          <w:bCs/>
          <w:iCs/>
          <w:sz w:val="24"/>
          <w:szCs w:val="24"/>
        </w:rPr>
        <w:t>К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опия ответа 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Участнику </w:t>
      </w:r>
      <w:r w:rsidR="00EA0DA5">
        <w:rPr>
          <w:rFonts w:ascii="Times New Roman" w:hAnsi="Times New Roman"/>
          <w:bCs/>
          <w:iCs/>
          <w:sz w:val="24"/>
          <w:szCs w:val="24"/>
        </w:rPr>
        <w:t>Конкурса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будет размещена Организатором </w:t>
      </w:r>
      <w:r w:rsidR="006E168F">
        <w:rPr>
          <w:rFonts w:ascii="Times New Roman" w:hAnsi="Times New Roman"/>
          <w:bCs/>
          <w:i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 на официальном сайте</w:t>
      </w:r>
      <w:r w:rsidR="00EA0DA5">
        <w:rPr>
          <w:rFonts w:ascii="Times New Roman" w:hAnsi="Times New Roman"/>
          <w:bCs/>
          <w:iCs/>
          <w:sz w:val="24"/>
          <w:szCs w:val="24"/>
        </w:rPr>
        <w:t xml:space="preserve"> единой информационной системы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на сайте Организатора. Такой ответ Организатора имеет силу неотъемлемых дополнений к </w:t>
      </w:r>
      <w:r w:rsidR="00350CB5">
        <w:rPr>
          <w:rFonts w:ascii="Times New Roman" w:hAnsi="Times New Roman"/>
          <w:bCs/>
          <w:iCs/>
          <w:sz w:val="24"/>
          <w:szCs w:val="24"/>
        </w:rPr>
        <w:t>д</w:t>
      </w:r>
      <w:r w:rsidR="00350CB5">
        <w:rPr>
          <w:rFonts w:ascii="Times New Roman" w:hAnsi="Times New Roman"/>
          <w:bCs/>
          <w:sz w:val="24"/>
          <w:szCs w:val="24"/>
        </w:rPr>
        <w:t>окументации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если в тексте ответа не будет указано иное. </w:t>
      </w:r>
    </w:p>
    <w:p w:rsidR="00C87BDF" w:rsidRPr="00EE1E35" w:rsidRDefault="00C87BDF" w:rsidP="00054B4F">
      <w:pPr>
        <w:pStyle w:val="a4"/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EE1E35">
        <w:rPr>
          <w:rFonts w:ascii="Times New Roman" w:hAnsi="Times New Roman"/>
          <w:b/>
          <w:sz w:val="24"/>
          <w:szCs w:val="24"/>
        </w:rPr>
        <w:t xml:space="preserve">2.5.   </w:t>
      </w:r>
      <w:r w:rsidR="00FF4BA6" w:rsidRPr="00EE1E35">
        <w:rPr>
          <w:rFonts w:ascii="Times New Roman" w:hAnsi="Times New Roman"/>
          <w:b/>
          <w:sz w:val="24"/>
          <w:szCs w:val="24"/>
        </w:rPr>
        <w:t>Подготовка Заявки</w:t>
      </w:r>
      <w:r w:rsidRPr="00EE1E35">
        <w:rPr>
          <w:rFonts w:ascii="Times New Roman" w:hAnsi="Times New Roman"/>
          <w:b/>
          <w:sz w:val="24"/>
          <w:szCs w:val="24"/>
        </w:rPr>
        <w:t xml:space="preserve">     </w:t>
      </w:r>
    </w:p>
    <w:p w:rsidR="00C87BDF" w:rsidRPr="00DB5557" w:rsidRDefault="00C87BDF" w:rsidP="00054B4F">
      <w:pPr>
        <w:pStyle w:val="ConsPlusNormal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B5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B5946">
        <w:rPr>
          <w:rFonts w:ascii="Times New Roman" w:hAnsi="Times New Roman"/>
          <w:sz w:val="24"/>
          <w:szCs w:val="24"/>
        </w:rPr>
        <w:t>.1.</w:t>
      </w:r>
      <w:r w:rsidRPr="00DB5557">
        <w:rPr>
          <w:rFonts w:ascii="Times New Roman" w:hAnsi="Times New Roman"/>
          <w:sz w:val="24"/>
          <w:szCs w:val="24"/>
        </w:rPr>
        <w:t xml:space="preserve"> Участник </w:t>
      </w:r>
      <w:r w:rsidR="009B3FE7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557">
        <w:rPr>
          <w:rFonts w:ascii="Times New Roman" w:hAnsi="Times New Roman"/>
          <w:sz w:val="24"/>
          <w:szCs w:val="24"/>
        </w:rPr>
        <w:t>должен подготовить Заявку с обязательным составлением описи, включающ</w:t>
      </w:r>
      <w:r>
        <w:rPr>
          <w:rFonts w:ascii="Times New Roman" w:hAnsi="Times New Roman"/>
          <w:sz w:val="24"/>
          <w:szCs w:val="24"/>
        </w:rPr>
        <w:t>ую в себя</w:t>
      </w:r>
      <w:r w:rsidRPr="00DB5557">
        <w:rPr>
          <w:rFonts w:ascii="Times New Roman" w:hAnsi="Times New Roman"/>
          <w:sz w:val="24"/>
          <w:szCs w:val="24"/>
        </w:rPr>
        <w:t>:</w:t>
      </w:r>
    </w:p>
    <w:p w:rsidR="00C87BDF" w:rsidRPr="00E04A20" w:rsidRDefault="00C87BDF" w:rsidP="00FC13A6">
      <w:pPr>
        <w:pStyle w:val="aff4"/>
        <w:tabs>
          <w:tab w:val="left" w:pos="1560"/>
        </w:tabs>
        <w:spacing w:line="264" w:lineRule="auto"/>
        <w:ind w:left="142"/>
        <w:rPr>
          <w:rFonts w:cs="Times New Roman"/>
        </w:rPr>
      </w:pPr>
      <w:r w:rsidRPr="00E04A20">
        <w:rPr>
          <w:rFonts w:cs="Times New Roman"/>
        </w:rPr>
        <w:lastRenderedPageBreak/>
        <w:t xml:space="preserve">1) </w:t>
      </w:r>
      <w:r>
        <w:rPr>
          <w:rFonts w:cs="Times New Roman"/>
        </w:rPr>
        <w:tab/>
      </w:r>
      <w:r w:rsidR="009150E8">
        <w:rPr>
          <w:spacing w:val="-1"/>
        </w:rPr>
        <w:t xml:space="preserve">Письмо о подаче оферты </w:t>
      </w:r>
      <w:r w:rsidR="006F20E8" w:rsidRPr="005508BB">
        <w:rPr>
          <w:spacing w:val="-1"/>
        </w:rPr>
        <w:t>по форме и в соответствии с инструкциями,</w:t>
      </w:r>
      <w:r w:rsidR="006F20E8" w:rsidRPr="005508BB">
        <w:t xml:space="preserve"> приведенными в настоящей </w:t>
      </w:r>
      <w:r w:rsidR="006F20E8">
        <w:t xml:space="preserve">Конкурсной </w:t>
      </w:r>
      <w:r w:rsidR="006F20E8" w:rsidRPr="005508BB">
        <w:t>документации</w:t>
      </w:r>
      <w:r w:rsidR="006F20E8" w:rsidRPr="00E04A20">
        <w:rPr>
          <w:rFonts w:cs="Times New Roman"/>
        </w:rPr>
        <w:t xml:space="preserve"> </w:t>
      </w:r>
      <w:r w:rsidRPr="00E04A20">
        <w:rPr>
          <w:rFonts w:cs="Times New Roman"/>
        </w:rPr>
        <w:t>(</w:t>
      </w:r>
      <w:r>
        <w:rPr>
          <w:rFonts w:cs="Times New Roman"/>
        </w:rPr>
        <w:t xml:space="preserve">раздел 6, </w:t>
      </w:r>
      <w:r w:rsidR="00646D4A">
        <w:rPr>
          <w:rFonts w:cs="Times New Roman"/>
        </w:rPr>
        <w:t>форма 1</w:t>
      </w:r>
      <w:r w:rsidRPr="00E04A20">
        <w:rPr>
          <w:rFonts w:cs="Times New Roman"/>
        </w:rPr>
        <w:t>);</w:t>
      </w:r>
    </w:p>
    <w:p w:rsidR="00C87BDF" w:rsidRPr="00EE1E35" w:rsidRDefault="00C87BDF" w:rsidP="00FC13A6">
      <w:pPr>
        <w:pStyle w:val="a4"/>
        <w:tabs>
          <w:tab w:val="left" w:pos="0"/>
          <w:tab w:val="left" w:pos="709"/>
          <w:tab w:val="left" w:pos="1560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2</w:t>
      </w:r>
      <w:r w:rsidRPr="00EE1E35">
        <w:rPr>
          <w:rFonts w:ascii="Times New Roman" w:hAnsi="Times New Roman"/>
          <w:sz w:val="24"/>
          <w:szCs w:val="24"/>
        </w:rPr>
        <w:t>) </w:t>
      </w:r>
      <w:r w:rsidRPr="00EE1E35">
        <w:rPr>
          <w:rFonts w:ascii="Times New Roman" w:hAnsi="Times New Roman"/>
          <w:sz w:val="24"/>
          <w:szCs w:val="24"/>
        </w:rPr>
        <w:tab/>
        <w:t xml:space="preserve">Техническое предложение с описанием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выполняемых работ, которые являются предметом </w:t>
      </w:r>
      <w:r w:rsidR="006F20E8">
        <w:rPr>
          <w:rFonts w:ascii="Times New Roman" w:hAnsi="Times New Roman"/>
          <w:sz w:val="24"/>
          <w:szCs w:val="24"/>
        </w:rPr>
        <w:t>Конкурса</w:t>
      </w:r>
      <w:r w:rsidRPr="00EE1E35">
        <w:rPr>
          <w:rFonts w:ascii="Times New Roman" w:hAnsi="Times New Roman"/>
          <w:sz w:val="24"/>
          <w:szCs w:val="24"/>
        </w:rPr>
        <w:t>, с их количественными и качественными характеристиками</w:t>
      </w:r>
      <w:r w:rsidR="00FE67B6" w:rsidRPr="00EE1E35">
        <w:rPr>
          <w:rFonts w:ascii="Times New Roman" w:hAnsi="Times New Roman"/>
          <w:sz w:val="24"/>
          <w:szCs w:val="24"/>
        </w:rPr>
        <w:t>,</w:t>
      </w:r>
      <w:r w:rsidRPr="00EE1E35">
        <w:rPr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>в соответствии с инструкциями, приведенными в настоящей</w:t>
      </w:r>
      <w:r w:rsidR="00646D4A">
        <w:rPr>
          <w:rFonts w:ascii="Times New Roman" w:hAnsi="Times New Roman"/>
          <w:sz w:val="24"/>
          <w:szCs w:val="24"/>
        </w:rPr>
        <w:t xml:space="preserve"> </w:t>
      </w:r>
      <w:r w:rsidR="006F20E8">
        <w:rPr>
          <w:rFonts w:ascii="Times New Roman" w:hAnsi="Times New Roman"/>
          <w:sz w:val="24"/>
          <w:szCs w:val="24"/>
        </w:rPr>
        <w:t>Конкурсной д</w:t>
      </w:r>
      <w:r w:rsidR="00646D4A">
        <w:rPr>
          <w:rFonts w:ascii="Times New Roman" w:hAnsi="Times New Roman"/>
          <w:sz w:val="24"/>
          <w:szCs w:val="24"/>
        </w:rPr>
        <w:t>окументации (раздел 6, форма 2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3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E1E35">
        <w:rPr>
          <w:rFonts w:ascii="Times New Roman" w:hAnsi="Times New Roman"/>
          <w:color w:val="000000"/>
          <w:sz w:val="24"/>
          <w:szCs w:val="24"/>
        </w:rPr>
        <w:tab/>
      </w:r>
      <w:r w:rsidR="00913705" w:rsidRPr="00EE1E35">
        <w:rPr>
          <w:rFonts w:ascii="Times New Roman" w:hAnsi="Times New Roman"/>
          <w:color w:val="000000"/>
          <w:sz w:val="24"/>
          <w:szCs w:val="24"/>
        </w:rPr>
        <w:t>График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 выполнения работ с расчетными сроками выполнения всех видов работ в рамках </w:t>
      </w:r>
      <w:r w:rsidR="006F20E8">
        <w:rPr>
          <w:rFonts w:ascii="Times New Roman" w:hAnsi="Times New Roman"/>
          <w:color w:val="000000"/>
          <w:sz w:val="24"/>
          <w:szCs w:val="24"/>
        </w:rPr>
        <w:t>д</w:t>
      </w:r>
      <w:r w:rsidRPr="00EE1E35">
        <w:rPr>
          <w:rFonts w:ascii="Times New Roman" w:hAnsi="Times New Roman"/>
          <w:color w:val="000000"/>
          <w:sz w:val="24"/>
          <w:szCs w:val="24"/>
        </w:rPr>
        <w:t>оговора</w:t>
      </w:r>
      <w:r w:rsidRPr="00EE1E35">
        <w:rPr>
          <w:rFonts w:ascii="Times New Roman" w:hAnsi="Times New Roman"/>
          <w:sz w:val="24"/>
          <w:szCs w:val="24"/>
        </w:rPr>
        <w:t xml:space="preserve"> по форме и в соответствии с инструкциями, приведенными в </w:t>
      </w:r>
      <w:r w:rsidR="006F20E8">
        <w:rPr>
          <w:rFonts w:ascii="Times New Roman" w:hAnsi="Times New Roman"/>
          <w:sz w:val="24"/>
          <w:szCs w:val="24"/>
        </w:rPr>
        <w:t>Конкурсной д</w:t>
      </w:r>
      <w:r w:rsidRPr="00EE1E35">
        <w:rPr>
          <w:rFonts w:ascii="Times New Roman" w:hAnsi="Times New Roman"/>
          <w:sz w:val="24"/>
          <w:szCs w:val="24"/>
        </w:rPr>
        <w:t>окументации</w:t>
      </w:r>
      <w:r w:rsidR="00646D4A">
        <w:rPr>
          <w:rFonts w:ascii="Times New Roman" w:hAnsi="Times New Roman"/>
          <w:color w:val="000000"/>
          <w:sz w:val="24"/>
          <w:szCs w:val="24"/>
        </w:rPr>
        <w:t xml:space="preserve"> (раздел 6, форма 3</w:t>
      </w:r>
      <w:r w:rsidRPr="00EE1E35">
        <w:rPr>
          <w:rFonts w:ascii="Times New Roman" w:hAnsi="Times New Roman"/>
          <w:color w:val="000000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4</w:t>
      </w:r>
      <w:r w:rsidRPr="00EE1E3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C13A6">
        <w:rPr>
          <w:rFonts w:ascii="Times New Roman" w:hAnsi="Times New Roman"/>
          <w:color w:val="000000"/>
          <w:sz w:val="24"/>
          <w:szCs w:val="24"/>
        </w:rPr>
        <w:tab/>
      </w:r>
      <w:r w:rsidRPr="00EE1E35">
        <w:rPr>
          <w:rFonts w:ascii="Times New Roman" w:hAnsi="Times New Roman"/>
          <w:color w:val="000000"/>
          <w:sz w:val="24"/>
          <w:szCs w:val="24"/>
        </w:rPr>
        <w:t>Сводная таблица ст</w:t>
      </w:r>
      <w:r w:rsidR="00646D4A">
        <w:rPr>
          <w:rFonts w:ascii="Times New Roman" w:hAnsi="Times New Roman"/>
          <w:color w:val="000000"/>
          <w:sz w:val="24"/>
          <w:szCs w:val="24"/>
        </w:rPr>
        <w:t>оимости работ (раздел 6, форма 4</w:t>
      </w:r>
      <w:r w:rsidRPr="00EE1E35">
        <w:rPr>
          <w:rFonts w:ascii="Times New Roman" w:hAnsi="Times New Roman"/>
          <w:color w:val="000000"/>
          <w:sz w:val="24"/>
          <w:szCs w:val="24"/>
        </w:rPr>
        <w:t>)</w:t>
      </w:r>
      <w:r w:rsidRPr="00EE1E35">
        <w:rPr>
          <w:rFonts w:ascii="Times New Roman" w:hAnsi="Times New Roman"/>
          <w:sz w:val="24"/>
          <w:szCs w:val="24"/>
        </w:rPr>
        <w:t xml:space="preserve"> с его приложением –</w:t>
      </w:r>
      <w:r w:rsidRPr="00EE1E35">
        <w:rPr>
          <w:rFonts w:ascii="Times New Roman" w:hAnsi="Times New Roman"/>
          <w:i/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>локальным сметным расчетом или локальными сметами</w:t>
      </w:r>
      <w:r w:rsidR="006F20E8">
        <w:rPr>
          <w:rFonts w:ascii="Times New Roman" w:hAnsi="Times New Roman"/>
          <w:sz w:val="24"/>
          <w:szCs w:val="24"/>
        </w:rPr>
        <w:t xml:space="preserve"> Участника Конкурса</w:t>
      </w:r>
      <w:r w:rsidRPr="00EE1E35">
        <w:rPr>
          <w:rFonts w:ascii="Times New Roman" w:hAnsi="Times New Roman"/>
          <w:sz w:val="24"/>
          <w:szCs w:val="24"/>
        </w:rPr>
        <w:t>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5) </w:t>
      </w:r>
      <w:r w:rsidRPr="00EE1E35">
        <w:rPr>
          <w:rFonts w:ascii="Times New Roman" w:hAnsi="Times New Roman"/>
          <w:sz w:val="24"/>
          <w:szCs w:val="24"/>
        </w:rPr>
        <w:tab/>
        <w:t>График оплаты выполняемых работ (</w:t>
      </w:r>
      <w:r w:rsidR="00646D4A">
        <w:rPr>
          <w:rFonts w:ascii="Times New Roman" w:hAnsi="Times New Roman"/>
          <w:sz w:val="24"/>
          <w:szCs w:val="24"/>
        </w:rPr>
        <w:t>раздел 6, форма 5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6) </w:t>
      </w:r>
      <w:r w:rsidRPr="00EE1E35">
        <w:rPr>
          <w:rFonts w:ascii="Times New Roman" w:hAnsi="Times New Roman"/>
          <w:sz w:val="24"/>
          <w:szCs w:val="24"/>
        </w:rPr>
        <w:tab/>
      </w:r>
      <w:r w:rsidR="00F82524" w:rsidRPr="00EE1E35">
        <w:rPr>
          <w:rFonts w:ascii="Times New Roman" w:hAnsi="Times New Roman"/>
          <w:sz w:val="24"/>
          <w:szCs w:val="24"/>
        </w:rPr>
        <w:t>Согласие с проектом</w:t>
      </w:r>
      <w:r w:rsidR="00646D4A">
        <w:rPr>
          <w:rFonts w:ascii="Times New Roman" w:hAnsi="Times New Roman"/>
          <w:sz w:val="24"/>
          <w:szCs w:val="24"/>
        </w:rPr>
        <w:t xml:space="preserve"> </w:t>
      </w:r>
      <w:r w:rsidR="00674833">
        <w:rPr>
          <w:rFonts w:ascii="Times New Roman" w:hAnsi="Times New Roman"/>
          <w:sz w:val="24"/>
          <w:szCs w:val="24"/>
        </w:rPr>
        <w:t>д</w:t>
      </w:r>
      <w:r w:rsidR="00646D4A">
        <w:rPr>
          <w:rFonts w:ascii="Times New Roman" w:hAnsi="Times New Roman"/>
          <w:sz w:val="24"/>
          <w:szCs w:val="24"/>
        </w:rPr>
        <w:t>оговора (раздел 6, форма 6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pStyle w:val="ConsPlusNormal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7) </w:t>
      </w:r>
      <w:r w:rsidRPr="00EE1E35">
        <w:rPr>
          <w:rFonts w:ascii="Times New Roman" w:hAnsi="Times New Roman"/>
          <w:sz w:val="24"/>
          <w:szCs w:val="24"/>
        </w:rPr>
        <w:tab/>
        <w:t xml:space="preserve">Анкету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A550AC" w:rsidRPr="00EE1E35">
        <w:rPr>
          <w:rFonts w:ascii="Times New Roman" w:hAnsi="Times New Roman"/>
          <w:sz w:val="24"/>
          <w:szCs w:val="24"/>
        </w:rPr>
        <w:t xml:space="preserve">закупки </w:t>
      </w:r>
      <w:r w:rsidRPr="00EE1E35">
        <w:rPr>
          <w:rFonts w:ascii="Times New Roman" w:hAnsi="Times New Roman"/>
          <w:sz w:val="24"/>
          <w:szCs w:val="24"/>
        </w:rPr>
        <w:t xml:space="preserve">по установленной в настоящей </w:t>
      </w:r>
      <w:r w:rsidR="006F20E8">
        <w:rPr>
          <w:rFonts w:ascii="Times New Roman" w:hAnsi="Times New Roman"/>
          <w:sz w:val="24"/>
          <w:szCs w:val="24"/>
        </w:rPr>
        <w:t xml:space="preserve">Конкурсной </w:t>
      </w:r>
      <w:r w:rsidR="00FC4C41">
        <w:rPr>
          <w:rFonts w:ascii="Times New Roman" w:hAnsi="Times New Roman"/>
          <w:sz w:val="24"/>
          <w:szCs w:val="24"/>
        </w:rPr>
        <w:t>д</w:t>
      </w:r>
      <w:r w:rsidRPr="00EE1E35">
        <w:rPr>
          <w:rFonts w:ascii="Times New Roman" w:hAnsi="Times New Roman"/>
          <w:sz w:val="24"/>
          <w:szCs w:val="24"/>
        </w:rPr>
        <w:t>окум</w:t>
      </w:r>
      <w:r w:rsidR="00646D4A">
        <w:rPr>
          <w:rFonts w:ascii="Times New Roman" w:hAnsi="Times New Roman"/>
          <w:sz w:val="24"/>
          <w:szCs w:val="24"/>
        </w:rPr>
        <w:t>ентации форме (раздел 6, форма 7</w:t>
      </w:r>
      <w:r w:rsidRPr="00EE1E35">
        <w:rPr>
          <w:rFonts w:ascii="Times New Roman" w:hAnsi="Times New Roman"/>
          <w:sz w:val="24"/>
          <w:szCs w:val="24"/>
        </w:rPr>
        <w:t>)</w:t>
      </w:r>
      <w:r w:rsidR="003F3FEA">
        <w:rPr>
          <w:rFonts w:ascii="Times New Roman" w:hAnsi="Times New Roman"/>
          <w:sz w:val="24"/>
          <w:szCs w:val="24"/>
        </w:rPr>
        <w:t>, а также ее приложение (форма 7.1)</w:t>
      </w:r>
      <w:r w:rsidRPr="00EE1E35">
        <w:rPr>
          <w:rFonts w:ascii="Times New Roman" w:hAnsi="Times New Roman"/>
          <w:sz w:val="24"/>
          <w:szCs w:val="24"/>
        </w:rPr>
        <w:t>;</w:t>
      </w:r>
    </w:p>
    <w:p w:rsidR="00C87BDF" w:rsidRPr="00EE1E35" w:rsidRDefault="00C87BDF" w:rsidP="00FC13A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8) </w:t>
      </w:r>
      <w:r w:rsidRPr="00EE1E35">
        <w:rPr>
          <w:rFonts w:ascii="Times New Roman" w:hAnsi="Times New Roman"/>
          <w:sz w:val="24"/>
          <w:szCs w:val="24"/>
        </w:rPr>
        <w:tab/>
        <w:t xml:space="preserve">Справку о перечне и годовых объемах выполнения аналогичных </w:t>
      </w:r>
      <w:r w:rsidR="00FC4C41">
        <w:rPr>
          <w:rFonts w:ascii="Times New Roman" w:hAnsi="Times New Roman"/>
          <w:sz w:val="24"/>
          <w:szCs w:val="24"/>
        </w:rPr>
        <w:t>д</w:t>
      </w:r>
      <w:r w:rsidRPr="00EE1E35">
        <w:rPr>
          <w:rFonts w:ascii="Times New Roman" w:hAnsi="Times New Roman"/>
          <w:sz w:val="24"/>
          <w:szCs w:val="24"/>
        </w:rPr>
        <w:t xml:space="preserve">оговоров </w:t>
      </w:r>
      <w:r w:rsidR="00FC4C41">
        <w:rPr>
          <w:rFonts w:ascii="Times New Roman" w:hAnsi="Times New Roman"/>
          <w:sz w:val="24"/>
          <w:szCs w:val="24"/>
        </w:rPr>
        <w:t xml:space="preserve">Участника </w:t>
      </w:r>
      <w:r w:rsidRPr="00EE1E35">
        <w:rPr>
          <w:rFonts w:ascii="Times New Roman" w:hAnsi="Times New Roman"/>
          <w:sz w:val="24"/>
          <w:szCs w:val="24"/>
        </w:rPr>
        <w:t>(раздел</w:t>
      </w:r>
      <w:r w:rsidR="00646D4A">
        <w:rPr>
          <w:rFonts w:ascii="Times New Roman" w:hAnsi="Times New Roman"/>
          <w:sz w:val="24"/>
          <w:szCs w:val="24"/>
        </w:rPr>
        <w:t xml:space="preserve"> 6, форма 8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9)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</w:t>
      </w:r>
      <w:r w:rsidRPr="00EE1E35">
        <w:rPr>
          <w:rFonts w:ascii="Times New Roman" w:hAnsi="Times New Roman"/>
          <w:bCs/>
          <w:sz w:val="24"/>
          <w:szCs w:val="24"/>
        </w:rPr>
        <w:t xml:space="preserve">о текущей загруженности </w:t>
      </w:r>
      <w:r w:rsidR="00A550AC" w:rsidRPr="00EE1E35">
        <w:rPr>
          <w:rFonts w:ascii="Times New Roman" w:hAnsi="Times New Roman"/>
          <w:bCs/>
          <w:sz w:val="24"/>
          <w:szCs w:val="24"/>
        </w:rPr>
        <w:t>У</w:t>
      </w:r>
      <w:r w:rsidRPr="00EE1E35">
        <w:rPr>
          <w:rFonts w:ascii="Times New Roman" w:hAnsi="Times New Roman"/>
          <w:bCs/>
          <w:sz w:val="24"/>
          <w:szCs w:val="24"/>
        </w:rPr>
        <w:t>частника (догов</w:t>
      </w:r>
      <w:r w:rsidR="003F3FEA">
        <w:rPr>
          <w:rFonts w:ascii="Times New Roman" w:hAnsi="Times New Roman"/>
          <w:bCs/>
          <w:sz w:val="24"/>
          <w:szCs w:val="24"/>
        </w:rPr>
        <w:t>орах, находящихся в исполнении</w:t>
      </w:r>
      <w:r w:rsidR="00A4553F">
        <w:rPr>
          <w:rFonts w:ascii="Times New Roman" w:hAnsi="Times New Roman"/>
          <w:bCs/>
          <w:sz w:val="24"/>
          <w:szCs w:val="24"/>
        </w:rPr>
        <w:t xml:space="preserve"> Участником закупки</w:t>
      </w:r>
      <w:r w:rsidR="003F3FEA">
        <w:rPr>
          <w:rFonts w:ascii="Times New Roman" w:hAnsi="Times New Roman"/>
          <w:bCs/>
          <w:sz w:val="24"/>
          <w:szCs w:val="24"/>
        </w:rPr>
        <w:t>)</w:t>
      </w:r>
      <w:r w:rsidRPr="00EE1E35">
        <w:rPr>
          <w:rFonts w:ascii="Times New Roman" w:hAnsi="Times New Roman"/>
          <w:bCs/>
          <w:sz w:val="24"/>
          <w:szCs w:val="24"/>
        </w:rPr>
        <w:t xml:space="preserve"> (раздел 6, форма </w:t>
      </w:r>
      <w:r w:rsidR="00D4156A">
        <w:rPr>
          <w:rFonts w:ascii="Times New Roman" w:hAnsi="Times New Roman"/>
          <w:bCs/>
          <w:sz w:val="24"/>
          <w:szCs w:val="24"/>
        </w:rPr>
        <w:t>9</w:t>
      </w:r>
      <w:r w:rsidRPr="00EE1E35">
        <w:rPr>
          <w:rFonts w:ascii="Times New Roman" w:hAnsi="Times New Roman"/>
          <w:bCs/>
          <w:sz w:val="24"/>
          <w:szCs w:val="24"/>
        </w:rPr>
        <w:t>)</w:t>
      </w:r>
      <w:r w:rsidRPr="00EE1E35">
        <w:rPr>
          <w:rFonts w:ascii="Times New Roman" w:hAnsi="Times New Roman"/>
          <w:sz w:val="24"/>
          <w:szCs w:val="24"/>
        </w:rPr>
        <w:t xml:space="preserve">; </w:t>
      </w:r>
    </w:p>
    <w:p w:rsidR="00C87BDF" w:rsidRPr="00EE1E35" w:rsidRDefault="00C87BDF" w:rsidP="00FC13A6">
      <w:pPr>
        <w:pStyle w:val="a4"/>
        <w:tabs>
          <w:tab w:val="left" w:pos="0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10)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частника, необходимой для производства работ – Справка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>частника</w:t>
      </w:r>
      <w:r w:rsidR="00A550AC" w:rsidRPr="00EE1E35">
        <w:rPr>
          <w:rFonts w:ascii="Times New Roman" w:hAnsi="Times New Roman"/>
          <w:sz w:val="24"/>
          <w:szCs w:val="24"/>
        </w:rPr>
        <w:t xml:space="preserve"> закупки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10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FC13A6">
      <w:pPr>
        <w:pStyle w:val="a4"/>
        <w:tabs>
          <w:tab w:val="left" w:pos="0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11)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об участии в судебных разбирательствах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67483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11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FC13A6">
      <w:pPr>
        <w:pStyle w:val="a4"/>
        <w:tabs>
          <w:tab w:val="left" w:pos="851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12)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 xml:space="preserve">Справку о материально-технических ресурсах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12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04A20" w:rsidRDefault="00C87BDF" w:rsidP="00FC13A6">
      <w:pPr>
        <w:pStyle w:val="a4"/>
        <w:tabs>
          <w:tab w:val="left" w:pos="851"/>
          <w:tab w:val="left" w:pos="1560"/>
        </w:tabs>
        <w:autoSpaceDE w:val="0"/>
        <w:snapToGri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 xml:space="preserve">13) </w:t>
      </w:r>
      <w:r w:rsidR="00FC13A6">
        <w:rPr>
          <w:rFonts w:ascii="Times New Roman" w:hAnsi="Times New Roman"/>
          <w:sz w:val="24"/>
          <w:szCs w:val="24"/>
        </w:rPr>
        <w:tab/>
      </w:r>
      <w:r w:rsidRPr="00EE1E35">
        <w:rPr>
          <w:rFonts w:ascii="Times New Roman" w:hAnsi="Times New Roman"/>
          <w:sz w:val="24"/>
          <w:szCs w:val="24"/>
        </w:rPr>
        <w:t>Инф</w:t>
      </w:r>
      <w:r w:rsidR="00BA7CEA" w:rsidRPr="00EE1E35">
        <w:rPr>
          <w:rFonts w:ascii="Times New Roman" w:hAnsi="Times New Roman"/>
          <w:sz w:val="24"/>
          <w:szCs w:val="24"/>
        </w:rPr>
        <w:t>ормационное письмо о наличи</w:t>
      </w:r>
      <w:r w:rsidR="00B24DA9" w:rsidRPr="00EE1E35">
        <w:rPr>
          <w:rFonts w:ascii="Times New Roman" w:hAnsi="Times New Roman"/>
          <w:sz w:val="24"/>
          <w:szCs w:val="24"/>
        </w:rPr>
        <w:t>и у 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связей, носящих характер аффилированности с сотрудниками Заказчика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13</w:t>
      </w:r>
      <w:r w:rsidRPr="002F116F">
        <w:rPr>
          <w:rFonts w:ascii="Times New Roman" w:hAnsi="Times New Roman"/>
          <w:sz w:val="24"/>
          <w:szCs w:val="24"/>
        </w:rPr>
        <w:t>);</w:t>
      </w:r>
    </w:p>
    <w:p w:rsidR="00C87BDF" w:rsidRPr="00D4156A" w:rsidRDefault="00D4156A" w:rsidP="00FC13A6">
      <w:pPr>
        <w:tabs>
          <w:tab w:val="left" w:pos="567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="00C87BDF" w:rsidRPr="00B24DA9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B24DA9" w:rsidRPr="00B24DA9">
        <w:rPr>
          <w:rFonts w:ascii="Times New Roman" w:hAnsi="Times New Roman"/>
          <w:sz w:val="24"/>
          <w:szCs w:val="24"/>
        </w:rPr>
        <w:t xml:space="preserve">План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>распределения объемов поставки товаров (вып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олнения работ, оказания услуг)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 xml:space="preserve">между генеральным подрядчиком и </w:t>
      </w:r>
      <w:r w:rsidR="00B24DA9" w:rsidRPr="00B24DA9">
        <w:rPr>
          <w:rFonts w:ascii="Times New Roman" w:hAnsi="Times New Roman"/>
          <w:sz w:val="24"/>
          <w:szCs w:val="24"/>
          <w:lang w:eastAsia="ru-RU"/>
        </w:rPr>
        <w:t>субподрядчиками (соисполнителями, субпоставщиками)</w:t>
      </w:r>
      <w:r w:rsidR="00B24D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(раздел 6, форма 14</w:t>
      </w:r>
      <w:r w:rsidR="00C87BDF" w:rsidRPr="00B24DA9">
        <w:rPr>
          <w:rFonts w:ascii="Times New Roman" w:hAnsi="Times New Roman"/>
          <w:sz w:val="24"/>
          <w:szCs w:val="24"/>
        </w:rPr>
        <w:t>);</w:t>
      </w:r>
    </w:p>
    <w:p w:rsidR="00C87BDF" w:rsidRPr="006068B5" w:rsidRDefault="00D4156A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87BDF" w:rsidRPr="006068B5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C87BDF" w:rsidRPr="006068B5">
        <w:rPr>
          <w:rFonts w:ascii="Times New Roman" w:hAnsi="Times New Roman"/>
          <w:sz w:val="24"/>
          <w:szCs w:val="24"/>
        </w:rPr>
        <w:t>План распределения объемов оказания услуг внутри колле</w:t>
      </w:r>
      <w:r w:rsidR="00B24DA9" w:rsidRPr="006068B5">
        <w:rPr>
          <w:rFonts w:ascii="Times New Roman" w:hAnsi="Times New Roman"/>
          <w:sz w:val="24"/>
          <w:szCs w:val="24"/>
        </w:rPr>
        <w:t>ктивного У</w:t>
      </w:r>
      <w:r w:rsidR="00C87BDF" w:rsidRPr="006068B5">
        <w:rPr>
          <w:rFonts w:ascii="Times New Roman" w:hAnsi="Times New Roman"/>
          <w:sz w:val="24"/>
          <w:szCs w:val="24"/>
        </w:rPr>
        <w:t>частник</w:t>
      </w:r>
      <w:r w:rsidR="00AF33C9" w:rsidRPr="006068B5">
        <w:rPr>
          <w:rFonts w:ascii="Times New Roman" w:hAnsi="Times New Roman"/>
          <w:sz w:val="24"/>
          <w:szCs w:val="24"/>
        </w:rPr>
        <w:t xml:space="preserve">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AF33C9" w:rsidRPr="006068B5">
        <w:rPr>
          <w:rFonts w:ascii="Times New Roman" w:hAnsi="Times New Roman"/>
          <w:sz w:val="24"/>
          <w:szCs w:val="24"/>
        </w:rPr>
        <w:t xml:space="preserve">по установленной в </w:t>
      </w:r>
      <w:r w:rsidR="00B24DA9" w:rsidRPr="006068B5">
        <w:rPr>
          <w:rFonts w:ascii="Times New Roman" w:hAnsi="Times New Roman"/>
          <w:sz w:val="24"/>
          <w:szCs w:val="24"/>
        </w:rPr>
        <w:t xml:space="preserve">настоящей </w:t>
      </w:r>
      <w:r w:rsidR="00AF33C9" w:rsidRPr="006068B5">
        <w:rPr>
          <w:rFonts w:ascii="Times New Roman" w:hAnsi="Times New Roman"/>
          <w:sz w:val="24"/>
          <w:szCs w:val="24"/>
        </w:rPr>
        <w:t>Д</w:t>
      </w:r>
      <w:r w:rsidR="00C87BDF" w:rsidRPr="006068B5">
        <w:rPr>
          <w:rFonts w:ascii="Times New Roman" w:hAnsi="Times New Roman"/>
          <w:sz w:val="24"/>
          <w:szCs w:val="24"/>
        </w:rPr>
        <w:t>окуме</w:t>
      </w:r>
      <w:r>
        <w:rPr>
          <w:rFonts w:ascii="Times New Roman" w:hAnsi="Times New Roman"/>
          <w:sz w:val="24"/>
          <w:szCs w:val="24"/>
        </w:rPr>
        <w:t>нтации форме (раздел 6, форма 15</w:t>
      </w:r>
      <w:r w:rsidR="00C87BDF" w:rsidRPr="006068B5">
        <w:rPr>
          <w:rFonts w:ascii="Times New Roman" w:hAnsi="Times New Roman"/>
          <w:sz w:val="24"/>
          <w:szCs w:val="24"/>
        </w:rPr>
        <w:t>);</w:t>
      </w:r>
    </w:p>
    <w:p w:rsidR="00C87BDF" w:rsidRPr="00431F4F" w:rsidRDefault="00C87BDF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31F4F">
        <w:rPr>
          <w:rFonts w:ascii="Times New Roman" w:hAnsi="Times New Roman"/>
          <w:sz w:val="24"/>
          <w:szCs w:val="24"/>
        </w:rPr>
        <w:t>1</w:t>
      </w:r>
      <w:r w:rsidR="00D4156A">
        <w:rPr>
          <w:rFonts w:ascii="Times New Roman" w:hAnsi="Times New Roman"/>
          <w:sz w:val="24"/>
          <w:szCs w:val="24"/>
        </w:rPr>
        <w:t>6</w:t>
      </w:r>
      <w:r w:rsidRPr="00431F4F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Pr="00431F4F">
        <w:rPr>
          <w:rFonts w:ascii="Times New Roman" w:hAnsi="Times New Roman"/>
          <w:sz w:val="24"/>
          <w:szCs w:val="24"/>
        </w:rPr>
        <w:t xml:space="preserve">Документы, подтверждающие соответствие </w:t>
      </w:r>
      <w:r w:rsidR="00A550AC">
        <w:rPr>
          <w:rFonts w:ascii="Times New Roman" w:hAnsi="Times New Roman"/>
          <w:sz w:val="24"/>
          <w:szCs w:val="24"/>
        </w:rPr>
        <w:t>Уч</w:t>
      </w:r>
      <w:r w:rsidRPr="00431F4F">
        <w:rPr>
          <w:rFonts w:ascii="Times New Roman" w:hAnsi="Times New Roman"/>
          <w:sz w:val="24"/>
          <w:szCs w:val="24"/>
        </w:rPr>
        <w:t>астника</w:t>
      </w:r>
      <w:r w:rsidR="00A550AC">
        <w:rPr>
          <w:rFonts w:ascii="Times New Roman" w:hAnsi="Times New Roman"/>
          <w:sz w:val="24"/>
          <w:szCs w:val="24"/>
        </w:rPr>
        <w:t xml:space="preserve"> закупки</w:t>
      </w:r>
      <w:r w:rsidRPr="00431F4F">
        <w:rPr>
          <w:rFonts w:ascii="Times New Roman" w:hAnsi="Times New Roman"/>
          <w:sz w:val="24"/>
          <w:szCs w:val="24"/>
        </w:rPr>
        <w:t xml:space="preserve"> требованиям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Pr="00431F4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</w:t>
      </w:r>
      <w:r w:rsidRPr="00B24DA9">
        <w:rPr>
          <w:rFonts w:ascii="Times New Roman" w:hAnsi="Times New Roman"/>
          <w:sz w:val="24"/>
          <w:szCs w:val="24"/>
        </w:rPr>
        <w:t>ации (</w:t>
      </w:r>
      <w:r w:rsidR="00A4553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24DA9">
        <w:rPr>
          <w:rFonts w:ascii="Times New Roman" w:hAnsi="Times New Roman"/>
          <w:sz w:val="24"/>
          <w:szCs w:val="24"/>
        </w:rPr>
        <w:t>подраздел</w:t>
      </w:r>
      <w:r w:rsidR="00A4553F">
        <w:rPr>
          <w:rFonts w:ascii="Times New Roman" w:hAnsi="Times New Roman"/>
          <w:sz w:val="24"/>
          <w:szCs w:val="24"/>
        </w:rPr>
        <w:t>ом</w:t>
      </w:r>
      <w:r w:rsidRPr="00B24DA9">
        <w:rPr>
          <w:rFonts w:ascii="Times New Roman" w:hAnsi="Times New Roman"/>
          <w:sz w:val="24"/>
          <w:szCs w:val="24"/>
        </w:rPr>
        <w:t xml:space="preserve"> </w:t>
      </w:r>
      <w:r w:rsidR="008869C9" w:rsidRPr="00B24DA9">
        <w:rPr>
          <w:rFonts w:ascii="Times New Roman" w:hAnsi="Times New Roman"/>
          <w:sz w:val="24"/>
          <w:szCs w:val="24"/>
        </w:rPr>
        <w:t>3</w:t>
      </w:r>
      <w:r w:rsidR="00954CDF">
        <w:rPr>
          <w:rFonts w:ascii="Times New Roman" w:hAnsi="Times New Roman"/>
          <w:sz w:val="24"/>
          <w:szCs w:val="24"/>
        </w:rPr>
        <w:t>.2</w:t>
      </w:r>
      <w:r w:rsidRPr="00B24DA9">
        <w:rPr>
          <w:rFonts w:ascii="Times New Roman" w:hAnsi="Times New Roman"/>
          <w:sz w:val="24"/>
          <w:szCs w:val="24"/>
        </w:rPr>
        <w:t xml:space="preserve"> раздела </w:t>
      </w:r>
      <w:r w:rsidR="008869C9" w:rsidRPr="00B24DA9">
        <w:rPr>
          <w:rFonts w:ascii="Times New Roman" w:hAnsi="Times New Roman"/>
          <w:sz w:val="24"/>
          <w:szCs w:val="24"/>
        </w:rPr>
        <w:t xml:space="preserve">3 </w:t>
      </w:r>
      <w:r w:rsidRP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B24DA9">
        <w:rPr>
          <w:rFonts w:ascii="Times New Roman" w:hAnsi="Times New Roman"/>
          <w:sz w:val="24"/>
          <w:szCs w:val="24"/>
        </w:rPr>
        <w:t>окументации);</w:t>
      </w:r>
    </w:p>
    <w:p w:rsidR="00C87BDF" w:rsidRPr="00431F4F" w:rsidRDefault="00D827F3" w:rsidP="00FC13A6">
      <w:pPr>
        <w:tabs>
          <w:tab w:val="left" w:pos="851"/>
          <w:tab w:val="left" w:pos="1560"/>
        </w:tabs>
        <w:suppressAutoHyphens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156A">
        <w:rPr>
          <w:rFonts w:ascii="Times New Roman" w:hAnsi="Times New Roman"/>
          <w:sz w:val="24"/>
          <w:szCs w:val="24"/>
        </w:rPr>
        <w:t>7</w:t>
      </w:r>
      <w:r w:rsidR="00C87BDF" w:rsidRPr="00F47493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B24DA9">
        <w:rPr>
          <w:rFonts w:ascii="Times New Roman" w:hAnsi="Times New Roman"/>
          <w:sz w:val="24"/>
          <w:szCs w:val="24"/>
        </w:rPr>
        <w:t>И</w:t>
      </w:r>
      <w:r w:rsidR="00C87BDF" w:rsidRPr="00F47493">
        <w:rPr>
          <w:rFonts w:ascii="Times New Roman" w:hAnsi="Times New Roman"/>
          <w:sz w:val="24"/>
          <w:szCs w:val="24"/>
        </w:rPr>
        <w:t>ные документы, которые</w:t>
      </w:r>
      <w:r w:rsidR="00C87BDF" w:rsidRPr="00431F4F">
        <w:rPr>
          <w:rFonts w:ascii="Times New Roman" w:hAnsi="Times New Roman"/>
          <w:sz w:val="24"/>
          <w:szCs w:val="24"/>
        </w:rPr>
        <w:t xml:space="preserve">, по мнению </w:t>
      </w:r>
      <w:r w:rsidR="00A550AC">
        <w:rPr>
          <w:rFonts w:ascii="Times New Roman" w:hAnsi="Times New Roman"/>
          <w:sz w:val="24"/>
          <w:szCs w:val="24"/>
        </w:rPr>
        <w:t>У</w:t>
      </w:r>
      <w:r w:rsidR="00C87BDF" w:rsidRPr="00431F4F">
        <w:rPr>
          <w:rFonts w:ascii="Times New Roman" w:hAnsi="Times New Roman"/>
          <w:sz w:val="24"/>
          <w:szCs w:val="24"/>
        </w:rPr>
        <w:t>частника</w:t>
      </w:r>
      <w:r w:rsidR="00A550AC">
        <w:rPr>
          <w:rFonts w:ascii="Times New Roman" w:hAnsi="Times New Roman"/>
          <w:sz w:val="24"/>
          <w:szCs w:val="24"/>
        </w:rPr>
        <w:t xml:space="preserve"> </w:t>
      </w:r>
      <w:r w:rsidR="00A4553F">
        <w:rPr>
          <w:rFonts w:ascii="Times New Roman" w:hAnsi="Times New Roman"/>
          <w:sz w:val="24"/>
          <w:szCs w:val="24"/>
        </w:rPr>
        <w:t>Конкурса</w:t>
      </w:r>
      <w:r w:rsidR="00C87BDF" w:rsidRPr="00431F4F">
        <w:rPr>
          <w:rFonts w:ascii="Times New Roman" w:hAnsi="Times New Roman"/>
          <w:sz w:val="24"/>
          <w:szCs w:val="24"/>
        </w:rPr>
        <w:t xml:space="preserve">, подтверждают соответствие установленным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="00B24DA9">
        <w:rPr>
          <w:rFonts w:ascii="Times New Roman" w:hAnsi="Times New Roman"/>
          <w:sz w:val="24"/>
          <w:szCs w:val="24"/>
        </w:rPr>
        <w:t xml:space="preserve">окументацией </w:t>
      </w:r>
      <w:r w:rsidR="00C87BDF" w:rsidRPr="00431F4F">
        <w:rPr>
          <w:rFonts w:ascii="Times New Roman" w:hAnsi="Times New Roman"/>
          <w:sz w:val="24"/>
          <w:szCs w:val="24"/>
        </w:rPr>
        <w:t>требованиям, с соответствующими комментариями, разъясняющими цель</w:t>
      </w:r>
      <w:r w:rsidR="00B24DA9">
        <w:rPr>
          <w:rFonts w:ascii="Times New Roman" w:hAnsi="Times New Roman"/>
          <w:sz w:val="24"/>
          <w:szCs w:val="24"/>
        </w:rPr>
        <w:t xml:space="preserve"> предоставления этих документов.</w:t>
      </w:r>
    </w:p>
    <w:p w:rsidR="00C87BDF" w:rsidRPr="00431F4F" w:rsidRDefault="00C87BDF" w:rsidP="00FC13A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31F4F">
        <w:rPr>
          <w:rFonts w:ascii="Times New Roman" w:hAnsi="Times New Roman"/>
          <w:sz w:val="24"/>
          <w:szCs w:val="24"/>
        </w:rPr>
        <w:t>Для каждого привлекаемого субподрядчика/соисполнителя (с оформлением отдельного конверта «Документы субподрядчика/сопоставщика/соисполнителя:</w:t>
      </w:r>
    </w:p>
    <w:p w:rsidR="00C87BDF" w:rsidRPr="00431F4F" w:rsidRDefault="00C87BDF" w:rsidP="00FC13A6">
      <w:pPr>
        <w:widowControl w:val="0"/>
        <w:tabs>
          <w:tab w:val="left" w:pos="709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31F4F">
        <w:rPr>
          <w:rFonts w:ascii="Times New Roman" w:hAnsi="Times New Roman"/>
          <w:bCs/>
          <w:sz w:val="24"/>
          <w:szCs w:val="24"/>
        </w:rPr>
        <w:t xml:space="preserve">-    </w:t>
      </w:r>
      <w:r w:rsidR="00FC13A6">
        <w:rPr>
          <w:rFonts w:ascii="Times New Roman" w:hAnsi="Times New Roman"/>
          <w:bCs/>
          <w:sz w:val="24"/>
          <w:szCs w:val="24"/>
        </w:rPr>
        <w:tab/>
      </w:r>
      <w:r w:rsidR="00D4156A">
        <w:rPr>
          <w:rFonts w:ascii="Times New Roman" w:hAnsi="Times New Roman"/>
          <w:sz w:val="24"/>
          <w:szCs w:val="24"/>
        </w:rPr>
        <w:t>Формы 8-15</w:t>
      </w:r>
      <w:r w:rsidRPr="00905DB8">
        <w:rPr>
          <w:rFonts w:ascii="Times New Roman" w:hAnsi="Times New Roman"/>
          <w:sz w:val="24"/>
          <w:szCs w:val="24"/>
        </w:rPr>
        <w:t>;</w:t>
      </w:r>
    </w:p>
    <w:p w:rsidR="00C87BDF" w:rsidRPr="006A12FD" w:rsidRDefault="00C87BDF" w:rsidP="00FC13A6">
      <w:pPr>
        <w:widowControl w:val="0"/>
        <w:numPr>
          <w:ilvl w:val="1"/>
          <w:numId w:val="12"/>
        </w:numPr>
        <w:tabs>
          <w:tab w:val="clear" w:pos="1457"/>
          <w:tab w:val="left" w:pos="540"/>
          <w:tab w:val="left" w:pos="1560"/>
        </w:tabs>
        <w:suppressAutoHyphens/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6A12FD">
        <w:rPr>
          <w:rFonts w:ascii="Times New Roman" w:hAnsi="Times New Roman"/>
          <w:sz w:val="24"/>
          <w:szCs w:val="24"/>
        </w:rPr>
        <w:t xml:space="preserve">Документы, подтверждающие правоспособность, финансовую устойчивость данной организации </w:t>
      </w:r>
      <w:r w:rsidRPr="006A12FD">
        <w:rPr>
          <w:rFonts w:ascii="Times New Roman" w:hAnsi="Times New Roman"/>
          <w:sz w:val="24"/>
        </w:rPr>
        <w:t xml:space="preserve">(п. </w:t>
      </w:r>
      <w:r w:rsidR="00D827F3" w:rsidRPr="006A12FD">
        <w:rPr>
          <w:rFonts w:ascii="Times New Roman" w:hAnsi="Times New Roman"/>
          <w:sz w:val="24"/>
        </w:rPr>
        <w:t>3</w:t>
      </w:r>
      <w:r w:rsidR="006A12FD" w:rsidRPr="006A12FD">
        <w:rPr>
          <w:rFonts w:ascii="Times New Roman" w:hAnsi="Times New Roman"/>
          <w:sz w:val="24"/>
        </w:rPr>
        <w:t>.2.2</w:t>
      </w:r>
      <w:r w:rsidRPr="006A12FD">
        <w:rPr>
          <w:rFonts w:ascii="Times New Roman" w:hAnsi="Times New Roman"/>
          <w:sz w:val="24"/>
        </w:rPr>
        <w:t>.);</w:t>
      </w:r>
    </w:p>
    <w:p w:rsidR="00C87BDF" w:rsidRDefault="00CB5946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2FD">
        <w:rPr>
          <w:rFonts w:ascii="Times New Roman" w:hAnsi="Times New Roman"/>
          <w:sz w:val="24"/>
          <w:szCs w:val="24"/>
        </w:rPr>
        <w:t>2</w:t>
      </w:r>
      <w:r w:rsidR="00C87BDF" w:rsidRPr="006A12FD">
        <w:rPr>
          <w:rFonts w:ascii="Times New Roman" w:hAnsi="Times New Roman"/>
          <w:sz w:val="24"/>
          <w:szCs w:val="24"/>
        </w:rPr>
        <w:t xml:space="preserve">.5.2. Требования, </w:t>
      </w:r>
      <w:r w:rsidR="00C87BDF" w:rsidRPr="00B24DA9">
        <w:rPr>
          <w:rFonts w:ascii="Times New Roman" w:hAnsi="Times New Roman"/>
          <w:sz w:val="24"/>
          <w:szCs w:val="24"/>
        </w:rPr>
        <w:t>предъявляемые</w:t>
      </w:r>
      <w:r w:rsidR="00C87BDF" w:rsidRPr="0095094B">
        <w:rPr>
          <w:rFonts w:ascii="Times New Roman" w:hAnsi="Times New Roman"/>
          <w:sz w:val="24"/>
          <w:szCs w:val="24"/>
        </w:rPr>
        <w:t xml:space="preserve"> к </w:t>
      </w:r>
      <w:r w:rsidR="00A550AC">
        <w:rPr>
          <w:rFonts w:ascii="Times New Roman" w:hAnsi="Times New Roman"/>
          <w:sz w:val="24"/>
          <w:szCs w:val="24"/>
        </w:rPr>
        <w:t>У</w:t>
      </w:r>
      <w:r w:rsidR="00C87BDF" w:rsidRPr="0095094B">
        <w:rPr>
          <w:rFonts w:ascii="Times New Roman" w:hAnsi="Times New Roman"/>
          <w:sz w:val="24"/>
          <w:szCs w:val="24"/>
        </w:rPr>
        <w:t xml:space="preserve">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</w:t>
      </w:r>
      <w:r w:rsidR="006E168F">
        <w:rPr>
          <w:rFonts w:ascii="Times New Roman" w:hAnsi="Times New Roman"/>
          <w:sz w:val="24"/>
          <w:szCs w:val="24"/>
        </w:rPr>
        <w:t>Конкурсе</w:t>
      </w:r>
      <w:r w:rsidR="00C87BDF" w:rsidRPr="0095094B">
        <w:rPr>
          <w:rFonts w:ascii="Times New Roman" w:hAnsi="Times New Roman"/>
          <w:sz w:val="24"/>
          <w:szCs w:val="24"/>
        </w:rPr>
        <w:t xml:space="preserve"> применяются в равной степени ко всем Участникам закупки.</w:t>
      </w:r>
    </w:p>
    <w:p w:rsidR="00C87BDF" w:rsidRPr="00E04A20" w:rsidRDefault="00CB5946" w:rsidP="00FC13A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13" w:name="Par756"/>
      <w:bookmarkEnd w:id="13"/>
      <w:r w:rsidRPr="00A550AC">
        <w:rPr>
          <w:rFonts w:ascii="Times New Roman" w:hAnsi="Times New Roman"/>
          <w:sz w:val="24"/>
          <w:szCs w:val="24"/>
        </w:rPr>
        <w:t>2</w:t>
      </w:r>
      <w:r w:rsidR="00C87BDF" w:rsidRPr="00E04A20">
        <w:rPr>
          <w:rFonts w:ascii="Times New Roman" w:hAnsi="Times New Roman"/>
          <w:sz w:val="24"/>
          <w:szCs w:val="24"/>
        </w:rPr>
        <w:t xml:space="preserve">.5.3.  Заявка на участие в </w:t>
      </w:r>
      <w:r w:rsidR="00A4553F">
        <w:rPr>
          <w:rFonts w:ascii="Times New Roman" w:hAnsi="Times New Roman"/>
          <w:sz w:val="24"/>
          <w:szCs w:val="24"/>
        </w:rPr>
        <w:t>Конкурсе</w:t>
      </w:r>
      <w:r w:rsidR="00C87BDF" w:rsidRPr="00E04A20">
        <w:rPr>
          <w:rFonts w:ascii="Times New Roman" w:hAnsi="Times New Roman"/>
          <w:sz w:val="24"/>
          <w:szCs w:val="24"/>
        </w:rPr>
        <w:t xml:space="preserve"> может содержать:</w:t>
      </w:r>
    </w:p>
    <w:p w:rsidR="00C87BDF" w:rsidRPr="00E04A20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дополнительные документы и сведения, необходимые для оценки Заявки по </w:t>
      </w:r>
      <w:r w:rsidRPr="00E04A20">
        <w:rPr>
          <w:rFonts w:ascii="Times New Roman" w:hAnsi="Times New Roman"/>
          <w:sz w:val="24"/>
          <w:szCs w:val="24"/>
        </w:rPr>
        <w:lastRenderedPageBreak/>
        <w:t xml:space="preserve">критериям, содержащимся в </w:t>
      </w:r>
      <w:r w:rsidR="00517BE8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E04A20">
        <w:rPr>
          <w:rFonts w:ascii="Times New Roman" w:hAnsi="Times New Roman"/>
          <w:sz w:val="24"/>
          <w:szCs w:val="24"/>
        </w:rPr>
        <w:t>окументации;</w:t>
      </w:r>
    </w:p>
    <w:p w:rsidR="00C87BDF" w:rsidRPr="00E04A20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эскиз, рисунок, чертеж, фотографию, иное изображение товара, образец (пробу) товара, на поставку которого осуществляется закупка;</w:t>
      </w:r>
    </w:p>
    <w:p w:rsidR="00B47263" w:rsidRDefault="00C87BDF" w:rsidP="00FC13A6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иные документы, подтверждающие соответствие Участника </w:t>
      </w:r>
      <w:r w:rsidR="00C86B0E">
        <w:rPr>
          <w:rFonts w:ascii="Times New Roman" w:hAnsi="Times New Roman"/>
          <w:sz w:val="24"/>
          <w:szCs w:val="24"/>
        </w:rPr>
        <w:t>конкурса</w:t>
      </w:r>
      <w:r w:rsidRPr="00E04A20">
        <w:rPr>
          <w:rFonts w:ascii="Times New Roman" w:hAnsi="Times New Roman"/>
          <w:sz w:val="24"/>
          <w:szCs w:val="24"/>
        </w:rPr>
        <w:t xml:space="preserve"> и (или) товара, работы, услуги требованиям, установлен</w:t>
      </w:r>
      <w:r w:rsidR="00517BE8">
        <w:rPr>
          <w:rFonts w:ascii="Times New Roman" w:hAnsi="Times New Roman"/>
          <w:sz w:val="24"/>
          <w:szCs w:val="24"/>
        </w:rPr>
        <w:t>ным</w:t>
      </w:r>
      <w:r w:rsidRPr="00E04A20">
        <w:rPr>
          <w:rFonts w:ascii="Times New Roman" w:hAnsi="Times New Roman"/>
          <w:sz w:val="24"/>
          <w:szCs w:val="24"/>
        </w:rPr>
        <w:t xml:space="preserve"> в настоящей Документации</w:t>
      </w:r>
      <w:r w:rsidRPr="00302647">
        <w:rPr>
          <w:rFonts w:ascii="Times New Roman" w:hAnsi="Times New Roman"/>
          <w:sz w:val="24"/>
          <w:szCs w:val="24"/>
        </w:rPr>
        <w:t>.</w:t>
      </w:r>
      <w:r w:rsidR="00517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4" w:name="_Ref306004660"/>
    </w:p>
    <w:p w:rsidR="00522E63" w:rsidRPr="00522E63" w:rsidRDefault="00B47263" w:rsidP="00522E6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86B0E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C86B0E" w:rsidRPr="00C86B0E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C86B0E">
        <w:rPr>
          <w:rFonts w:ascii="Times New Roman" w:hAnsi="Times New Roman"/>
          <w:b/>
          <w:sz w:val="24"/>
          <w:szCs w:val="24"/>
        </w:rPr>
        <w:t>имеет право подать только одну Заявку.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  <w:r w:rsidRPr="00B47263">
        <w:rPr>
          <w:rStyle w:val="afff7"/>
          <w:rFonts w:ascii="Times New Roman" w:hAnsi="Times New Roman"/>
          <w:i w:val="0"/>
          <w:sz w:val="24"/>
          <w:szCs w:val="24"/>
        </w:rPr>
        <w:t xml:space="preserve">Подача альтернативных </w:t>
      </w:r>
      <w:r w:rsidRPr="00522E63">
        <w:rPr>
          <w:rStyle w:val="afff7"/>
          <w:rFonts w:ascii="Times New Roman" w:hAnsi="Times New Roman"/>
          <w:i w:val="0"/>
          <w:sz w:val="24"/>
          <w:szCs w:val="24"/>
        </w:rPr>
        <w:t>Заявок не предусмотрена.</w:t>
      </w:r>
      <w:r w:rsidRPr="00522E63">
        <w:rPr>
          <w:rStyle w:val="afff8"/>
          <w:rFonts w:ascii="Times New Roman" w:hAnsi="Times New Roman"/>
          <w:sz w:val="24"/>
          <w:szCs w:val="24"/>
        </w:rPr>
        <w:t xml:space="preserve"> </w:t>
      </w:r>
      <w:r w:rsidRPr="00522E63">
        <w:rPr>
          <w:rFonts w:ascii="Times New Roman" w:hAnsi="Times New Roman"/>
          <w:bCs/>
          <w:sz w:val="24"/>
          <w:szCs w:val="24"/>
        </w:rPr>
        <w:t>В случае нарушения этого требования все Заявки такого Участни</w:t>
      </w:r>
      <w:r w:rsidR="009150E8">
        <w:rPr>
          <w:rFonts w:ascii="Times New Roman" w:hAnsi="Times New Roman"/>
          <w:bCs/>
          <w:sz w:val="24"/>
          <w:szCs w:val="24"/>
        </w:rPr>
        <w:t xml:space="preserve">ка отклоняются без рассмотрения </w:t>
      </w:r>
      <w:r w:rsidRPr="00522E63">
        <w:rPr>
          <w:rFonts w:ascii="Times New Roman" w:hAnsi="Times New Roman"/>
          <w:bCs/>
          <w:sz w:val="24"/>
          <w:szCs w:val="24"/>
        </w:rPr>
        <w:t>по существу.</w:t>
      </w:r>
      <w:bookmarkEnd w:id="14"/>
    </w:p>
    <w:p w:rsidR="00B47263" w:rsidRPr="009150E8" w:rsidRDefault="00522E63" w:rsidP="00C86B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E1383">
        <w:rPr>
          <w:rFonts w:ascii="Times New Roman" w:hAnsi="Times New Roman"/>
          <w:b/>
          <w:sz w:val="24"/>
          <w:szCs w:val="24"/>
        </w:rPr>
        <w:t xml:space="preserve">2.5.5. </w:t>
      </w:r>
      <w:r w:rsidRPr="009150E8">
        <w:rPr>
          <w:rFonts w:ascii="Times New Roman" w:hAnsi="Times New Roman"/>
          <w:sz w:val="24"/>
          <w:szCs w:val="24"/>
        </w:rPr>
        <w:t>Заявка должна быть н</w:t>
      </w:r>
      <w:r w:rsidR="009150E8" w:rsidRPr="009150E8">
        <w:rPr>
          <w:rFonts w:ascii="Times New Roman" w:hAnsi="Times New Roman"/>
          <w:sz w:val="24"/>
          <w:szCs w:val="24"/>
        </w:rPr>
        <w:t>аправлена в адрес Организатора Конкурса</w:t>
      </w:r>
      <w:r w:rsidR="00C86B0E" w:rsidRPr="009150E8">
        <w:rPr>
          <w:rFonts w:ascii="Times New Roman" w:hAnsi="Times New Roman"/>
          <w:sz w:val="24"/>
          <w:szCs w:val="24"/>
        </w:rPr>
        <w:t>:</w:t>
      </w:r>
      <w:r w:rsidR="00C86B0E">
        <w:rPr>
          <w:rFonts w:ascii="Times New Roman" w:hAnsi="Times New Roman"/>
          <w:b/>
          <w:sz w:val="24"/>
          <w:szCs w:val="24"/>
        </w:rPr>
        <w:t xml:space="preserve"> </w:t>
      </w:r>
      <w:r w:rsidRPr="00AE1383">
        <w:rPr>
          <w:rFonts w:ascii="Times New Roman" w:hAnsi="Times New Roman"/>
          <w:b/>
          <w:sz w:val="24"/>
          <w:szCs w:val="24"/>
        </w:rPr>
        <w:t>2360</w:t>
      </w:r>
      <w:r w:rsidR="00AE1383" w:rsidRPr="00AE1383">
        <w:rPr>
          <w:rFonts w:ascii="Times New Roman" w:hAnsi="Times New Roman"/>
          <w:b/>
          <w:sz w:val="24"/>
          <w:szCs w:val="24"/>
        </w:rPr>
        <w:t>22</w:t>
      </w:r>
      <w:r w:rsidRPr="00AE1383">
        <w:rPr>
          <w:rFonts w:ascii="Times New Roman" w:hAnsi="Times New Roman"/>
          <w:b/>
          <w:sz w:val="24"/>
          <w:szCs w:val="24"/>
        </w:rPr>
        <w:t xml:space="preserve">, г. Калининград, ул. </w:t>
      </w:r>
      <w:r w:rsidR="00AE1383" w:rsidRPr="00AE1383">
        <w:rPr>
          <w:rFonts w:ascii="Times New Roman" w:hAnsi="Times New Roman"/>
          <w:b/>
          <w:sz w:val="24"/>
          <w:szCs w:val="24"/>
        </w:rPr>
        <w:t>Репина, д. 15</w:t>
      </w:r>
      <w:r w:rsidR="00C86B0E">
        <w:rPr>
          <w:rFonts w:ascii="Times New Roman" w:hAnsi="Times New Roman"/>
          <w:b/>
          <w:sz w:val="24"/>
          <w:szCs w:val="24"/>
        </w:rPr>
        <w:t xml:space="preserve">, </w:t>
      </w:r>
      <w:r w:rsidRPr="009150E8">
        <w:rPr>
          <w:rFonts w:ascii="Times New Roman" w:hAnsi="Times New Roman"/>
          <w:sz w:val="24"/>
          <w:szCs w:val="24"/>
        </w:rPr>
        <w:t>ответственному лицу, указанному в п. 1.</w:t>
      </w:r>
      <w:r w:rsidR="00AE1383" w:rsidRPr="009150E8">
        <w:rPr>
          <w:rFonts w:ascii="Times New Roman" w:hAnsi="Times New Roman"/>
          <w:sz w:val="24"/>
          <w:szCs w:val="24"/>
        </w:rPr>
        <w:t>2.2</w:t>
      </w:r>
      <w:r w:rsidR="00C86B0E" w:rsidRPr="009150E8">
        <w:rPr>
          <w:rFonts w:ascii="Times New Roman" w:hAnsi="Times New Roman"/>
          <w:sz w:val="24"/>
          <w:szCs w:val="24"/>
        </w:rPr>
        <w:t xml:space="preserve">, </w:t>
      </w:r>
      <w:r w:rsidRPr="009150E8">
        <w:rPr>
          <w:rFonts w:ascii="Times New Roman" w:hAnsi="Times New Roman"/>
          <w:sz w:val="24"/>
          <w:szCs w:val="24"/>
        </w:rPr>
        <w:t xml:space="preserve">в бумажном виде в полном объеме. </w:t>
      </w:r>
    </w:p>
    <w:p w:rsidR="00B5262D" w:rsidRPr="00C731B7" w:rsidRDefault="00B5262D" w:rsidP="00054B4F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A7735">
        <w:rPr>
          <w:rFonts w:ascii="Times New Roman" w:hAnsi="Times New Roman"/>
          <w:b/>
          <w:sz w:val="24"/>
          <w:szCs w:val="24"/>
        </w:rPr>
        <w:t xml:space="preserve">2.6. Общий порядок подготовки Заявки </w:t>
      </w:r>
      <w:r w:rsidR="00C86B0E">
        <w:rPr>
          <w:rFonts w:ascii="Times New Roman" w:hAnsi="Times New Roman"/>
          <w:b/>
          <w:sz w:val="24"/>
          <w:szCs w:val="24"/>
        </w:rPr>
        <w:t>в письменной форме</w:t>
      </w:r>
      <w:r w:rsidRPr="00C731B7">
        <w:rPr>
          <w:rFonts w:ascii="Times New Roman" w:hAnsi="Times New Roman"/>
          <w:b/>
          <w:sz w:val="24"/>
          <w:szCs w:val="24"/>
        </w:rPr>
        <w:t xml:space="preserve"> </w:t>
      </w:r>
    </w:p>
    <w:p w:rsidR="00C86B0E" w:rsidRPr="00C86B0E" w:rsidRDefault="00C86B0E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15" w:name="_Hlk15478462"/>
      <w:bookmarkStart w:id="16" w:name="_Ref306008743"/>
      <w:bookmarkStart w:id="17" w:name="_Toc343613534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2.6.1.  </w:t>
      </w:r>
      <w:bookmarkEnd w:id="15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Все документы, представленные Участниками закупки в составе Заявки на бумажном носителе, должны быть скреплены печатью и заверены подписью уполномоченного лица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>, имеющ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>его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- уполномоченного лица). В последнем случае оригинал или нотариально заверенная копия доверенности прикладывается к Конкурсной заявке.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Все листы Заявки на участие в закупке, все листы тома Заявки на участие в закупке должны быть прошиты и пронумерованы. </w:t>
      </w:r>
    </w:p>
    <w:p w:rsidR="00292820" w:rsidRDefault="00C86B0E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2.6.2.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содержать опись входящих в ее состав документов, быть скреплена печатью и заверена подписью уполномоченного лица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собственноручно, в том числе на сшивке. Верность копий документов, представляемых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должна быть подтверждена печатью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(при наличии)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и подписью уполномоченного лица, если иная форма заверения не установлена нормативными правовыми актами Российской Федерации.</w:t>
      </w:r>
    </w:p>
    <w:p w:rsidR="00292820" w:rsidRPr="00292820" w:rsidRDefault="00292820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92820">
        <w:rPr>
          <w:rFonts w:ascii="Times New Roman" w:hAnsi="Times New Roman"/>
          <w:sz w:val="24"/>
          <w:szCs w:val="24"/>
        </w:rPr>
        <w:t>Требования п. 2.</w:t>
      </w:r>
      <w:r>
        <w:rPr>
          <w:rFonts w:ascii="Times New Roman" w:hAnsi="Times New Roman"/>
          <w:sz w:val="24"/>
          <w:szCs w:val="24"/>
        </w:rPr>
        <w:t>6</w:t>
      </w:r>
      <w:r w:rsidRPr="00292820">
        <w:rPr>
          <w:rFonts w:ascii="Times New Roman" w:hAnsi="Times New Roman"/>
          <w:sz w:val="24"/>
          <w:szCs w:val="24"/>
        </w:rPr>
        <w:t>.1 и 2.</w:t>
      </w:r>
      <w:r>
        <w:rPr>
          <w:rFonts w:ascii="Times New Roman" w:hAnsi="Times New Roman"/>
          <w:sz w:val="24"/>
          <w:szCs w:val="24"/>
        </w:rPr>
        <w:t>6</w:t>
      </w:r>
      <w:r w:rsidRPr="00292820">
        <w:rPr>
          <w:rFonts w:ascii="Times New Roman" w:hAnsi="Times New Roman"/>
          <w:sz w:val="24"/>
          <w:szCs w:val="24"/>
        </w:rPr>
        <w:t>.2 не распространяются на нотариально заверенные копии документов или документы, переплетенные типографским способом.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6B0E" w:rsidRPr="00C86B0E" w:rsidRDefault="00C86B0E" w:rsidP="00292820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2.6.3. Никакие исправления в тексте Предложения не имеют силу, за исключением тех случаев, когда эти исправления заверены рукописной надписью: «Исправленному верить», и собственноручной подписью уполномоченного лица, расположенной рядом с каждым исправлением.</w:t>
      </w:r>
    </w:p>
    <w:p w:rsidR="00C86B0E" w:rsidRPr="00C86B0E" w:rsidRDefault="00C86B0E" w:rsidP="00C86B0E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2.6.4. Соблюдение Участником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Конкурса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указанных требований означает, что все документы и сведения, входящие в состав Заявки, поданы от имени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документов и сведений.</w:t>
      </w:r>
    </w:p>
    <w:p w:rsidR="00C86B0E" w:rsidRPr="00C86B0E" w:rsidRDefault="00C86B0E" w:rsidP="00C86B0E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2.6.5.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быть выполнена машинописным способом (если иное не предусмотрено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Конкурсной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д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окументации) и легко читаема.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7F15D2" w:rsidRDefault="00C86B0E" w:rsidP="007F15D2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2.6.6. Для участия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Участник подает Заявку в срок и по форме, установленные настоящей Документацией.</w:t>
      </w:r>
    </w:p>
    <w:p w:rsidR="00B5262D" w:rsidRPr="007F15D2" w:rsidRDefault="00B5262D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74E11">
        <w:rPr>
          <w:rFonts w:ascii="Times New Roman" w:hAnsi="Times New Roman"/>
          <w:sz w:val="24"/>
          <w:szCs w:val="24"/>
        </w:rPr>
        <w:t>2.7. Требования к сроку действия Заявки</w:t>
      </w:r>
      <w:bookmarkEnd w:id="16"/>
      <w:bookmarkEnd w:id="17"/>
    </w:p>
    <w:p w:rsidR="00B5262D" w:rsidRPr="00382FE9" w:rsidRDefault="00B5262D" w:rsidP="00054B4F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8" w:name="_Ref303683455"/>
      <w:r>
        <w:rPr>
          <w:rFonts w:ascii="Times New Roman" w:hAnsi="Times New Roman"/>
          <w:sz w:val="24"/>
          <w:szCs w:val="24"/>
        </w:rPr>
        <w:t xml:space="preserve">2.7.1. </w:t>
      </w:r>
      <w:r w:rsidRPr="00382FE9"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="00292820">
        <w:rPr>
          <w:rFonts w:ascii="Times New Roman" w:hAnsi="Times New Roman"/>
          <w:sz w:val="24"/>
          <w:szCs w:val="24"/>
        </w:rPr>
        <w:t>Конкурса</w:t>
      </w:r>
      <w:r w:rsidR="002864FF">
        <w:rPr>
          <w:rFonts w:ascii="Times New Roman" w:hAnsi="Times New Roman"/>
          <w:sz w:val="24"/>
          <w:szCs w:val="24"/>
        </w:rPr>
        <w:t xml:space="preserve"> </w:t>
      </w:r>
      <w:r w:rsidRPr="00382FE9">
        <w:rPr>
          <w:rFonts w:ascii="Times New Roman" w:hAnsi="Times New Roman"/>
          <w:sz w:val="24"/>
          <w:szCs w:val="24"/>
        </w:rPr>
        <w:t xml:space="preserve">действительна в течение срока, указанного Участником в письме о подаче оферты. В любом случае этот </w:t>
      </w:r>
      <w:r w:rsidRPr="0099283D">
        <w:rPr>
          <w:rFonts w:ascii="Times New Roman" w:hAnsi="Times New Roman"/>
          <w:sz w:val="24"/>
          <w:szCs w:val="24"/>
        </w:rPr>
        <w:t xml:space="preserve">срок </w:t>
      </w:r>
      <w:r w:rsidRPr="00FB011A">
        <w:rPr>
          <w:rFonts w:ascii="Times New Roman" w:hAnsi="Times New Roman"/>
          <w:i/>
          <w:sz w:val="24"/>
          <w:szCs w:val="24"/>
        </w:rPr>
        <w:t xml:space="preserve">не должен быть </w:t>
      </w:r>
      <w:r w:rsidR="00292820">
        <w:rPr>
          <w:rFonts w:ascii="Times New Roman" w:hAnsi="Times New Roman"/>
          <w:i/>
          <w:sz w:val="24"/>
          <w:szCs w:val="24"/>
        </w:rPr>
        <w:t xml:space="preserve">не </w:t>
      </w:r>
      <w:r w:rsidRPr="00FB011A">
        <w:rPr>
          <w:rFonts w:ascii="Times New Roman" w:hAnsi="Times New Roman"/>
          <w:i/>
          <w:sz w:val="24"/>
          <w:szCs w:val="24"/>
        </w:rPr>
        <w:t>менее 90 календарных дней</w:t>
      </w:r>
      <w:r w:rsidRPr="00382FE9">
        <w:rPr>
          <w:rFonts w:ascii="Times New Roman" w:hAnsi="Times New Roman"/>
          <w:sz w:val="24"/>
          <w:szCs w:val="24"/>
        </w:rPr>
        <w:t xml:space="preserve"> со дня, следующего за днем окончания подачи Заявок.</w:t>
      </w:r>
      <w:bookmarkEnd w:id="18"/>
      <w:r w:rsidR="00D80A6A">
        <w:rPr>
          <w:rFonts w:ascii="Times New Roman" w:hAnsi="Times New Roman"/>
          <w:sz w:val="24"/>
          <w:szCs w:val="24"/>
        </w:rPr>
        <w:t xml:space="preserve"> </w:t>
      </w:r>
    </w:p>
    <w:p w:rsidR="00B5262D" w:rsidRPr="00D27FB3" w:rsidRDefault="00B5262D" w:rsidP="00054B4F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19" w:name="_Toc343613535"/>
      <w:r w:rsidRPr="00D27FB3">
        <w:rPr>
          <w:rFonts w:ascii="Times New Roman" w:hAnsi="Times New Roman"/>
          <w:sz w:val="24"/>
          <w:szCs w:val="24"/>
        </w:rPr>
        <w:lastRenderedPageBreak/>
        <w:t>2.8. Требования к языку Заявки</w:t>
      </w:r>
      <w:bookmarkEnd w:id="19"/>
    </w:p>
    <w:p w:rsidR="00B5262D" w:rsidRDefault="00B5262D" w:rsidP="00054B4F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</w:t>
      </w:r>
      <w:r w:rsidRPr="00382FE9">
        <w:rPr>
          <w:rFonts w:ascii="Times New Roman" w:hAnsi="Times New Roman"/>
          <w:sz w:val="24"/>
          <w:szCs w:val="24"/>
        </w:rPr>
        <w:t xml:space="preserve"> Все документы, входящие в Заявку, должны быть подготовлены на русском языке за исключением нижеследующего.</w:t>
      </w:r>
    </w:p>
    <w:p w:rsidR="00AE76EC" w:rsidRDefault="00B5262D" w:rsidP="00054B4F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2.8.2. </w:t>
      </w:r>
      <w:r w:rsidRPr="00382FE9">
        <w:rPr>
          <w:rFonts w:ascii="Times New Roman" w:hAnsi="Times New Roman"/>
          <w:sz w:val="24"/>
          <w:szCs w:val="24"/>
        </w:rPr>
        <w:t>Документы, оригиналы которых выданы Участнику</w:t>
      </w:r>
      <w:r w:rsidR="00491252">
        <w:rPr>
          <w:rFonts w:ascii="Times New Roman" w:hAnsi="Times New Roman"/>
          <w:sz w:val="24"/>
          <w:szCs w:val="24"/>
        </w:rPr>
        <w:t xml:space="preserve"> </w:t>
      </w:r>
      <w:r w:rsidR="009D5377">
        <w:rPr>
          <w:rFonts w:ascii="Times New Roman" w:hAnsi="Times New Roman"/>
          <w:sz w:val="24"/>
          <w:szCs w:val="24"/>
        </w:rPr>
        <w:t>конкурса</w:t>
      </w:r>
      <w:r w:rsidRPr="00382FE9">
        <w:rPr>
          <w:rFonts w:ascii="Times New Roman" w:hAnsi="Times New Roman"/>
          <w:sz w:val="24"/>
          <w:szCs w:val="24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апостилированный).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6FA1" w:rsidRPr="006B2D6F" w:rsidRDefault="00DD6FA1" w:rsidP="00054B4F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B2D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B2D6F">
        <w:rPr>
          <w:rFonts w:ascii="Times New Roman" w:hAnsi="Times New Roman"/>
          <w:b/>
          <w:bCs/>
          <w:sz w:val="24"/>
          <w:szCs w:val="24"/>
        </w:rPr>
        <w:t xml:space="preserve">. Исправление ошибок </w:t>
      </w:r>
    </w:p>
    <w:p w:rsidR="00DD6FA1" w:rsidRPr="00714C03" w:rsidRDefault="00DD6FA1" w:rsidP="00054B4F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2.9.1. </w:t>
      </w:r>
      <w:r w:rsidRPr="00714C03">
        <w:rPr>
          <w:rFonts w:ascii="Times New Roman" w:hAnsi="Times New Roman"/>
          <w:bCs/>
          <w:sz w:val="24"/>
          <w:szCs w:val="24"/>
        </w:rPr>
        <w:t>При исправлении арифметических ошибок в заявках применяются следующие правила: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получаемой путем суммирования итоговых сумм по каждой строке, преимущество имеет итоговая цена, указанная</w:t>
      </w:r>
      <w:r>
        <w:rPr>
          <w:rFonts w:ascii="Times New Roman" w:hAnsi="Times New Roman"/>
          <w:bCs/>
          <w:sz w:val="24"/>
          <w:szCs w:val="24"/>
        </w:rPr>
        <w:t xml:space="preserve"> в З</w:t>
      </w:r>
      <w:r w:rsidRPr="00714C03">
        <w:rPr>
          <w:rFonts w:ascii="Times New Roman" w:hAnsi="Times New Roman"/>
          <w:bCs/>
          <w:sz w:val="24"/>
          <w:szCs w:val="24"/>
        </w:rPr>
        <w:t>аявке;</w:t>
      </w:r>
    </w:p>
    <w:p w:rsidR="00DD6FA1" w:rsidRPr="00714C03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указанной в соответствующем поле, заполняемом на электронной площадке, преимущество имеет цена, указанная в соответствующем поле, заполняемом на электронной площадке;</w:t>
      </w:r>
    </w:p>
    <w:p w:rsidR="00DD6FA1" w:rsidRDefault="00DD6FA1" w:rsidP="002435CB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несоответствии итогов умножения единичной цены на количество, исправление арифметической ошибки производится в следующем порядке: итоговая цена – результат умножения количества продукции на стоимость единицы продукции.</w:t>
      </w:r>
    </w:p>
    <w:p w:rsidR="00DD6FA1" w:rsidRPr="00093B47" w:rsidRDefault="00DD6FA1" w:rsidP="00C47F63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983" w:rsidRPr="009150E8" w:rsidRDefault="00BA7CEA" w:rsidP="00093B47">
      <w:pPr>
        <w:pStyle w:val="31"/>
        <w:tabs>
          <w:tab w:val="left" w:pos="993"/>
        </w:tabs>
        <w:spacing w:before="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150E8">
        <w:rPr>
          <w:rFonts w:ascii="Times New Roman" w:hAnsi="Times New Roman"/>
          <w:sz w:val="24"/>
          <w:szCs w:val="24"/>
        </w:rPr>
        <w:t>3</w:t>
      </w:r>
      <w:r w:rsidR="0018399D" w:rsidRPr="009150E8">
        <w:rPr>
          <w:rFonts w:ascii="Times New Roman" w:hAnsi="Times New Roman"/>
          <w:sz w:val="24"/>
          <w:szCs w:val="24"/>
        </w:rPr>
        <w:t>. </w:t>
      </w:r>
      <w:bookmarkStart w:id="20" w:name="_Hlk1374770"/>
      <w:r w:rsidR="00DE196B" w:rsidRPr="009150E8">
        <w:rPr>
          <w:rFonts w:ascii="Times New Roman" w:hAnsi="Times New Roman"/>
          <w:sz w:val="24"/>
          <w:szCs w:val="24"/>
        </w:rPr>
        <w:t>Т</w:t>
      </w:r>
      <w:r w:rsidR="00A550AC" w:rsidRPr="009150E8">
        <w:rPr>
          <w:rFonts w:ascii="Times New Roman" w:hAnsi="Times New Roman"/>
          <w:sz w:val="24"/>
          <w:szCs w:val="24"/>
        </w:rPr>
        <w:t>ребования к У</w:t>
      </w:r>
      <w:r w:rsidR="00FC5002" w:rsidRPr="009150E8">
        <w:rPr>
          <w:rFonts w:ascii="Times New Roman" w:hAnsi="Times New Roman"/>
          <w:sz w:val="24"/>
          <w:szCs w:val="24"/>
        </w:rPr>
        <w:t xml:space="preserve">частникам </w:t>
      </w:r>
      <w:r w:rsidR="00B93C50" w:rsidRPr="009150E8">
        <w:rPr>
          <w:rFonts w:ascii="Times New Roman" w:hAnsi="Times New Roman"/>
          <w:sz w:val="24"/>
          <w:szCs w:val="24"/>
        </w:rPr>
        <w:t>Конкурса</w:t>
      </w:r>
      <w:r w:rsidR="003C323F" w:rsidRPr="009150E8">
        <w:rPr>
          <w:rFonts w:ascii="Times New Roman" w:hAnsi="Times New Roman"/>
          <w:sz w:val="24"/>
          <w:szCs w:val="24"/>
        </w:rPr>
        <w:t>.</w:t>
      </w:r>
      <w:r w:rsidR="009D348F" w:rsidRPr="009150E8">
        <w:rPr>
          <w:rFonts w:ascii="Times New Roman" w:hAnsi="Times New Roman"/>
          <w:sz w:val="24"/>
          <w:szCs w:val="24"/>
        </w:rPr>
        <w:t xml:space="preserve"> Документы, </w:t>
      </w:r>
      <w:r w:rsidR="00FC5002" w:rsidRPr="009150E8">
        <w:rPr>
          <w:rFonts w:ascii="Times New Roman" w:hAnsi="Times New Roman"/>
          <w:sz w:val="24"/>
          <w:szCs w:val="24"/>
        </w:rPr>
        <w:t>подтвержд</w:t>
      </w:r>
      <w:r w:rsidR="009D348F" w:rsidRPr="009150E8">
        <w:rPr>
          <w:rFonts w:ascii="Times New Roman" w:hAnsi="Times New Roman"/>
          <w:sz w:val="24"/>
          <w:szCs w:val="24"/>
        </w:rPr>
        <w:t xml:space="preserve">ающие </w:t>
      </w:r>
      <w:r w:rsidR="00FC5002" w:rsidRPr="009150E8">
        <w:rPr>
          <w:rFonts w:ascii="Times New Roman" w:hAnsi="Times New Roman"/>
          <w:sz w:val="24"/>
          <w:szCs w:val="24"/>
        </w:rPr>
        <w:t>соответстви</w:t>
      </w:r>
      <w:r w:rsidR="009D348F" w:rsidRPr="009150E8">
        <w:rPr>
          <w:rFonts w:ascii="Times New Roman" w:hAnsi="Times New Roman"/>
          <w:sz w:val="24"/>
          <w:szCs w:val="24"/>
        </w:rPr>
        <w:t>е</w:t>
      </w:r>
      <w:r w:rsidR="00FC5002" w:rsidRPr="009150E8">
        <w:rPr>
          <w:rFonts w:ascii="Times New Roman" w:hAnsi="Times New Roman"/>
          <w:sz w:val="24"/>
          <w:szCs w:val="24"/>
        </w:rPr>
        <w:t xml:space="preserve"> предъявляемым требованиям</w:t>
      </w:r>
      <w:r w:rsidR="0011523A" w:rsidRPr="009150E8">
        <w:rPr>
          <w:rFonts w:ascii="Times New Roman" w:hAnsi="Times New Roman"/>
          <w:sz w:val="24"/>
          <w:szCs w:val="24"/>
        </w:rPr>
        <w:t xml:space="preserve"> к Участникам </w:t>
      </w:r>
      <w:bookmarkEnd w:id="20"/>
      <w:r w:rsidR="003C323F" w:rsidRPr="009150E8">
        <w:rPr>
          <w:rFonts w:ascii="Times New Roman" w:hAnsi="Times New Roman"/>
          <w:sz w:val="24"/>
          <w:szCs w:val="24"/>
        </w:rPr>
        <w:t>Конкурса</w:t>
      </w:r>
    </w:p>
    <w:p w:rsidR="00C368C9" w:rsidRPr="00FB59A7" w:rsidRDefault="00BA7CEA" w:rsidP="00054B4F">
      <w:pPr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9150E8">
        <w:rPr>
          <w:rFonts w:ascii="Times New Roman" w:hAnsi="Times New Roman"/>
          <w:b/>
          <w:sz w:val="24"/>
          <w:szCs w:val="24"/>
        </w:rPr>
        <w:t>3</w:t>
      </w:r>
      <w:r w:rsidR="00C368C9" w:rsidRPr="009150E8">
        <w:rPr>
          <w:rFonts w:ascii="Times New Roman" w:hAnsi="Times New Roman"/>
          <w:b/>
          <w:sz w:val="24"/>
          <w:szCs w:val="24"/>
        </w:rPr>
        <w:t>.1. </w:t>
      </w:r>
      <w:r w:rsidR="00DE196B" w:rsidRPr="009150E8">
        <w:rPr>
          <w:rFonts w:ascii="Times New Roman" w:hAnsi="Times New Roman"/>
          <w:b/>
          <w:sz w:val="24"/>
          <w:szCs w:val="24"/>
        </w:rPr>
        <w:t>Т</w:t>
      </w:r>
      <w:r w:rsidR="00672606" w:rsidRPr="009150E8">
        <w:rPr>
          <w:rFonts w:ascii="Times New Roman" w:hAnsi="Times New Roman"/>
          <w:b/>
          <w:sz w:val="24"/>
          <w:szCs w:val="24"/>
        </w:rPr>
        <w:t>ребования к Участник</w:t>
      </w:r>
      <w:r w:rsidR="001F5210" w:rsidRPr="009150E8">
        <w:rPr>
          <w:rFonts w:ascii="Times New Roman" w:hAnsi="Times New Roman"/>
          <w:b/>
          <w:sz w:val="24"/>
          <w:szCs w:val="24"/>
        </w:rPr>
        <w:t>ам</w:t>
      </w:r>
      <w:r w:rsidR="00672606" w:rsidRPr="009150E8">
        <w:rPr>
          <w:rFonts w:ascii="Times New Roman" w:hAnsi="Times New Roman"/>
          <w:b/>
          <w:sz w:val="24"/>
          <w:szCs w:val="24"/>
        </w:rPr>
        <w:t xml:space="preserve"> </w:t>
      </w:r>
      <w:r w:rsidR="003C323F" w:rsidRPr="009150E8">
        <w:rPr>
          <w:rFonts w:ascii="Times New Roman" w:hAnsi="Times New Roman"/>
          <w:b/>
          <w:sz w:val="24"/>
          <w:szCs w:val="24"/>
        </w:rPr>
        <w:t>Конк</w:t>
      </w:r>
      <w:r w:rsidR="00B93C50" w:rsidRPr="009150E8">
        <w:rPr>
          <w:rFonts w:ascii="Times New Roman" w:hAnsi="Times New Roman"/>
          <w:b/>
          <w:sz w:val="24"/>
          <w:szCs w:val="24"/>
        </w:rPr>
        <w:t>у</w:t>
      </w:r>
      <w:r w:rsidR="003C323F" w:rsidRPr="009150E8">
        <w:rPr>
          <w:rFonts w:ascii="Times New Roman" w:hAnsi="Times New Roman"/>
          <w:b/>
          <w:sz w:val="24"/>
          <w:szCs w:val="24"/>
        </w:rPr>
        <w:t>рса</w:t>
      </w:r>
    </w:p>
    <w:p w:rsidR="008B542E" w:rsidRDefault="00BA7CEA" w:rsidP="00054B4F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18399D">
        <w:rPr>
          <w:rFonts w:ascii="Times New Roman" w:hAnsi="Times New Roman"/>
          <w:iCs/>
          <w:snapToGrid w:val="0"/>
          <w:sz w:val="24"/>
          <w:szCs w:val="24"/>
        </w:rPr>
        <w:t xml:space="preserve">.1.1. </w:t>
      </w:r>
      <w:r w:rsidR="00F201AB" w:rsidRPr="00F201AB">
        <w:rPr>
          <w:rFonts w:ascii="Times New Roman" w:hAnsi="Times New Roman"/>
          <w:sz w:val="24"/>
          <w:szCs w:val="24"/>
        </w:rPr>
        <w:t xml:space="preserve">Участником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8B542E">
        <w:rPr>
          <w:rFonts w:ascii="Times New Roman" w:hAnsi="Times New Roman"/>
          <w:sz w:val="24"/>
          <w:szCs w:val="24"/>
        </w:rPr>
        <w:t xml:space="preserve"> может являться</w:t>
      </w:r>
      <w:r w:rsidR="00F201AB" w:rsidRPr="00F201AB">
        <w:rPr>
          <w:rFonts w:ascii="Times New Roman" w:hAnsi="Times New Roman"/>
          <w:sz w:val="24"/>
          <w:szCs w:val="24"/>
        </w:rPr>
        <w:t xml:space="preserve"> любое юридическое лицо или несколько юридических лиц, выступающих на стороне одного </w:t>
      </w:r>
      <w:r w:rsidR="003C323F">
        <w:rPr>
          <w:rFonts w:ascii="Times New Roman" w:hAnsi="Times New Roman"/>
          <w:sz w:val="24"/>
          <w:szCs w:val="24"/>
        </w:rPr>
        <w:t>У</w:t>
      </w:r>
      <w:r w:rsidR="00F201AB" w:rsidRPr="00F201AB">
        <w:rPr>
          <w:rFonts w:ascii="Times New Roman" w:hAnsi="Times New Roman"/>
          <w:sz w:val="24"/>
          <w:szCs w:val="24"/>
        </w:rPr>
        <w:t xml:space="preserve">частника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F201AB" w:rsidRPr="00F201AB">
        <w:rPr>
          <w:rFonts w:ascii="Times New Roman" w:hAnsi="Times New Roman"/>
          <w:sz w:val="24"/>
          <w:szCs w:val="24"/>
        </w:rPr>
        <w:t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5D5BA4">
        <w:rPr>
          <w:rFonts w:ascii="Times New Roman" w:hAnsi="Times New Roman"/>
          <w:sz w:val="24"/>
          <w:szCs w:val="24"/>
        </w:rPr>
        <w:t xml:space="preserve">тороне одного </w:t>
      </w:r>
      <w:r w:rsidR="00316B5D">
        <w:rPr>
          <w:rFonts w:ascii="Times New Roman" w:hAnsi="Times New Roman"/>
          <w:sz w:val="24"/>
          <w:szCs w:val="24"/>
        </w:rPr>
        <w:t>У</w:t>
      </w:r>
      <w:r w:rsidR="005D5BA4">
        <w:rPr>
          <w:rFonts w:ascii="Times New Roman" w:hAnsi="Times New Roman"/>
          <w:sz w:val="24"/>
          <w:szCs w:val="24"/>
        </w:rPr>
        <w:t xml:space="preserve">частника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040A98">
        <w:rPr>
          <w:rFonts w:ascii="Times New Roman" w:hAnsi="Times New Roman"/>
          <w:sz w:val="24"/>
          <w:szCs w:val="24"/>
        </w:rPr>
        <w:t>.</w:t>
      </w:r>
    </w:p>
    <w:p w:rsidR="00B05635" w:rsidRDefault="00AE76EC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7530">
        <w:rPr>
          <w:rFonts w:ascii="Times New Roman" w:hAnsi="Times New Roman"/>
          <w:sz w:val="24"/>
          <w:szCs w:val="24"/>
        </w:rPr>
        <w:t>3.</w:t>
      </w:r>
      <w:r w:rsidR="00FC7530">
        <w:rPr>
          <w:rFonts w:ascii="Times New Roman" w:hAnsi="Times New Roman"/>
          <w:sz w:val="24"/>
          <w:szCs w:val="24"/>
        </w:rPr>
        <w:t>1.2</w:t>
      </w:r>
      <w:r w:rsidR="008B542E" w:rsidRPr="00FC7530">
        <w:rPr>
          <w:rFonts w:ascii="Times New Roman" w:hAnsi="Times New Roman"/>
          <w:sz w:val="24"/>
          <w:szCs w:val="24"/>
        </w:rPr>
        <w:t xml:space="preserve">. Чтобы претендовать на победу в данной процедуре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и</w:t>
      </w:r>
      <w:r w:rsidR="00316B5D">
        <w:rPr>
          <w:rFonts w:ascii="Times New Roman" w:hAnsi="Times New Roman"/>
          <w:sz w:val="24"/>
          <w:szCs w:val="24"/>
        </w:rPr>
        <w:t xml:space="preserve"> на</w:t>
      </w:r>
      <w:r w:rsidR="008B542E" w:rsidRPr="00FC7530">
        <w:rPr>
          <w:rFonts w:ascii="Times New Roman" w:hAnsi="Times New Roman"/>
          <w:sz w:val="24"/>
          <w:szCs w:val="24"/>
        </w:rPr>
        <w:t xml:space="preserve"> получ</w:t>
      </w:r>
      <w:r w:rsidR="00316B5D">
        <w:rPr>
          <w:rFonts w:ascii="Times New Roman" w:hAnsi="Times New Roman"/>
          <w:sz w:val="24"/>
          <w:szCs w:val="24"/>
        </w:rPr>
        <w:t>ения</w:t>
      </w:r>
      <w:r w:rsidR="008B542E" w:rsidRPr="00FC7530">
        <w:rPr>
          <w:rFonts w:ascii="Times New Roman" w:hAnsi="Times New Roman"/>
          <w:sz w:val="24"/>
          <w:szCs w:val="24"/>
        </w:rPr>
        <w:t xml:space="preserve"> прав</w:t>
      </w:r>
      <w:r w:rsidR="00316B5D">
        <w:rPr>
          <w:rFonts w:ascii="Times New Roman" w:hAnsi="Times New Roman"/>
          <w:sz w:val="24"/>
          <w:szCs w:val="24"/>
        </w:rPr>
        <w:t>а</w:t>
      </w:r>
      <w:r w:rsidR="008B542E" w:rsidRPr="00FC7530">
        <w:rPr>
          <w:rFonts w:ascii="Times New Roman" w:hAnsi="Times New Roman"/>
          <w:sz w:val="24"/>
          <w:szCs w:val="24"/>
        </w:rPr>
        <w:t xml:space="preserve"> заключить </w:t>
      </w:r>
      <w:r w:rsidR="00316B5D">
        <w:rPr>
          <w:rFonts w:ascii="Times New Roman" w:hAnsi="Times New Roman"/>
          <w:sz w:val="24"/>
          <w:szCs w:val="24"/>
        </w:rPr>
        <w:t>Д</w:t>
      </w:r>
      <w:r w:rsidR="008B542E" w:rsidRPr="00FC7530">
        <w:rPr>
          <w:rFonts w:ascii="Times New Roman" w:hAnsi="Times New Roman"/>
          <w:sz w:val="24"/>
          <w:szCs w:val="24"/>
        </w:rPr>
        <w:t xml:space="preserve">оговор, Участник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должен отвечать следующим требованиям: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sz w:val="24"/>
          <w:szCs w:val="24"/>
          <w:lang w:eastAsia="ru-RU"/>
        </w:rPr>
        <w:t>должен с</w:t>
      </w:r>
      <w:r w:rsidRPr="00922045">
        <w:rPr>
          <w:rFonts w:ascii="Times New Roman" w:hAnsi="Times New Roman"/>
          <w:b/>
          <w:iCs/>
          <w:snapToGrid w:val="0"/>
          <w:sz w:val="24"/>
          <w:szCs w:val="24"/>
          <w:lang w:eastAsia="ru-RU"/>
        </w:rPr>
        <w:t>оответствовать требованиям, предъявляемым в соответствии с законодательством Российской Федерации</w:t>
      </w:r>
      <w:r w:rsidRPr="00922045"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к лицам, осуществляющим поставку товара, выполнение</w:t>
      </w:r>
      <w:r w:rsidRPr="00922045">
        <w:rPr>
          <w:rFonts w:ascii="Times New Roman" w:hAnsi="Times New Roman"/>
          <w:sz w:val="24"/>
          <w:szCs w:val="24"/>
          <w:lang w:eastAsia="ru-RU"/>
        </w:rPr>
        <w:t xml:space="preserve"> работ, оказание услуг, являющихся предметом закупки;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bCs/>
          <w:sz w:val="24"/>
          <w:szCs w:val="24"/>
          <w:lang w:eastAsia="ru-RU"/>
        </w:rPr>
        <w:t>не должен находиться в процессе ликвидации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, должно отсутствовать решение арбитражного суда о признании Участника </w:t>
      </w:r>
      <w:r w:rsidR="006E168F"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922045">
        <w:rPr>
          <w:rFonts w:ascii="Times New Roman" w:hAnsi="Times New Roman"/>
          <w:sz w:val="24"/>
          <w:szCs w:val="24"/>
          <w:lang w:eastAsia="ru-RU"/>
        </w:rPr>
        <w:t>экономическая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 Участника закупки не должна быть приостановлена (для юридического лица, индивидуального предпринимателя);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>3)  </w:t>
      </w:r>
      <w:r w:rsidRPr="00922045">
        <w:rPr>
          <w:rFonts w:ascii="Times New Roman" w:hAnsi="Times New Roman"/>
          <w:b/>
          <w:sz w:val="24"/>
          <w:szCs w:val="24"/>
        </w:rPr>
        <w:t>деятельность Участника не должна быть приостановлена</w:t>
      </w:r>
      <w:r w:rsidRPr="00922045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hyperlink r:id="rId12" w:history="1">
        <w:r w:rsidRPr="00922045">
          <w:rPr>
            <w:rFonts w:ascii="Times New Roman" w:hAnsi="Times New Roman"/>
            <w:sz w:val="24"/>
            <w:szCs w:val="24"/>
          </w:rPr>
          <w:t>Кодексом</w:t>
        </w:r>
      </w:hyperlink>
      <w:r w:rsidRPr="00922045">
        <w:rPr>
          <w:rFonts w:ascii="Times New Roman" w:hAnsi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 </w:t>
      </w:r>
      <w:r w:rsidR="006E168F">
        <w:rPr>
          <w:rFonts w:ascii="Times New Roman" w:hAnsi="Times New Roman"/>
          <w:sz w:val="24"/>
          <w:szCs w:val="24"/>
        </w:rPr>
        <w:t>Конкурса</w:t>
      </w:r>
      <w:r w:rsidRPr="00922045">
        <w:rPr>
          <w:rFonts w:ascii="Times New Roman" w:hAnsi="Times New Roman"/>
          <w:sz w:val="24"/>
          <w:szCs w:val="24"/>
        </w:rPr>
        <w:t xml:space="preserve">; </w:t>
      </w:r>
    </w:p>
    <w:p w:rsidR="00B05635" w:rsidRDefault="00922045" w:rsidP="00054B4F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4)    </w:t>
      </w:r>
      <w:r w:rsidRPr="00922045">
        <w:rPr>
          <w:rFonts w:ascii="Times New Roman" w:hAnsi="Times New Roman"/>
          <w:b/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</w:t>
      </w:r>
      <w:r w:rsidRPr="00922045">
        <w:rPr>
          <w:rFonts w:ascii="Times New Roman" w:hAnsi="Times New Roman"/>
          <w:sz w:val="24"/>
          <w:szCs w:val="24"/>
        </w:rPr>
        <w:t xml:space="preserve"> (за исключением сумм, на которые предоставлены отсрочка, рассрочка, инвестиционный </w:t>
      </w:r>
      <w:r w:rsidRPr="00922045">
        <w:rPr>
          <w:rFonts w:ascii="Times New Roman" w:hAnsi="Times New Roman"/>
          <w:sz w:val="24"/>
          <w:szCs w:val="24"/>
        </w:rPr>
        <w:lastRenderedPageBreak/>
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B05635" w:rsidRDefault="00054B4F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22045" w:rsidRPr="00922045">
        <w:rPr>
          <w:rFonts w:ascii="Times New Roman" w:hAnsi="Times New Roman"/>
          <w:b/>
          <w:sz w:val="24"/>
          <w:szCs w:val="24"/>
        </w:rPr>
        <w:t>отсутствие у Участника – физического лица (в том числе индивидуального предпринимателя) либо у руководителя или главного бухгалтера юридического лица, членов коллегиального исполнительного органа юридического лица, судимости за преступления в сфере экономики</w:t>
      </w:r>
      <w:r w:rsidR="00922045" w:rsidRPr="00922045">
        <w:rPr>
          <w:rFonts w:ascii="Times New Roman" w:hAnsi="Times New Roman"/>
          <w:sz w:val="24"/>
          <w:szCs w:val="24"/>
        </w:rPr>
        <w:t xml:space="preserve"> (за исключением лиц, у которых такая судимость погашена или снята в установленном законом порядке), а также отсутствие у участника закупки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осуществляемой закупки и (или) административного наказания в виде дисквалификации (за исключением лиц, у которых такие ограничения сняты в установленном законом порядке);</w:t>
      </w:r>
    </w:p>
    <w:p w:rsidR="00B05635" w:rsidRDefault="00054B4F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 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отсутствие сведений об Участнике </w:t>
      </w:r>
      <w:r w:rsidR="00B05635">
        <w:rPr>
          <w:rFonts w:ascii="Times New Roman" w:hAnsi="Times New Roman"/>
          <w:b/>
          <w:sz w:val="24"/>
          <w:szCs w:val="24"/>
        </w:rPr>
        <w:t>Конкурса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 в Реестре недобросовестных поставщиков</w:t>
      </w:r>
      <w:r w:rsidR="00922045" w:rsidRPr="00922045">
        <w:rPr>
          <w:rFonts w:ascii="Times New Roman" w:hAnsi="Times New Roman"/>
          <w:sz w:val="24"/>
          <w:szCs w:val="24"/>
        </w:rPr>
        <w:t>, предусмотренном Федеральным законом от 18.07.2011 № 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7) </w:t>
      </w:r>
      <w:r w:rsidRPr="00922045">
        <w:rPr>
          <w:rFonts w:ascii="Times New Roman" w:hAnsi="Times New Roman"/>
          <w:b/>
          <w:sz w:val="24"/>
          <w:szCs w:val="24"/>
        </w:rPr>
        <w:t>показатели финансово-хозяйственной деятельности Участника должны свидетельствовать о его платежеспособности и финансовой устойчивости</w:t>
      </w:r>
      <w:r w:rsidRPr="00922045">
        <w:rPr>
          <w:rFonts w:ascii="Times New Roman" w:hAnsi="Times New Roman"/>
          <w:sz w:val="24"/>
          <w:szCs w:val="24"/>
        </w:rPr>
        <w:t xml:space="preserve"> (</w:t>
      </w:r>
      <w:r w:rsidRPr="00922045">
        <w:rPr>
          <w:rFonts w:ascii="Times New Roman" w:hAnsi="Times New Roman"/>
          <w:bCs/>
          <w:sz w:val="24"/>
          <w:szCs w:val="24"/>
        </w:rPr>
        <w:t>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предпринимателя);</w:t>
      </w:r>
    </w:p>
    <w:p w:rsidR="00B05635" w:rsidRDefault="00922045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22045">
        <w:rPr>
          <w:rFonts w:ascii="Times New Roman" w:hAnsi="Times New Roman"/>
          <w:b/>
          <w:sz w:val="24"/>
          <w:szCs w:val="24"/>
        </w:rPr>
        <w:t>Участник должен быть членом саморегулируемой организации (СРО).</w:t>
      </w:r>
      <w:r w:rsidRPr="00922045">
        <w:rPr>
          <w:rFonts w:ascii="Times New Roman" w:hAnsi="Times New Roman"/>
          <w:sz w:val="24"/>
          <w:szCs w:val="24"/>
        </w:rPr>
        <w:t xml:space="preserve"> Документом, подтверждающим членство участника закупки в СРО является выписка из реестра членов СРО, предусмотренной </w:t>
      </w:r>
      <w:hyperlink r:id="rId13" w:history="1">
        <w:r w:rsidRPr="00922045">
          <w:rPr>
            <w:rFonts w:ascii="Times New Roman" w:hAnsi="Times New Roman"/>
            <w:color w:val="0000FF"/>
            <w:sz w:val="24"/>
            <w:szCs w:val="24"/>
            <w:u w:val="single"/>
          </w:rPr>
          <w:t>формой</w:t>
        </w:r>
      </w:hyperlink>
      <w:r w:rsidRPr="00922045">
        <w:rPr>
          <w:rFonts w:ascii="Times New Roman" w:hAnsi="Times New Roman"/>
          <w:sz w:val="24"/>
          <w:szCs w:val="24"/>
        </w:rPr>
        <w:t>, утвержденной Приказом Ростехнадзора от 16.02.2017 N 58 «Об утверждении формы выписки из реестра членов саморегулируемой организации» (далее - Приказ Ростехнадзора N 58). Исключением являются случаи, предусмотренные ч. 2.1 ст. 47, ч. 4.1 ст. 48, ч. 2.2 ст. 52 ГрК РФ). Членство в СРО также не требуется в случае заключения договора строительного подряда на сумму менее 3 млн. рублей (ч. 2.1 ст. 52 ГрК РФ)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527D2" w:rsidRPr="00B05635" w:rsidRDefault="008F044D" w:rsidP="00B05635">
      <w:pPr>
        <w:tabs>
          <w:tab w:val="num" w:pos="1418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577D4" w:rsidRPr="00AF61F9">
        <w:rPr>
          <w:rFonts w:ascii="Times New Roman" w:hAnsi="Times New Roman"/>
          <w:sz w:val="24"/>
          <w:szCs w:val="24"/>
        </w:rPr>
        <w:t xml:space="preserve">) </w:t>
      </w:r>
      <w:r w:rsidR="003950FA" w:rsidRPr="00AF61F9">
        <w:rPr>
          <w:rFonts w:ascii="Times New Roman" w:hAnsi="Times New Roman"/>
          <w:sz w:val="24"/>
          <w:szCs w:val="24"/>
        </w:rPr>
        <w:t>п</w:t>
      </w:r>
      <w:r w:rsidR="005B05EE" w:rsidRPr="00AF61F9">
        <w:rPr>
          <w:rFonts w:ascii="Times New Roman" w:hAnsi="Times New Roman"/>
          <w:sz w:val="24"/>
          <w:szCs w:val="24"/>
        </w:rPr>
        <w:t xml:space="preserve">оказатели финансово-хозяйственной деятельности Участника </w:t>
      </w:r>
      <w:r w:rsidR="00395B53">
        <w:rPr>
          <w:rFonts w:ascii="Times New Roman" w:hAnsi="Times New Roman"/>
          <w:sz w:val="24"/>
          <w:szCs w:val="24"/>
        </w:rPr>
        <w:t xml:space="preserve">Конкурса </w:t>
      </w:r>
      <w:r w:rsidR="005B05EE" w:rsidRPr="00AF61F9">
        <w:rPr>
          <w:rFonts w:ascii="Times New Roman" w:hAnsi="Times New Roman"/>
          <w:sz w:val="24"/>
          <w:szCs w:val="24"/>
        </w:rPr>
        <w:t>должны свидетельствовать о его платежеспособ</w:t>
      </w:r>
      <w:r w:rsidR="007F0BAB" w:rsidRPr="00AF61F9">
        <w:rPr>
          <w:rFonts w:ascii="Times New Roman" w:hAnsi="Times New Roman"/>
          <w:sz w:val="24"/>
          <w:szCs w:val="24"/>
        </w:rPr>
        <w:t>ности и финансовой устойчивости</w:t>
      </w:r>
      <w:r w:rsidR="00E577D4" w:rsidRPr="00AF61F9">
        <w:rPr>
          <w:rFonts w:ascii="Times New Roman" w:hAnsi="Times New Roman"/>
          <w:sz w:val="24"/>
          <w:szCs w:val="24"/>
        </w:rPr>
        <w:t xml:space="preserve"> (</w:t>
      </w:r>
      <w:r w:rsidR="00E577D4" w:rsidRPr="00AF61F9">
        <w:rPr>
          <w:rFonts w:ascii="Times New Roman" w:hAnsi="Times New Roman"/>
          <w:bCs/>
          <w:sz w:val="24"/>
          <w:szCs w:val="24"/>
        </w:rPr>
        <w:t>ф</w:t>
      </w:r>
      <w:r w:rsidR="005527D2" w:rsidRPr="00AF61F9">
        <w:rPr>
          <w:rFonts w:ascii="Times New Roman" w:hAnsi="Times New Roman"/>
          <w:bCs/>
          <w:sz w:val="24"/>
          <w:szCs w:val="24"/>
        </w:rPr>
        <w:t xml:space="preserve">инансовая устойчивость индивидуальных предпринимателей оценивается </w:t>
      </w:r>
      <w:r w:rsidR="00395B53">
        <w:rPr>
          <w:rFonts w:ascii="Times New Roman" w:hAnsi="Times New Roman"/>
          <w:bCs/>
          <w:sz w:val="24"/>
          <w:szCs w:val="24"/>
        </w:rPr>
        <w:t>К</w:t>
      </w:r>
      <w:r w:rsidR="005527D2" w:rsidRPr="00AF61F9">
        <w:rPr>
          <w:rFonts w:ascii="Times New Roman" w:hAnsi="Times New Roman"/>
          <w:bCs/>
          <w:sz w:val="24"/>
          <w:szCs w:val="24"/>
        </w:rPr>
        <w:t>омиссией на основании Книги учета доходов и расходов и хозяйственных операций индивидуального предпринимателя</w:t>
      </w:r>
      <w:r w:rsidR="00E577D4" w:rsidRPr="00AF61F9">
        <w:rPr>
          <w:rFonts w:ascii="Times New Roman" w:hAnsi="Times New Roman"/>
          <w:bCs/>
          <w:sz w:val="24"/>
          <w:szCs w:val="24"/>
        </w:rPr>
        <w:t>)</w:t>
      </w:r>
      <w:r w:rsidR="005527D2" w:rsidRPr="00AF61F9">
        <w:rPr>
          <w:rFonts w:ascii="Times New Roman" w:hAnsi="Times New Roman"/>
          <w:bCs/>
          <w:sz w:val="24"/>
          <w:szCs w:val="24"/>
        </w:rPr>
        <w:t>;</w:t>
      </w:r>
    </w:p>
    <w:p w:rsidR="00FC0FD0" w:rsidRPr="00DA2EE7" w:rsidRDefault="00F201AB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61F9">
        <w:rPr>
          <w:rFonts w:ascii="Times New Roman" w:hAnsi="Times New Roman"/>
          <w:bCs/>
          <w:sz w:val="24"/>
        </w:rPr>
        <w:lastRenderedPageBreak/>
        <w:t>1</w:t>
      </w:r>
      <w:r w:rsidR="00B05635">
        <w:rPr>
          <w:rFonts w:ascii="Times New Roman" w:hAnsi="Times New Roman"/>
          <w:bCs/>
          <w:sz w:val="24"/>
        </w:rPr>
        <w:t>0</w:t>
      </w:r>
      <w:r w:rsidR="00A550AC" w:rsidRPr="00AF61F9">
        <w:rPr>
          <w:rFonts w:ascii="Times New Roman" w:hAnsi="Times New Roman"/>
          <w:bCs/>
          <w:sz w:val="24"/>
        </w:rPr>
        <w:t xml:space="preserve">) </w:t>
      </w:r>
      <w:r w:rsidRPr="00AF61F9">
        <w:rPr>
          <w:rFonts w:ascii="Times New Roman" w:hAnsi="Times New Roman"/>
          <w:bCs/>
          <w:sz w:val="24"/>
        </w:rPr>
        <w:t xml:space="preserve">  </w:t>
      </w:r>
      <w:r w:rsidR="00BA7D2B">
        <w:rPr>
          <w:rFonts w:ascii="Times New Roman" w:hAnsi="Times New Roman"/>
          <w:bCs/>
          <w:sz w:val="24"/>
        </w:rPr>
        <w:tab/>
      </w:r>
      <w:r w:rsidR="00A550AC" w:rsidRPr="004C3025">
        <w:rPr>
          <w:rFonts w:ascii="Times New Roman" w:hAnsi="Times New Roman"/>
          <w:bCs/>
          <w:sz w:val="24"/>
        </w:rPr>
        <w:t>У</w:t>
      </w:r>
      <w:r w:rsidR="00BA7CEA" w:rsidRPr="004C3025">
        <w:rPr>
          <w:rFonts w:ascii="Times New Roman" w:hAnsi="Times New Roman"/>
          <w:bCs/>
          <w:sz w:val="24"/>
        </w:rPr>
        <w:t xml:space="preserve">частник </w:t>
      </w:r>
      <w:r w:rsidR="00B93C50">
        <w:rPr>
          <w:rFonts w:ascii="Times New Roman" w:hAnsi="Times New Roman"/>
          <w:bCs/>
          <w:sz w:val="24"/>
        </w:rPr>
        <w:t xml:space="preserve">Конкурса </w:t>
      </w:r>
      <w:r w:rsidR="00BA7CEA" w:rsidRPr="004C3025">
        <w:rPr>
          <w:rFonts w:ascii="Times New Roman" w:hAnsi="Times New Roman"/>
          <w:bCs/>
          <w:sz w:val="24"/>
        </w:rPr>
        <w:t xml:space="preserve">должен обладать опытом </w:t>
      </w:r>
      <w:r w:rsidRPr="004C3025">
        <w:rPr>
          <w:rFonts w:ascii="Times New Roman" w:hAnsi="Times New Roman"/>
          <w:sz w:val="24"/>
          <w:szCs w:val="24"/>
        </w:rPr>
        <w:t xml:space="preserve">выполнения аналогичных предмету </w:t>
      </w:r>
      <w:r w:rsidR="00B93C50">
        <w:rPr>
          <w:rFonts w:ascii="Times New Roman" w:hAnsi="Times New Roman"/>
          <w:sz w:val="24"/>
          <w:szCs w:val="24"/>
        </w:rPr>
        <w:t>Конкурса</w:t>
      </w:r>
      <w:r w:rsidRPr="004C3025">
        <w:rPr>
          <w:rFonts w:ascii="Times New Roman" w:hAnsi="Times New Roman"/>
          <w:sz w:val="24"/>
          <w:szCs w:val="24"/>
        </w:rPr>
        <w:t xml:space="preserve"> </w:t>
      </w:r>
      <w:r w:rsidR="008863A0" w:rsidRPr="004C3025">
        <w:rPr>
          <w:rFonts w:ascii="Times New Roman" w:hAnsi="Times New Roman"/>
          <w:sz w:val="24"/>
          <w:szCs w:val="24"/>
        </w:rPr>
        <w:t>работ;</w:t>
      </w:r>
    </w:p>
    <w:p w:rsidR="00560D66" w:rsidRDefault="003950FA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EE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A2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F201AB" w:rsidRPr="00F20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7D2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выполняемых работ требованиям настоящей </w:t>
      </w:r>
      <w:r w:rsidR="00CB4BE0">
        <w:rPr>
          <w:rFonts w:ascii="Times New Roman" w:hAnsi="Times New Roman"/>
          <w:color w:val="000000"/>
          <w:sz w:val="24"/>
          <w:szCs w:val="24"/>
          <w:lang w:eastAsia="ru-RU"/>
        </w:rPr>
        <w:t>Конкурсной д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окументации и 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технической части (</w:t>
      </w:r>
      <w:r w:rsidR="00B93C50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>«Т</w:t>
      </w:r>
      <w:r w:rsidR="00560D66" w:rsidRPr="00560D66">
        <w:rPr>
          <w:rFonts w:ascii="Times New Roman" w:hAnsi="Times New Roman"/>
          <w:color w:val="000000"/>
          <w:sz w:val="24"/>
          <w:szCs w:val="24"/>
          <w:lang w:eastAsia="ru-RU"/>
        </w:rPr>
        <w:t>ехническая часть</w:t>
      </w:r>
      <w:r w:rsidR="00560D66">
        <w:rPr>
          <w:rFonts w:ascii="Times New Roman" w:hAnsi="Times New Roman"/>
          <w:color w:val="000000"/>
          <w:sz w:val="24"/>
          <w:szCs w:val="24"/>
          <w:lang w:eastAsia="ru-RU"/>
        </w:rPr>
        <w:t>»);</w:t>
      </w:r>
    </w:p>
    <w:p w:rsidR="00D15694" w:rsidRDefault="00D15694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BA7D2B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Участник </w:t>
      </w:r>
      <w:r w:rsidR="00B93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должен иметь положительные отзывы (рекомендации) заказчиков (генеральных подрядчиков, поставщиков) (является при прочих равных условиях преимуществом Участника закупки) (желательное условие);</w:t>
      </w:r>
    </w:p>
    <w:p w:rsidR="00560D66" w:rsidRPr="00A71FAB" w:rsidRDefault="00560D66" w:rsidP="00BA7D2B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0563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</w:t>
      </w:r>
      <w:r w:rsidR="008863A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Соответствие документов Участника </w:t>
      </w:r>
      <w:r w:rsidR="00CB4B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требованиям </w:t>
      </w:r>
      <w:r w:rsidRPr="00A71FAB">
        <w:rPr>
          <w:rFonts w:ascii="Times New Roman" w:hAnsi="Times New Roman"/>
          <w:bCs/>
          <w:sz w:val="24"/>
          <w:szCs w:val="24"/>
          <w:lang w:eastAsia="ru-RU"/>
        </w:rPr>
        <w:t>Заказчика к содержанию, форме, оформлению и сост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аву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аявки на участие в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Конкурсе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61A6C" w:rsidRPr="00A71FAB" w:rsidRDefault="00BA7CEA" w:rsidP="00054B4F">
      <w:pPr>
        <w:widowControl w:val="0"/>
        <w:tabs>
          <w:tab w:val="left" w:pos="567"/>
          <w:tab w:val="left" w:pos="1080"/>
          <w:tab w:val="num" w:pos="1134"/>
          <w:tab w:val="num" w:pos="1418"/>
          <w:tab w:val="left" w:pos="2127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A71FAB">
        <w:rPr>
          <w:rFonts w:ascii="Times New Roman" w:hAnsi="Times New Roman"/>
          <w:b/>
          <w:sz w:val="24"/>
          <w:szCs w:val="24"/>
        </w:rPr>
        <w:t>3</w:t>
      </w:r>
      <w:r w:rsidR="00161A6C" w:rsidRPr="00A71FAB">
        <w:rPr>
          <w:rFonts w:ascii="Times New Roman" w:hAnsi="Times New Roman"/>
          <w:b/>
          <w:sz w:val="24"/>
          <w:szCs w:val="24"/>
        </w:rPr>
        <w:t xml:space="preserve">.2. </w:t>
      </w:r>
      <w:r w:rsidR="000E3C47" w:rsidRPr="00A71FAB">
        <w:rPr>
          <w:rFonts w:ascii="Times New Roman" w:hAnsi="Times New Roman"/>
          <w:b/>
          <w:sz w:val="24"/>
          <w:szCs w:val="24"/>
        </w:rPr>
        <w:t>Требования к информац</w:t>
      </w:r>
      <w:r w:rsidR="00B007C6" w:rsidRPr="00A71FAB">
        <w:rPr>
          <w:rFonts w:ascii="Times New Roman" w:hAnsi="Times New Roman"/>
          <w:b/>
          <w:sz w:val="24"/>
          <w:szCs w:val="24"/>
        </w:rPr>
        <w:t xml:space="preserve">ии и документам, подтверждающим </w:t>
      </w:r>
      <w:r w:rsidR="000E3C47" w:rsidRPr="00A71FAB">
        <w:rPr>
          <w:rFonts w:ascii="Times New Roman" w:hAnsi="Times New Roman"/>
          <w:b/>
          <w:sz w:val="24"/>
          <w:szCs w:val="24"/>
        </w:rPr>
        <w:t>соответствие Участни</w:t>
      </w:r>
      <w:r w:rsidR="005B05EE" w:rsidRPr="00A71FAB">
        <w:rPr>
          <w:rFonts w:ascii="Times New Roman" w:hAnsi="Times New Roman"/>
          <w:b/>
          <w:sz w:val="24"/>
          <w:szCs w:val="24"/>
        </w:rPr>
        <w:t>к</w:t>
      </w:r>
      <w:r w:rsidR="00A26054" w:rsidRPr="00A71FAB">
        <w:rPr>
          <w:rFonts w:ascii="Times New Roman" w:hAnsi="Times New Roman"/>
          <w:b/>
          <w:sz w:val="24"/>
          <w:szCs w:val="24"/>
        </w:rPr>
        <w:t>а</w:t>
      </w:r>
      <w:r w:rsidR="005B05EE" w:rsidRPr="00A71FAB">
        <w:rPr>
          <w:rFonts w:ascii="Times New Roman" w:hAnsi="Times New Roman"/>
          <w:b/>
          <w:sz w:val="24"/>
          <w:szCs w:val="24"/>
        </w:rPr>
        <w:t xml:space="preserve"> </w:t>
      </w:r>
      <w:r w:rsidR="000E3C47" w:rsidRPr="00A71FAB">
        <w:rPr>
          <w:rFonts w:ascii="Times New Roman" w:hAnsi="Times New Roman"/>
          <w:b/>
          <w:sz w:val="24"/>
          <w:szCs w:val="24"/>
        </w:rPr>
        <w:t>установленным требованиям</w:t>
      </w:r>
    </w:p>
    <w:p w:rsidR="004F3319" w:rsidRDefault="00BA7CEA" w:rsidP="00054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3</w:t>
      </w:r>
      <w:r w:rsidR="00F3233C" w:rsidRPr="00EE1E35">
        <w:rPr>
          <w:rFonts w:ascii="Times New Roman" w:hAnsi="Times New Roman"/>
          <w:sz w:val="24"/>
          <w:szCs w:val="24"/>
        </w:rPr>
        <w:t xml:space="preserve">.2.1. </w:t>
      </w:r>
      <w:r w:rsidR="00EE1E35" w:rsidRPr="00EE1E35">
        <w:rPr>
          <w:rFonts w:ascii="Times New Roman" w:hAnsi="Times New Roman"/>
          <w:sz w:val="24"/>
          <w:szCs w:val="24"/>
        </w:rPr>
        <w:t xml:space="preserve">В связи с изложенным Участник </w:t>
      </w:r>
      <w:r w:rsidR="00B05635">
        <w:rPr>
          <w:rFonts w:ascii="Times New Roman" w:hAnsi="Times New Roman"/>
          <w:sz w:val="24"/>
          <w:szCs w:val="24"/>
        </w:rPr>
        <w:t xml:space="preserve">Конкурса </w:t>
      </w:r>
      <w:r w:rsidR="00EE1E35" w:rsidRPr="00EE1E35">
        <w:rPr>
          <w:rFonts w:ascii="Times New Roman" w:hAnsi="Times New Roman"/>
          <w:sz w:val="24"/>
          <w:szCs w:val="24"/>
        </w:rPr>
        <w:t xml:space="preserve">должен включить в состав Заявки следующие документы, подтверждающие его правоспособность: </w:t>
      </w:r>
    </w:p>
    <w:p w:rsidR="00EE1E35" w:rsidRDefault="00CB2274" w:rsidP="00054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1E35" w:rsidRPr="00EE1E35">
        <w:rPr>
          <w:rFonts w:ascii="Times New Roman" w:hAnsi="Times New Roman"/>
          <w:sz w:val="24"/>
          <w:szCs w:val="24"/>
        </w:rPr>
        <w:t xml:space="preserve">ля юридических, лиц/ индивидуальных предпринимателей, если в каждом из пунктов не установлено иное: </w:t>
      </w:r>
    </w:p>
    <w:p w:rsidR="008C7914" w:rsidRPr="00EE1E35" w:rsidRDefault="00E045D6" w:rsidP="00054B4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C1A2C" w:rsidRPr="00EC1A2C">
        <w:rPr>
          <w:rFonts w:ascii="Times New Roman" w:hAnsi="Times New Roman"/>
          <w:sz w:val="24"/>
          <w:szCs w:val="24"/>
        </w:rPr>
        <w:t>анкету Участника закупки по установленной в настоящей Конкурсной документации форме;</w:t>
      </w:r>
    </w:p>
    <w:p w:rsidR="008C7914" w:rsidRPr="008C7914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7914">
        <w:rPr>
          <w:rFonts w:ascii="Times New Roman" w:hAnsi="Times New Roman"/>
          <w:sz w:val="24"/>
          <w:szCs w:val="24"/>
        </w:rPr>
        <w:t>копию свидетельства о государственной регистрации (при регистрации до 1 января 2017 года);</w:t>
      </w:r>
    </w:p>
    <w:p w:rsidR="00D075EF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7914">
        <w:rPr>
          <w:rFonts w:ascii="Times New Roman" w:hAnsi="Times New Roman"/>
          <w:sz w:val="24"/>
          <w:szCs w:val="24"/>
        </w:rPr>
        <w:t>копию Листа записи ЕГРЮЛ/ ЕГРИП в соответствии с Приказом ФНС России от 12.09.2016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 (при регистрации после 1 января 2017 года).</w:t>
      </w:r>
    </w:p>
    <w:p w:rsidR="008C7914" w:rsidRPr="00EE1E35" w:rsidRDefault="009150E8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>копи</w:t>
      </w:r>
      <w:r w:rsidR="008C791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устава </w:t>
      </w:r>
      <w:r w:rsidR="00D075EF">
        <w:rPr>
          <w:rFonts w:ascii="Times New Roman" w:eastAsia="Times New Roman" w:hAnsi="Times New Roman"/>
          <w:sz w:val="24"/>
          <w:szCs w:val="24"/>
          <w:lang w:eastAsia="ar-SA"/>
        </w:rPr>
        <w:t>юридического лица</w:t>
      </w:r>
      <w:r w:rsidR="008C7914" w:rsidRPr="008C7914">
        <w:rPr>
          <w:rFonts w:ascii="Times New Roman" w:eastAsia="Times New Roman" w:hAnsi="Times New Roman"/>
          <w:sz w:val="24"/>
          <w:szCs w:val="24"/>
          <w:lang w:eastAsia="ar-SA"/>
        </w:rPr>
        <w:t xml:space="preserve"> в действующей редакции</w:t>
      </w:r>
      <w:r w:rsidR="008E7858" w:rsidRPr="008E7858">
        <w:t xml:space="preserve"> </w:t>
      </w:r>
      <w:r w:rsidR="008E7858">
        <w:t>(</w:t>
      </w:r>
      <w:r w:rsidR="008E7858">
        <w:rPr>
          <w:rFonts w:ascii="Times New Roman" w:eastAsia="Times New Roman" w:hAnsi="Times New Roman"/>
          <w:sz w:val="24"/>
          <w:szCs w:val="24"/>
          <w:lang w:eastAsia="ar-SA"/>
        </w:rPr>
        <w:t>все страницы)</w:t>
      </w:r>
      <w:r w:rsidR="008C791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C7914" w:rsidRPr="008C7914" w:rsidRDefault="008C7914" w:rsidP="00CB2274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E7858">
        <w:rPr>
          <w:rFonts w:ascii="Times New Roman" w:hAnsi="Times New Roman"/>
          <w:sz w:val="24"/>
          <w:szCs w:val="24"/>
        </w:rPr>
        <w:t>)</w:t>
      </w:r>
      <w:r w:rsidR="00A71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выписку</w:t>
      </w:r>
      <w:r w:rsidR="00EE1E35" w:rsidRPr="00EE1E35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с указанием сведений, что Участник </w:t>
      </w:r>
      <w:r w:rsidR="00D075EF">
        <w:rPr>
          <w:rFonts w:ascii="Times New Roman" w:hAnsi="Times New Roman"/>
          <w:sz w:val="24"/>
          <w:szCs w:val="24"/>
        </w:rPr>
        <w:t xml:space="preserve">закупки </w:t>
      </w:r>
      <w:r w:rsidR="00EE1E35" w:rsidRPr="00EE1E35">
        <w:rPr>
          <w:rFonts w:ascii="Times New Roman" w:hAnsi="Times New Roman"/>
          <w:sz w:val="24"/>
          <w:szCs w:val="24"/>
        </w:rPr>
        <w:t>не находится в состоянии реорганизации или ликвидации, выданной соответствующим подразделением Федеральной налоговой службы</w:t>
      </w:r>
      <w:r w:rsidR="00EC1A2C">
        <w:rPr>
          <w:rFonts w:ascii="Times New Roman" w:hAnsi="Times New Roman"/>
          <w:sz w:val="24"/>
          <w:szCs w:val="24"/>
        </w:rPr>
        <w:t>, выданную</w:t>
      </w:r>
      <w:r w:rsidR="00EE1E35" w:rsidRPr="00EE1E35">
        <w:rPr>
          <w:rFonts w:ascii="Times New Roman" w:hAnsi="Times New Roman"/>
          <w:sz w:val="24"/>
          <w:szCs w:val="24"/>
        </w:rPr>
        <w:t xml:space="preserve"> </w:t>
      </w:r>
      <w:r w:rsidRPr="008C7914">
        <w:rPr>
          <w:rFonts w:ascii="Times New Roman" w:hAnsi="Times New Roman"/>
          <w:i/>
          <w:sz w:val="24"/>
          <w:szCs w:val="24"/>
        </w:rPr>
        <w:t xml:space="preserve">не ранее чем за три месяца </w:t>
      </w:r>
      <w:r w:rsidRPr="008C7914">
        <w:rPr>
          <w:rFonts w:ascii="Times New Roman" w:hAnsi="Times New Roman"/>
          <w:sz w:val="24"/>
          <w:szCs w:val="24"/>
        </w:rPr>
        <w:t>до даты размещения в</w:t>
      </w:r>
      <w:r>
        <w:rPr>
          <w:rFonts w:ascii="Times New Roman" w:hAnsi="Times New Roman"/>
          <w:sz w:val="24"/>
          <w:szCs w:val="24"/>
        </w:rPr>
        <w:t xml:space="preserve"> единой информационной системе </w:t>
      </w:r>
      <w:r w:rsidR="00EC1A2C">
        <w:rPr>
          <w:rFonts w:ascii="Times New Roman" w:hAnsi="Times New Roman"/>
          <w:sz w:val="24"/>
          <w:szCs w:val="24"/>
        </w:rPr>
        <w:t>И</w:t>
      </w:r>
      <w:r w:rsidRPr="008C7914">
        <w:rPr>
          <w:rFonts w:ascii="Times New Roman" w:hAnsi="Times New Roman"/>
          <w:sz w:val="24"/>
          <w:szCs w:val="24"/>
        </w:rPr>
        <w:t xml:space="preserve">звещения о проведении </w:t>
      </w:r>
      <w:r w:rsidR="00EC1A2C">
        <w:rPr>
          <w:rFonts w:ascii="Times New Roman" w:hAnsi="Times New Roman"/>
          <w:sz w:val="24"/>
          <w:szCs w:val="24"/>
        </w:rPr>
        <w:t>Конкурса</w:t>
      </w:r>
      <w:r w:rsidRPr="008C7914">
        <w:rPr>
          <w:rFonts w:ascii="Times New Roman" w:hAnsi="Times New Roman"/>
          <w:sz w:val="24"/>
          <w:szCs w:val="24"/>
        </w:rPr>
        <w:t>,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(для иностранного лица)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выписки, которая получена не ранее чем за один  месяц (или</w:t>
      </w:r>
      <w:r w:rsidRPr="008C7914">
        <w:rPr>
          <w:rFonts w:ascii="Times New Roman" w:hAnsi="Times New Roman"/>
          <w:i/>
          <w:sz w:val="24"/>
          <w:szCs w:val="24"/>
        </w:rPr>
        <w:t xml:space="preserve"> </w:t>
      </w:r>
      <w:r w:rsidRPr="008C7914">
        <w:rPr>
          <w:rFonts w:ascii="Times New Roman" w:hAnsi="Times New Roman"/>
          <w:sz w:val="24"/>
          <w:szCs w:val="24"/>
        </w:rPr>
        <w:t>не ранее чем за три или не ранее чем шесть месяцев)</w:t>
      </w:r>
      <w:r w:rsidRPr="008C7914">
        <w:rPr>
          <w:rFonts w:ascii="Times New Roman" w:hAnsi="Times New Roman"/>
          <w:i/>
          <w:sz w:val="24"/>
          <w:szCs w:val="24"/>
        </w:rPr>
        <w:t xml:space="preserve"> </w:t>
      </w:r>
      <w:r w:rsidRPr="008C7914">
        <w:rPr>
          <w:rFonts w:ascii="Times New Roman" w:hAnsi="Times New Roman"/>
          <w:sz w:val="24"/>
          <w:szCs w:val="24"/>
        </w:rPr>
        <w:t>до даты размещения в единой информационной системе извещения о проведении закупки,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(для иностранного лица);</w:t>
      </w:r>
    </w:p>
    <w:p w:rsidR="008C7914" w:rsidRPr="00CE38C1" w:rsidRDefault="008C7914" w:rsidP="00CB2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8C7914">
        <w:rPr>
          <w:rFonts w:ascii="Times New Roman" w:hAnsi="Times New Roman"/>
          <w:i/>
          <w:sz w:val="24"/>
          <w:szCs w:val="24"/>
        </w:rPr>
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</w:t>
      </w:r>
      <w:r w:rsidRPr="00CE38C1">
        <w:rPr>
          <w:rFonts w:ascii="Times New Roman" w:hAnsi="Times New Roman"/>
          <w:i/>
          <w:sz w:val="24"/>
          <w:szCs w:val="24"/>
        </w:rPr>
        <w:t>электронной подписи», вправе предоставить выписку ЕГРЮЛ/ЕГРИП, полученную с помощью сервиса «</w:t>
      </w:r>
      <w:hyperlink r:id="rId14" w:tgtFrame="_blank" w:history="1">
        <w:r w:rsidRPr="00CE38C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CE38C1">
        <w:rPr>
          <w:rFonts w:ascii="Times New Roman" w:hAnsi="Times New Roman"/>
          <w:i/>
          <w:sz w:val="24"/>
          <w:szCs w:val="24"/>
        </w:rPr>
        <w:t>» (</w:t>
      </w:r>
      <w:hyperlink r:id="rId15" w:tgtFrame="_blank" w:history="1">
        <w:r w:rsidRPr="00CE38C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https://service.nalog.ru/vyp/</w:t>
        </w:r>
      </w:hyperlink>
      <w:r w:rsidRPr="00CE38C1">
        <w:rPr>
          <w:rFonts w:ascii="Times New Roman" w:hAnsi="Times New Roman"/>
          <w:i/>
          <w:sz w:val="24"/>
          <w:szCs w:val="24"/>
        </w:rPr>
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</w:r>
    </w:p>
    <w:p w:rsidR="008C7914" w:rsidRDefault="008C7914" w:rsidP="00CB2274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left="142" w:firstLine="709"/>
        <w:jc w:val="both"/>
      </w:pPr>
      <w:r w:rsidRPr="008C7914">
        <w:lastRenderedPageBreak/>
        <w:t xml:space="preserve">е) </w:t>
      </w:r>
      <w:r w:rsidR="00D80A6A">
        <w:t xml:space="preserve"> </w:t>
      </w:r>
      <w:r w:rsidRPr="008C7914">
        <w:t>документ, подтверждающий полномочия лица на о</w:t>
      </w:r>
      <w:r>
        <w:t>существление действий от имени У</w:t>
      </w:r>
      <w:r w:rsidRPr="008C7914">
        <w:t>частника закупки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</w:t>
      </w:r>
      <w:r>
        <w:t>ет правом действовать от имени У</w:t>
      </w:r>
      <w:r w:rsidRPr="008C7914">
        <w:t>частника закупки без доверенности (далее - руководител</w:t>
      </w:r>
      <w:r>
        <w:t>ь) (</w:t>
      </w:r>
      <w:r w:rsidRPr="008C7914">
        <w:t>заверенные Участником закупки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</w:t>
      </w:r>
      <w:r>
        <w:t xml:space="preserve"> проведения </w:t>
      </w:r>
      <w:r w:rsidR="006E168F">
        <w:t>Конкурса</w:t>
      </w:r>
      <w:r>
        <w:t>.</w:t>
      </w:r>
    </w:p>
    <w:p w:rsidR="008C7914" w:rsidRPr="00BA7DC9" w:rsidRDefault="008C7914" w:rsidP="00CB2274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left="142" w:firstLine="709"/>
        <w:jc w:val="both"/>
      </w:pPr>
      <w:r>
        <w:t xml:space="preserve"> В случае, если от имени У</w:t>
      </w:r>
      <w:r w:rsidRPr="008C7914">
        <w:t>частник</w:t>
      </w:r>
      <w:r>
        <w:t>а закупки действует иное лицо, З</w:t>
      </w:r>
      <w:r w:rsidRPr="008C7914">
        <w:t>аявка на участие в закупке должна содержать также доверенность на о</w:t>
      </w:r>
      <w:r>
        <w:t>существление действий от имени У</w:t>
      </w:r>
      <w:r w:rsidRPr="008C7914">
        <w:t>частни</w:t>
      </w:r>
      <w:r>
        <w:t>ка закупки, заверенную печатью У</w:t>
      </w:r>
      <w:r w:rsidRPr="008C7914">
        <w:t>частника закупки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</w:t>
      </w:r>
      <w:r>
        <w:t xml:space="preserve"> уполномоченным руководителем, З</w:t>
      </w:r>
      <w:r w:rsidRPr="008C7914">
        <w:t xml:space="preserve">аявка на участие в </w:t>
      </w:r>
      <w:r w:rsidR="006E168F">
        <w:t>Конкурсе</w:t>
      </w:r>
      <w:r w:rsidRPr="008C7914">
        <w:t xml:space="preserve"> должна содержать также документ, подтверждающий полномочия такого лица;</w:t>
      </w:r>
    </w:p>
    <w:p w:rsidR="00CE38C1" w:rsidRDefault="008C7914" w:rsidP="00CB2274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A7DC9" w:rsidRPr="00BA7DC9">
        <w:rPr>
          <w:rFonts w:ascii="Times New Roman" w:hAnsi="Times New Roman"/>
          <w:sz w:val="24"/>
          <w:szCs w:val="24"/>
        </w:rPr>
        <w:t xml:space="preserve">) </w:t>
      </w:r>
      <w:r w:rsidR="005B05EE">
        <w:rPr>
          <w:rFonts w:ascii="Times New Roman" w:hAnsi="Times New Roman"/>
          <w:sz w:val="24"/>
          <w:szCs w:val="24"/>
        </w:rPr>
        <w:t xml:space="preserve">  </w:t>
      </w:r>
      <w:r w:rsidR="00EC1A2C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 xml:space="preserve">сли Участник </w:t>
      </w:r>
      <w:r w:rsidR="0088442F">
        <w:rPr>
          <w:rFonts w:ascii="Times New Roman" w:hAnsi="Times New Roman"/>
          <w:b/>
          <w:bCs/>
          <w:sz w:val="24"/>
          <w:szCs w:val="24"/>
          <w:u w:val="single"/>
        </w:rPr>
        <w:t xml:space="preserve">Конкурса </w:t>
      </w:r>
      <w:r w:rsidRPr="00EC1A2C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>физическ</w:t>
      </w:r>
      <w:r w:rsidRPr="00EC1A2C">
        <w:rPr>
          <w:rFonts w:ascii="Times New Roman" w:hAnsi="Times New Roman"/>
          <w:b/>
          <w:bCs/>
          <w:sz w:val="24"/>
          <w:szCs w:val="24"/>
          <w:u w:val="single"/>
        </w:rPr>
        <w:t>ое лицо</w:t>
      </w:r>
      <w:r w:rsidR="00BA7DC9" w:rsidRPr="00EC1A2C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BA7DC9" w:rsidRPr="00BA7DC9">
        <w:rPr>
          <w:rFonts w:ascii="Times New Roman" w:hAnsi="Times New Roman"/>
          <w:sz w:val="24"/>
          <w:szCs w:val="24"/>
        </w:rPr>
        <w:t xml:space="preserve"> </w:t>
      </w:r>
    </w:p>
    <w:p w:rsid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  <w:tab w:val="left" w:pos="1418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Федерации;</w:t>
      </w:r>
    </w:p>
    <w:p w:rsid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BA7DC9" w:rsidRPr="00CE38C1" w:rsidRDefault="00BA7DC9" w:rsidP="00A71FAB">
      <w:pPr>
        <w:pStyle w:val="a4"/>
        <w:widowControl w:val="0"/>
        <w:numPr>
          <w:ilvl w:val="0"/>
          <w:numId w:val="32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копию страхового свидетельства государст</w:t>
      </w:r>
      <w:r w:rsidR="00A1541A" w:rsidRPr="00CE38C1">
        <w:rPr>
          <w:rFonts w:ascii="Times New Roman" w:hAnsi="Times New Roman"/>
          <w:sz w:val="24"/>
          <w:szCs w:val="24"/>
        </w:rPr>
        <w:t>венного пенсионного страхования.</w:t>
      </w:r>
    </w:p>
    <w:p w:rsidR="00BA7DC9" w:rsidRPr="00BA7DC9" w:rsidRDefault="00BA7DC9" w:rsidP="00A71FAB">
      <w:pPr>
        <w:pStyle w:val="a4"/>
        <w:widowControl w:val="0"/>
        <w:tabs>
          <w:tab w:val="left" w:pos="1276"/>
        </w:tabs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A7DC9">
        <w:rPr>
          <w:rFonts w:ascii="Times New Roman" w:hAnsi="Times New Roman"/>
          <w:bCs/>
          <w:sz w:val="24"/>
          <w:szCs w:val="24"/>
        </w:rPr>
        <w:t>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документа.</w:t>
      </w:r>
    </w:p>
    <w:p w:rsidR="008E7858" w:rsidRDefault="008E7858" w:rsidP="00A71FAB">
      <w:pPr>
        <w:tabs>
          <w:tab w:val="left" w:pos="720"/>
          <w:tab w:val="left" w:pos="1276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BA7DC9">
        <w:rPr>
          <w:rFonts w:ascii="Times New Roman" w:hAnsi="Times New Roman"/>
          <w:bCs/>
          <w:sz w:val="24"/>
          <w:szCs w:val="24"/>
        </w:rPr>
        <w:t>)</w:t>
      </w:r>
      <w:r w:rsidRPr="00BA7D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527C7">
        <w:rPr>
          <w:rFonts w:ascii="Times New Roman" w:hAnsi="Times New Roman"/>
          <w:sz w:val="24"/>
          <w:szCs w:val="24"/>
        </w:rPr>
        <w:t>р</w:t>
      </w:r>
      <w:r w:rsidRPr="00BA7DC9">
        <w:rPr>
          <w:rFonts w:ascii="Times New Roman" w:hAnsi="Times New Roman"/>
          <w:sz w:val="24"/>
          <w:szCs w:val="24"/>
        </w:rPr>
        <w:t>ешение об одобрении или о совершении крупной сделки,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>
        <w:rPr>
          <w:rFonts w:ascii="Times New Roman" w:hAnsi="Times New Roman"/>
          <w:sz w:val="24"/>
          <w:szCs w:val="24"/>
        </w:rPr>
        <w:t>и юридического лица и если для Участника закупки выполнение работ</w:t>
      </w:r>
      <w:r w:rsidRPr="00BA7DC9">
        <w:rPr>
          <w:rFonts w:ascii="Times New Roman" w:hAnsi="Times New Roman"/>
          <w:sz w:val="24"/>
          <w:szCs w:val="24"/>
        </w:rPr>
        <w:t xml:space="preserve">, являющихся предметом Договора, или внесение денежных средств в качестве обеспечения Заявки </w:t>
      </w:r>
      <w:r>
        <w:rPr>
          <w:rFonts w:ascii="Times New Roman" w:hAnsi="Times New Roman"/>
          <w:sz w:val="24"/>
          <w:szCs w:val="24"/>
        </w:rPr>
        <w:t>на</w:t>
      </w:r>
      <w:r w:rsidRPr="00BA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закупке</w:t>
      </w:r>
      <w:r w:rsidRPr="00BA7DC9">
        <w:rPr>
          <w:rFonts w:ascii="Times New Roman" w:hAnsi="Times New Roman"/>
          <w:sz w:val="24"/>
          <w:szCs w:val="24"/>
        </w:rPr>
        <w:t>, обеспечения исполнения Договора</w:t>
      </w:r>
      <w:r>
        <w:rPr>
          <w:rFonts w:ascii="Times New Roman" w:hAnsi="Times New Roman"/>
          <w:sz w:val="24"/>
          <w:szCs w:val="24"/>
        </w:rPr>
        <w:t>,</w:t>
      </w:r>
      <w:r w:rsidRPr="00BA7DC9">
        <w:rPr>
          <w:rFonts w:ascii="Times New Roman" w:hAnsi="Times New Roman"/>
          <w:sz w:val="24"/>
          <w:szCs w:val="24"/>
        </w:rPr>
        <w:t xml:space="preserve"> являются крупной сделкой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A7DC9">
        <w:rPr>
          <w:rFonts w:ascii="Times New Roman" w:hAnsi="Times New Roman"/>
          <w:sz w:val="24"/>
          <w:szCs w:val="24"/>
        </w:rPr>
        <w:t xml:space="preserve"> </w:t>
      </w:r>
    </w:p>
    <w:p w:rsidR="008E7858" w:rsidRDefault="008E7858" w:rsidP="007A1BF0">
      <w:pPr>
        <w:tabs>
          <w:tab w:val="left" w:pos="1560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640">
        <w:rPr>
          <w:rFonts w:ascii="Times New Roman" w:hAnsi="Times New Roman"/>
          <w:sz w:val="24"/>
          <w:szCs w:val="24"/>
        </w:rPr>
        <w:t>или письмо,</w:t>
      </w:r>
      <w:r w:rsidRPr="00BA7DC9">
        <w:rPr>
          <w:rFonts w:ascii="Times New Roman" w:hAnsi="Times New Roman"/>
          <w:sz w:val="24"/>
          <w:szCs w:val="24"/>
        </w:rPr>
        <w:t xml:space="preserve"> подписанное Участником </w:t>
      </w:r>
      <w:r>
        <w:rPr>
          <w:rFonts w:ascii="Times New Roman" w:hAnsi="Times New Roman"/>
          <w:sz w:val="24"/>
          <w:szCs w:val="24"/>
        </w:rPr>
        <w:t>закупки</w:t>
      </w:r>
      <w:r w:rsidRPr="00BA7DC9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BA7DC9">
        <w:rPr>
          <w:rFonts w:ascii="Times New Roman" w:hAnsi="Times New Roman"/>
          <w:sz w:val="24"/>
          <w:szCs w:val="24"/>
        </w:rPr>
        <w:t>, являющихся предметом Договора, не являются крупной сделкой;</w:t>
      </w:r>
    </w:p>
    <w:p w:rsidR="00F3233C" w:rsidRDefault="00D03122" w:rsidP="007A1BF0">
      <w:pPr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7640" w:rsidRPr="00877640">
        <w:rPr>
          <w:rFonts w:ascii="Times New Roman" w:hAnsi="Times New Roman"/>
          <w:sz w:val="24"/>
          <w:szCs w:val="24"/>
        </w:rPr>
        <w:t>.2.</w:t>
      </w:r>
      <w:r w:rsidR="00877640">
        <w:rPr>
          <w:rFonts w:ascii="Times New Roman" w:hAnsi="Times New Roman"/>
          <w:sz w:val="24"/>
          <w:szCs w:val="24"/>
        </w:rPr>
        <w:t>2</w:t>
      </w:r>
      <w:r w:rsidR="00877640" w:rsidRPr="00877640">
        <w:rPr>
          <w:rFonts w:ascii="Times New Roman" w:hAnsi="Times New Roman"/>
          <w:sz w:val="24"/>
          <w:szCs w:val="24"/>
        </w:rPr>
        <w:t>.</w:t>
      </w:r>
      <w:r w:rsidR="00F3233C" w:rsidRPr="00877640">
        <w:rPr>
          <w:rFonts w:ascii="Times New Roman" w:hAnsi="Times New Roman"/>
          <w:sz w:val="24"/>
          <w:szCs w:val="24"/>
        </w:rPr>
        <w:t> </w:t>
      </w:r>
      <w:r w:rsidR="00F3233C" w:rsidRPr="009150E8">
        <w:rPr>
          <w:rFonts w:ascii="Times New Roman" w:hAnsi="Times New Roman"/>
          <w:b/>
          <w:sz w:val="24"/>
          <w:szCs w:val="24"/>
        </w:rPr>
        <w:t>Документы, подтверждающие фин</w:t>
      </w:r>
      <w:r w:rsidR="00C864AA" w:rsidRPr="009150E8">
        <w:rPr>
          <w:rFonts w:ascii="Times New Roman" w:hAnsi="Times New Roman"/>
          <w:b/>
          <w:sz w:val="24"/>
          <w:szCs w:val="24"/>
        </w:rPr>
        <w:t xml:space="preserve">ансовую устойчивость </w:t>
      </w:r>
      <w:r w:rsidR="00A01231" w:rsidRPr="009150E8">
        <w:rPr>
          <w:rFonts w:ascii="Times New Roman" w:hAnsi="Times New Roman"/>
          <w:b/>
          <w:sz w:val="24"/>
          <w:szCs w:val="24"/>
        </w:rPr>
        <w:t>У</w:t>
      </w:r>
      <w:r w:rsidR="00C864AA" w:rsidRPr="009150E8">
        <w:rPr>
          <w:rFonts w:ascii="Times New Roman" w:hAnsi="Times New Roman"/>
          <w:b/>
          <w:sz w:val="24"/>
          <w:szCs w:val="24"/>
        </w:rPr>
        <w:t>частника</w:t>
      </w:r>
      <w:r w:rsidR="007E0439" w:rsidRPr="009150E8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F3233C" w:rsidRPr="009150E8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  <w:r w:rsidR="00F3233C" w:rsidRPr="00877640">
        <w:rPr>
          <w:rFonts w:ascii="Times New Roman" w:hAnsi="Times New Roman"/>
          <w:bCs/>
          <w:sz w:val="24"/>
          <w:szCs w:val="24"/>
        </w:rPr>
        <w:t xml:space="preserve"> </w:t>
      </w:r>
    </w:p>
    <w:p w:rsidR="007E0439" w:rsidRPr="007E0439" w:rsidRDefault="007E0439" w:rsidP="007A1BF0">
      <w:pPr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326B">
        <w:rPr>
          <w:rFonts w:ascii="Times New Roman" w:hAnsi="Times New Roman"/>
          <w:b/>
          <w:sz w:val="24"/>
          <w:szCs w:val="24"/>
        </w:rPr>
        <w:t>а)</w:t>
      </w:r>
      <w:r w:rsidRPr="009150E8">
        <w:rPr>
          <w:rFonts w:ascii="Times New Roman" w:hAnsi="Times New Roman"/>
          <w:b/>
          <w:sz w:val="24"/>
          <w:szCs w:val="24"/>
        </w:rPr>
        <w:t xml:space="preserve"> </w:t>
      </w:r>
      <w:r w:rsidR="00662780" w:rsidRPr="009150E8">
        <w:rPr>
          <w:rFonts w:ascii="Times New Roman" w:hAnsi="Times New Roman"/>
          <w:sz w:val="24"/>
          <w:szCs w:val="24"/>
          <w:u w:val="single"/>
        </w:rPr>
        <w:t>д</w:t>
      </w:r>
      <w:r w:rsidRPr="009150E8">
        <w:rPr>
          <w:rFonts w:ascii="Times New Roman" w:hAnsi="Times New Roman"/>
          <w:sz w:val="24"/>
          <w:szCs w:val="24"/>
          <w:u w:val="single"/>
        </w:rPr>
        <w:t>ля обычной системы налогообложения:</w:t>
      </w:r>
    </w:p>
    <w:p w:rsidR="00F3233C" w:rsidRPr="00294DB7" w:rsidRDefault="007E0439" w:rsidP="00A71FAB">
      <w:pPr>
        <w:pStyle w:val="a4"/>
        <w:widowControl w:val="0"/>
        <w:tabs>
          <w:tab w:val="left" w:pos="284"/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33376" w:rsidRPr="00294DB7">
        <w:rPr>
          <w:i/>
        </w:rPr>
        <w:t> </w:t>
      </w:r>
      <w:r w:rsidR="00F3233C" w:rsidRPr="00294DB7">
        <w:rPr>
          <w:rFonts w:ascii="Times New Roman" w:hAnsi="Times New Roman"/>
          <w:i/>
          <w:sz w:val="24"/>
          <w:szCs w:val="24"/>
        </w:rPr>
        <w:t>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</w:t>
      </w:r>
    </w:p>
    <w:p w:rsidR="00F3233C" w:rsidRPr="00294DB7" w:rsidRDefault="007E0439" w:rsidP="00A71FAB">
      <w:pPr>
        <w:pStyle w:val="a4"/>
        <w:widowControl w:val="0"/>
        <w:tabs>
          <w:tab w:val="left" w:pos="284"/>
          <w:tab w:val="left" w:pos="1276"/>
        </w:tabs>
        <w:suppressAutoHyphens/>
        <w:autoSpaceDE w:val="0"/>
        <w:spacing w:after="0" w:line="264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33C" w:rsidRPr="00294DB7">
        <w:rPr>
          <w:rFonts w:ascii="Times New Roman" w:hAnsi="Times New Roman"/>
          <w:i/>
          <w:sz w:val="24"/>
          <w:szCs w:val="24"/>
        </w:rPr>
        <w:t xml:space="preserve"> копии квартальной отчетности на последнюю отчетную дату, подписанные на бумажном носителе руководителем организации в соответствии с Федеральным законом от 06.12.2011 №402-ФЗ «О бухгалтерском учете», п. 48 Положения по бухгалтерскому учету "Бухгалтерская отчетность организации" ПБУ 4/99, утвержденного Приказом Минфина России от 06.07.1999 № 43н, п. 29 Положения по ведению бухгалтерского учета и бухгалтерской отчетности в Российской Федерации, утвержденного Приказом Минфина России от 29.07.1998 N 34н.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б</w:t>
      </w:r>
      <w:r w:rsidR="00877640" w:rsidRPr="00C5326B">
        <w:rPr>
          <w:rFonts w:ascii="Times New Roman" w:hAnsi="Times New Roman"/>
          <w:b/>
          <w:sz w:val="24"/>
          <w:szCs w:val="24"/>
        </w:rPr>
        <w:t>)</w:t>
      </w:r>
      <w:r w:rsidR="00877640" w:rsidRPr="00877640">
        <w:rPr>
          <w:rFonts w:ascii="Times New Roman" w:hAnsi="Times New Roman"/>
          <w:bCs/>
          <w:sz w:val="24"/>
          <w:szCs w:val="24"/>
        </w:rPr>
        <w:t xml:space="preserve"> </w:t>
      </w:r>
      <w:r w:rsidR="00662780" w:rsidRPr="009150E8">
        <w:rPr>
          <w:rFonts w:ascii="Times New Roman" w:hAnsi="Times New Roman"/>
          <w:sz w:val="24"/>
          <w:szCs w:val="24"/>
          <w:u w:val="single"/>
        </w:rPr>
        <w:t>д</w:t>
      </w:r>
      <w:r w:rsidR="00F3233C" w:rsidRPr="009150E8">
        <w:rPr>
          <w:rFonts w:ascii="Times New Roman" w:hAnsi="Times New Roman"/>
          <w:sz w:val="24"/>
          <w:szCs w:val="24"/>
          <w:u w:val="single"/>
        </w:rPr>
        <w:t>ля упрощенной системы налогообложения: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527C7">
        <w:rPr>
          <w:rFonts w:ascii="Times New Roman" w:hAnsi="Times New Roman"/>
          <w:sz w:val="24"/>
          <w:szCs w:val="24"/>
        </w:rPr>
        <w:t>к</w:t>
      </w:r>
      <w:r w:rsidR="00F3233C" w:rsidRPr="007E0439">
        <w:rPr>
          <w:rFonts w:ascii="Times New Roman" w:hAnsi="Times New Roman"/>
          <w:sz w:val="24"/>
          <w:szCs w:val="24"/>
        </w:rPr>
        <w:t xml:space="preserve">опии налоговой декларации по налогу, уплачиваемому в связи с применением </w:t>
      </w:r>
      <w:r w:rsidR="00F3233C" w:rsidRPr="007E0439">
        <w:rPr>
          <w:rFonts w:ascii="Times New Roman" w:hAnsi="Times New Roman"/>
          <w:sz w:val="24"/>
          <w:szCs w:val="24"/>
        </w:rPr>
        <w:lastRenderedPageBreak/>
        <w:t>упрощенной системы налогообложения за последний отчетный год;</w:t>
      </w:r>
    </w:p>
    <w:p w:rsidR="007E0439" w:rsidRDefault="007E0439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527C7">
        <w:rPr>
          <w:rFonts w:ascii="Times New Roman" w:hAnsi="Times New Roman"/>
          <w:sz w:val="24"/>
          <w:szCs w:val="24"/>
        </w:rPr>
        <w:t>з</w:t>
      </w:r>
      <w:r w:rsidR="00F3233C" w:rsidRPr="007E0439">
        <w:rPr>
          <w:rFonts w:ascii="Times New Roman" w:hAnsi="Times New Roman"/>
          <w:sz w:val="24"/>
          <w:szCs w:val="24"/>
        </w:rPr>
        <w:t>аявление о переходе на упрощенную систему налогообложения;</w:t>
      </w:r>
    </w:p>
    <w:p w:rsidR="008E7858" w:rsidRPr="007E0439" w:rsidRDefault="00662780" w:rsidP="007E0439">
      <w:pPr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662780"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0E8">
        <w:rPr>
          <w:rFonts w:ascii="Times New Roman" w:hAnsi="Times New Roman"/>
          <w:b/>
          <w:sz w:val="24"/>
          <w:szCs w:val="24"/>
        </w:rPr>
        <w:t>з</w:t>
      </w:r>
      <w:r w:rsidR="00F3233C" w:rsidRPr="009150E8">
        <w:rPr>
          <w:rFonts w:ascii="Times New Roman" w:hAnsi="Times New Roman"/>
          <w:b/>
          <w:sz w:val="24"/>
          <w:szCs w:val="24"/>
        </w:rPr>
        <w:t>аключение аудиторской проверки за последний отчетный год</w:t>
      </w:r>
      <w:r w:rsidR="00F3233C" w:rsidRPr="006627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233C" w:rsidRPr="00662780">
        <w:rPr>
          <w:rFonts w:ascii="Times New Roman" w:hAnsi="Times New Roman"/>
          <w:bCs/>
          <w:sz w:val="24"/>
          <w:szCs w:val="24"/>
        </w:rPr>
        <w:t>в случаях</w:t>
      </w:r>
      <w:r w:rsidR="00F3233C" w:rsidRPr="00662780">
        <w:rPr>
          <w:rFonts w:ascii="Times New Roman" w:hAnsi="Times New Roman"/>
          <w:b/>
          <w:sz w:val="24"/>
          <w:szCs w:val="24"/>
        </w:rPr>
        <w:t xml:space="preserve">, </w:t>
      </w:r>
      <w:r w:rsidR="00F3233C" w:rsidRPr="00662780">
        <w:rPr>
          <w:rFonts w:ascii="Times New Roman" w:hAnsi="Times New Roman"/>
          <w:bCs/>
          <w:sz w:val="24"/>
          <w:szCs w:val="24"/>
        </w:rPr>
        <w:t>когда проведение аудиторской проверки в соответствии с законодательством Российской Федерации обязательно,</w:t>
      </w:r>
      <w:r w:rsidR="00F3233C" w:rsidRPr="007E0439">
        <w:rPr>
          <w:rFonts w:ascii="Times New Roman" w:hAnsi="Times New Roman"/>
          <w:bCs/>
          <w:sz w:val="24"/>
          <w:szCs w:val="24"/>
        </w:rPr>
        <w:t xml:space="preserve"> а также в случае наличия заключения аудиторской проверки при проведении добровольного аудита;</w:t>
      </w:r>
      <w:bookmarkStart w:id="21" w:name="_Ref303711222"/>
      <w:bookmarkStart w:id="22" w:name="_Ref311232052"/>
      <w:bookmarkStart w:id="23" w:name="_Toc343613527"/>
      <w:r w:rsidR="008E7858" w:rsidRPr="007E0439">
        <w:rPr>
          <w:rFonts w:ascii="Times New Roman" w:hAnsi="Times New Roman"/>
          <w:bCs/>
          <w:sz w:val="24"/>
          <w:szCs w:val="24"/>
        </w:rPr>
        <w:t xml:space="preserve"> </w:t>
      </w:r>
    </w:p>
    <w:p w:rsidR="008E7858" w:rsidRDefault="008E7858" w:rsidP="009150E8">
      <w:pPr>
        <w:pStyle w:val="a4"/>
        <w:widowControl w:val="0"/>
        <w:tabs>
          <w:tab w:val="left" w:pos="709"/>
          <w:tab w:val="left" w:pos="1134"/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г)</w:t>
      </w:r>
      <w:r w:rsidR="009150E8">
        <w:rPr>
          <w:rFonts w:ascii="Times New Roman" w:hAnsi="Times New Roman"/>
          <w:bCs/>
          <w:sz w:val="24"/>
          <w:szCs w:val="24"/>
        </w:rPr>
        <w:t xml:space="preserve"> </w:t>
      </w:r>
      <w:r w:rsidRPr="008E7858">
        <w:rPr>
          <w:rFonts w:ascii="Times New Roman" w:hAnsi="Times New Roman"/>
          <w:bCs/>
          <w:sz w:val="24"/>
          <w:szCs w:val="24"/>
        </w:rPr>
        <w:t xml:space="preserve">справка в свободной форме, за подписью руководителя предприятия, декларирующую, </w:t>
      </w:r>
      <w:r w:rsidRPr="008E7858">
        <w:rPr>
          <w:rFonts w:ascii="Times New Roman" w:hAnsi="Times New Roman"/>
          <w:bCs/>
          <w:iCs/>
          <w:sz w:val="24"/>
          <w:szCs w:val="24"/>
        </w:rPr>
        <w:t xml:space="preserve">отсутствие у Участника задолженности по начисленным налогам, сборам и иным обязательным платежам в бюджеты любого уровня и государственные внебюджетные фонды (ИФНС, ФСС, ПФР) </w:t>
      </w:r>
      <w:r w:rsidRPr="008E7858">
        <w:rPr>
          <w:rFonts w:ascii="Times New Roman" w:hAnsi="Times New Roman"/>
          <w:bCs/>
          <w:sz w:val="24"/>
          <w:szCs w:val="24"/>
        </w:rPr>
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Pr="008E7858">
        <w:rPr>
          <w:rFonts w:ascii="Times New Roman" w:hAnsi="Times New Roman"/>
          <w:bCs/>
          <w:iCs/>
          <w:sz w:val="24"/>
          <w:szCs w:val="24"/>
        </w:rPr>
        <w:t>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</w:t>
      </w:r>
      <w:r w:rsidR="00C5326B">
        <w:rPr>
          <w:rFonts w:ascii="Times New Roman" w:hAnsi="Times New Roman"/>
          <w:bCs/>
          <w:iCs/>
          <w:sz w:val="24"/>
          <w:szCs w:val="24"/>
        </w:rPr>
        <w:t>;</w:t>
      </w:r>
    </w:p>
    <w:p w:rsidR="00C5326B" w:rsidRPr="008E7858" w:rsidRDefault="00C5326B" w:rsidP="009150E8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5326B">
        <w:rPr>
          <w:rFonts w:ascii="Times New Roman" w:hAnsi="Times New Roman"/>
          <w:b/>
          <w:sz w:val="24"/>
          <w:szCs w:val="24"/>
        </w:rPr>
        <w:t>д)</w:t>
      </w:r>
      <w:r w:rsidR="009150E8">
        <w:rPr>
          <w:rFonts w:ascii="Times New Roman" w:hAnsi="Times New Roman"/>
          <w:bCs/>
          <w:sz w:val="24"/>
          <w:szCs w:val="24"/>
        </w:rPr>
        <w:t xml:space="preserve"> </w:t>
      </w:r>
      <w:r w:rsidRPr="00C5326B">
        <w:rPr>
          <w:rFonts w:ascii="Times New Roman" w:hAnsi="Times New Roman"/>
          <w:bCs/>
          <w:sz w:val="24"/>
          <w:szCs w:val="24"/>
        </w:rPr>
        <w:t>оригинал справки об участии в судебных разбирательствах по установленной в настоящей Конкурсной документации форме.</w:t>
      </w:r>
    </w:p>
    <w:p w:rsidR="00DA2EE7" w:rsidRPr="006F2290" w:rsidRDefault="00C04135" w:rsidP="009150E8">
      <w:pPr>
        <w:pStyle w:val="a4"/>
        <w:widowControl w:val="0"/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F2290">
        <w:rPr>
          <w:rFonts w:ascii="Times New Roman" w:hAnsi="Times New Roman"/>
          <w:bCs/>
          <w:sz w:val="24"/>
          <w:szCs w:val="24"/>
        </w:rPr>
        <w:t xml:space="preserve">3.2.3. </w:t>
      </w:r>
      <w:bookmarkStart w:id="24" w:name="_Ref303668916"/>
      <w:r w:rsidR="00EE5E34" w:rsidRPr="006F2290">
        <w:rPr>
          <w:rFonts w:ascii="Times New Roman" w:hAnsi="Times New Roman"/>
          <w:bCs/>
          <w:sz w:val="24"/>
          <w:szCs w:val="24"/>
        </w:rPr>
        <w:t xml:space="preserve"> </w:t>
      </w:r>
      <w:r w:rsidR="00DA2EE7" w:rsidRPr="009150E8">
        <w:rPr>
          <w:rFonts w:ascii="Times New Roman" w:hAnsi="Times New Roman"/>
          <w:b/>
          <w:sz w:val="24"/>
          <w:szCs w:val="24"/>
        </w:rPr>
        <w:t xml:space="preserve">Документы, подтверждающие квалификацию Участника </w:t>
      </w:r>
      <w:r w:rsidR="00C5326B" w:rsidRPr="009150E8">
        <w:rPr>
          <w:rFonts w:ascii="Times New Roman" w:hAnsi="Times New Roman"/>
          <w:b/>
          <w:sz w:val="24"/>
          <w:szCs w:val="24"/>
        </w:rPr>
        <w:t>Конкурса</w:t>
      </w:r>
      <w:r w:rsidR="00DA2EE7" w:rsidRPr="009150E8">
        <w:rPr>
          <w:rFonts w:ascii="Times New Roman" w:hAnsi="Times New Roman"/>
          <w:b/>
          <w:sz w:val="24"/>
          <w:szCs w:val="24"/>
        </w:rPr>
        <w:t>:</w:t>
      </w:r>
      <w:bookmarkEnd w:id="24"/>
    </w:p>
    <w:p w:rsidR="00DA2EE7" w:rsidRDefault="006F2290" w:rsidP="009150E8">
      <w:pPr>
        <w:pStyle w:val="a4"/>
        <w:numPr>
          <w:ilvl w:val="0"/>
          <w:numId w:val="29"/>
        </w:numPr>
        <w:tabs>
          <w:tab w:val="left" w:pos="1276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Участнико</w:t>
      </w:r>
      <w:r w:rsidR="004E158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90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онкурса представляются </w:t>
      </w:r>
      <w:r w:rsidR="00C5326B">
        <w:rPr>
          <w:rFonts w:ascii="Times New Roman" w:hAnsi="Times New Roman"/>
          <w:bCs/>
          <w:sz w:val="24"/>
          <w:szCs w:val="24"/>
        </w:rPr>
        <w:t>к</w:t>
      </w:r>
      <w:r w:rsidR="00DA2EE7" w:rsidRPr="00DA2EE7">
        <w:rPr>
          <w:rFonts w:ascii="Times New Roman" w:hAnsi="Times New Roman"/>
          <w:bCs/>
          <w:sz w:val="24"/>
          <w:szCs w:val="24"/>
        </w:rPr>
        <w:t>опии дипломов, сертификатов и свидетельств квалифицированных кадров, привлекаемых к выполнению работ, имеющих группу электробезопасности не ниже V, аттестованных в Росте</w:t>
      </w:r>
      <w:r w:rsidR="00D15694">
        <w:rPr>
          <w:rFonts w:ascii="Times New Roman" w:hAnsi="Times New Roman"/>
          <w:bCs/>
          <w:sz w:val="24"/>
          <w:szCs w:val="24"/>
        </w:rPr>
        <w:t>хнадзоре (не менее 3-х человек</w:t>
      </w:r>
      <w:r w:rsidR="00180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84F" w:rsidRPr="008444A6">
        <w:rPr>
          <w:rFonts w:ascii="Times New Roman" w:hAnsi="Times New Roman"/>
          <w:sz w:val="24"/>
          <w:szCs w:val="24"/>
        </w:rPr>
        <w:t>с правом работы в электроустановках до и выше 1000 В)</w:t>
      </w:r>
      <w:r w:rsidR="00C5326B">
        <w:rPr>
          <w:rFonts w:ascii="Times New Roman" w:hAnsi="Times New Roman"/>
          <w:bCs/>
          <w:sz w:val="24"/>
          <w:szCs w:val="24"/>
        </w:rPr>
        <w:t>:</w:t>
      </w:r>
    </w:p>
    <w:p w:rsidR="00C5326B" w:rsidRPr="00DA2EE7" w:rsidRDefault="00C5326B" w:rsidP="009150E8">
      <w:pPr>
        <w:pStyle w:val="a4"/>
        <w:tabs>
          <w:tab w:val="left" w:pos="1134"/>
          <w:tab w:val="left" w:pos="1276"/>
        </w:tabs>
        <w:spacing w:line="264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326B">
        <w:rPr>
          <w:rFonts w:ascii="Times New Roman" w:hAnsi="Times New Roman"/>
          <w:bCs/>
          <w:sz w:val="24"/>
          <w:szCs w:val="24"/>
        </w:rPr>
        <w:t xml:space="preserve"> ответственный руководитель работ - V гр. по ЭБ, производитель работ – IV гр. по ЭБ, члены бригады – не ниже III гр. по ЭБ (наличие квалифицированных кадров подтверждается </w:t>
      </w:r>
      <w:r w:rsidR="00C53C8F">
        <w:rPr>
          <w:rFonts w:ascii="Times New Roman" w:hAnsi="Times New Roman"/>
          <w:bCs/>
          <w:sz w:val="24"/>
          <w:szCs w:val="24"/>
        </w:rPr>
        <w:t xml:space="preserve">заверенными надлежащим образом </w:t>
      </w:r>
      <w:r w:rsidRPr="00C5326B">
        <w:rPr>
          <w:rFonts w:ascii="Times New Roman" w:hAnsi="Times New Roman"/>
          <w:bCs/>
          <w:sz w:val="24"/>
          <w:szCs w:val="24"/>
        </w:rPr>
        <w:t>копиями трудовых договоров и (или) копиями трудовых книжек специалистов, состоящих на штате в организации Подрядчика</w:t>
      </w:r>
      <w:r w:rsidR="00C53C8F" w:rsidRPr="00C53C8F">
        <w:rPr>
          <w:rFonts w:ascii="Times New Roman" w:hAnsi="Times New Roman"/>
          <w:bCs/>
          <w:sz w:val="24"/>
          <w:szCs w:val="24"/>
        </w:rPr>
        <w:t>/</w:t>
      </w:r>
      <w:r w:rsidR="00C53C8F">
        <w:rPr>
          <w:rFonts w:ascii="Times New Roman" w:hAnsi="Times New Roman"/>
          <w:bCs/>
          <w:sz w:val="24"/>
          <w:szCs w:val="24"/>
        </w:rPr>
        <w:t>Участника конкурса</w:t>
      </w:r>
      <w:r w:rsidRPr="00C5326B">
        <w:rPr>
          <w:rFonts w:ascii="Times New Roman" w:hAnsi="Times New Roman"/>
          <w:bCs/>
          <w:sz w:val="24"/>
          <w:szCs w:val="24"/>
        </w:rPr>
        <w:t xml:space="preserve">; наличие групп по электробезопасности </w:t>
      </w:r>
      <w:r w:rsidR="00C53C8F">
        <w:rPr>
          <w:rFonts w:ascii="Times New Roman" w:hAnsi="Times New Roman"/>
          <w:bCs/>
          <w:sz w:val="24"/>
          <w:szCs w:val="24"/>
        </w:rPr>
        <w:t xml:space="preserve">квалифицированных кадров Участника конкурса </w:t>
      </w:r>
      <w:r w:rsidRPr="00C5326B">
        <w:rPr>
          <w:rFonts w:ascii="Times New Roman" w:hAnsi="Times New Roman"/>
          <w:bCs/>
          <w:sz w:val="24"/>
          <w:szCs w:val="24"/>
        </w:rPr>
        <w:t>подтверждается копиями удостоверений о допуске к работе в электроустановках до и выше 1000 В, заверенными надлежащим образом</w:t>
      </w:r>
    </w:p>
    <w:p w:rsidR="00D15694" w:rsidRDefault="004E158A" w:rsidP="009150E8">
      <w:pPr>
        <w:pStyle w:val="a4"/>
        <w:numPr>
          <w:ilvl w:val="0"/>
          <w:numId w:val="29"/>
        </w:numPr>
        <w:tabs>
          <w:tab w:val="left" w:pos="1276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Участником Конкурса в качестве подтверждения опыта </w:t>
      </w:r>
      <w:r w:rsidR="006B0903">
        <w:rPr>
          <w:rFonts w:ascii="Times New Roman" w:hAnsi="Times New Roman"/>
          <w:bCs/>
          <w:sz w:val="24"/>
          <w:szCs w:val="24"/>
        </w:rPr>
        <w:t xml:space="preserve">выполнения работ </w:t>
      </w:r>
      <w:r>
        <w:rPr>
          <w:rFonts w:ascii="Times New Roman" w:hAnsi="Times New Roman"/>
          <w:bCs/>
          <w:sz w:val="24"/>
          <w:szCs w:val="24"/>
        </w:rPr>
        <w:t xml:space="preserve">предоставляются </w:t>
      </w:r>
      <w:r w:rsidR="00C53C8F">
        <w:rPr>
          <w:rFonts w:ascii="Times New Roman" w:hAnsi="Times New Roman"/>
          <w:bCs/>
          <w:sz w:val="24"/>
          <w:szCs w:val="24"/>
        </w:rPr>
        <w:t>к</w:t>
      </w:r>
      <w:r w:rsidR="00DA2EE7" w:rsidRPr="00DA2EE7">
        <w:rPr>
          <w:rFonts w:ascii="Times New Roman" w:hAnsi="Times New Roman"/>
          <w:bCs/>
          <w:sz w:val="24"/>
          <w:szCs w:val="24"/>
        </w:rPr>
        <w:t xml:space="preserve">опии </w:t>
      </w:r>
      <w:r w:rsidR="006514FB">
        <w:rPr>
          <w:rFonts w:ascii="Times New Roman" w:hAnsi="Times New Roman"/>
          <w:bCs/>
          <w:sz w:val="24"/>
          <w:szCs w:val="24"/>
        </w:rPr>
        <w:t xml:space="preserve">аналогичных предмету </w:t>
      </w:r>
      <w:r>
        <w:rPr>
          <w:rFonts w:ascii="Times New Roman" w:hAnsi="Times New Roman"/>
          <w:bCs/>
          <w:sz w:val="24"/>
          <w:szCs w:val="24"/>
        </w:rPr>
        <w:t>Конкурса</w:t>
      </w:r>
      <w:r w:rsidR="006514FB">
        <w:rPr>
          <w:rFonts w:ascii="Times New Roman" w:hAnsi="Times New Roman"/>
          <w:bCs/>
          <w:sz w:val="24"/>
          <w:szCs w:val="24"/>
        </w:rPr>
        <w:t xml:space="preserve"> </w:t>
      </w:r>
      <w:r w:rsidR="00D15694">
        <w:rPr>
          <w:rFonts w:ascii="Times New Roman" w:hAnsi="Times New Roman"/>
          <w:bCs/>
          <w:sz w:val="24"/>
          <w:szCs w:val="24"/>
        </w:rPr>
        <w:t>контрактов</w:t>
      </w:r>
      <w:r w:rsidR="00D15694" w:rsidRPr="00D15694">
        <w:rPr>
          <w:rFonts w:ascii="Times New Roman" w:hAnsi="Times New Roman"/>
          <w:bCs/>
          <w:sz w:val="24"/>
          <w:szCs w:val="24"/>
        </w:rPr>
        <w:t>/</w:t>
      </w:r>
      <w:r w:rsidR="00DA2EE7" w:rsidRPr="00DA2EE7">
        <w:rPr>
          <w:rFonts w:ascii="Times New Roman" w:hAnsi="Times New Roman"/>
          <w:bCs/>
          <w:sz w:val="24"/>
          <w:szCs w:val="24"/>
        </w:rPr>
        <w:t xml:space="preserve">договоров, </w:t>
      </w:r>
      <w:r w:rsidR="00D15694" w:rsidRPr="00D15694">
        <w:rPr>
          <w:rFonts w:ascii="Times New Roman" w:hAnsi="Times New Roman"/>
          <w:bCs/>
          <w:sz w:val="24"/>
          <w:szCs w:val="24"/>
        </w:rPr>
        <w:t>выполненных собственными силами без привлечения подрядных организаций:</w:t>
      </w:r>
      <w:r w:rsidR="00D15694">
        <w:rPr>
          <w:rFonts w:ascii="Times New Roman" w:hAnsi="Times New Roman"/>
          <w:bCs/>
          <w:sz w:val="24"/>
          <w:szCs w:val="24"/>
        </w:rPr>
        <w:t xml:space="preserve"> </w:t>
      </w:r>
    </w:p>
    <w:p w:rsidR="008E7858" w:rsidRDefault="00C53C8F" w:rsidP="009150E8">
      <w:pPr>
        <w:pStyle w:val="a4"/>
        <w:tabs>
          <w:tab w:val="left" w:pos="1276"/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C8F">
        <w:rPr>
          <w:rFonts w:ascii="Times New Roman" w:hAnsi="Times New Roman"/>
          <w:bCs/>
          <w:sz w:val="24"/>
          <w:szCs w:val="24"/>
        </w:rPr>
        <w:t xml:space="preserve">- 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под термином </w:t>
      </w:r>
      <w:r w:rsidR="000C13AD" w:rsidRPr="009150E8">
        <w:rPr>
          <w:rFonts w:ascii="Times New Roman" w:hAnsi="Times New Roman"/>
          <w:bCs/>
          <w:i/>
          <w:sz w:val="24"/>
          <w:szCs w:val="24"/>
        </w:rPr>
        <w:t>«аналогичных работ»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 понимаются договоры на выполнение строительно-монтажных и пусконаладочных работ, технического обслуживания, реконструкции объектов электросетевого хозяйства - не менее трех завершенных проектов за последние три года (при этом цена каждого из исполненных ранее договоров/контрактов Участника закупки должна составлять не менее 40 % от начальной (максимальной) цены договора (цены лота). </w:t>
      </w:r>
      <w:r w:rsidR="000C13AD" w:rsidRPr="004C3A71">
        <w:rPr>
          <w:rFonts w:ascii="Times New Roman" w:hAnsi="Times New Roman"/>
          <w:b/>
          <w:sz w:val="24"/>
          <w:szCs w:val="24"/>
        </w:rPr>
        <w:t>Докум</w:t>
      </w:r>
      <w:r w:rsidR="009150E8">
        <w:rPr>
          <w:rFonts w:ascii="Times New Roman" w:hAnsi="Times New Roman"/>
          <w:b/>
          <w:sz w:val="24"/>
          <w:szCs w:val="24"/>
        </w:rPr>
        <w:t xml:space="preserve">ентальное тому подтверждение – </w:t>
      </w:r>
      <w:r w:rsidR="000C13AD" w:rsidRPr="004C3A71">
        <w:rPr>
          <w:rFonts w:ascii="Times New Roman" w:hAnsi="Times New Roman"/>
          <w:b/>
          <w:sz w:val="24"/>
          <w:szCs w:val="24"/>
        </w:rPr>
        <w:t>заверенные надлежащим образом копии договоров, прилагаемых к оригиналу справки о перечне и годовых объемах выполненных аналогичных договоров по установленной настоящей документацией форме (Часть 1) и приложением актов по форме № КС-3 и актов приемки законченного строительством объекта приемочной комиссией по форме № КС-14 по каждому завершенному объекту.</w:t>
      </w:r>
      <w:r w:rsidR="000C13AD" w:rsidRPr="000C13AD">
        <w:rPr>
          <w:rFonts w:ascii="Times New Roman" w:hAnsi="Times New Roman"/>
          <w:bCs/>
          <w:sz w:val="24"/>
          <w:szCs w:val="24"/>
        </w:rPr>
        <w:t xml:space="preserve"> Все предоставляемые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(бланк отправителя, наименование документа, наименование организации, от имени которой составлен документ, номер, дата составления, наименование должностей и фамилий лиц, подписавших документ и их личные подписи), быть </w:t>
      </w:r>
      <w:r w:rsidR="000C13AD" w:rsidRPr="000C13AD">
        <w:rPr>
          <w:rFonts w:ascii="Times New Roman" w:hAnsi="Times New Roman"/>
          <w:bCs/>
          <w:sz w:val="24"/>
          <w:szCs w:val="24"/>
        </w:rPr>
        <w:lastRenderedPageBreak/>
        <w:t>представлены в полном объеме (от первой до последней страницы) и заверены надлежащим образом</w:t>
      </w:r>
      <w:r w:rsidR="008E7858" w:rsidRPr="008E785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F2290" w:rsidRDefault="006F2290" w:rsidP="007A1BF0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в) 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 xml:space="preserve">Участник Конкурса должен </w:t>
      </w:r>
      <w:r w:rsidR="004E158A">
        <w:rPr>
          <w:rFonts w:ascii="Times New Roman" w:hAnsi="Times New Roman"/>
          <w:bCs/>
          <w:sz w:val="24"/>
          <w:szCs w:val="24"/>
          <w:lang w:eastAsia="ru-RU"/>
        </w:rPr>
        <w:t>включить в состав Заявки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 xml:space="preserve"> положительные отзывы (рекомендации) заказчиков (генеральных подрядчиков, поставщиков) (</w:t>
      </w:r>
      <w:r w:rsidR="004C3A71">
        <w:rPr>
          <w:rFonts w:ascii="Times New Roman" w:hAnsi="Times New Roman"/>
          <w:bCs/>
          <w:sz w:val="24"/>
          <w:szCs w:val="24"/>
          <w:lang w:eastAsia="ru-RU"/>
        </w:rPr>
        <w:t xml:space="preserve">желательное условия, </w:t>
      </w:r>
      <w:r w:rsidRPr="006F2290">
        <w:rPr>
          <w:rFonts w:ascii="Times New Roman" w:hAnsi="Times New Roman"/>
          <w:bCs/>
          <w:sz w:val="24"/>
          <w:szCs w:val="24"/>
          <w:lang w:eastAsia="ru-RU"/>
        </w:rPr>
        <w:t>является при прочих равных условиях преимуществом Участника закупки);</w:t>
      </w:r>
    </w:p>
    <w:p w:rsidR="00150F15" w:rsidRDefault="00D15694" w:rsidP="00150F15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г) </w:t>
      </w:r>
      <w:r w:rsidR="00150F15" w:rsidRPr="00150F15">
        <w:rPr>
          <w:rFonts w:ascii="Times New Roman" w:hAnsi="Times New Roman"/>
          <w:bCs/>
          <w:sz w:val="24"/>
          <w:szCs w:val="24"/>
          <w:lang w:eastAsia="ru-RU"/>
        </w:rPr>
        <w:t>наличие</w:t>
      </w:r>
      <w:r w:rsidR="00150F15">
        <w:rPr>
          <w:rFonts w:ascii="Times New Roman" w:hAnsi="Times New Roman"/>
          <w:bCs/>
          <w:sz w:val="24"/>
          <w:szCs w:val="24"/>
          <w:lang w:eastAsia="ru-RU"/>
        </w:rPr>
        <w:t xml:space="preserve"> у Участника</w:t>
      </w:r>
      <w:r w:rsidR="00150F15" w:rsidRPr="00150F15">
        <w:rPr>
          <w:rFonts w:ascii="Times New Roman" w:hAnsi="Times New Roman"/>
          <w:bCs/>
          <w:sz w:val="24"/>
          <w:szCs w:val="24"/>
          <w:lang w:eastAsia="ru-RU"/>
        </w:rPr>
        <w:t xml:space="preserve"> материально-технических ресурсов, позволяющих обеспечить выполнение работ согласно требованиям приложения </w:t>
      </w:r>
      <w:r w:rsidR="00150F15">
        <w:rPr>
          <w:rFonts w:ascii="Times New Roman" w:hAnsi="Times New Roman"/>
          <w:bCs/>
          <w:sz w:val="24"/>
          <w:szCs w:val="24"/>
          <w:lang w:eastAsia="ru-RU"/>
        </w:rPr>
        <w:t>№ 2 к Конкурсной документации;</w:t>
      </w:r>
    </w:p>
    <w:p w:rsidR="00542BD9" w:rsidRPr="00542BD9" w:rsidRDefault="00542BD9" w:rsidP="00150F15">
      <w:pPr>
        <w:pStyle w:val="a4"/>
        <w:tabs>
          <w:tab w:val="left" w:pos="1560"/>
        </w:tabs>
        <w:spacing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д) </w:t>
      </w:r>
      <w:r w:rsidR="004C3A71" w:rsidRPr="004C3A71">
        <w:rPr>
          <w:rFonts w:ascii="Times New Roman" w:hAnsi="Times New Roman"/>
          <w:bCs/>
          <w:sz w:val="24"/>
          <w:szCs w:val="24"/>
          <w:lang w:eastAsia="ru-RU"/>
        </w:rPr>
        <w:t>Участник Конкурса не должен иметь неисполненных обязательств (либо не исполненных в срок) по ранее заключенным договорам с АО «Западная энергетическая компания»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C3A71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2BD9" w:rsidRPr="00542BD9" w:rsidRDefault="00542BD9" w:rsidP="00542BD9">
      <w:pPr>
        <w:pStyle w:val="a4"/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е)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Конкурса </w:t>
      </w:r>
      <w:r w:rsidRPr="00542BD9">
        <w:rPr>
          <w:rFonts w:ascii="Times New Roman" w:hAnsi="Times New Roman"/>
          <w:bCs/>
          <w:sz w:val="24"/>
          <w:szCs w:val="24"/>
          <w:lang w:eastAsia="ru-RU"/>
        </w:rPr>
        <w:t>должен подтвердить (представить гарантийное письмо), что наличие свободных материально-технических и кадровых ресурсов из указанных в целом достаточно для выполнения работ по объектам в рамках Конкурса, и что имеющиеся обязательства по иным договорам в стадии исполнения (при наличии таковых) не являются препятствием для выполнения указанных в настоящей Документации работ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C04135" w:rsidRPr="00C04135" w:rsidRDefault="00C04135" w:rsidP="007A1BF0">
      <w:pPr>
        <w:pStyle w:val="a4"/>
        <w:widowControl w:val="0"/>
        <w:tabs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4135"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="007948E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C0413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E5E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4135">
        <w:rPr>
          <w:rFonts w:ascii="Times New Roman" w:hAnsi="Times New Roman"/>
          <w:bCs/>
          <w:sz w:val="24"/>
          <w:szCs w:val="24"/>
        </w:rPr>
        <w:t xml:space="preserve">Все указанные документы прилагаются Участником </w:t>
      </w:r>
      <w:r w:rsidR="00D33086">
        <w:rPr>
          <w:rFonts w:ascii="Times New Roman" w:hAnsi="Times New Roman"/>
          <w:bCs/>
          <w:sz w:val="24"/>
          <w:szCs w:val="24"/>
        </w:rPr>
        <w:t>Конкурса</w:t>
      </w:r>
      <w:r w:rsidR="00A01231">
        <w:rPr>
          <w:rFonts w:ascii="Times New Roman" w:hAnsi="Times New Roman"/>
          <w:bCs/>
          <w:sz w:val="24"/>
          <w:szCs w:val="24"/>
        </w:rPr>
        <w:t xml:space="preserve"> </w:t>
      </w:r>
      <w:r w:rsidRPr="00C04135">
        <w:rPr>
          <w:rFonts w:ascii="Times New Roman" w:hAnsi="Times New Roman"/>
          <w:bCs/>
          <w:sz w:val="24"/>
          <w:szCs w:val="24"/>
        </w:rPr>
        <w:t>к Заявке.</w:t>
      </w:r>
    </w:p>
    <w:p w:rsidR="001F5210" w:rsidRPr="006C2474" w:rsidRDefault="00D03122" w:rsidP="007A1BF0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C04135">
        <w:rPr>
          <w:rFonts w:ascii="Times New Roman" w:hAnsi="Times New Roman"/>
          <w:bCs/>
          <w:sz w:val="24"/>
          <w:szCs w:val="24"/>
        </w:rPr>
        <w:t>3</w:t>
      </w:r>
      <w:r w:rsidR="006C2474" w:rsidRPr="00C04135">
        <w:rPr>
          <w:rFonts w:ascii="Times New Roman" w:hAnsi="Times New Roman"/>
          <w:bCs/>
          <w:sz w:val="24"/>
          <w:szCs w:val="24"/>
        </w:rPr>
        <w:t>.2.</w:t>
      </w:r>
      <w:r w:rsidR="007948E6">
        <w:rPr>
          <w:rFonts w:ascii="Times New Roman" w:hAnsi="Times New Roman"/>
          <w:bCs/>
          <w:sz w:val="24"/>
          <w:szCs w:val="24"/>
        </w:rPr>
        <w:t>5</w:t>
      </w:r>
      <w:r w:rsidR="006C2474" w:rsidRPr="00C04135">
        <w:rPr>
          <w:rFonts w:ascii="Times New Roman" w:hAnsi="Times New Roman"/>
          <w:bCs/>
          <w:sz w:val="24"/>
          <w:szCs w:val="24"/>
        </w:rPr>
        <w:t>.</w:t>
      </w:r>
      <w:r w:rsidR="00772078">
        <w:rPr>
          <w:rFonts w:ascii="Times New Roman" w:hAnsi="Times New Roman"/>
          <w:bCs/>
          <w:sz w:val="24"/>
          <w:szCs w:val="24"/>
        </w:rPr>
        <w:t> </w:t>
      </w:r>
      <w:r w:rsidR="00F523FE" w:rsidRPr="00C04135">
        <w:rPr>
          <w:rFonts w:ascii="Times New Roman" w:hAnsi="Times New Roman"/>
          <w:bCs/>
          <w:sz w:val="24"/>
          <w:szCs w:val="24"/>
        </w:rPr>
        <w:t>В случае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, если по каким-либо причинам Участник </w:t>
      </w:r>
      <w:r w:rsidR="00E96AEA" w:rsidRPr="006C2474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не может предоставить требуемый </w:t>
      </w:r>
      <w:r w:rsidR="00A01231">
        <w:rPr>
          <w:rFonts w:ascii="Times New Roman" w:hAnsi="Times New Roman"/>
          <w:bCs/>
          <w:sz w:val="24"/>
          <w:szCs w:val="24"/>
        </w:rPr>
        <w:t xml:space="preserve">по условиям </w:t>
      </w:r>
      <w:r w:rsidR="00D33086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BA42F3">
        <w:rPr>
          <w:rFonts w:ascii="Times New Roman" w:hAnsi="Times New Roman"/>
          <w:bCs/>
          <w:sz w:val="24"/>
          <w:szCs w:val="24"/>
        </w:rPr>
        <w:t>д</w:t>
      </w:r>
      <w:r w:rsidR="00A01231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="00F523FE" w:rsidRPr="006C2474">
        <w:rPr>
          <w:rFonts w:ascii="Times New Roman" w:hAnsi="Times New Roman"/>
          <w:bCs/>
          <w:sz w:val="24"/>
          <w:szCs w:val="24"/>
        </w:rPr>
        <w:t>документ, он должен приложить составленную в произвольной форме справку</w:t>
      </w:r>
      <w:r w:rsidR="00D118BE" w:rsidRPr="006C2474">
        <w:rPr>
          <w:rFonts w:ascii="Times New Roman" w:hAnsi="Times New Roman"/>
          <w:bCs/>
          <w:sz w:val="24"/>
          <w:szCs w:val="24"/>
        </w:rPr>
        <w:t xml:space="preserve"> (</w:t>
      </w:r>
      <w:r w:rsidR="008E48FC" w:rsidRPr="006C2474">
        <w:rPr>
          <w:rFonts w:ascii="Times New Roman" w:hAnsi="Times New Roman"/>
          <w:bCs/>
          <w:sz w:val="24"/>
          <w:szCs w:val="24"/>
        </w:rPr>
        <w:t xml:space="preserve">либо </w:t>
      </w:r>
      <w:r w:rsidR="00D118BE" w:rsidRPr="006C2474">
        <w:rPr>
          <w:rFonts w:ascii="Times New Roman" w:hAnsi="Times New Roman"/>
          <w:bCs/>
          <w:sz w:val="24"/>
          <w:szCs w:val="24"/>
        </w:rPr>
        <w:t>информационное письмо</w:t>
      </w:r>
      <w:r w:rsidR="008E48FC" w:rsidRPr="006C2474">
        <w:rPr>
          <w:rFonts w:ascii="Times New Roman" w:hAnsi="Times New Roman"/>
          <w:bCs/>
          <w:sz w:val="24"/>
          <w:szCs w:val="24"/>
        </w:rPr>
        <w:t>, составленное в произвольной форме</w:t>
      </w:r>
      <w:r w:rsidR="00D118BE" w:rsidRPr="006C2474">
        <w:rPr>
          <w:rFonts w:ascii="Times New Roman" w:hAnsi="Times New Roman"/>
          <w:bCs/>
          <w:sz w:val="24"/>
          <w:szCs w:val="24"/>
        </w:rPr>
        <w:t>)</w:t>
      </w:r>
      <w:r w:rsidR="00F523FE" w:rsidRPr="006C2474">
        <w:rPr>
          <w:rFonts w:ascii="Times New Roman" w:hAnsi="Times New Roman"/>
          <w:bCs/>
          <w:sz w:val="24"/>
          <w:szCs w:val="24"/>
        </w:rPr>
        <w:t>, объясняющую причину отсутствия требуемого документа, а также сод</w:t>
      </w:r>
      <w:r w:rsidR="00E96AEA" w:rsidRPr="006C2474">
        <w:rPr>
          <w:rFonts w:ascii="Times New Roman" w:hAnsi="Times New Roman"/>
          <w:bCs/>
          <w:sz w:val="24"/>
          <w:szCs w:val="24"/>
        </w:rPr>
        <w:t xml:space="preserve">ержащую заверения Организатору </w:t>
      </w:r>
      <w:r w:rsidR="00D33086">
        <w:rPr>
          <w:rFonts w:ascii="Times New Roman" w:hAnsi="Times New Roman"/>
          <w:bCs/>
          <w:sz w:val="24"/>
          <w:szCs w:val="24"/>
        </w:rPr>
        <w:t>Конкурса</w:t>
      </w:r>
      <w:r w:rsidR="00F523FE" w:rsidRPr="006C2474">
        <w:rPr>
          <w:rFonts w:ascii="Times New Roman" w:hAnsi="Times New Roman"/>
          <w:bCs/>
          <w:sz w:val="24"/>
          <w:szCs w:val="24"/>
        </w:rPr>
        <w:t xml:space="preserve"> о соответствии </w:t>
      </w:r>
      <w:r w:rsidR="00A01231">
        <w:rPr>
          <w:rFonts w:ascii="Times New Roman" w:hAnsi="Times New Roman"/>
          <w:bCs/>
          <w:sz w:val="24"/>
          <w:szCs w:val="24"/>
        </w:rPr>
        <w:t>У</w:t>
      </w:r>
      <w:r w:rsidR="00F523FE" w:rsidRPr="006C2474">
        <w:rPr>
          <w:rFonts w:ascii="Times New Roman" w:hAnsi="Times New Roman"/>
          <w:bCs/>
          <w:sz w:val="24"/>
          <w:szCs w:val="24"/>
        </w:rPr>
        <w:t>частника данному требованию.</w:t>
      </w:r>
    </w:p>
    <w:p w:rsidR="00FA04E2" w:rsidRPr="00054B4F" w:rsidRDefault="00D03122" w:rsidP="00693563">
      <w:pPr>
        <w:widowControl w:val="0"/>
        <w:tabs>
          <w:tab w:val="left" w:pos="993"/>
          <w:tab w:val="left" w:pos="1276"/>
          <w:tab w:val="left" w:pos="1560"/>
          <w:tab w:val="left" w:pos="1700"/>
        </w:tabs>
        <w:suppressAutoHyphens/>
        <w:autoSpaceDE w:val="0"/>
        <w:spacing w:before="120"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2474">
        <w:rPr>
          <w:rFonts w:ascii="Times New Roman" w:hAnsi="Times New Roman"/>
          <w:sz w:val="24"/>
          <w:szCs w:val="24"/>
        </w:rPr>
        <w:t>.2.</w:t>
      </w:r>
      <w:r w:rsidR="007948E6">
        <w:rPr>
          <w:rFonts w:ascii="Times New Roman" w:hAnsi="Times New Roman"/>
          <w:sz w:val="24"/>
          <w:szCs w:val="24"/>
        </w:rPr>
        <w:t>6</w:t>
      </w:r>
      <w:r w:rsidR="006C2474">
        <w:rPr>
          <w:rFonts w:ascii="Times New Roman" w:hAnsi="Times New Roman"/>
          <w:sz w:val="24"/>
          <w:szCs w:val="24"/>
        </w:rPr>
        <w:t>.</w:t>
      </w:r>
      <w:r w:rsidR="008A4868" w:rsidRPr="006C2474">
        <w:rPr>
          <w:rFonts w:ascii="Times New Roman" w:hAnsi="Times New Roman"/>
          <w:sz w:val="24"/>
          <w:szCs w:val="24"/>
        </w:rPr>
        <w:t xml:space="preserve"> </w:t>
      </w:r>
      <w:r w:rsidR="00135E04" w:rsidRPr="006C2474">
        <w:rPr>
          <w:rFonts w:ascii="Times New Roman" w:hAnsi="Times New Roman"/>
          <w:sz w:val="24"/>
          <w:szCs w:val="24"/>
        </w:rPr>
        <w:t xml:space="preserve">В </w:t>
      </w:r>
      <w:r w:rsidR="00E96AEA" w:rsidRPr="006C2474">
        <w:rPr>
          <w:rFonts w:ascii="Times New Roman" w:hAnsi="Times New Roman"/>
          <w:sz w:val="24"/>
          <w:szCs w:val="24"/>
        </w:rPr>
        <w:t xml:space="preserve">случае участия в </w:t>
      </w:r>
      <w:r w:rsidR="00D33086">
        <w:rPr>
          <w:rFonts w:ascii="Times New Roman" w:hAnsi="Times New Roman"/>
          <w:sz w:val="24"/>
          <w:szCs w:val="24"/>
        </w:rPr>
        <w:t>Кон</w:t>
      </w:r>
      <w:r w:rsidR="006026F9">
        <w:rPr>
          <w:rFonts w:ascii="Times New Roman" w:hAnsi="Times New Roman"/>
          <w:sz w:val="24"/>
          <w:szCs w:val="24"/>
        </w:rPr>
        <w:t>курсе</w:t>
      </w:r>
      <w:r w:rsidR="008A4868" w:rsidRPr="006C2474">
        <w:rPr>
          <w:rFonts w:ascii="Times New Roman" w:hAnsi="Times New Roman"/>
          <w:sz w:val="24"/>
          <w:szCs w:val="24"/>
        </w:rPr>
        <w:t xml:space="preserve"> иностранной организации, такой </w:t>
      </w:r>
      <w:r w:rsidR="00C04135">
        <w:rPr>
          <w:rFonts w:ascii="Times New Roman" w:hAnsi="Times New Roman"/>
          <w:sz w:val="24"/>
          <w:szCs w:val="24"/>
        </w:rPr>
        <w:t>У</w:t>
      </w:r>
      <w:r w:rsidR="008A4868" w:rsidRPr="006C2474">
        <w:rPr>
          <w:rFonts w:ascii="Times New Roman" w:hAnsi="Times New Roman"/>
          <w:sz w:val="24"/>
          <w:szCs w:val="24"/>
        </w:rPr>
        <w:t xml:space="preserve">частник </w:t>
      </w:r>
      <w:r w:rsidR="006026F9">
        <w:rPr>
          <w:rFonts w:ascii="Times New Roman" w:hAnsi="Times New Roman"/>
          <w:sz w:val="24"/>
          <w:szCs w:val="24"/>
        </w:rPr>
        <w:t xml:space="preserve">Конкурса </w:t>
      </w:r>
      <w:r w:rsidR="008A4868" w:rsidRPr="006C2474">
        <w:rPr>
          <w:rFonts w:ascii="Times New Roman" w:hAnsi="Times New Roman"/>
          <w:sz w:val="24"/>
          <w:szCs w:val="24"/>
        </w:rPr>
        <w:t xml:space="preserve">предоставляет аналогичные документы. Такие документы должны быть переведены на русский язык и апостилированы, в противном случае Комиссия по </w:t>
      </w:r>
      <w:r w:rsidR="00BA42F3" w:rsidRPr="00054B4F">
        <w:rPr>
          <w:rFonts w:ascii="Times New Roman" w:hAnsi="Times New Roman"/>
          <w:sz w:val="24"/>
          <w:szCs w:val="24"/>
        </w:rPr>
        <w:t xml:space="preserve">осуществлению закупок </w:t>
      </w:r>
      <w:r w:rsidR="008A4868" w:rsidRPr="00054B4F">
        <w:rPr>
          <w:rFonts w:ascii="Times New Roman" w:hAnsi="Times New Roman"/>
          <w:sz w:val="24"/>
          <w:szCs w:val="24"/>
        </w:rPr>
        <w:t>вправе не рассматривать документы Участника</w:t>
      </w:r>
      <w:r w:rsidR="006026F9" w:rsidRPr="00054B4F">
        <w:rPr>
          <w:rFonts w:ascii="Times New Roman" w:hAnsi="Times New Roman"/>
          <w:sz w:val="24"/>
          <w:szCs w:val="24"/>
        </w:rPr>
        <w:t xml:space="preserve"> Конкурса</w:t>
      </w:r>
      <w:r w:rsidR="008A4868" w:rsidRPr="00054B4F">
        <w:rPr>
          <w:rFonts w:ascii="Times New Roman" w:hAnsi="Times New Roman"/>
          <w:sz w:val="24"/>
          <w:szCs w:val="24"/>
        </w:rPr>
        <w:t xml:space="preserve">. </w:t>
      </w:r>
      <w:bookmarkStart w:id="25" w:name="_Toc123405471"/>
      <w:bookmarkStart w:id="26" w:name="_Toc286523204"/>
    </w:p>
    <w:p w:rsidR="00FA04E2" w:rsidRPr="00054B4F" w:rsidRDefault="00FA04E2" w:rsidP="00693563">
      <w:pPr>
        <w:pStyle w:val="21"/>
        <w:keepNext w:val="0"/>
        <w:tabs>
          <w:tab w:val="clear" w:pos="1134"/>
        </w:tabs>
        <w:suppressAutoHyphens w:val="0"/>
        <w:spacing w:before="120" w:after="0"/>
        <w:ind w:left="709" w:firstLine="142"/>
        <w:jc w:val="both"/>
        <w:rPr>
          <w:sz w:val="24"/>
          <w:szCs w:val="24"/>
        </w:rPr>
      </w:pPr>
      <w:bookmarkStart w:id="27" w:name="_Hlk1378859"/>
      <w:r w:rsidRPr="00054B4F">
        <w:rPr>
          <w:sz w:val="24"/>
          <w:szCs w:val="24"/>
        </w:rPr>
        <w:t xml:space="preserve">3.3. </w:t>
      </w:r>
      <w:bookmarkStart w:id="28" w:name="_Toc123405472"/>
      <w:bookmarkStart w:id="29" w:name="_Toc536709025"/>
      <w:r w:rsidRPr="00054B4F">
        <w:rPr>
          <w:sz w:val="24"/>
          <w:szCs w:val="24"/>
        </w:rPr>
        <w:t xml:space="preserve">Требования к описанию </w:t>
      </w:r>
      <w:bookmarkEnd w:id="28"/>
      <w:r w:rsidRPr="00054B4F">
        <w:rPr>
          <w:sz w:val="24"/>
          <w:szCs w:val="24"/>
        </w:rPr>
        <w:t xml:space="preserve">предложения Участника </w:t>
      </w:r>
      <w:bookmarkEnd w:id="29"/>
      <w:r w:rsidR="009150E8" w:rsidRPr="00054B4F">
        <w:rPr>
          <w:sz w:val="24"/>
          <w:szCs w:val="24"/>
        </w:rPr>
        <w:t>Конкурса</w:t>
      </w:r>
    </w:p>
    <w:p w:rsidR="00D44BB8" w:rsidRDefault="00FA04E2" w:rsidP="00D44B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Ref166314630"/>
      <w:bookmarkStart w:id="31" w:name="_Ref11560130"/>
      <w:bookmarkEnd w:id="25"/>
      <w:bookmarkEnd w:id="26"/>
      <w:bookmarkEnd w:id="27"/>
      <w:r w:rsidRPr="00054B4F">
        <w:rPr>
          <w:rFonts w:ascii="Times New Roman" w:eastAsia="Times New Roman" w:hAnsi="Times New Roman"/>
          <w:sz w:val="24"/>
          <w:szCs w:val="24"/>
          <w:lang w:eastAsia="ru-RU"/>
        </w:rPr>
        <w:t xml:space="preserve">3.3.1. Цена договора, предлагаемая Участником </w:t>
      </w:r>
      <w:r w:rsidR="00D14E8C" w:rsidRPr="00054B4F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54B4F">
        <w:rPr>
          <w:rFonts w:ascii="Times New Roman" w:eastAsia="Times New Roman" w:hAnsi="Times New Roman"/>
          <w:sz w:val="24"/>
          <w:szCs w:val="24"/>
          <w:lang w:eastAsia="ru-RU"/>
        </w:rPr>
        <w:t>, не может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превышать начальную (максимальную) цену договора (цену лота), указанную в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звещении и в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документации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</w:t>
      </w:r>
      <w:bookmarkEnd w:id="30"/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на упрощенной системе налогообложения либо товары/работы/услуги (далее также - продукция)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>частника не облагаются НДС, то цена, предложенная таким участником в заявке, не должна превышать установленную начальную (максимальную) цену (цену лота) без учета НДС.</w:t>
      </w:r>
      <w:bookmarkStart w:id="32" w:name="_Ref126085783"/>
    </w:p>
    <w:p w:rsidR="00945093" w:rsidRPr="00C161DA" w:rsidRDefault="00D44BB8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3.3.2. </w:t>
      </w:r>
      <w:r w:rsidR="00FA04E2" w:rsidRPr="00C161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Цена Договора (цена лота) включает в себя стоимость работ, </w:t>
      </w:r>
      <w:r w:rsidR="00FA04E2" w:rsidRPr="00C161DA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стоимость материалов и оборудования, необходимых для надлежащего выполнения работ, стоимость всех допусков и согласований, необходимых для исполнения обязательств по договору, а также иные расходы, связанные с уплатой пошлин, налогов, сборов и других обязательных платежей, связанных с предметом закупки</w:t>
      </w:r>
      <w:r w:rsidR="00FA04E2" w:rsidRPr="00C161DA">
        <w:rPr>
          <w:rFonts w:ascii="Times New Roman" w:eastAsia="Times New Roman" w:hAnsi="Times New Roman"/>
          <w:sz w:val="24"/>
          <w:szCs w:val="24"/>
          <w:lang w:eastAsia="ru-RU"/>
        </w:rPr>
        <w:t>, если иное не установлено документацией о закупке.</w:t>
      </w:r>
      <w:bookmarkStart w:id="33" w:name="_Toc354408413"/>
      <w:bookmarkEnd w:id="32"/>
      <w:r w:rsidR="00FA04E2" w:rsidRPr="00C16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частниками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выполняемой работы, оказываемой услуги, которые являются предметом закупки, их количественных и качественных характеристик осуществляется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закупки в соответствии с требованиями, установленными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Технической части (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Техническом задании</w:t>
      </w:r>
      <w:r w:rsidR="00FA04E2" w:rsidRPr="00FA04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5093" w:rsidRPr="00CB7C17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3.3.4. 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Участник закупки должен принять во внимание, что, если иное не установлено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документацией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ссылки в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документации на конкретный тип продукции, производителя, носят лишь рекомендательный, а не обязательный характер. Участник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Конкурса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может представить в своей 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аявке иные типы продукции, при условии, что произведенные замены совместимы между собой, по существу равноценны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(эквивалентны) или превосходят по качеству требуемую продукцию, указанную в 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Технической части (</w:t>
      </w:r>
      <w:r w:rsidR="00820FB0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Часть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2)</w:t>
      </w:r>
      <w:r w:rsidR="00820FB0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Техническом задании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3.3.5. 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подтвердить соответствие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поставляемой продукции требованиям документации о закупке в отношении всех показателей, которые в ней установлены.</w:t>
      </w:r>
    </w:p>
    <w:p w:rsidR="00945093" w:rsidRDefault="00945093" w:rsidP="0094509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3.3.6.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указываться точные, конкретные, однозначно трактуемые и не допускающие двусмысленного толкования показатели, за исключением случаев, когда допускается представление описания в ином порядке в соответствии с требованиями к продукции, установленными в 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>Технической части (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Техническом задании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04E2" w:rsidRDefault="00945093" w:rsidP="00693563">
      <w:pPr>
        <w:spacing w:before="120"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3.3.7.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C10D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использовать общеизвестные (стандартные) показатели, термины и сокращения в соответствии с законодательством и требованиями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>документации.</w:t>
      </w:r>
    </w:p>
    <w:p w:rsidR="00327B6C" w:rsidRPr="005C22F9" w:rsidRDefault="0056240A" w:rsidP="00693563">
      <w:pPr>
        <w:spacing w:before="120"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4" w:name="_Toc536709027"/>
      <w:bookmarkEnd w:id="31"/>
      <w:bookmarkEnd w:id="33"/>
      <w:r w:rsidRPr="005C2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действий, осуществляемых Заказчиком в ходе проведения </w:t>
      </w:r>
      <w:r w:rsidR="00054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bookmarkEnd w:id="34"/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целях защиты добросовестной конкуренции  </w:t>
      </w:r>
      <w:bookmarkStart w:id="35" w:name="_Ref191386451"/>
      <w:bookmarkStart w:id="36" w:name="_Toc343613539"/>
      <w:bookmarkEnd w:id="21"/>
      <w:bookmarkEnd w:id="22"/>
      <w:bookmarkEnd w:id="23"/>
    </w:p>
    <w:p w:rsidR="00327B6C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3.4.1. </w:t>
      </w:r>
      <w:r w:rsidR="005F3553" w:rsidRPr="005C22F9">
        <w:rPr>
          <w:rFonts w:ascii="Times New Roman" w:hAnsi="Times New Roman"/>
          <w:sz w:val="24"/>
          <w:szCs w:val="24"/>
        </w:rPr>
        <w:t xml:space="preserve">Заказчик обеспечивает защиту добросовестной конкуренции при проведении процедур закупок способами, соответствующими законодательству Российской Федерации и принципам закупочной политики </w:t>
      </w:r>
      <w:r w:rsidR="005F3553" w:rsidRPr="005C22F9">
        <w:rPr>
          <w:rFonts w:ascii="Times New Roman" w:hAnsi="Times New Roman"/>
          <w:bCs/>
          <w:sz w:val="24"/>
          <w:szCs w:val="24"/>
        </w:rPr>
        <w:t>Акционерного общества</w:t>
      </w:r>
      <w:r w:rsidR="005F3553" w:rsidRPr="005C2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«Западная энергетическая компания».</w:t>
      </w:r>
    </w:p>
    <w:p w:rsidR="00327B6C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3.4.2. </w:t>
      </w:r>
      <w:r w:rsidR="005F3553" w:rsidRPr="005C22F9">
        <w:rPr>
          <w:rFonts w:ascii="Times New Roman" w:hAnsi="Times New Roman"/>
          <w:sz w:val="24"/>
          <w:szCs w:val="24"/>
        </w:rPr>
        <w:t xml:space="preserve">При представлении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аявки, содержащей предложение о цене договора на 25 или более процентов ниже начальной (максимальной) цены договора (демпинговой цене), указанной Заказчиком в извещении об осуществлении закупки, 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отсутствует расчет предлагаемой цены и ее экономическое обоснование и/ или информации, подтверждающей добросовестность такого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на дату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аявки.</w:t>
      </w:r>
    </w:p>
    <w:p w:rsidR="005F3553" w:rsidRPr="005C22F9" w:rsidRDefault="00327B6C" w:rsidP="00327B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3.4.3. </w:t>
      </w:r>
      <w:r w:rsidR="005F3553" w:rsidRPr="005C22F9">
        <w:rPr>
          <w:rFonts w:ascii="Times New Roman" w:hAnsi="Times New Roman"/>
          <w:sz w:val="24"/>
          <w:szCs w:val="24"/>
        </w:rPr>
        <w:t>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по итогам проведенного анализа, представленных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расчета и экономического обоснования цены договора, Комиссия пришла к обоснованному выводу о дальнейшей невозможности участника исполнить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5C22F9" w:rsidRPr="005C22F9" w:rsidRDefault="00327B6C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>3.4.4.</w:t>
      </w:r>
      <w:r w:rsidR="005F3553" w:rsidRPr="005C22F9">
        <w:rPr>
          <w:rFonts w:ascii="Times New Roman" w:hAnsi="Times New Roman"/>
          <w:sz w:val="24"/>
          <w:szCs w:val="24"/>
        </w:rPr>
        <w:t xml:space="preserve"> В экономическое обоснование ценового предложения, которое заявил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>должно входить: виды товаров, работ (услуг), которые являются составляющими предметами закупки, нормативы затрат по ряду работ; расходы на заработную плату сотрудников, разряд, квалификация, количество персонала, время исполнения и стоимость чел./час, часовые тарифные ставки, транспортные и иные накладные расходы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 xml:space="preserve">(участник расписывает какие), </w:t>
      </w:r>
      <w:r w:rsidR="005F3553" w:rsidRPr="005C22F9">
        <w:rPr>
          <w:rFonts w:ascii="Times New Roman" w:hAnsi="Times New Roman"/>
          <w:sz w:val="24"/>
          <w:szCs w:val="24"/>
          <w:shd w:val="clear" w:color="auto" w:fill="F3F1ED"/>
        </w:rPr>
        <w:t>налог на добавленную стоимость</w:t>
      </w:r>
      <w:r w:rsidR="005F3553" w:rsidRPr="005C22F9">
        <w:rPr>
          <w:rFonts w:ascii="Times New Roman" w:hAnsi="Times New Roman"/>
          <w:sz w:val="24"/>
          <w:szCs w:val="24"/>
        </w:rPr>
        <w:t xml:space="preserve"> и другие отчисляемые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налоги 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(участник расписывает какие),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>налоговые льготы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(если они есть),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прибыль организации при снижении цены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и иные параметры по усмотрению Комиссии по осуществлению закупок. Расчет предлагаемой цены </w:t>
      </w:r>
      <w:r w:rsidR="005C22F9"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составляется на фирменном бланке </w:t>
      </w:r>
      <w:r w:rsidR="005C22F9"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>частника в произвольной форме, подписывается руководителем (директором) и скрепляется печатью (при наличии).</w:t>
      </w:r>
    </w:p>
    <w:p w:rsidR="005C22F9" w:rsidRPr="005C22F9" w:rsidRDefault="005C22F9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3.4.5. </w:t>
      </w:r>
      <w:r w:rsidR="005F3553" w:rsidRPr="005C22F9">
        <w:rPr>
          <w:rFonts w:ascii="Times New Roman" w:hAnsi="Times New Roman"/>
          <w:sz w:val="24"/>
          <w:szCs w:val="24"/>
        </w:rPr>
        <w:t xml:space="preserve">К информации, подтверждающей добросовестность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закупки, относится информация, содержащаяся в реестре договоров и подтверждающая исполнение таким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 xml:space="preserve">в течение одного года до даты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 на участие в закупке двух и более договоров (при этом все договоры должны быть исп</w:t>
      </w:r>
      <w:r w:rsidR="00751F02">
        <w:rPr>
          <w:rFonts w:ascii="Times New Roman" w:hAnsi="Times New Roman"/>
          <w:sz w:val="24"/>
          <w:szCs w:val="24"/>
        </w:rPr>
        <w:t>олнены без применения к такому 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частнику неустоек (штрафов, пеней), заключенных по результатам закупок. При этом цена одного из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оговоров должна составлять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 xml:space="preserve">не менее двадцати процентов цены, </w:t>
      </w:r>
      <w:r w:rsidR="005F3553" w:rsidRPr="005C22F9">
        <w:rPr>
          <w:rFonts w:ascii="Times New Roman" w:hAnsi="Times New Roman"/>
          <w:sz w:val="24"/>
          <w:szCs w:val="24"/>
        </w:rPr>
        <w:t xml:space="preserve">по которой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предложено заключить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оговор. Информация предоставляется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на участие в закупке. Комиссии по осуществлению закупок отклоняет такую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 в случае признания этой информации недостоверной.</w:t>
      </w:r>
    </w:p>
    <w:p w:rsidR="005F3553" w:rsidRPr="005C22F9" w:rsidRDefault="005C22F9" w:rsidP="005C22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3.4.6.  </w:t>
      </w:r>
      <w:r w:rsidR="005F3553" w:rsidRPr="005C22F9">
        <w:rPr>
          <w:rFonts w:ascii="Times New Roman" w:hAnsi="Times New Roman"/>
          <w:sz w:val="24"/>
          <w:szCs w:val="24"/>
        </w:rPr>
        <w:t xml:space="preserve">Решение об отказе в допуске Комиссия по осуществлению закупок принимает путем голосования. Решение считается принятым, если проголосовало большинство членов Комиссии по осуществлению закупок. В случае проведения конкурентных закупок решение </w:t>
      </w:r>
      <w:r w:rsidR="005F3553" w:rsidRPr="005C22F9">
        <w:rPr>
          <w:rFonts w:ascii="Times New Roman" w:hAnsi="Times New Roman"/>
          <w:sz w:val="24"/>
          <w:szCs w:val="24"/>
        </w:rPr>
        <w:lastRenderedPageBreak/>
        <w:t xml:space="preserve">об отклонении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фиксируется в протоколе рассмотрения заявок с указанием причин отклонения такой заявки, доводится до сведения участника закупки, направившего </w:t>
      </w:r>
      <w:r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аявку.</w:t>
      </w:r>
    </w:p>
    <w:p w:rsidR="00257687" w:rsidRPr="00EE7DF3" w:rsidRDefault="00257687" w:rsidP="00054B4F">
      <w:pPr>
        <w:pStyle w:val="31"/>
        <w:tabs>
          <w:tab w:val="left" w:pos="1276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F3781">
        <w:rPr>
          <w:rFonts w:ascii="Times New Roman" w:hAnsi="Times New Roman"/>
          <w:sz w:val="24"/>
          <w:szCs w:val="24"/>
        </w:rPr>
        <w:t>3.</w:t>
      </w:r>
      <w:r w:rsidR="005C22F9">
        <w:rPr>
          <w:rFonts w:ascii="Times New Roman" w:hAnsi="Times New Roman"/>
          <w:sz w:val="24"/>
          <w:szCs w:val="24"/>
        </w:rPr>
        <w:t>5</w:t>
      </w:r>
      <w:r w:rsidRPr="00BF3781">
        <w:rPr>
          <w:rFonts w:ascii="Times New Roman" w:hAnsi="Times New Roman"/>
          <w:sz w:val="24"/>
          <w:szCs w:val="24"/>
        </w:rPr>
        <w:t xml:space="preserve">. Привлечение </w:t>
      </w:r>
      <w:bookmarkEnd w:id="35"/>
      <w:r w:rsidRPr="00BF3781">
        <w:rPr>
          <w:rFonts w:ascii="Times New Roman" w:hAnsi="Times New Roman"/>
          <w:sz w:val="24"/>
          <w:szCs w:val="24"/>
        </w:rPr>
        <w:t>субподрядчиков</w:t>
      </w:r>
      <w:bookmarkEnd w:id="36"/>
      <w:r w:rsidR="008D2CE1" w:rsidRPr="00BF3781">
        <w:rPr>
          <w:rFonts w:ascii="Times New Roman" w:hAnsi="Times New Roman"/>
          <w:sz w:val="24"/>
          <w:szCs w:val="24"/>
        </w:rPr>
        <w:t xml:space="preserve"> (соисполнителей, субпоставщиков)</w:t>
      </w:r>
      <w:r w:rsidR="008D2CE1" w:rsidRPr="00EE7DF3">
        <w:rPr>
          <w:rFonts w:ascii="Times New Roman" w:hAnsi="Times New Roman"/>
          <w:sz w:val="24"/>
          <w:szCs w:val="24"/>
        </w:rPr>
        <w:t xml:space="preserve"> </w:t>
      </w:r>
    </w:p>
    <w:p w:rsidR="00257687" w:rsidRPr="005E2CFF" w:rsidRDefault="00257687" w:rsidP="00054B4F">
      <w:pPr>
        <w:widowControl w:val="0"/>
        <w:tabs>
          <w:tab w:val="left" w:pos="1276"/>
          <w:tab w:val="left" w:pos="1843"/>
        </w:tabs>
        <w:overflowPunct w:val="0"/>
        <w:autoSpaceDE w:val="0"/>
        <w:spacing w:after="0" w:line="264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EE7DF3">
        <w:rPr>
          <w:rFonts w:ascii="Times New Roman" w:hAnsi="Times New Roman"/>
          <w:bCs/>
          <w:sz w:val="24"/>
          <w:szCs w:val="24"/>
        </w:rPr>
        <w:t>.1. Участник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20B4">
        <w:rPr>
          <w:rFonts w:ascii="Times New Roman" w:hAnsi="Times New Roman"/>
          <w:bCs/>
          <w:sz w:val="24"/>
          <w:szCs w:val="24"/>
        </w:rPr>
        <w:t>Конкурса</w:t>
      </w:r>
      <w:r w:rsidRPr="005E2CFF">
        <w:rPr>
          <w:rFonts w:ascii="Times New Roman" w:hAnsi="Times New Roman"/>
          <w:bCs/>
          <w:sz w:val="24"/>
          <w:szCs w:val="24"/>
        </w:rPr>
        <w:t xml:space="preserve"> мо</w:t>
      </w:r>
      <w:r w:rsidR="00EE7DF3">
        <w:rPr>
          <w:rFonts w:ascii="Times New Roman" w:hAnsi="Times New Roman"/>
          <w:bCs/>
          <w:sz w:val="24"/>
          <w:szCs w:val="24"/>
        </w:rPr>
        <w:t>жет привлечь</w:t>
      </w:r>
      <w:r w:rsidRPr="005E2CFF">
        <w:rPr>
          <w:rFonts w:ascii="Times New Roman" w:hAnsi="Times New Roman"/>
          <w:bCs/>
          <w:sz w:val="24"/>
          <w:szCs w:val="24"/>
        </w:rPr>
        <w:t xml:space="preserve"> субподрядчиков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(соисполнителей, субпоставщиков) 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 условии соблюдения нижеприведенных требований: </w:t>
      </w:r>
    </w:p>
    <w:p w:rsidR="00257687" w:rsidRPr="005E2CFF" w:rsidRDefault="00257687" w:rsidP="00054B4F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.1.1.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опыта выполнения аналогичных работ;</w:t>
      </w:r>
    </w:p>
    <w:p w:rsidR="00257687" w:rsidRPr="005E2CFF" w:rsidRDefault="00257687" w:rsidP="003F4297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.1.2.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свободных материально-технических ресурсов (основных машин и механизмов);</w:t>
      </w:r>
    </w:p>
    <w:p w:rsidR="00257687" w:rsidRPr="005E2CFF" w:rsidRDefault="00257687" w:rsidP="003F42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.1.3.</w:t>
      </w:r>
      <w:r w:rsidRPr="00CF7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свободных кадровых ресурсов (персонала основных рабочих специальностей);</w:t>
      </w:r>
    </w:p>
    <w:p w:rsidR="00257687" w:rsidRPr="005E2CFF" w:rsidRDefault="00B5262D" w:rsidP="003F429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 w:rsidR="00257687">
        <w:rPr>
          <w:rFonts w:ascii="Times New Roman" w:hAnsi="Times New Roman"/>
          <w:sz w:val="24"/>
          <w:szCs w:val="24"/>
          <w:lang w:eastAsia="ru-RU"/>
        </w:rPr>
        <w:t xml:space="preserve">.1.4. 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>Деловая реп</w:t>
      </w:r>
      <w:r w:rsidR="00257687">
        <w:rPr>
          <w:rFonts w:ascii="Times New Roman" w:hAnsi="Times New Roman"/>
          <w:sz w:val="24"/>
          <w:szCs w:val="24"/>
          <w:lang w:eastAsia="ru-RU"/>
        </w:rPr>
        <w:t>утация и надежность (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 xml:space="preserve">отзывы и рекомендации контрагентов и т.п.). </w:t>
      </w:r>
      <w:bookmarkStart w:id="37" w:name="_Ref308086333"/>
    </w:p>
    <w:bookmarkEnd w:id="37"/>
    <w:p w:rsidR="00257687" w:rsidRPr="005E2CFF" w:rsidRDefault="00257687" w:rsidP="003F4297">
      <w:pPr>
        <w:widowControl w:val="0"/>
        <w:tabs>
          <w:tab w:val="left" w:pos="1276"/>
          <w:tab w:val="left" w:pos="1843"/>
        </w:tabs>
        <w:suppressAutoHyphens/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.1.5. Участник должен доказать Заказчику</w:t>
      </w:r>
      <w:r w:rsidRPr="005E2CFF">
        <w:rPr>
          <w:rFonts w:ascii="Times New Roman" w:hAnsi="Times New Roman"/>
          <w:bCs/>
          <w:sz w:val="24"/>
          <w:szCs w:val="24"/>
        </w:rPr>
        <w:t xml:space="preserve">, что </w:t>
      </w:r>
      <w:r>
        <w:rPr>
          <w:rFonts w:ascii="Times New Roman" w:hAnsi="Times New Roman"/>
          <w:bCs/>
          <w:sz w:val="24"/>
          <w:szCs w:val="24"/>
        </w:rPr>
        <w:t>привлекаемый</w:t>
      </w:r>
      <w:r w:rsidRPr="005E2CFF">
        <w:rPr>
          <w:rFonts w:ascii="Times New Roman" w:hAnsi="Times New Roman"/>
          <w:bCs/>
          <w:sz w:val="24"/>
          <w:szCs w:val="24"/>
        </w:rPr>
        <w:t xml:space="preserve"> им </w:t>
      </w:r>
      <w:r>
        <w:rPr>
          <w:rFonts w:ascii="Times New Roman" w:hAnsi="Times New Roman"/>
          <w:sz w:val="24"/>
          <w:szCs w:val="24"/>
        </w:rPr>
        <w:t>субподрядчик</w:t>
      </w:r>
      <w:r w:rsidR="008D2CE1">
        <w:rPr>
          <w:rFonts w:ascii="Times New Roman" w:hAnsi="Times New Roman"/>
          <w:sz w:val="24"/>
          <w:szCs w:val="24"/>
        </w:rPr>
        <w:t xml:space="preserve"> 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соисполнитель, субпоставщик)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57687" w:rsidRPr="005E2CFF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>осведомлен о привлечении его в качестве субподрядчика;</w:t>
      </w:r>
    </w:p>
    <w:p w:rsidR="00953D19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 xml:space="preserve">согласен с выделяемым ему перечнем, объемами, сроками и стоимостью выполнения </w:t>
      </w:r>
      <w:r w:rsidRPr="00C045D7">
        <w:rPr>
          <w:rFonts w:ascii="Times New Roman" w:hAnsi="Times New Roman"/>
          <w:bCs/>
          <w:sz w:val="24"/>
          <w:szCs w:val="24"/>
        </w:rPr>
        <w:t>работ;</w:t>
      </w:r>
    </w:p>
    <w:p w:rsidR="00257687" w:rsidRPr="00953D19" w:rsidRDefault="00257687" w:rsidP="003F4297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3D19">
        <w:rPr>
          <w:rFonts w:ascii="Times New Roman" w:hAnsi="Times New Roman"/>
          <w:bCs/>
          <w:sz w:val="24"/>
          <w:szCs w:val="24"/>
        </w:rPr>
        <w:t xml:space="preserve">отвечает требованиям </w:t>
      </w:r>
      <w:r w:rsidR="00A01231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1622DB">
        <w:rPr>
          <w:rFonts w:ascii="Times New Roman" w:hAnsi="Times New Roman"/>
          <w:bCs/>
          <w:sz w:val="24"/>
          <w:szCs w:val="24"/>
        </w:rPr>
        <w:t>д</w:t>
      </w:r>
      <w:r w:rsidRPr="00953D19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="001622DB">
        <w:rPr>
          <w:rFonts w:ascii="Times New Roman" w:hAnsi="Times New Roman"/>
          <w:bCs/>
          <w:sz w:val="24"/>
          <w:szCs w:val="24"/>
        </w:rPr>
        <w:t xml:space="preserve">о закупке </w:t>
      </w:r>
      <w:r w:rsidRPr="00953D19">
        <w:rPr>
          <w:rFonts w:ascii="Times New Roman" w:hAnsi="Times New Roman"/>
          <w:bCs/>
          <w:sz w:val="24"/>
          <w:szCs w:val="24"/>
        </w:rPr>
        <w:t xml:space="preserve">в объеме </w:t>
      </w:r>
      <w:r w:rsidRPr="00953D19">
        <w:rPr>
          <w:rFonts w:ascii="Times New Roman" w:hAnsi="Times New Roman"/>
          <w:sz w:val="24"/>
          <w:szCs w:val="24"/>
        </w:rPr>
        <w:t xml:space="preserve">выполняемых субподрядчиком </w:t>
      </w:r>
      <w:r w:rsidRPr="00953D19">
        <w:rPr>
          <w:rFonts w:ascii="Times New Roman" w:hAnsi="Times New Roman"/>
          <w:bCs/>
          <w:sz w:val="24"/>
          <w:szCs w:val="24"/>
        </w:rPr>
        <w:t>работ</w:t>
      </w:r>
      <w:r w:rsidRPr="00953D19">
        <w:rPr>
          <w:rFonts w:ascii="Times New Roman" w:hAnsi="Times New Roman"/>
          <w:sz w:val="24"/>
          <w:szCs w:val="24"/>
        </w:rPr>
        <w:t xml:space="preserve"> в соответствии с подразделами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.1,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.2 раздела 2 </w:t>
      </w:r>
      <w:r w:rsidR="000B20B4">
        <w:rPr>
          <w:rFonts w:ascii="Times New Roman" w:hAnsi="Times New Roman"/>
          <w:sz w:val="24"/>
          <w:szCs w:val="24"/>
        </w:rPr>
        <w:t xml:space="preserve">Конкурсной </w:t>
      </w:r>
      <w:r w:rsidR="00EC7A2B">
        <w:rPr>
          <w:rFonts w:ascii="Times New Roman" w:hAnsi="Times New Roman"/>
          <w:sz w:val="24"/>
          <w:szCs w:val="24"/>
        </w:rPr>
        <w:t>д</w:t>
      </w:r>
      <w:r w:rsidRPr="00953D19">
        <w:rPr>
          <w:rFonts w:ascii="Times New Roman" w:hAnsi="Times New Roman"/>
          <w:sz w:val="24"/>
          <w:szCs w:val="24"/>
        </w:rPr>
        <w:t>окументации.</w:t>
      </w:r>
    </w:p>
    <w:p w:rsidR="00257687" w:rsidRPr="00DB5557" w:rsidRDefault="00257687" w:rsidP="003F4297">
      <w:pPr>
        <w:widowControl w:val="0"/>
        <w:tabs>
          <w:tab w:val="left" w:pos="1843"/>
        </w:tabs>
        <w:overflowPunct w:val="0"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38" w:name="_Ref306143446"/>
      <w:r w:rsidRPr="00C045D7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953D19">
        <w:rPr>
          <w:rFonts w:ascii="Times New Roman" w:hAnsi="Times New Roman"/>
          <w:bCs/>
          <w:sz w:val="24"/>
          <w:szCs w:val="24"/>
        </w:rPr>
        <w:t xml:space="preserve">.2. </w:t>
      </w:r>
      <w:r w:rsidRPr="00C045D7">
        <w:rPr>
          <w:rFonts w:ascii="Times New Roman" w:hAnsi="Times New Roman"/>
          <w:bCs/>
          <w:sz w:val="24"/>
          <w:szCs w:val="24"/>
        </w:rPr>
        <w:t>В связи с вышеизложенным Участник готовит Заявку с учетом</w:t>
      </w:r>
      <w:r w:rsidRPr="00DB5557">
        <w:rPr>
          <w:rFonts w:ascii="Times New Roman" w:hAnsi="Times New Roman"/>
          <w:bCs/>
          <w:sz w:val="24"/>
          <w:szCs w:val="24"/>
        </w:rPr>
        <w:t xml:space="preserve"> следующих дополнительных требований:</w:t>
      </w:r>
      <w:bookmarkEnd w:id="38"/>
      <w:r w:rsidR="001622DB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Pr="0081783D" w:rsidRDefault="00257687" w:rsidP="003F4297">
      <w:pPr>
        <w:tabs>
          <w:tab w:val="left" w:pos="1134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 </w:t>
      </w:r>
      <w:r w:rsidRPr="00DB5557">
        <w:rPr>
          <w:rFonts w:ascii="Times New Roman" w:hAnsi="Times New Roman"/>
          <w:bCs/>
          <w:sz w:val="24"/>
          <w:szCs w:val="24"/>
        </w:rPr>
        <w:t>в Заявку включаются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заверенные к</w:t>
      </w:r>
      <w:r w:rsidR="00EE7DF3">
        <w:rPr>
          <w:rFonts w:ascii="Times New Roman" w:hAnsi="Times New Roman"/>
          <w:bCs/>
          <w:color w:val="000000"/>
          <w:sz w:val="24"/>
          <w:szCs w:val="24"/>
        </w:rPr>
        <w:t>опии подписанных с двух сторон С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оглашений </w:t>
      </w:r>
      <w:r w:rsidRPr="00B6271F">
        <w:rPr>
          <w:rFonts w:ascii="Times New Roman" w:hAnsi="Times New Roman"/>
          <w:bCs/>
          <w:sz w:val="24"/>
          <w:szCs w:val="24"/>
        </w:rPr>
        <w:t>(</w:t>
      </w:r>
      <w:r w:rsidR="00905DB8" w:rsidRPr="00B6271F">
        <w:rPr>
          <w:rFonts w:ascii="Times New Roman" w:hAnsi="Times New Roman"/>
          <w:bCs/>
          <w:sz w:val="24"/>
          <w:szCs w:val="24"/>
        </w:rPr>
        <w:t xml:space="preserve">раздел 6, </w:t>
      </w:r>
      <w:r w:rsidR="008D2CE1" w:rsidRPr="00B6271F">
        <w:rPr>
          <w:rFonts w:ascii="Times New Roman" w:hAnsi="Times New Roman"/>
          <w:bCs/>
          <w:sz w:val="24"/>
          <w:szCs w:val="24"/>
        </w:rPr>
        <w:t xml:space="preserve">рекомендуемая </w:t>
      </w:r>
      <w:r w:rsidR="00B6271F" w:rsidRPr="00B6271F">
        <w:rPr>
          <w:rFonts w:ascii="Times New Roman" w:hAnsi="Times New Roman"/>
          <w:bCs/>
          <w:sz w:val="24"/>
          <w:szCs w:val="24"/>
        </w:rPr>
        <w:t>форма 17</w:t>
      </w:r>
      <w:r w:rsidRPr="00905DB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или иной документ, </w:t>
      </w:r>
      <w:r w:rsidRPr="00DB5557">
        <w:rPr>
          <w:rFonts w:ascii="Times New Roman" w:hAnsi="Times New Roman"/>
          <w:sz w:val="24"/>
          <w:szCs w:val="24"/>
        </w:rPr>
        <w:t>соответствующее нормам Гражданского кодекса Российской Федерации</w:t>
      </w:r>
      <w:r w:rsidR="00C64D0F">
        <w:rPr>
          <w:rFonts w:ascii="Times New Roman" w:hAnsi="Times New Roman"/>
          <w:sz w:val="24"/>
          <w:szCs w:val="24"/>
        </w:rPr>
        <w:t>,</w:t>
      </w:r>
      <w:r w:rsidRPr="00DB5557">
        <w:rPr>
          <w:rFonts w:ascii="Times New Roman" w:hAnsi="Times New Roman"/>
          <w:sz w:val="24"/>
          <w:szCs w:val="24"/>
        </w:rPr>
        <w:t xml:space="preserve"> 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о намерениях заключить Договор, в случае признания Заявки Участника </w:t>
      </w:r>
      <w:r w:rsidR="006E168F">
        <w:rPr>
          <w:rFonts w:ascii="Times New Roman" w:hAnsi="Times New Roman"/>
          <w:bCs/>
          <w:color w:val="000000"/>
          <w:sz w:val="24"/>
          <w:szCs w:val="24"/>
        </w:rPr>
        <w:t>Конкурса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 лучшей, между Участником </w:t>
      </w:r>
      <w:r w:rsidR="00385721">
        <w:rPr>
          <w:rFonts w:ascii="Times New Roman" w:hAnsi="Times New Roman"/>
          <w:bCs/>
          <w:color w:val="000000"/>
          <w:sz w:val="24"/>
          <w:szCs w:val="24"/>
        </w:rPr>
        <w:t xml:space="preserve">закупки 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>и привлекаемым субподрядчиком</w:t>
      </w:r>
      <w:r w:rsidR="008D2CE1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соисполнителем, субпоставщиком)</w:t>
      </w:r>
      <w:r w:rsidRPr="00DB5557">
        <w:rPr>
          <w:rFonts w:ascii="Times New Roman" w:hAnsi="Times New Roman"/>
          <w:bCs/>
          <w:color w:val="000000"/>
          <w:sz w:val="24"/>
          <w:szCs w:val="24"/>
        </w:rPr>
        <w:t xml:space="preserve">, с указанием перечня, объема, стоимости и сроков выполнения, возлагаемых на </w:t>
      </w:r>
      <w:r w:rsidRPr="00DB5557">
        <w:rPr>
          <w:rFonts w:ascii="Times New Roman" w:hAnsi="Times New Roman"/>
          <w:bCs/>
          <w:sz w:val="24"/>
          <w:szCs w:val="24"/>
        </w:rPr>
        <w:t>субподрядчика соответственно работ;</w:t>
      </w:r>
    </w:p>
    <w:p w:rsidR="00257687" w:rsidRPr="00E20B5D" w:rsidRDefault="00257687" w:rsidP="003F4297">
      <w:pPr>
        <w:widowControl w:val="0"/>
        <w:tabs>
          <w:tab w:val="left" w:pos="1134"/>
          <w:tab w:val="left" w:pos="3600"/>
        </w:tabs>
        <w:suppressAutoHyphens/>
        <w:autoSpaceDE w:val="0"/>
        <w:spacing w:after="0" w:line="264" w:lineRule="auto"/>
        <w:ind w:left="142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5E2CFF">
        <w:rPr>
          <w:rFonts w:ascii="Times New Roman" w:hAnsi="Times New Roman"/>
          <w:bCs/>
          <w:sz w:val="24"/>
          <w:szCs w:val="24"/>
        </w:rPr>
        <w:t>Заявка дополнительно должна включать сведения о распределении объемов вып</w:t>
      </w:r>
      <w:r>
        <w:rPr>
          <w:rFonts w:ascii="Times New Roman" w:hAnsi="Times New Roman"/>
          <w:bCs/>
          <w:sz w:val="24"/>
          <w:szCs w:val="24"/>
        </w:rPr>
        <w:t>олнения</w:t>
      </w:r>
      <w:r w:rsidRPr="00CF7D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работ между Участником </w:t>
      </w:r>
      <w:r w:rsidR="008D2CE1">
        <w:rPr>
          <w:rFonts w:ascii="Times New Roman" w:hAnsi="Times New Roman"/>
          <w:bCs/>
          <w:sz w:val="24"/>
          <w:szCs w:val="24"/>
        </w:rPr>
        <w:t>закупки</w:t>
      </w:r>
      <w:r w:rsidRPr="005D62A9">
        <w:rPr>
          <w:rFonts w:ascii="Times New Roman" w:hAnsi="Times New Roman"/>
          <w:bCs/>
          <w:sz w:val="24"/>
          <w:szCs w:val="24"/>
        </w:rPr>
        <w:t xml:space="preserve"> и </w:t>
      </w:r>
      <w:r w:rsidRPr="005D62A9">
        <w:rPr>
          <w:rFonts w:ascii="Times New Roman" w:hAnsi="Times New Roman"/>
          <w:sz w:val="24"/>
          <w:szCs w:val="24"/>
        </w:rPr>
        <w:t>субподрядчик</w:t>
      </w:r>
      <w:r w:rsidR="008D2CE1">
        <w:rPr>
          <w:rFonts w:ascii="Times New Roman" w:hAnsi="Times New Roman"/>
          <w:sz w:val="24"/>
          <w:szCs w:val="24"/>
        </w:rPr>
        <w:t xml:space="preserve">ом </w:t>
      </w:r>
      <w:r w:rsidR="008D2CE1">
        <w:rPr>
          <w:rFonts w:ascii="Times New Roman" w:hAnsi="Times New Roman"/>
          <w:bCs/>
          <w:sz w:val="24"/>
          <w:szCs w:val="24"/>
        </w:rPr>
        <w:t>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соисполнителем, субпоставщиком) </w:t>
      </w:r>
      <w:r w:rsidRPr="005D62A9">
        <w:rPr>
          <w:rFonts w:ascii="Times New Roman" w:hAnsi="Times New Roman"/>
          <w:bCs/>
          <w:sz w:val="24"/>
          <w:szCs w:val="24"/>
        </w:rPr>
        <w:t xml:space="preserve">по установленной в настоящей </w:t>
      </w:r>
      <w:r w:rsidR="006E168F">
        <w:rPr>
          <w:rFonts w:ascii="Times New Roman" w:hAnsi="Times New Roman"/>
          <w:bCs/>
          <w:sz w:val="24"/>
          <w:szCs w:val="24"/>
        </w:rPr>
        <w:t>конкурсной д</w:t>
      </w:r>
      <w:r w:rsidRPr="005D62A9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Pr="00905DB8">
        <w:rPr>
          <w:rFonts w:ascii="Times New Roman" w:hAnsi="Times New Roman"/>
          <w:bCs/>
          <w:sz w:val="24"/>
          <w:szCs w:val="24"/>
        </w:rPr>
        <w:t xml:space="preserve"> (раздел </w:t>
      </w:r>
      <w:r w:rsidR="00B32DDD" w:rsidRPr="00905DB8">
        <w:rPr>
          <w:rFonts w:ascii="Times New Roman" w:hAnsi="Times New Roman"/>
          <w:bCs/>
          <w:sz w:val="24"/>
          <w:szCs w:val="24"/>
        </w:rPr>
        <w:t>6</w:t>
      </w:r>
      <w:r w:rsidR="00B6271F">
        <w:rPr>
          <w:rFonts w:ascii="Times New Roman" w:hAnsi="Times New Roman"/>
          <w:bCs/>
          <w:sz w:val="24"/>
          <w:szCs w:val="24"/>
        </w:rPr>
        <w:t xml:space="preserve"> форма 14 </w:t>
      </w:r>
      <w:r w:rsidR="00347863">
        <w:rPr>
          <w:rFonts w:ascii="Times New Roman" w:hAnsi="Times New Roman"/>
          <w:bCs/>
          <w:sz w:val="24"/>
          <w:szCs w:val="24"/>
        </w:rPr>
        <w:t>Конкурсной д</w:t>
      </w:r>
      <w:r w:rsidR="00B6271F">
        <w:rPr>
          <w:rFonts w:ascii="Times New Roman" w:hAnsi="Times New Roman"/>
          <w:bCs/>
          <w:sz w:val="24"/>
          <w:szCs w:val="24"/>
        </w:rPr>
        <w:t>окументации</w:t>
      </w:r>
      <w:r w:rsidRPr="00905DB8">
        <w:rPr>
          <w:rFonts w:ascii="Times New Roman" w:hAnsi="Times New Roman"/>
          <w:bCs/>
          <w:sz w:val="24"/>
          <w:szCs w:val="24"/>
        </w:rPr>
        <w:t>)</w:t>
      </w:r>
      <w:r w:rsidRPr="00905D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7687" w:rsidRPr="008A4A0F" w:rsidRDefault="00257687" w:rsidP="00693563">
      <w:pPr>
        <w:pStyle w:val="31"/>
        <w:spacing w:before="120" w:after="0" w:line="264" w:lineRule="auto"/>
        <w:ind w:left="142" w:firstLine="709"/>
        <w:rPr>
          <w:sz w:val="22"/>
        </w:rPr>
      </w:pPr>
      <w:r w:rsidRPr="00910E7E">
        <w:rPr>
          <w:rFonts w:ascii="Times New Roman" w:hAnsi="Times New Roman"/>
          <w:bCs w:val="0"/>
          <w:color w:val="000000"/>
          <w:sz w:val="24"/>
          <w:szCs w:val="24"/>
        </w:rPr>
        <w:t>3.</w:t>
      </w:r>
      <w:r w:rsidR="008F7DEA">
        <w:rPr>
          <w:rFonts w:ascii="Times New Roman" w:hAnsi="Times New Roman"/>
          <w:bCs w:val="0"/>
          <w:color w:val="000000"/>
          <w:sz w:val="24"/>
          <w:szCs w:val="24"/>
        </w:rPr>
        <w:t>6</w:t>
      </w:r>
      <w:r w:rsidRPr="00910E7E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bookmarkStart w:id="39" w:name="_Ref191386461"/>
      <w:bookmarkStart w:id="40" w:name="_Toc343613540"/>
      <w:r w:rsidRPr="00CF7DB6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910E7E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1A1397">
        <w:rPr>
          <w:rFonts w:ascii="Times New Roman" w:hAnsi="Times New Roman"/>
          <w:sz w:val="24"/>
          <w:szCs w:val="24"/>
        </w:rPr>
        <w:t xml:space="preserve"> </w:t>
      </w:r>
      <w:r w:rsidR="00347863">
        <w:rPr>
          <w:rFonts w:ascii="Times New Roman" w:hAnsi="Times New Roman"/>
          <w:sz w:val="24"/>
          <w:szCs w:val="24"/>
        </w:rPr>
        <w:t xml:space="preserve">конкурсе </w:t>
      </w:r>
      <w:bookmarkEnd w:id="39"/>
      <w:bookmarkEnd w:id="40"/>
      <w:r w:rsidR="00347863">
        <w:rPr>
          <w:rFonts w:ascii="Times New Roman" w:hAnsi="Times New Roman"/>
          <w:sz w:val="24"/>
          <w:szCs w:val="24"/>
        </w:rPr>
        <w:t xml:space="preserve">коллективных участников (группы лиц) </w:t>
      </w:r>
    </w:p>
    <w:p w:rsidR="00257687" w:rsidRPr="008A4A0F" w:rsidRDefault="00257687" w:rsidP="00693563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.1. В </w:t>
      </w:r>
      <w:r w:rsidR="00347863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 xml:space="preserve"> могут участвовать не только юридические лица или индивидуальные предприниматели самостоятельно, но и их объединения (группы лиц), способные на законных основаниях выполнить требуемые </w:t>
      </w:r>
      <w:r w:rsidRPr="008A4A0F">
        <w:rPr>
          <w:rFonts w:ascii="Times New Roman" w:hAnsi="Times New Roman"/>
          <w:sz w:val="24"/>
          <w:szCs w:val="24"/>
        </w:rPr>
        <w:t>работы</w:t>
      </w:r>
      <w:r w:rsidRPr="008A4A0F">
        <w:rPr>
          <w:rFonts w:ascii="Times New Roman" w:hAnsi="Times New Roman"/>
          <w:bCs/>
          <w:sz w:val="24"/>
          <w:szCs w:val="24"/>
        </w:rPr>
        <w:t>.</w:t>
      </w:r>
    </w:p>
    <w:p w:rsidR="00257687" w:rsidRPr="008A4A0F" w:rsidRDefault="00257687" w:rsidP="00693563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717F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7A717F">
        <w:rPr>
          <w:rFonts w:ascii="Times New Roman" w:hAnsi="Times New Roman"/>
          <w:bCs/>
          <w:sz w:val="24"/>
          <w:szCs w:val="24"/>
        </w:rPr>
        <w:t xml:space="preserve">.2. </w:t>
      </w:r>
      <w:r w:rsidR="005D00E0">
        <w:rPr>
          <w:rFonts w:ascii="Times New Roman" w:hAnsi="Times New Roman"/>
          <w:bCs/>
          <w:sz w:val="24"/>
          <w:szCs w:val="24"/>
        </w:rPr>
        <w:t xml:space="preserve"> </w:t>
      </w:r>
      <w:r w:rsidRPr="007A717F">
        <w:rPr>
          <w:rFonts w:ascii="Times New Roman" w:hAnsi="Times New Roman"/>
          <w:bCs/>
          <w:sz w:val="24"/>
          <w:szCs w:val="24"/>
        </w:rPr>
        <w:t xml:space="preserve">Если Заявка подается коллективным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7A717F">
        <w:rPr>
          <w:rFonts w:ascii="Times New Roman" w:hAnsi="Times New Roman"/>
          <w:bCs/>
          <w:sz w:val="24"/>
          <w:szCs w:val="24"/>
        </w:rPr>
        <w:t xml:space="preserve">частником (группой лиц), дополнительно к требованиям, указанным в </w:t>
      </w:r>
      <w:r w:rsidRPr="00CA05FA">
        <w:rPr>
          <w:rFonts w:ascii="Times New Roman" w:hAnsi="Times New Roman"/>
          <w:bCs/>
          <w:sz w:val="24"/>
          <w:szCs w:val="24"/>
        </w:rPr>
        <w:t xml:space="preserve">подразделах </w:t>
      </w:r>
      <w:r w:rsidR="00953D19" w:rsidRPr="00A01231">
        <w:rPr>
          <w:rFonts w:ascii="Times New Roman" w:hAnsi="Times New Roman"/>
          <w:sz w:val="24"/>
          <w:szCs w:val="24"/>
        </w:rPr>
        <w:t>3.1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A71FAB">
        <w:rPr>
          <w:rFonts w:ascii="Times New Roman" w:hAnsi="Times New Roman"/>
          <w:sz w:val="24"/>
          <w:szCs w:val="24"/>
        </w:rPr>
        <w:t>-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953D19" w:rsidRPr="00A01231">
        <w:rPr>
          <w:rFonts w:ascii="Times New Roman" w:hAnsi="Times New Roman"/>
          <w:sz w:val="24"/>
          <w:szCs w:val="24"/>
        </w:rPr>
        <w:t>3</w:t>
      </w:r>
      <w:r w:rsidR="000A2E78" w:rsidRPr="00A01231">
        <w:rPr>
          <w:rFonts w:ascii="Times New Roman" w:hAnsi="Times New Roman"/>
          <w:sz w:val="24"/>
          <w:szCs w:val="24"/>
        </w:rPr>
        <w:t>.2</w:t>
      </w:r>
      <w:r w:rsidRPr="00CA05FA">
        <w:rPr>
          <w:rFonts w:ascii="Times New Roman" w:hAnsi="Times New Roman"/>
          <w:sz w:val="24"/>
          <w:szCs w:val="24"/>
        </w:rPr>
        <w:t xml:space="preserve"> </w:t>
      </w:r>
      <w:r w:rsidR="0027685E">
        <w:rPr>
          <w:rFonts w:ascii="Times New Roman" w:hAnsi="Times New Roman"/>
          <w:sz w:val="24"/>
          <w:szCs w:val="24"/>
        </w:rPr>
        <w:t>Конкурсной д</w:t>
      </w:r>
      <w:r>
        <w:rPr>
          <w:rFonts w:ascii="Times New Roman" w:hAnsi="Times New Roman"/>
          <w:sz w:val="24"/>
          <w:szCs w:val="24"/>
        </w:rPr>
        <w:t xml:space="preserve">окументации, </w:t>
      </w:r>
      <w:r w:rsidRPr="007A717F">
        <w:rPr>
          <w:rFonts w:ascii="Times New Roman" w:hAnsi="Times New Roman"/>
          <w:bCs/>
          <w:sz w:val="24"/>
          <w:szCs w:val="24"/>
        </w:rPr>
        <w:t>должны быть выполнены нижеприведенные требования.</w:t>
      </w:r>
    </w:p>
    <w:p w:rsidR="00257687" w:rsidRPr="008A4A0F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.3. </w:t>
      </w:r>
      <w:r w:rsidR="005D00E0">
        <w:rPr>
          <w:rFonts w:ascii="Times New Roman" w:hAnsi="Times New Roman"/>
          <w:bCs/>
          <w:sz w:val="24"/>
          <w:szCs w:val="24"/>
        </w:rPr>
        <w:t xml:space="preserve"> </w:t>
      </w:r>
      <w:r w:rsidRPr="008A4A0F">
        <w:rPr>
          <w:rFonts w:ascii="Times New Roman" w:hAnsi="Times New Roman"/>
          <w:bCs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 или физическое лицо,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частника, должно отвечать требованиям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 w:rsidRPr="008A4A0F">
        <w:rPr>
          <w:rFonts w:ascii="Times New Roman" w:hAnsi="Times New Roman"/>
          <w:bCs/>
          <w:sz w:val="24"/>
          <w:szCs w:val="24"/>
        </w:rPr>
        <w:t xml:space="preserve">окументации, изложенным в </w:t>
      </w:r>
      <w:r>
        <w:rPr>
          <w:rFonts w:ascii="Times New Roman" w:hAnsi="Times New Roman"/>
          <w:bCs/>
          <w:sz w:val="24"/>
          <w:szCs w:val="24"/>
        </w:rPr>
        <w:t xml:space="preserve">подразделе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.1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окументации. </w:t>
      </w:r>
    </w:p>
    <w:p w:rsidR="00257687" w:rsidRPr="008A4A0F" w:rsidRDefault="00257687" w:rsidP="00A71FAB">
      <w:pPr>
        <w:widowControl w:val="0"/>
        <w:tabs>
          <w:tab w:val="left" w:pos="1276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1" w:name="_Ref306032591"/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.4. </w:t>
      </w:r>
      <w:r w:rsidR="005D00E0">
        <w:rPr>
          <w:rFonts w:ascii="Times New Roman" w:hAnsi="Times New Roman"/>
          <w:bCs/>
          <w:sz w:val="24"/>
          <w:szCs w:val="24"/>
        </w:rPr>
        <w:t>  </w:t>
      </w:r>
      <w:r w:rsidRPr="008A4A0F">
        <w:rPr>
          <w:rFonts w:ascii="Times New Roman" w:hAnsi="Times New Roman"/>
          <w:bCs/>
          <w:sz w:val="24"/>
          <w:szCs w:val="24"/>
        </w:rPr>
        <w:t>Юридические лица, физические лица, в том числе индивидуальные предприниматели, представляющие коллективного Участника, заключают между собой соглашение</w:t>
      </w:r>
      <w:r>
        <w:rPr>
          <w:rFonts w:ascii="Times New Roman" w:hAnsi="Times New Roman"/>
          <w:bCs/>
          <w:sz w:val="24"/>
          <w:szCs w:val="24"/>
        </w:rPr>
        <w:t xml:space="preserve"> (в произвольной форме)</w:t>
      </w:r>
      <w:r w:rsidRPr="008A4A0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однако, </w:t>
      </w:r>
      <w:r w:rsidRPr="008A4A0F">
        <w:rPr>
          <w:rFonts w:ascii="Times New Roman" w:hAnsi="Times New Roman"/>
          <w:bCs/>
          <w:sz w:val="24"/>
          <w:szCs w:val="24"/>
        </w:rPr>
        <w:t>соответствующее нормам Гражданского кодекса Российской Федерации, и отвечающее следующим требованиям:</w:t>
      </w:r>
      <w:bookmarkEnd w:id="41"/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2" w:name="_Ref307563248"/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должны быть четко определены права и обязанности сторон как в рамках участия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>, так и в рамках исполнения Договора;</w:t>
      </w:r>
      <w:bookmarkEnd w:id="42"/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lastRenderedPageBreak/>
        <w:t xml:space="preserve">в соглашении должно быть приведено четкое распределение объемов, стоимости и сроков выполнения поставок, </w:t>
      </w:r>
      <w:r w:rsidRPr="008A4A0F">
        <w:rPr>
          <w:rFonts w:ascii="Times New Roman" w:hAnsi="Times New Roman"/>
          <w:sz w:val="24"/>
          <w:szCs w:val="24"/>
        </w:rPr>
        <w:t>работ, услуг</w:t>
      </w:r>
      <w:r w:rsidRPr="008A4A0F">
        <w:rPr>
          <w:rFonts w:ascii="Times New Roman" w:hAnsi="Times New Roman"/>
          <w:bCs/>
          <w:sz w:val="24"/>
          <w:szCs w:val="24"/>
        </w:rPr>
        <w:t xml:space="preserve"> между членами коллективного Участника;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должен быть определен лидер, который в дальнейшем представляет интересы каждого члена коллективного Участника во взаимоотношениях с Организатором </w:t>
      </w:r>
      <w:r w:rsidR="00150892">
        <w:rPr>
          <w:rFonts w:ascii="Times New Roman" w:hAnsi="Times New Roman"/>
          <w:bCs/>
          <w:sz w:val="24"/>
          <w:szCs w:val="24"/>
        </w:rPr>
        <w:t>закупки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Заказчиком;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должна быть установлена субсидиарная ответственность каждого члена коллективного Участника по обязательствам, связанным с участием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>, и солидарная ответственность за своевременное и полное исполнение Договора;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>срок действия соглашения должен быть не менее, чем срок действия Договора;</w:t>
      </w:r>
    </w:p>
    <w:p w:rsidR="00257687" w:rsidRPr="008A4A0F" w:rsidRDefault="00257687" w:rsidP="00A71FAB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3" w:name="_Ref307563262"/>
      <w:r w:rsidRPr="008A4A0F">
        <w:rPr>
          <w:rFonts w:ascii="Times New Roman" w:hAnsi="Times New Roman"/>
          <w:bCs/>
          <w:sz w:val="24"/>
          <w:szCs w:val="24"/>
        </w:rPr>
        <w:t>соглашение не должно изменят</w:t>
      </w:r>
      <w:r w:rsidR="00ED4A7D">
        <w:rPr>
          <w:rFonts w:ascii="Times New Roman" w:hAnsi="Times New Roman"/>
          <w:bCs/>
          <w:sz w:val="24"/>
          <w:szCs w:val="24"/>
        </w:rPr>
        <w:t xml:space="preserve">ься без одобрения Организатора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Заказчика.</w:t>
      </w:r>
      <w:bookmarkEnd w:id="43"/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Pr="008A4A0F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.5. </w:t>
      </w:r>
      <w:r w:rsidRPr="008A4A0F">
        <w:rPr>
          <w:rFonts w:ascii="Times New Roman" w:hAnsi="Times New Roman"/>
          <w:sz w:val="24"/>
          <w:szCs w:val="24"/>
        </w:rPr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</w:t>
      </w:r>
      <w:r w:rsidR="006E168F">
        <w:rPr>
          <w:rFonts w:ascii="Times New Roman" w:hAnsi="Times New Roman"/>
          <w:sz w:val="24"/>
          <w:szCs w:val="24"/>
        </w:rPr>
        <w:t>Конкурсе</w:t>
      </w:r>
      <w:r w:rsidRPr="008A4A0F">
        <w:rPr>
          <w:rFonts w:ascii="Times New Roman" w:hAnsi="Times New Roman"/>
          <w:sz w:val="24"/>
          <w:szCs w:val="24"/>
        </w:rPr>
        <w:t xml:space="preserve"> на стороне одного Участника. </w:t>
      </w:r>
    </w:p>
    <w:p w:rsidR="00257687" w:rsidRPr="00041518" w:rsidRDefault="00257687" w:rsidP="00BD5448">
      <w:pPr>
        <w:widowControl w:val="0"/>
        <w:tabs>
          <w:tab w:val="left" w:pos="1700"/>
        </w:tabs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.6. В связи с вышеизложенным коллективный Участник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="00807C63">
        <w:rPr>
          <w:rFonts w:ascii="Times New Roman" w:hAnsi="Times New Roman"/>
          <w:bCs/>
          <w:sz w:val="24"/>
          <w:szCs w:val="24"/>
        </w:rPr>
        <w:t xml:space="preserve"> </w:t>
      </w:r>
      <w:r w:rsidRPr="008A4A0F">
        <w:rPr>
          <w:rFonts w:ascii="Times New Roman" w:hAnsi="Times New Roman"/>
          <w:bCs/>
          <w:sz w:val="24"/>
          <w:szCs w:val="24"/>
        </w:rPr>
        <w:t>готовит Заявку с учетом следующих дополнительных требований:</w:t>
      </w:r>
    </w:p>
    <w:p w:rsidR="00257687" w:rsidRPr="00C045D7" w:rsidRDefault="00257687" w:rsidP="00512871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i/>
          <w:sz w:val="24"/>
          <w:szCs w:val="24"/>
          <w:shd w:val="clear" w:color="auto" w:fill="FFFF99"/>
        </w:rPr>
      </w:pPr>
      <w:r w:rsidRPr="00C045D7">
        <w:rPr>
          <w:rFonts w:ascii="Times New Roman" w:hAnsi="Times New Roman"/>
          <w:bCs/>
          <w:sz w:val="24"/>
          <w:szCs w:val="24"/>
        </w:rPr>
        <w:t xml:space="preserve">Заявка должна включать документы, подтверждающие соответствие каждого члена объединения установленным требованиям в </w:t>
      </w:r>
      <w:r w:rsidR="00953D19">
        <w:rPr>
          <w:rFonts w:ascii="Times New Roman" w:hAnsi="Times New Roman"/>
          <w:bCs/>
          <w:sz w:val="24"/>
          <w:szCs w:val="24"/>
        </w:rPr>
        <w:t>соответствии с подразделами 3.1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-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 w:rsidRPr="00C045D7">
        <w:rPr>
          <w:rFonts w:ascii="Times New Roman" w:hAnsi="Times New Roman"/>
          <w:bCs/>
          <w:sz w:val="24"/>
          <w:szCs w:val="24"/>
        </w:rPr>
        <w:t>.</w:t>
      </w:r>
      <w:r w:rsidR="000A2E78">
        <w:rPr>
          <w:rFonts w:ascii="Times New Roman" w:hAnsi="Times New Roman"/>
          <w:bCs/>
          <w:sz w:val="24"/>
          <w:szCs w:val="24"/>
        </w:rPr>
        <w:t>2</w:t>
      </w:r>
      <w:r w:rsidRPr="00C045D7">
        <w:rPr>
          <w:rFonts w:ascii="Times New Roman" w:hAnsi="Times New Roman"/>
          <w:bCs/>
          <w:sz w:val="24"/>
          <w:szCs w:val="24"/>
        </w:rPr>
        <w:t xml:space="preserve"> </w:t>
      </w:r>
      <w:r w:rsidR="0027685E">
        <w:rPr>
          <w:rFonts w:ascii="Times New Roman" w:hAnsi="Times New Roman"/>
          <w:bCs/>
          <w:sz w:val="24"/>
          <w:szCs w:val="24"/>
        </w:rPr>
        <w:t>Конкурсной д</w:t>
      </w:r>
      <w:r w:rsidRPr="00C045D7">
        <w:rPr>
          <w:rFonts w:ascii="Times New Roman" w:hAnsi="Times New Roman"/>
          <w:bCs/>
          <w:sz w:val="24"/>
          <w:szCs w:val="24"/>
        </w:rPr>
        <w:t>окументации;</w:t>
      </w:r>
    </w:p>
    <w:p w:rsidR="00257687" w:rsidRPr="008A4A0F" w:rsidRDefault="00257687" w:rsidP="00512871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045D7">
        <w:rPr>
          <w:rFonts w:ascii="Times New Roman" w:hAnsi="Times New Roman"/>
          <w:bCs/>
          <w:sz w:val="24"/>
          <w:szCs w:val="24"/>
        </w:rPr>
        <w:t>Заявка подготавливается</w:t>
      </w:r>
      <w:r w:rsidRPr="008A4A0F">
        <w:rPr>
          <w:rFonts w:ascii="Times New Roman" w:hAnsi="Times New Roman"/>
          <w:bCs/>
          <w:sz w:val="24"/>
          <w:szCs w:val="24"/>
        </w:rPr>
        <w:t xml:space="preserve"> и подается лидером от своего имени со ссылкой на то, что он представляет интересы коллективного Участника;</w:t>
      </w:r>
    </w:p>
    <w:p w:rsidR="00FB5F08" w:rsidRPr="0044419A" w:rsidRDefault="00257687" w:rsidP="0044419A">
      <w:pPr>
        <w:widowControl w:val="0"/>
        <w:numPr>
          <w:ilvl w:val="4"/>
          <w:numId w:val="10"/>
        </w:numPr>
        <w:tabs>
          <w:tab w:val="left" w:pos="1134"/>
        </w:tabs>
        <w:suppressAutoHyphens/>
        <w:autoSpaceDE w:val="0"/>
        <w:spacing w:after="0" w:line="264" w:lineRule="auto"/>
        <w:ind w:left="142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Заявка дополнительно должна включать сведения о распределение объемов, </w:t>
      </w:r>
      <w:r w:rsidRPr="00A45D18">
        <w:rPr>
          <w:rFonts w:ascii="Times New Roman" w:hAnsi="Times New Roman"/>
          <w:bCs/>
          <w:sz w:val="24"/>
          <w:szCs w:val="24"/>
        </w:rPr>
        <w:t xml:space="preserve">стоимости и сроков выполнения работ между членами коллективного Участника </w:t>
      </w:r>
      <w:r w:rsidR="00C07CE5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A45D18">
        <w:rPr>
          <w:rFonts w:ascii="Times New Roman" w:hAnsi="Times New Roman"/>
          <w:bCs/>
          <w:sz w:val="24"/>
          <w:szCs w:val="24"/>
        </w:rPr>
        <w:t xml:space="preserve">по установленной в </w:t>
      </w:r>
      <w:r w:rsidR="0027685E">
        <w:rPr>
          <w:rFonts w:ascii="Times New Roman" w:hAnsi="Times New Roman"/>
          <w:bCs/>
          <w:sz w:val="24"/>
          <w:szCs w:val="24"/>
        </w:rPr>
        <w:t>Конкурсной д</w:t>
      </w:r>
      <w:r w:rsidRPr="00A45D18">
        <w:rPr>
          <w:rFonts w:ascii="Times New Roman" w:hAnsi="Times New Roman"/>
          <w:bCs/>
          <w:sz w:val="24"/>
          <w:szCs w:val="24"/>
        </w:rPr>
        <w:t>окументации форме</w:t>
      </w:r>
      <w:r w:rsidR="0027685E">
        <w:rPr>
          <w:rFonts w:ascii="Times New Roman" w:hAnsi="Times New Roman"/>
          <w:bCs/>
          <w:sz w:val="24"/>
          <w:szCs w:val="24"/>
        </w:rPr>
        <w:t xml:space="preserve"> </w:t>
      </w:r>
      <w:r w:rsidRPr="005D62A9">
        <w:rPr>
          <w:rFonts w:ascii="Times New Roman" w:hAnsi="Times New Roman"/>
          <w:bCs/>
          <w:sz w:val="24"/>
          <w:szCs w:val="24"/>
        </w:rPr>
        <w:t xml:space="preserve">(раздел </w:t>
      </w:r>
      <w:r w:rsidR="00B32DDD">
        <w:rPr>
          <w:rFonts w:ascii="Times New Roman" w:hAnsi="Times New Roman"/>
          <w:bCs/>
          <w:sz w:val="24"/>
          <w:szCs w:val="24"/>
        </w:rPr>
        <w:t>6</w:t>
      </w:r>
      <w:r w:rsidRPr="00183AC6">
        <w:rPr>
          <w:rFonts w:ascii="Times New Roman" w:hAnsi="Times New Roman"/>
          <w:bCs/>
          <w:sz w:val="24"/>
          <w:szCs w:val="24"/>
        </w:rPr>
        <w:t>, форма 1</w:t>
      </w:r>
      <w:r w:rsidR="00B6271F" w:rsidRPr="00183AC6">
        <w:rPr>
          <w:rFonts w:ascii="Times New Roman" w:hAnsi="Times New Roman"/>
          <w:bCs/>
          <w:sz w:val="24"/>
          <w:szCs w:val="24"/>
        </w:rPr>
        <w:t>5</w:t>
      </w:r>
      <w:r w:rsidRPr="00183AC6">
        <w:rPr>
          <w:rFonts w:ascii="Times New Roman" w:hAnsi="Times New Roman"/>
          <w:bCs/>
          <w:sz w:val="24"/>
          <w:szCs w:val="24"/>
        </w:rPr>
        <w:t xml:space="preserve">). </w:t>
      </w:r>
    </w:p>
    <w:p w:rsidR="00586219" w:rsidRPr="00183AC6" w:rsidRDefault="00586219" w:rsidP="00693563">
      <w:pPr>
        <w:tabs>
          <w:tab w:val="left" w:pos="1134"/>
        </w:tabs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D0250D">
        <w:rPr>
          <w:rFonts w:ascii="Times New Roman" w:hAnsi="Times New Roman"/>
          <w:b/>
          <w:sz w:val="24"/>
          <w:szCs w:val="24"/>
        </w:rPr>
        <w:t>3.</w:t>
      </w:r>
      <w:r w:rsidR="008F7DEA" w:rsidRPr="00D0250D">
        <w:rPr>
          <w:rFonts w:ascii="Times New Roman" w:hAnsi="Times New Roman"/>
          <w:b/>
          <w:sz w:val="24"/>
          <w:szCs w:val="24"/>
        </w:rPr>
        <w:t>7</w:t>
      </w:r>
      <w:r w:rsidRPr="00D0250D">
        <w:rPr>
          <w:rFonts w:ascii="Times New Roman" w:hAnsi="Times New Roman"/>
          <w:b/>
          <w:sz w:val="24"/>
          <w:szCs w:val="24"/>
        </w:rPr>
        <w:t>. Пр</w:t>
      </w:r>
      <w:r w:rsidR="00E9184F" w:rsidRPr="00D0250D">
        <w:rPr>
          <w:rFonts w:ascii="Times New Roman" w:hAnsi="Times New Roman"/>
          <w:b/>
          <w:sz w:val="24"/>
          <w:szCs w:val="24"/>
        </w:rPr>
        <w:t>иоритет</w:t>
      </w:r>
      <w:r w:rsidR="00E9184F" w:rsidRPr="00183AC6">
        <w:rPr>
          <w:rFonts w:ascii="Times New Roman" w:hAnsi="Times New Roman"/>
          <w:b/>
          <w:sz w:val="24"/>
          <w:szCs w:val="24"/>
        </w:rPr>
        <w:t xml:space="preserve"> </w:t>
      </w:r>
    </w:p>
    <w:p w:rsidR="00E9184F" w:rsidRPr="00E9184F" w:rsidRDefault="00586219" w:rsidP="00693563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Pr="00586219">
        <w:rPr>
          <w:rFonts w:ascii="Times New Roman" w:hAnsi="Times New Roman"/>
          <w:sz w:val="24"/>
          <w:szCs w:val="24"/>
        </w:rPr>
        <w:t xml:space="preserve">. </w:t>
      </w:r>
      <w:r w:rsidR="00E9184F" w:rsidRPr="00E9184F">
        <w:rPr>
          <w:rFonts w:ascii="Times New Roman" w:hAnsi="Times New Roman"/>
          <w:bCs/>
          <w:sz w:val="24"/>
          <w:szCs w:val="24"/>
        </w:rPr>
        <w:t xml:space="preserve">Приоритет </w:t>
      </w:r>
      <w:r w:rsidR="00E9184F" w:rsidRPr="00E9184F">
        <w:rPr>
          <w:rFonts w:ascii="Times New Roman" w:hAnsi="Times New Roman"/>
          <w:sz w:val="24"/>
          <w:szCs w:val="24"/>
        </w:rPr>
        <w:t xml:space="preserve">-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 </w:t>
      </w:r>
    </w:p>
    <w:p w:rsidR="00E9184F" w:rsidRPr="00E9184F" w:rsidRDefault="00E9184F" w:rsidP="00693563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</w:t>
      </w:r>
      <w:r w:rsidRPr="00E9184F">
        <w:rPr>
          <w:rFonts w:ascii="Times New Roman" w:hAnsi="Times New Roman"/>
          <w:sz w:val="24"/>
          <w:szCs w:val="24"/>
        </w:rPr>
        <w:t xml:space="preserve">. </w:t>
      </w:r>
      <w:r w:rsidRPr="00E9184F">
        <w:rPr>
          <w:rFonts w:ascii="Times New Roman" w:hAnsi="Times New Roman"/>
          <w:bCs/>
          <w:sz w:val="24"/>
          <w:szCs w:val="24"/>
        </w:rPr>
        <w:t>Приоритет</w:t>
      </w:r>
      <w:r w:rsidRPr="00E9184F">
        <w:rPr>
          <w:rFonts w:ascii="Times New Roman" w:hAnsi="Times New Roman"/>
          <w:sz w:val="24"/>
          <w:szCs w:val="24"/>
        </w:rPr>
        <w:t xml:space="preserve"> устанавливается, согласно постановлению Правительства РФ от 16 сентября 2016 г. № 925 </w:t>
      </w:r>
      <w:r w:rsidR="00023A51">
        <w:rPr>
          <w:rFonts w:ascii="Times New Roman" w:hAnsi="Times New Roman"/>
          <w:sz w:val="24"/>
          <w:szCs w:val="24"/>
        </w:rPr>
        <w:t>«</w:t>
      </w:r>
      <w:r w:rsidRPr="00E9184F">
        <w:rPr>
          <w:rFonts w:ascii="Times New Roman" w:hAnsi="Times New Roman"/>
          <w:sz w:val="24"/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023A51">
        <w:rPr>
          <w:rFonts w:ascii="Times New Roman" w:hAnsi="Times New Roman"/>
          <w:sz w:val="24"/>
          <w:szCs w:val="24"/>
        </w:rPr>
        <w:t>»</w:t>
      </w:r>
      <w:r w:rsidRPr="00E9184F">
        <w:rPr>
          <w:rFonts w:ascii="Times New Roman" w:hAnsi="Times New Roman"/>
          <w:sz w:val="24"/>
          <w:szCs w:val="24"/>
        </w:rPr>
        <w:t>.</w:t>
      </w:r>
    </w:p>
    <w:p w:rsidR="00E9184F" w:rsidRPr="00E9184F" w:rsidRDefault="00E9184F" w:rsidP="00BD5448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</w:t>
      </w:r>
      <w:r w:rsidRPr="00E9184F">
        <w:rPr>
          <w:rFonts w:ascii="Times New Roman" w:hAnsi="Times New Roman"/>
          <w:sz w:val="24"/>
          <w:szCs w:val="24"/>
        </w:rPr>
        <w:t>. Приоритет устанавливается при осуществлении закупок товаров, работ, услуг путем проведения конкурса, аукциона, запроса предложений, запроса котировок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C523FE" w:rsidRPr="00C523FE" w:rsidRDefault="00586219" w:rsidP="00BD5448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3.</w:t>
      </w:r>
      <w:r w:rsidR="00FD1238">
        <w:rPr>
          <w:rFonts w:ascii="Times New Roman" w:hAnsi="Times New Roman"/>
          <w:sz w:val="24"/>
          <w:szCs w:val="24"/>
        </w:rPr>
        <w:t>7</w:t>
      </w:r>
      <w:r w:rsidRPr="00C523FE"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4</w:t>
      </w:r>
      <w:r w:rsidRPr="00C523FE">
        <w:rPr>
          <w:rFonts w:ascii="Times New Roman" w:hAnsi="Times New Roman"/>
          <w:sz w:val="24"/>
          <w:szCs w:val="24"/>
        </w:rPr>
        <w:t xml:space="preserve">. </w:t>
      </w:r>
      <w:r w:rsidR="00C523FE" w:rsidRPr="00C523FE">
        <w:rPr>
          <w:rFonts w:ascii="Times New Roman" w:hAnsi="Times New Roman"/>
          <w:sz w:val="24"/>
          <w:szCs w:val="24"/>
        </w:rPr>
        <w:t>Указанный приоритет не предоставляется в случаях, если:</w:t>
      </w:r>
    </w:p>
    <w:p w:rsidR="00C523FE" w:rsidRPr="00C523FE" w:rsidRDefault="00C523FE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а) зак</w:t>
      </w:r>
      <w:r w:rsidR="00C07CE5">
        <w:rPr>
          <w:rFonts w:ascii="Times New Roman" w:hAnsi="Times New Roman"/>
          <w:sz w:val="24"/>
          <w:szCs w:val="24"/>
        </w:rPr>
        <w:t>упка признана несостоявшейся и Д</w:t>
      </w:r>
      <w:r w:rsidRPr="00C523FE">
        <w:rPr>
          <w:rFonts w:ascii="Times New Roman" w:hAnsi="Times New Roman"/>
          <w:sz w:val="24"/>
          <w:szCs w:val="24"/>
        </w:rPr>
        <w:t>ого</w:t>
      </w:r>
      <w:r w:rsidR="00C07CE5">
        <w:rPr>
          <w:rFonts w:ascii="Times New Roman" w:hAnsi="Times New Roman"/>
          <w:sz w:val="24"/>
          <w:szCs w:val="24"/>
        </w:rPr>
        <w:t>вор заключается с единственным У</w:t>
      </w:r>
      <w:r w:rsidRPr="00C523FE">
        <w:rPr>
          <w:rFonts w:ascii="Times New Roman" w:hAnsi="Times New Roman"/>
          <w:sz w:val="24"/>
          <w:szCs w:val="24"/>
        </w:rPr>
        <w:t>частником закупки;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C523FE" w:rsidRPr="00C523FE" w:rsidRDefault="00C07CE5" w:rsidP="00BD544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в З</w:t>
      </w:r>
      <w:r w:rsidR="00C523FE" w:rsidRPr="00C523FE">
        <w:rPr>
          <w:rFonts w:ascii="Times New Roman" w:hAnsi="Times New Roman"/>
          <w:sz w:val="24"/>
          <w:szCs w:val="24"/>
        </w:rPr>
        <w:t>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3796C" w:rsidRDefault="00C523FE" w:rsidP="0051287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конкурса, запроса предложений, запроса цен, простой закупки, мелкой закупки </w:t>
      </w:r>
    </w:p>
    <w:p w:rsidR="00C523FE" w:rsidRPr="00C523FE" w:rsidRDefault="00C523FE" w:rsidP="00D3796C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менее 50 процентов сто</w:t>
      </w:r>
      <w:r w:rsidR="00C07CE5">
        <w:rPr>
          <w:rFonts w:ascii="Times New Roman" w:hAnsi="Times New Roman"/>
          <w:sz w:val="24"/>
          <w:szCs w:val="24"/>
        </w:rPr>
        <w:t>имости всех предложенных таким 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услуг;</w:t>
      </w:r>
    </w:p>
    <w:p w:rsidR="00C523FE" w:rsidRPr="00C523FE" w:rsidRDefault="00C523FE" w:rsidP="0051287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аукциона - более 50 процентов стоимости всех предложенных таким </w:t>
      </w:r>
      <w:r w:rsidR="00E361BC">
        <w:rPr>
          <w:rFonts w:ascii="Times New Roman" w:hAnsi="Times New Roman"/>
          <w:sz w:val="24"/>
          <w:szCs w:val="24"/>
        </w:rPr>
        <w:t>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услуг.</w:t>
      </w:r>
    </w:p>
    <w:p w:rsidR="00C523FE" w:rsidRPr="00C523FE" w:rsidRDefault="00C523FE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пп. «г»,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</w:t>
      </w:r>
      <w:r w:rsidR="00E361BC"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C523FE">
        <w:rPr>
          <w:rFonts w:ascii="Times New Roman" w:hAnsi="Times New Roman"/>
          <w:sz w:val="24"/>
          <w:szCs w:val="24"/>
        </w:rPr>
        <w:t>оговора по результатам процедур закупки, определяе</w:t>
      </w:r>
      <w:r w:rsidR="00E361BC">
        <w:rPr>
          <w:rFonts w:ascii="Times New Roman" w:hAnsi="Times New Roman"/>
          <w:sz w:val="24"/>
          <w:szCs w:val="24"/>
        </w:rPr>
        <w:t>мый как результат деления цены Д</w:t>
      </w:r>
      <w:r w:rsidRPr="00C523FE">
        <w:rPr>
          <w:rFonts w:ascii="Times New Roman" w:hAnsi="Times New Roman"/>
          <w:sz w:val="24"/>
          <w:szCs w:val="24"/>
        </w:rPr>
        <w:t>оговора, предложенной участником в окончательном предложении (в частности, для конкурса и запроса предложений - по результатам аукционной процедуры понижения цены (переторжки)), на начальную (максимальную) цену договора.</w:t>
      </w:r>
    </w:p>
    <w:p w:rsidR="00C523FE" w:rsidRPr="00C523FE" w:rsidRDefault="00C523FE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523FE" w:rsidRPr="00C523FE" w:rsidRDefault="00586219" w:rsidP="004B2730">
      <w:pPr>
        <w:tabs>
          <w:tab w:val="left" w:pos="1134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Отнесение У</w:t>
      </w:r>
      <w:r w:rsidRPr="00586219">
        <w:rPr>
          <w:rFonts w:ascii="Times New Roman" w:hAnsi="Times New Roman"/>
          <w:sz w:val="24"/>
          <w:szCs w:val="24"/>
        </w:rPr>
        <w:t>частника закупки к российским или иностранным лицам (выполняющих работы, оказывающих услуги) производится на основании докумен</w:t>
      </w:r>
      <w:r>
        <w:rPr>
          <w:rFonts w:ascii="Times New Roman" w:hAnsi="Times New Roman"/>
          <w:sz w:val="24"/>
          <w:szCs w:val="24"/>
        </w:rPr>
        <w:t>тов У</w:t>
      </w:r>
      <w:r w:rsidRPr="00586219">
        <w:rPr>
          <w:rFonts w:ascii="Times New Roman" w:hAnsi="Times New Roman"/>
          <w:sz w:val="24"/>
          <w:szCs w:val="24"/>
        </w:rPr>
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Отнесение товаров к товарам российского происхождения или товарам, происходящим из иностранного государства, осуществляется на основании сведений (</w:t>
      </w:r>
      <w:r w:rsidRPr="00C523FE">
        <w:rPr>
          <w:rFonts w:ascii="Times New Roman" w:hAnsi="Times New Roman"/>
          <w:sz w:val="24"/>
          <w:szCs w:val="24"/>
        </w:rPr>
        <w:t>декларации) о стране происхождения</w:t>
      </w:r>
      <w:r w:rsidR="00C07CE5">
        <w:rPr>
          <w:rFonts w:ascii="Times New Roman" w:hAnsi="Times New Roman"/>
          <w:sz w:val="24"/>
          <w:szCs w:val="24"/>
        </w:rPr>
        <w:t xml:space="preserve"> товара, содержащихся в Заявке У</w:t>
      </w:r>
      <w:r w:rsidRPr="00C523FE">
        <w:rPr>
          <w:rFonts w:ascii="Times New Roman" w:hAnsi="Times New Roman"/>
          <w:sz w:val="24"/>
          <w:szCs w:val="24"/>
        </w:rPr>
        <w:t xml:space="preserve">частника закупки. </w:t>
      </w:r>
    </w:p>
    <w:p w:rsidR="00492193" w:rsidRPr="00782AFE" w:rsidRDefault="00C523FE" w:rsidP="004B2730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3161">
        <w:rPr>
          <w:rFonts w:ascii="Times New Roman" w:hAnsi="Times New Roman"/>
          <w:sz w:val="24"/>
          <w:szCs w:val="24"/>
        </w:rPr>
        <w:t>В случае поставки товара (выполнения работ, оказания услуг) отсутствии указания (декларирования) страны происхождения поставляемого товара (выполнения работ, оказания услуг), такая Заявка рассматривается как содержащая предложение о поставке иностранных товаров (выполнении работ, оказании услуг).</w:t>
      </w:r>
    </w:p>
    <w:p w:rsidR="00AE4FED" w:rsidRDefault="00EA2CAB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BA45DB">
        <w:rPr>
          <w:rFonts w:ascii="Times New Roman" w:hAnsi="Times New Roman"/>
          <w:b/>
          <w:sz w:val="24"/>
          <w:szCs w:val="24"/>
        </w:rPr>
        <w:t xml:space="preserve">4. </w:t>
      </w:r>
      <w:bookmarkStart w:id="44" w:name="_Toc352248596"/>
      <w:bookmarkStart w:id="45" w:name="_Toc352248683"/>
      <w:bookmarkStart w:id="46" w:name="_Toc361672047"/>
      <w:bookmarkStart w:id="47" w:name="_Toc361672171"/>
      <w:bookmarkStart w:id="48" w:name="_Toc367441316"/>
      <w:bookmarkStart w:id="49" w:name="_Toc386116156"/>
      <w:r w:rsidR="00807C63">
        <w:rPr>
          <w:rFonts w:ascii="Times New Roman" w:hAnsi="Times New Roman"/>
          <w:b/>
          <w:sz w:val="24"/>
          <w:szCs w:val="24"/>
        </w:rPr>
        <w:t>Подача</w:t>
      </w:r>
      <w:r w:rsidR="00DD1046">
        <w:rPr>
          <w:rFonts w:ascii="Times New Roman" w:hAnsi="Times New Roman"/>
          <w:b/>
          <w:sz w:val="24"/>
          <w:szCs w:val="24"/>
        </w:rPr>
        <w:t xml:space="preserve"> З</w:t>
      </w:r>
      <w:r w:rsidR="00B5262D" w:rsidRPr="00BA45DB">
        <w:rPr>
          <w:rFonts w:ascii="Times New Roman" w:hAnsi="Times New Roman"/>
          <w:b/>
          <w:sz w:val="24"/>
          <w:szCs w:val="24"/>
        </w:rPr>
        <w:t>аявок</w:t>
      </w:r>
      <w:bookmarkEnd w:id="44"/>
      <w:bookmarkEnd w:id="45"/>
      <w:bookmarkEnd w:id="46"/>
      <w:bookmarkEnd w:id="47"/>
      <w:bookmarkEnd w:id="48"/>
      <w:bookmarkEnd w:id="49"/>
      <w:r w:rsidR="00807C63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F411BA">
        <w:rPr>
          <w:rFonts w:ascii="Times New Roman" w:hAnsi="Times New Roman"/>
          <w:b/>
          <w:sz w:val="24"/>
          <w:szCs w:val="24"/>
        </w:rPr>
        <w:t>Конкурсе</w:t>
      </w:r>
    </w:p>
    <w:p w:rsidR="00AE4FED" w:rsidRPr="00AE4FED" w:rsidRDefault="00AE4FED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E4FED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строго в запечатанном конверте, не позволяющем просматривать содержимое конверта, подается Участником лично, либо направляется посредством почты или курьерской службы</w:t>
      </w:r>
      <w:r w:rsidR="009A03A2" w:rsidRPr="009A03A2">
        <w:t xml:space="preserve"> </w:t>
      </w:r>
      <w:r w:rsidR="009A03A2" w:rsidRPr="009A03A2">
        <w:rPr>
          <w:rFonts w:ascii="Times New Roman" w:hAnsi="Times New Roman"/>
          <w:sz w:val="24"/>
          <w:szCs w:val="24"/>
        </w:rPr>
        <w:t>по адресу, указанному в Извещении о проведении Открытого конкурса</w:t>
      </w:r>
      <w:r w:rsidR="009A03A2">
        <w:rPr>
          <w:rFonts w:ascii="Times New Roman" w:hAnsi="Times New Roman"/>
          <w:sz w:val="24"/>
          <w:szCs w:val="24"/>
        </w:rPr>
        <w:t xml:space="preserve"> и в настоящей Конкурсной документации</w:t>
      </w:r>
      <w:r w:rsidRPr="00AE4FED">
        <w:rPr>
          <w:rFonts w:ascii="Times New Roman" w:hAnsi="Times New Roman"/>
          <w:bCs/>
          <w:sz w:val="24"/>
          <w:szCs w:val="24"/>
        </w:rPr>
        <w:t>.</w:t>
      </w:r>
      <w:r w:rsidRPr="00AE4FED">
        <w:rPr>
          <w:rFonts w:ascii="Times New Roman" w:hAnsi="Times New Roman"/>
          <w:b/>
          <w:sz w:val="24"/>
          <w:szCs w:val="24"/>
        </w:rPr>
        <w:t xml:space="preserve"> </w:t>
      </w:r>
      <w:r w:rsidRPr="00AE4FED">
        <w:rPr>
          <w:rFonts w:ascii="Times New Roman" w:hAnsi="Times New Roman"/>
          <w:sz w:val="24"/>
          <w:szCs w:val="24"/>
        </w:rPr>
        <w:t xml:space="preserve">На конверте с Заявкой указывается Участником </w:t>
      </w:r>
      <w:r w:rsidR="00F411BA">
        <w:rPr>
          <w:rFonts w:ascii="Times New Roman" w:hAnsi="Times New Roman"/>
          <w:sz w:val="24"/>
          <w:szCs w:val="24"/>
        </w:rPr>
        <w:t xml:space="preserve">Конкурса </w:t>
      </w:r>
      <w:r w:rsidRPr="00AE4FED">
        <w:rPr>
          <w:rFonts w:ascii="Times New Roman" w:hAnsi="Times New Roman"/>
          <w:sz w:val="24"/>
          <w:szCs w:val="24"/>
        </w:rPr>
        <w:t xml:space="preserve">наименование </w:t>
      </w:r>
      <w:r w:rsidR="00F411BA">
        <w:rPr>
          <w:rFonts w:ascii="Times New Roman" w:hAnsi="Times New Roman"/>
          <w:sz w:val="24"/>
          <w:szCs w:val="24"/>
        </w:rPr>
        <w:t>Конкурса</w:t>
      </w:r>
      <w:r w:rsidR="00693563">
        <w:rPr>
          <w:rFonts w:ascii="Times New Roman" w:hAnsi="Times New Roman"/>
          <w:sz w:val="24"/>
          <w:szCs w:val="24"/>
        </w:rPr>
        <w:t xml:space="preserve"> на </w:t>
      </w:r>
      <w:r w:rsidRPr="00AE4FED">
        <w:rPr>
          <w:rFonts w:ascii="Times New Roman" w:hAnsi="Times New Roman"/>
          <w:sz w:val="24"/>
          <w:szCs w:val="24"/>
        </w:rPr>
        <w:t xml:space="preserve">участие в котором подается данная Заявка, и номер Извещения следующим образом: 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«Заявка на участие в </w:t>
      </w:r>
      <w:r w:rsidR="009A03A2">
        <w:rPr>
          <w:rFonts w:ascii="Times New Roman" w:hAnsi="Times New Roman"/>
          <w:i/>
          <w:iCs/>
          <w:sz w:val="24"/>
          <w:szCs w:val="24"/>
        </w:rPr>
        <w:t>Открытом конкурсе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 ____</w:t>
      </w:r>
      <w:r w:rsidR="00693563">
        <w:rPr>
          <w:rFonts w:ascii="Times New Roman" w:hAnsi="Times New Roman"/>
          <w:i/>
          <w:iCs/>
          <w:sz w:val="24"/>
          <w:szCs w:val="24"/>
        </w:rPr>
        <w:t>_____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__ (указывается наименование </w:t>
      </w:r>
      <w:r w:rsidR="009A03A2">
        <w:rPr>
          <w:rFonts w:ascii="Times New Roman" w:hAnsi="Times New Roman"/>
          <w:i/>
          <w:iCs/>
          <w:sz w:val="24"/>
          <w:szCs w:val="24"/>
        </w:rPr>
        <w:t>Открытого конкурса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), №_____ (указывается номер </w:t>
      </w:r>
      <w:r w:rsidR="009A03A2">
        <w:rPr>
          <w:rFonts w:ascii="Times New Roman" w:hAnsi="Times New Roman"/>
          <w:i/>
          <w:sz w:val="24"/>
          <w:szCs w:val="24"/>
        </w:rPr>
        <w:t>Открытого конкурса</w:t>
      </w:r>
      <w:r w:rsidRPr="00AE4FED">
        <w:rPr>
          <w:rFonts w:ascii="Times New Roman" w:hAnsi="Times New Roman"/>
          <w:i/>
          <w:sz w:val="24"/>
          <w:szCs w:val="24"/>
        </w:rPr>
        <w:t xml:space="preserve"> (</w:t>
      </w:r>
      <w:r w:rsidR="009A03A2">
        <w:rPr>
          <w:rFonts w:ascii="Times New Roman" w:hAnsi="Times New Roman"/>
          <w:i/>
          <w:sz w:val="24"/>
          <w:szCs w:val="24"/>
        </w:rPr>
        <w:t>И</w:t>
      </w:r>
      <w:r w:rsidRPr="00AE4FED">
        <w:rPr>
          <w:rFonts w:ascii="Times New Roman" w:hAnsi="Times New Roman"/>
          <w:i/>
          <w:sz w:val="24"/>
          <w:szCs w:val="24"/>
        </w:rPr>
        <w:t>звещения))</w:t>
      </w:r>
      <w:r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4.1.3.  Каждый конверт с Заявкой на участие в </w:t>
      </w:r>
      <w:r w:rsidR="009A03A2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поступивший как в течение срока подачи Заявок на участие, так и после его окончания, регистрируется секретарем Комиссии по </w:t>
      </w:r>
      <w:r w:rsidR="009A03A2">
        <w:rPr>
          <w:rFonts w:ascii="Times New Roman" w:hAnsi="Times New Roman"/>
          <w:sz w:val="24"/>
          <w:szCs w:val="24"/>
        </w:rPr>
        <w:t>осуществлению закупок</w:t>
      </w:r>
      <w:r w:rsidRPr="00AE4FED">
        <w:rPr>
          <w:rFonts w:ascii="Times New Roman" w:hAnsi="Times New Roman"/>
          <w:sz w:val="24"/>
          <w:szCs w:val="24"/>
        </w:rPr>
        <w:t xml:space="preserve"> в журнале регистрации Заявок.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4.1.4. Также в журнале ставятся подписи лица, доставившего конверт с Заявкой, и секретаря Комиссии по </w:t>
      </w:r>
      <w:r w:rsidR="00BB559E">
        <w:rPr>
          <w:rFonts w:ascii="Times New Roman" w:hAnsi="Times New Roman"/>
          <w:sz w:val="24"/>
          <w:szCs w:val="24"/>
        </w:rPr>
        <w:t>осуществлению закупок</w:t>
      </w:r>
      <w:r w:rsidRPr="00AE4FED">
        <w:rPr>
          <w:rFonts w:ascii="Times New Roman" w:hAnsi="Times New Roman"/>
          <w:sz w:val="24"/>
          <w:szCs w:val="24"/>
        </w:rPr>
        <w:t>, принявшего конверт с Заявкой.</w:t>
      </w:r>
      <w:r w:rsidR="00BB559E">
        <w:rPr>
          <w:rFonts w:ascii="Times New Roman" w:hAnsi="Times New Roman"/>
          <w:sz w:val="24"/>
          <w:szCs w:val="24"/>
        </w:rPr>
        <w:t xml:space="preserve"> 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4.1.5. По требованию Участника закупки, подавшего конверт с Заявкой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секретарь Комиссии может выдать расписку в получении такого конверта с </w:t>
      </w:r>
      <w:r w:rsidRPr="00AE4FED">
        <w:rPr>
          <w:rFonts w:ascii="Times New Roman" w:hAnsi="Times New Roman"/>
          <w:sz w:val="24"/>
          <w:szCs w:val="24"/>
        </w:rPr>
        <w:lastRenderedPageBreak/>
        <w:t>Заявкой, указав дату и время его получения.</w:t>
      </w:r>
    </w:p>
    <w:p w:rsidR="00AE4FED" w:rsidRPr="00AE4FED" w:rsidRDefault="00AE4FED" w:rsidP="00AE4FED">
      <w:pPr>
        <w:widowControl w:val="0"/>
        <w:autoSpaceDE w:val="0"/>
        <w:autoSpaceDN w:val="0"/>
        <w:adjustRightInd w:val="0"/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4.1.6. Заявки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>, полученные после окончания их приема,</w:t>
      </w:r>
      <w:r w:rsidR="00BB559E">
        <w:rPr>
          <w:rFonts w:ascii="Times New Roman" w:hAnsi="Times New Roman"/>
          <w:sz w:val="24"/>
          <w:szCs w:val="24"/>
        </w:rPr>
        <w:t xml:space="preserve"> </w:t>
      </w:r>
      <w:r w:rsidRPr="00AE4FED">
        <w:rPr>
          <w:rFonts w:ascii="Times New Roman" w:hAnsi="Times New Roman"/>
          <w:sz w:val="24"/>
          <w:szCs w:val="24"/>
        </w:rPr>
        <w:t xml:space="preserve">возвращаются Участникам </w:t>
      </w:r>
      <w:r w:rsidR="00BB559E">
        <w:rPr>
          <w:rFonts w:ascii="Times New Roman" w:hAnsi="Times New Roman"/>
          <w:sz w:val="24"/>
          <w:szCs w:val="24"/>
        </w:rPr>
        <w:t>Конкурса</w:t>
      </w:r>
      <w:r w:rsidRPr="00AE4FED">
        <w:rPr>
          <w:rFonts w:ascii="Times New Roman" w:hAnsi="Times New Roman"/>
          <w:sz w:val="24"/>
          <w:szCs w:val="24"/>
        </w:rPr>
        <w:t xml:space="preserve"> без рассмотрения.</w:t>
      </w:r>
    </w:p>
    <w:p w:rsidR="00AE4FED" w:rsidRPr="00AE4FED" w:rsidRDefault="00693563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В день, во </w:t>
      </w:r>
      <w:r w:rsidR="00AE4FED" w:rsidRPr="00AE4FED">
        <w:rPr>
          <w:rFonts w:ascii="Times New Roman" w:hAnsi="Times New Roman"/>
          <w:sz w:val="24"/>
          <w:szCs w:val="24"/>
        </w:rPr>
        <w:t xml:space="preserve">время и в месте, указанные в Извещении о проведении </w:t>
      </w:r>
      <w:r w:rsidR="00BB559E">
        <w:rPr>
          <w:rFonts w:ascii="Times New Roman" w:hAnsi="Times New Roman"/>
          <w:sz w:val="24"/>
          <w:szCs w:val="24"/>
        </w:rPr>
        <w:t>Конкурса</w:t>
      </w:r>
      <w:r w:rsidR="00AE4FED" w:rsidRPr="00AE4FED">
        <w:rPr>
          <w:rFonts w:ascii="Times New Roman" w:hAnsi="Times New Roman"/>
          <w:sz w:val="24"/>
          <w:szCs w:val="24"/>
        </w:rPr>
        <w:t xml:space="preserve">, Комиссией вскрываются конверты с Заявками на участие в </w:t>
      </w:r>
      <w:r w:rsidR="00BB559E">
        <w:rPr>
          <w:rFonts w:ascii="Times New Roman" w:hAnsi="Times New Roman"/>
          <w:sz w:val="24"/>
          <w:szCs w:val="24"/>
        </w:rPr>
        <w:t>Конкурсе</w:t>
      </w:r>
      <w:r w:rsidR="00AE4FED"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4.1.8. </w:t>
      </w:r>
      <w:bookmarkStart w:id="50" w:name="_Hlk15477718"/>
      <w:r w:rsidRPr="00AE4FED">
        <w:rPr>
          <w:rFonts w:ascii="Times New Roman" w:hAnsi="Times New Roman"/>
          <w:sz w:val="24"/>
          <w:szCs w:val="24"/>
        </w:rPr>
        <w:t>По решению Комиссии в целях информационной открытости деятельности Заказчика вскрытие конвертов с Заявками может производиться Комиссией публично</w:t>
      </w:r>
      <w:bookmarkEnd w:id="50"/>
      <w:r w:rsidRPr="00AE4FED">
        <w:rPr>
          <w:rFonts w:ascii="Times New Roman" w:hAnsi="Times New Roman"/>
          <w:sz w:val="24"/>
          <w:szCs w:val="24"/>
        </w:rPr>
        <w:t>.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4.1.9. </w:t>
      </w:r>
      <w:bookmarkStart w:id="51" w:name="_Hlk15477798"/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В случае принятия Комиссией такого решения Участники 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Конкурса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, подавшие Заявки на участие в 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Конкурсе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>, или их представители</w:t>
      </w:r>
      <w:r w:rsidR="008D4A46">
        <w:rPr>
          <w:rFonts w:ascii="Times New Roman" w:eastAsia="SimSun" w:hAnsi="Times New Roman"/>
          <w:kern w:val="3"/>
          <w:sz w:val="24"/>
          <w:szCs w:val="24"/>
          <w:lang w:bidi="hi-IN"/>
        </w:rPr>
        <w:t>,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вправе присутствовать при вскрытии конвертов с Заявками на участие в </w:t>
      </w:r>
      <w:r w:rsidR="00E470DC">
        <w:rPr>
          <w:rFonts w:ascii="Times New Roman" w:eastAsia="SimSun" w:hAnsi="Times New Roman"/>
          <w:kern w:val="3"/>
          <w:sz w:val="24"/>
          <w:szCs w:val="24"/>
          <w:lang w:bidi="hi-IN"/>
        </w:rPr>
        <w:t>Конкурсе</w:t>
      </w:r>
      <w:r w:rsidRPr="00AE4FED">
        <w:rPr>
          <w:rFonts w:ascii="Times New Roman" w:eastAsia="SimSun" w:hAnsi="Times New Roman"/>
          <w:kern w:val="3"/>
          <w:sz w:val="24"/>
          <w:szCs w:val="24"/>
          <w:lang w:bidi="hi-IN"/>
        </w:rPr>
        <w:t>. Представители Участников закупки, присутствующие при этом, регистрируются. Уполномоченные представители Участников закупки представляют документ, подтверждающий полномочия лица на осуществление действий от имени Участника закупки или доверенность, выданную от имени Участника закупки.</w:t>
      </w:r>
      <w:r w:rsidRPr="00AE4FED">
        <w:rPr>
          <w:rFonts w:ascii="Times New Roman" w:hAnsi="Times New Roman"/>
          <w:sz w:val="24"/>
          <w:szCs w:val="24"/>
        </w:rPr>
        <w:t xml:space="preserve"> Участникам, подавшим Заявки на участие в </w:t>
      </w:r>
      <w:r w:rsidR="008D4A46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, или их представителям, присутствующим на процедуре вскрытия конвертов с Заявками, запрещается создавать какие-либо препятствия в работе Комиссии (вступать в переговоры или споры с членами Комиссии и/или с другими присутствующими Участниками или их представителями, нарушать общественный порядок, производить фото-, аудио-, видеосъемку, выкрики с мест и т.п.). </w:t>
      </w:r>
    </w:p>
    <w:p w:rsidR="00AE4FED" w:rsidRPr="00AE4FED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>В случае несоблюдения данного требования Участники или их представители, создающие препятствия в работе Комиссии, могут быть удалены из зала (помещения) по решению Комиссии.</w:t>
      </w:r>
    </w:p>
    <w:bookmarkEnd w:id="51"/>
    <w:p w:rsidR="000160F3" w:rsidRDefault="00AE4FED" w:rsidP="00AE4FED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 xml:space="preserve">4.1.10. При вскрытии конвертов с Заявками на участие в </w:t>
      </w:r>
      <w:r w:rsidR="000160F3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и открытии доступа к поданным в форме электронных документов Заявкам на участие в </w:t>
      </w:r>
      <w:r w:rsidR="000160F3"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объявляются данные каждого Участника </w:t>
      </w:r>
      <w:r w:rsidR="000160F3">
        <w:rPr>
          <w:rFonts w:ascii="Times New Roman" w:hAnsi="Times New Roman"/>
          <w:sz w:val="24"/>
          <w:szCs w:val="24"/>
        </w:rPr>
        <w:t>Конкурса</w:t>
      </w:r>
      <w:r w:rsidRPr="00AE4FED">
        <w:rPr>
          <w:rFonts w:ascii="Times New Roman" w:hAnsi="Times New Roman"/>
          <w:sz w:val="24"/>
          <w:szCs w:val="24"/>
        </w:rPr>
        <w:t xml:space="preserve">, указанные в его Заявке, а именно: </w:t>
      </w:r>
    </w:p>
    <w:p w:rsidR="00AE4FED" w:rsidRPr="00AE4FED" w:rsidRDefault="000160F3" w:rsidP="00693563">
      <w:pPr>
        <w:spacing w:before="120"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4FED" w:rsidRPr="00AE4FED"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лица), почтовый адрес, цена и другие условия исполнения </w:t>
      </w:r>
      <w:r>
        <w:rPr>
          <w:rFonts w:ascii="Times New Roman" w:hAnsi="Times New Roman"/>
          <w:sz w:val="24"/>
          <w:szCs w:val="24"/>
        </w:rPr>
        <w:t>Д</w:t>
      </w:r>
      <w:r w:rsidR="00AE4FED" w:rsidRPr="00AE4FED">
        <w:rPr>
          <w:rFonts w:ascii="Times New Roman" w:hAnsi="Times New Roman"/>
          <w:sz w:val="24"/>
          <w:szCs w:val="24"/>
        </w:rPr>
        <w:t xml:space="preserve">оговора, являющиеся критериями оценки </w:t>
      </w:r>
      <w:r>
        <w:rPr>
          <w:rFonts w:ascii="Times New Roman" w:hAnsi="Times New Roman"/>
          <w:sz w:val="24"/>
          <w:szCs w:val="24"/>
        </w:rPr>
        <w:t>З</w:t>
      </w:r>
      <w:r w:rsidR="00AE4FED" w:rsidRPr="00AE4FED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="00AE4FED" w:rsidRPr="00AE4FED">
        <w:rPr>
          <w:rFonts w:ascii="Times New Roman" w:hAnsi="Times New Roman"/>
          <w:sz w:val="24"/>
          <w:szCs w:val="24"/>
        </w:rPr>
        <w:t xml:space="preserve">. </w:t>
      </w:r>
    </w:p>
    <w:p w:rsidR="00E672A7" w:rsidRDefault="004F5F41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FB12CC">
        <w:rPr>
          <w:rFonts w:ascii="Times New Roman" w:hAnsi="Times New Roman"/>
          <w:b/>
          <w:sz w:val="24"/>
          <w:szCs w:val="24"/>
        </w:rPr>
        <w:t xml:space="preserve">4.2. Изменение </w:t>
      </w:r>
      <w:r w:rsidR="00E672A7" w:rsidRPr="00FB12CC">
        <w:rPr>
          <w:rFonts w:ascii="Times New Roman" w:hAnsi="Times New Roman"/>
          <w:b/>
          <w:sz w:val="24"/>
          <w:szCs w:val="24"/>
        </w:rPr>
        <w:t>и отзыв Заяв</w:t>
      </w:r>
      <w:r w:rsidR="000160F3">
        <w:rPr>
          <w:rFonts w:ascii="Times New Roman" w:hAnsi="Times New Roman"/>
          <w:b/>
          <w:sz w:val="24"/>
          <w:szCs w:val="24"/>
        </w:rPr>
        <w:t xml:space="preserve">ок </w:t>
      </w:r>
    </w:p>
    <w:p w:rsidR="00E672A7" w:rsidRPr="00E672A7" w:rsidRDefault="00E672A7" w:rsidP="00916594">
      <w:pPr>
        <w:tabs>
          <w:tab w:val="left" w:pos="1134"/>
        </w:tabs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2A7">
        <w:rPr>
          <w:rFonts w:ascii="Times New Roman" w:hAnsi="Times New Roman"/>
          <w:sz w:val="24"/>
          <w:szCs w:val="24"/>
        </w:rPr>
        <w:t xml:space="preserve">4.2.1. 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 xml:space="preserve">До окончания срока подачи заявок Участник </w:t>
      </w:r>
      <w:r w:rsidR="00D41CE5">
        <w:rPr>
          <w:rFonts w:ascii="Times New Roman" w:eastAsia="Times New Roman" w:hAnsi="Times New Roman"/>
          <w:sz w:val="24"/>
          <w:szCs w:val="24"/>
          <w:lang w:eastAsia="ar-SA"/>
        </w:rPr>
        <w:t>Конкурса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 xml:space="preserve"> вправе изменить или отозвать поданную Заявку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</w:t>
      </w:r>
      <w:r w:rsidR="00120149">
        <w:rPr>
          <w:rFonts w:ascii="Times New Roman" w:eastAsia="Times New Roman" w:hAnsi="Times New Roman"/>
          <w:sz w:val="24"/>
          <w:szCs w:val="24"/>
          <w:lang w:eastAsia="ar-SA"/>
        </w:rPr>
        <w:t>Конкурсе</w:t>
      </w:r>
      <w:r w:rsidRPr="00E672A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20149" w:rsidRPr="00796A96" w:rsidRDefault="00120149" w:rsidP="00120149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bookmarkStart w:id="52" w:name="_Ref115078477"/>
      <w:r w:rsidRPr="00796A96">
        <w:rPr>
          <w:sz w:val="24"/>
          <w:szCs w:val="24"/>
        </w:rPr>
        <w:t xml:space="preserve">В случае изменения </w:t>
      </w:r>
      <w:r>
        <w:rPr>
          <w:sz w:val="24"/>
          <w:szCs w:val="24"/>
        </w:rPr>
        <w:t>Заявки</w:t>
      </w:r>
      <w:r w:rsidRPr="00796A96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 xml:space="preserve">Конкурса </w:t>
      </w:r>
      <w:r w:rsidRPr="00796A96">
        <w:rPr>
          <w:sz w:val="24"/>
          <w:szCs w:val="24"/>
        </w:rPr>
        <w:t>готовят следующие документы в письменной форме:</w:t>
      </w:r>
      <w:bookmarkEnd w:id="52"/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 xml:space="preserve">обращение к Организатору </w:t>
      </w:r>
      <w:r>
        <w:rPr>
          <w:rFonts w:ascii="Times New Roman" w:hAnsi="Times New Roman"/>
          <w:sz w:val="24"/>
          <w:szCs w:val="24"/>
        </w:rPr>
        <w:t>К</w:t>
      </w:r>
      <w:r w:rsidRPr="00120149">
        <w:rPr>
          <w:rFonts w:ascii="Times New Roman" w:hAnsi="Times New Roman"/>
          <w:sz w:val="24"/>
          <w:szCs w:val="24"/>
        </w:rPr>
        <w:t>онкурса с просьбой об изменении Заявки на бланке Участника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120149">
        <w:rPr>
          <w:rFonts w:ascii="Times New Roman" w:hAnsi="Times New Roman"/>
          <w:sz w:val="24"/>
          <w:szCs w:val="24"/>
        </w:rPr>
        <w:t>;</w:t>
      </w:r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>перечень изменений в Конкурсной заявке с указанием документов первоначальной Заявки, которых данные изменения касаются;</w:t>
      </w:r>
    </w:p>
    <w:p w:rsidR="00120149" w:rsidRPr="00120149" w:rsidRDefault="00120149" w:rsidP="00120149">
      <w:pPr>
        <w:pStyle w:val="aff1"/>
        <w:numPr>
          <w:ilvl w:val="4"/>
          <w:numId w:val="43"/>
        </w:numPr>
        <w:tabs>
          <w:tab w:val="clear" w:pos="1494"/>
        </w:tabs>
        <w:spacing w:after="12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120149">
        <w:rPr>
          <w:rFonts w:ascii="Times New Roman" w:hAnsi="Times New Roman"/>
          <w:sz w:val="24"/>
          <w:szCs w:val="24"/>
        </w:rPr>
        <w:t>новые версии документов, которые изменяются.</w:t>
      </w:r>
    </w:p>
    <w:p w:rsidR="00B80B71" w:rsidRDefault="00B80B71" w:rsidP="00B80B71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120149" w:rsidRPr="00120149">
        <w:rPr>
          <w:sz w:val="24"/>
          <w:szCs w:val="24"/>
        </w:rPr>
        <w:t>В случае отзыва Заявки Участник должен подготовить соответствующее обращение на бланке Участника</w:t>
      </w:r>
      <w:r w:rsidR="00120149" w:rsidRPr="00796A96">
        <w:rPr>
          <w:sz w:val="24"/>
          <w:szCs w:val="24"/>
        </w:rPr>
        <w:t xml:space="preserve"> в письменной (бумажной) форме. </w:t>
      </w:r>
    </w:p>
    <w:p w:rsidR="00B80B71" w:rsidRPr="00796A96" w:rsidRDefault="00B80B71" w:rsidP="00B80B71">
      <w:pPr>
        <w:pStyle w:val="ad"/>
        <w:tabs>
          <w:tab w:val="clear" w:pos="1418"/>
          <w:tab w:val="clear" w:pos="4679"/>
          <w:tab w:val="num" w:pos="2160"/>
        </w:tabs>
        <w:spacing w:after="12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B80B71">
        <w:rPr>
          <w:sz w:val="24"/>
          <w:szCs w:val="24"/>
        </w:rPr>
        <w:t>Изменения и отзыв Заявки, подготовленные в письменной (бумажной) форме, должны быть подписаны и скреплены печатью</w:t>
      </w:r>
      <w:r w:rsidR="003A36AA">
        <w:rPr>
          <w:sz w:val="24"/>
          <w:szCs w:val="24"/>
        </w:rPr>
        <w:t xml:space="preserve"> в порядке, указанном в п. </w:t>
      </w:r>
      <w:r w:rsidR="003A36AA" w:rsidRPr="003A36AA">
        <w:rPr>
          <w:sz w:val="24"/>
          <w:szCs w:val="24"/>
        </w:rPr>
        <w:t>2.6.1</w:t>
      </w:r>
      <w:r w:rsidRPr="00B80B71">
        <w:rPr>
          <w:sz w:val="24"/>
          <w:szCs w:val="24"/>
        </w:rPr>
        <w:t>.</w:t>
      </w:r>
    </w:p>
    <w:p w:rsidR="00D40DC5" w:rsidRPr="008944BC" w:rsidRDefault="00D40DC5" w:rsidP="00693563">
      <w:pPr>
        <w:widowControl w:val="0"/>
        <w:autoSpaceDE w:val="0"/>
        <w:autoSpaceDN w:val="0"/>
        <w:adjustRightInd w:val="0"/>
        <w:spacing w:before="120" w:after="0" w:line="264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3A36AA">
        <w:rPr>
          <w:rFonts w:ascii="Times New Roman" w:hAnsi="Times New Roman"/>
          <w:b/>
          <w:sz w:val="24"/>
          <w:szCs w:val="24"/>
        </w:rPr>
        <w:t>4.</w:t>
      </w:r>
      <w:r w:rsidR="001F02F2" w:rsidRPr="003A36AA">
        <w:rPr>
          <w:rFonts w:ascii="Times New Roman" w:hAnsi="Times New Roman"/>
          <w:b/>
          <w:sz w:val="24"/>
          <w:szCs w:val="24"/>
        </w:rPr>
        <w:t>3</w:t>
      </w:r>
      <w:r w:rsidRPr="003A36AA">
        <w:rPr>
          <w:rFonts w:ascii="Times New Roman" w:hAnsi="Times New Roman"/>
          <w:b/>
          <w:sz w:val="24"/>
          <w:szCs w:val="24"/>
        </w:rPr>
        <w:t>. Условия допуска к участию</w:t>
      </w:r>
      <w:r w:rsidR="00260884" w:rsidRPr="003A36AA">
        <w:rPr>
          <w:rFonts w:ascii="Times New Roman" w:hAnsi="Times New Roman"/>
          <w:b/>
          <w:sz w:val="24"/>
          <w:szCs w:val="24"/>
        </w:rPr>
        <w:t xml:space="preserve"> и отстранение от участия </w:t>
      </w:r>
      <w:r w:rsidR="008944BC" w:rsidRPr="003A36AA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8A2869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D21CD6" w:rsidRPr="00D21CD6" w:rsidRDefault="00D21CD6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bookmarkStart w:id="53" w:name="Par235"/>
      <w:bookmarkEnd w:id="53"/>
      <w:r>
        <w:rPr>
          <w:rFonts w:ascii="Times New Roman" w:hAnsi="Times New Roman"/>
          <w:sz w:val="24"/>
          <w:szCs w:val="24"/>
        </w:rPr>
        <w:t>4.3.1</w:t>
      </w:r>
      <w:r w:rsidRPr="00D21CD6">
        <w:rPr>
          <w:rFonts w:ascii="Times New Roman" w:hAnsi="Times New Roman"/>
          <w:sz w:val="24"/>
          <w:szCs w:val="24"/>
        </w:rPr>
        <w:t xml:space="preserve">. Комиссия по осуществлению закупок рассматривает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 xml:space="preserve">онкурсе и участников закупки, подавших такие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аявки, на соответствие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D21CD6">
        <w:rPr>
          <w:rFonts w:ascii="Times New Roman" w:hAnsi="Times New Roman"/>
          <w:sz w:val="24"/>
          <w:szCs w:val="24"/>
        </w:rPr>
        <w:t xml:space="preserve">документацией, и принимает решение о допуске /отклонении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конкурсе. Редакционные недостатки в оформлении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аявок, не влияющие на смысл их содержания, не являются основанием для отклонения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>аявок.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lastRenderedPageBreak/>
        <w:t xml:space="preserve">10.2. Срок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 xml:space="preserve">онкурсе не может превышать 10 (десяти) дней со дня открытия доступа к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аявкам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 xml:space="preserve">10.3. В ходе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>аявок Комиссия по осуществлению закупок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CD6">
        <w:rPr>
          <w:rFonts w:ascii="Times New Roman" w:hAnsi="Times New Roman"/>
          <w:sz w:val="24"/>
          <w:szCs w:val="24"/>
        </w:rPr>
        <w:t xml:space="preserve">направить запросы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частникам закупки. Срок предоставления участником закупки разъяснений устанавливается одинаковый для всех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частников, которым был направлен запрос, и не может превышать 2 (двух)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отклонения предложения такого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>частника.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4</w:t>
      </w:r>
      <w:r w:rsidRPr="00D21CD6">
        <w:rPr>
          <w:rFonts w:ascii="Times New Roman" w:hAnsi="Times New Roman"/>
          <w:sz w:val="24"/>
          <w:szCs w:val="24"/>
        </w:rPr>
        <w:t xml:space="preserve">. Участники,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 которых не были отклонены Комиссией по осуществлению закупок в соответствии настоящим Положением, признаются </w:t>
      </w:r>
      <w:r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частниками конкурса и допускаются к оценке и сопоставлению </w:t>
      </w:r>
      <w:r w:rsidR="006B170C"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P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 xml:space="preserve">10.6. Результаты рассмотрения </w:t>
      </w:r>
      <w:r w:rsidR="006B170C"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Pr="00D21CD6">
        <w:rPr>
          <w:rFonts w:ascii="Times New Roman" w:hAnsi="Times New Roman"/>
          <w:sz w:val="24"/>
          <w:szCs w:val="24"/>
        </w:rPr>
        <w:t>онкурсе фиксируются в итоговом протоколе.</w:t>
      </w:r>
    </w:p>
    <w:p w:rsidR="00D21CD6" w:rsidRDefault="00D21CD6" w:rsidP="00D21CD6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12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21CD6">
        <w:rPr>
          <w:rFonts w:ascii="Times New Roman" w:hAnsi="Times New Roman"/>
          <w:sz w:val="24"/>
          <w:szCs w:val="24"/>
        </w:rPr>
        <w:t>10.7. Указанный протокол размещается заказчиком в единой информационной системе не позднее чем через 3 (три) дня со дня подписания такого протокола.</w:t>
      </w:r>
    </w:p>
    <w:p w:rsidR="00BD5448" w:rsidRPr="008545CE" w:rsidRDefault="00BD5448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CB7C17">
        <w:rPr>
          <w:rFonts w:ascii="Times New Roman" w:hAnsi="Times New Roman"/>
          <w:b/>
          <w:sz w:val="24"/>
          <w:szCs w:val="24"/>
        </w:rPr>
        <w:t>4.4</w:t>
      </w:r>
      <w:r w:rsidR="00D40DC5" w:rsidRPr="00CB7C17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5E62F4" w:rsidRPr="00CB7C17">
        <w:rPr>
          <w:rFonts w:ascii="Times New Roman" w:hAnsi="Times New Roman"/>
          <w:b/>
          <w:sz w:val="24"/>
          <w:szCs w:val="24"/>
        </w:rPr>
        <w:t xml:space="preserve">сопоставление Заявок, подведение итогов </w:t>
      </w:r>
      <w:r w:rsidR="00AC5295">
        <w:rPr>
          <w:rFonts w:ascii="Times New Roman" w:hAnsi="Times New Roman"/>
          <w:b/>
          <w:sz w:val="24"/>
          <w:szCs w:val="24"/>
        </w:rPr>
        <w:t>Конкурса</w:t>
      </w:r>
      <w:r w:rsidR="00D40DC5" w:rsidRPr="008545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0DC5" w:rsidRPr="00BD5448" w:rsidRDefault="00D40DC5" w:rsidP="00693563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64" w:lineRule="auto"/>
        <w:ind w:left="142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45CE">
        <w:rPr>
          <w:rFonts w:ascii="Times New Roman" w:hAnsi="Times New Roman"/>
          <w:sz w:val="24"/>
          <w:szCs w:val="24"/>
        </w:rPr>
        <w:t>4.</w:t>
      </w:r>
      <w:r w:rsidR="00BD5448" w:rsidRPr="008545CE">
        <w:rPr>
          <w:rFonts w:ascii="Times New Roman" w:hAnsi="Times New Roman"/>
          <w:sz w:val="24"/>
          <w:szCs w:val="24"/>
        </w:rPr>
        <w:t>4</w:t>
      </w:r>
      <w:r w:rsidRPr="008545CE">
        <w:rPr>
          <w:rFonts w:ascii="Times New Roman" w:hAnsi="Times New Roman"/>
          <w:sz w:val="24"/>
          <w:szCs w:val="24"/>
        </w:rPr>
        <w:t xml:space="preserve">.1. Комиссия осуществляет оценку и сопоставление Заявок на участие в </w:t>
      </w:r>
      <w:r w:rsidR="00AC5295">
        <w:rPr>
          <w:rFonts w:ascii="Times New Roman" w:hAnsi="Times New Roman"/>
          <w:sz w:val="24"/>
          <w:szCs w:val="24"/>
        </w:rPr>
        <w:t>Конкурсе</w:t>
      </w:r>
      <w:r w:rsidRPr="00AB118F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данных У</w:t>
      </w:r>
      <w:r w:rsidRPr="00AB118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астниками </w:t>
      </w:r>
      <w:r w:rsidR="00AC5295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>.</w:t>
      </w:r>
    </w:p>
    <w:p w:rsidR="00D40DC5" w:rsidRPr="00AB118F" w:rsidRDefault="00D40DC5" w:rsidP="00693563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5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Оценка и сопоставление З</w:t>
      </w:r>
      <w:r w:rsidRPr="00AB118F">
        <w:rPr>
          <w:rFonts w:ascii="Times New Roman" w:hAnsi="Times New Roman"/>
          <w:sz w:val="24"/>
          <w:szCs w:val="24"/>
        </w:rPr>
        <w:t>аявок (подведение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 xml:space="preserve">) осуществляются Комиссией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B7C17">
        <w:rPr>
          <w:rFonts w:ascii="Times New Roman" w:hAnsi="Times New Roman"/>
          <w:sz w:val="24"/>
          <w:szCs w:val="24"/>
        </w:rPr>
        <w:t>осуществлению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18F">
        <w:rPr>
          <w:rFonts w:ascii="Times New Roman" w:hAnsi="Times New Roman"/>
          <w:sz w:val="24"/>
          <w:szCs w:val="24"/>
        </w:rPr>
        <w:t>в целях выявл</w:t>
      </w:r>
      <w:r>
        <w:rPr>
          <w:rFonts w:ascii="Times New Roman" w:hAnsi="Times New Roman"/>
          <w:sz w:val="24"/>
          <w:szCs w:val="24"/>
        </w:rPr>
        <w:t>ения лучших условий исполнения Д</w:t>
      </w:r>
      <w:r w:rsidRPr="00AB118F">
        <w:rPr>
          <w:rFonts w:ascii="Times New Roman" w:hAnsi="Times New Roman"/>
          <w:sz w:val="24"/>
          <w:szCs w:val="24"/>
        </w:rPr>
        <w:t xml:space="preserve">оговора в соответствии с критериями и в порядке, которые установлены </w:t>
      </w:r>
      <w:r w:rsidR="006B170C">
        <w:rPr>
          <w:rFonts w:ascii="Times New Roman" w:hAnsi="Times New Roman"/>
          <w:sz w:val="24"/>
          <w:szCs w:val="24"/>
        </w:rPr>
        <w:t xml:space="preserve">Конкурсной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окументацией. Совокупная значимость таких критериев должна составлять сто процентов.</w:t>
      </w:r>
    </w:p>
    <w:p w:rsidR="00D40DC5" w:rsidRPr="00AB118F" w:rsidRDefault="00D40DC5" w:rsidP="004B2730">
      <w:pPr>
        <w:tabs>
          <w:tab w:val="left" w:pos="540"/>
          <w:tab w:val="left" w:pos="709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724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B118F">
        <w:rPr>
          <w:rFonts w:ascii="Times New Roman" w:hAnsi="Times New Roman"/>
          <w:sz w:val="24"/>
          <w:szCs w:val="24"/>
        </w:rPr>
        <w:t>Для определения лучших условий испол</w:t>
      </w:r>
      <w:r>
        <w:rPr>
          <w:rFonts w:ascii="Times New Roman" w:hAnsi="Times New Roman"/>
          <w:sz w:val="24"/>
          <w:szCs w:val="24"/>
        </w:rPr>
        <w:t xml:space="preserve">нения </w:t>
      </w:r>
      <w:r w:rsidR="0025201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оговора, предложенных в З</w:t>
      </w:r>
      <w:r w:rsidRPr="00AB118F">
        <w:rPr>
          <w:rFonts w:ascii="Times New Roman" w:hAnsi="Times New Roman"/>
          <w:sz w:val="24"/>
          <w:szCs w:val="24"/>
        </w:rPr>
        <w:t>аявках на участие в закупке</w:t>
      </w:r>
      <w:r w:rsidR="006B170C">
        <w:rPr>
          <w:rFonts w:ascii="Times New Roman" w:hAnsi="Times New Roman"/>
          <w:sz w:val="24"/>
          <w:szCs w:val="24"/>
        </w:rPr>
        <w:t>,</w:t>
      </w:r>
      <w:r w:rsidRPr="00AB118F">
        <w:rPr>
          <w:rFonts w:ascii="Times New Roman" w:hAnsi="Times New Roman"/>
          <w:sz w:val="24"/>
          <w:szCs w:val="24"/>
        </w:rPr>
        <w:t xml:space="preserve"> Комиссия должна </w:t>
      </w:r>
      <w:r>
        <w:rPr>
          <w:rFonts w:ascii="Times New Roman" w:hAnsi="Times New Roman"/>
          <w:sz w:val="24"/>
          <w:szCs w:val="24"/>
        </w:rPr>
        <w:t>оценивать и сопоставлять такие З</w:t>
      </w:r>
      <w:r w:rsidRPr="00AB118F">
        <w:rPr>
          <w:rFonts w:ascii="Times New Roman" w:hAnsi="Times New Roman"/>
          <w:sz w:val="24"/>
          <w:szCs w:val="24"/>
        </w:rPr>
        <w:t xml:space="preserve">аявки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B118F">
        <w:rPr>
          <w:rFonts w:ascii="Times New Roman" w:hAnsi="Times New Roman"/>
          <w:sz w:val="24"/>
          <w:szCs w:val="24"/>
        </w:rPr>
        <w:t>критериями и п</w:t>
      </w:r>
      <w:r>
        <w:rPr>
          <w:rFonts w:ascii="Times New Roman" w:hAnsi="Times New Roman"/>
          <w:sz w:val="24"/>
          <w:szCs w:val="24"/>
        </w:rPr>
        <w:t xml:space="preserve">орядком оценки и сопоставления Заявок, которые установлены в </w:t>
      </w:r>
      <w:r w:rsidR="006B170C">
        <w:rPr>
          <w:rFonts w:ascii="Times New Roman" w:hAnsi="Times New Roman"/>
          <w:sz w:val="24"/>
          <w:szCs w:val="24"/>
        </w:rPr>
        <w:t xml:space="preserve">конкурсной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окументации.</w:t>
      </w:r>
    </w:p>
    <w:p w:rsidR="00B51D9E" w:rsidRDefault="00D40DC5" w:rsidP="004B2730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1989">
        <w:rPr>
          <w:rFonts w:ascii="Times New Roman" w:hAnsi="Times New Roman"/>
          <w:sz w:val="24"/>
          <w:szCs w:val="24"/>
        </w:rPr>
        <w:t>4.</w:t>
      </w:r>
      <w:r w:rsidR="009724FC">
        <w:rPr>
          <w:rFonts w:ascii="Times New Roman" w:hAnsi="Times New Roman"/>
          <w:sz w:val="24"/>
          <w:szCs w:val="24"/>
        </w:rPr>
        <w:t>4</w:t>
      </w:r>
      <w:r w:rsidRPr="002419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41989">
        <w:rPr>
          <w:rFonts w:ascii="Times New Roman" w:hAnsi="Times New Roman"/>
          <w:sz w:val="24"/>
          <w:szCs w:val="24"/>
        </w:rPr>
        <w:t xml:space="preserve">. Оценка Заявок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 w:rsidRPr="00241989">
        <w:rPr>
          <w:rFonts w:ascii="Times New Roman" w:hAnsi="Times New Roman"/>
          <w:sz w:val="24"/>
          <w:szCs w:val="24"/>
        </w:rPr>
        <w:t xml:space="preserve"> (подведение итогов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241989">
        <w:rPr>
          <w:rFonts w:ascii="Times New Roman" w:hAnsi="Times New Roman"/>
          <w:sz w:val="24"/>
          <w:szCs w:val="24"/>
        </w:rPr>
        <w:t>) производится с использованием не менее двух критериев оценки Заявок.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89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989">
        <w:rPr>
          <w:rFonts w:ascii="Times New Roman" w:hAnsi="Times New Roman"/>
          <w:sz w:val="24"/>
          <w:szCs w:val="24"/>
        </w:rPr>
        <w:t xml:space="preserve">(подведения итогов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241989">
        <w:rPr>
          <w:rFonts w:ascii="Times New Roman" w:hAnsi="Times New Roman"/>
          <w:sz w:val="24"/>
          <w:szCs w:val="24"/>
        </w:rPr>
        <w:t xml:space="preserve">) Комиссией </w:t>
      </w:r>
      <w:r w:rsidR="0025201B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241989">
        <w:rPr>
          <w:rFonts w:ascii="Times New Roman" w:hAnsi="Times New Roman"/>
          <w:sz w:val="24"/>
          <w:szCs w:val="24"/>
        </w:rPr>
        <w:t xml:space="preserve">каждой Заявке на участие в </w:t>
      </w:r>
      <w:r w:rsidR="006B170C">
        <w:rPr>
          <w:rFonts w:ascii="Times New Roman" w:hAnsi="Times New Roman"/>
          <w:sz w:val="24"/>
          <w:szCs w:val="24"/>
        </w:rPr>
        <w:t xml:space="preserve">Конкурсе </w:t>
      </w:r>
      <w:r w:rsidRPr="00241989">
        <w:rPr>
          <w:rFonts w:ascii="Times New Roman" w:hAnsi="Times New Roman"/>
          <w:sz w:val="24"/>
          <w:szCs w:val="24"/>
        </w:rPr>
        <w:t xml:space="preserve">относительно других по мере уменьшения степени выгодности содержащихся в них условий исполнения </w:t>
      </w:r>
      <w:r w:rsidR="006B170C">
        <w:rPr>
          <w:rFonts w:ascii="Times New Roman" w:hAnsi="Times New Roman"/>
          <w:sz w:val="24"/>
          <w:szCs w:val="24"/>
        </w:rPr>
        <w:t>Д</w:t>
      </w:r>
      <w:r w:rsidRPr="00241989">
        <w:rPr>
          <w:rFonts w:ascii="Times New Roman" w:hAnsi="Times New Roman"/>
          <w:sz w:val="24"/>
          <w:szCs w:val="24"/>
        </w:rPr>
        <w:t xml:space="preserve">оговора присваивается порядковый номер. </w:t>
      </w:r>
    </w:p>
    <w:p w:rsidR="006055F3" w:rsidRDefault="009724FC" w:rsidP="00DB4AB7">
      <w:pPr>
        <w:spacing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</w:t>
      </w:r>
      <w:r w:rsidR="00D40DC5" w:rsidRPr="00241989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6B170C">
        <w:rPr>
          <w:rFonts w:ascii="Times New Roman" w:hAnsi="Times New Roman"/>
          <w:sz w:val="24"/>
          <w:szCs w:val="24"/>
        </w:rPr>
        <w:t>Конкурсе</w:t>
      </w:r>
      <w:r w:rsidR="00D40DC5" w:rsidRPr="00241989">
        <w:rPr>
          <w:rFonts w:ascii="Times New Roman" w:hAnsi="Times New Roman"/>
          <w:sz w:val="24"/>
          <w:szCs w:val="24"/>
        </w:rPr>
        <w:t>, в которой содерж</w:t>
      </w:r>
      <w:r w:rsidR="00D40DC5"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="00D40DC5" w:rsidRPr="00241989">
        <w:rPr>
          <w:rFonts w:ascii="Times New Roman" w:hAnsi="Times New Roman"/>
          <w:sz w:val="24"/>
          <w:szCs w:val="24"/>
        </w:rPr>
        <w:t xml:space="preserve">оговора, присваивается первый номер. </w:t>
      </w:r>
    </w:p>
    <w:p w:rsidR="00B66AD8" w:rsidRPr="00C523FE" w:rsidRDefault="009724FC" w:rsidP="00693563">
      <w:pPr>
        <w:spacing w:before="120" w:after="0"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</w:t>
      </w:r>
      <w:r w:rsidR="00D40DC5" w:rsidRPr="00241989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</w:t>
      </w:r>
      <w:r w:rsidR="00566453">
        <w:rPr>
          <w:rFonts w:ascii="Times New Roman" w:hAnsi="Times New Roman"/>
          <w:sz w:val="24"/>
          <w:szCs w:val="24"/>
        </w:rPr>
        <w:t xml:space="preserve">Конкурсе </w:t>
      </w:r>
      <w:r w:rsidR="00D40DC5" w:rsidRPr="00241989">
        <w:rPr>
          <w:rFonts w:ascii="Times New Roman" w:hAnsi="Times New Roman"/>
          <w:sz w:val="24"/>
          <w:szCs w:val="24"/>
        </w:rPr>
        <w:t xml:space="preserve">содержатся одинаковые условия исполнения Договора, меньший порядковый номер присваивается Заявке на участие в </w:t>
      </w:r>
      <w:r w:rsidR="00566453">
        <w:rPr>
          <w:rFonts w:ascii="Times New Roman" w:hAnsi="Times New Roman"/>
          <w:sz w:val="24"/>
          <w:szCs w:val="24"/>
        </w:rPr>
        <w:t>Конкурсе</w:t>
      </w:r>
      <w:r w:rsidR="00D40DC5" w:rsidRPr="00241989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66453">
        <w:rPr>
          <w:rFonts w:ascii="Times New Roman" w:hAnsi="Times New Roman"/>
          <w:sz w:val="24"/>
          <w:szCs w:val="24"/>
        </w:rPr>
        <w:t>конкурсе</w:t>
      </w:r>
      <w:r w:rsidR="00183AC6">
        <w:rPr>
          <w:rFonts w:ascii="Times New Roman" w:hAnsi="Times New Roman"/>
          <w:sz w:val="24"/>
          <w:szCs w:val="24"/>
        </w:rPr>
        <w:t>,</w:t>
      </w:r>
      <w:r w:rsidR="00C523FE">
        <w:rPr>
          <w:rFonts w:ascii="Times New Roman" w:hAnsi="Times New Roman"/>
          <w:sz w:val="24"/>
          <w:szCs w:val="24"/>
        </w:rPr>
        <w:t xml:space="preserve"> содержащих такие условия</w:t>
      </w:r>
      <w:r w:rsidR="00693563">
        <w:rPr>
          <w:rFonts w:ascii="Times New Roman" w:hAnsi="Times New Roman"/>
          <w:sz w:val="24"/>
          <w:szCs w:val="24"/>
        </w:rPr>
        <w:t>.</w:t>
      </w:r>
    </w:p>
    <w:p w:rsidR="00E46ED4" w:rsidRPr="00AD378A" w:rsidRDefault="008545CE" w:rsidP="00693563">
      <w:pPr>
        <w:widowControl w:val="0"/>
        <w:shd w:val="clear" w:color="auto" w:fill="FFFFFF"/>
        <w:autoSpaceDE w:val="0"/>
        <w:spacing w:before="120" w:after="0" w:line="264" w:lineRule="auto"/>
        <w:ind w:left="142" w:right="15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78A">
        <w:rPr>
          <w:rFonts w:ascii="Times New Roman" w:hAnsi="Times New Roman"/>
          <w:b/>
          <w:sz w:val="24"/>
          <w:szCs w:val="24"/>
        </w:rPr>
        <w:t>4.5</w:t>
      </w:r>
      <w:r w:rsidR="00D40DC5" w:rsidRPr="00AD378A">
        <w:rPr>
          <w:rFonts w:ascii="Times New Roman" w:hAnsi="Times New Roman"/>
          <w:b/>
          <w:sz w:val="24"/>
          <w:szCs w:val="24"/>
        </w:rPr>
        <w:t xml:space="preserve">. </w:t>
      </w:r>
      <w:r w:rsidR="00382CE5" w:rsidRPr="00AD378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и сопоставления Заявок</w:t>
      </w:r>
    </w:p>
    <w:p w:rsidR="002B72B9" w:rsidRPr="00E53E60" w:rsidRDefault="0051540F" w:rsidP="00DB4AB7">
      <w:pPr>
        <w:widowControl w:val="0"/>
        <w:shd w:val="clear" w:color="auto" w:fill="FFFFFF"/>
        <w:autoSpaceDE w:val="0"/>
        <w:spacing w:after="0" w:line="264" w:lineRule="auto"/>
        <w:ind w:left="142" w:right="159" w:firstLine="709"/>
        <w:jc w:val="both"/>
        <w:rPr>
          <w:rFonts w:ascii="Times New Roman" w:hAnsi="Times New Roman"/>
          <w:sz w:val="24"/>
          <w:szCs w:val="24"/>
        </w:rPr>
      </w:pPr>
      <w:r w:rsidRPr="0051540F">
        <w:rPr>
          <w:rFonts w:ascii="Times New Roman" w:hAnsi="Times New Roman"/>
          <w:sz w:val="24"/>
          <w:szCs w:val="24"/>
        </w:rPr>
        <w:t xml:space="preserve">4.5.1. </w:t>
      </w:r>
      <w:r w:rsidR="00E46ED4" w:rsidRPr="00E46ED4">
        <w:rPr>
          <w:rFonts w:ascii="Times New Roman" w:hAnsi="Times New Roman"/>
          <w:sz w:val="24"/>
          <w:szCs w:val="24"/>
        </w:rPr>
        <w:t xml:space="preserve">В рамках оценочной стадии Комиссия по осуществлению закупок оценивает и сопоставляет </w:t>
      </w:r>
      <w:r w:rsidR="00557949">
        <w:rPr>
          <w:rFonts w:ascii="Times New Roman" w:hAnsi="Times New Roman"/>
          <w:sz w:val="24"/>
          <w:szCs w:val="24"/>
        </w:rPr>
        <w:t>Конкурсные з</w:t>
      </w:r>
      <w:r w:rsidR="00E46ED4" w:rsidRPr="00E46ED4">
        <w:rPr>
          <w:rFonts w:ascii="Times New Roman" w:hAnsi="Times New Roman"/>
          <w:sz w:val="24"/>
          <w:szCs w:val="24"/>
        </w:rPr>
        <w:t>аявки и проводит их ранжирование по степени предпочтительности для Заказчика, исходя из следующих критериев: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Ценовые критерии: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Критерий № 1 «Стоимость работ»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Ka</w:t>
      </w:r>
      <w:r w:rsidRPr="00DB4AB7">
        <w:rPr>
          <w:rFonts w:ascii="Times New Roman" w:eastAsia="Times New Roman" w:hAnsi="Times New Roman"/>
          <w:position w:val="-6"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– 60%;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Неценовые критерии: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Критерий № 2 «Срок выполнения работ» </w:t>
      </w:r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Kb</w:t>
      </w:r>
      <w:r w:rsidRPr="00DB4AB7">
        <w:rPr>
          <w:rFonts w:ascii="Times New Roman" w:eastAsia="Times New Roman" w:hAnsi="Times New Roman"/>
          <w:position w:val="-6"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– 20%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B4AB7" w:rsidRPr="00DB4AB7" w:rsidRDefault="00DB4AB7" w:rsidP="00DB4A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Критерий № 3 «</w:t>
      </w:r>
      <w:r w:rsidR="00AE747A">
        <w:rPr>
          <w:rFonts w:ascii="Times New Roman" w:eastAsia="Times New Roman" w:hAnsi="Times New Roman"/>
          <w:sz w:val="24"/>
          <w:szCs w:val="20"/>
          <w:lang w:eastAsia="ru-RU"/>
        </w:rPr>
        <w:t>Квалификация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A023D">
        <w:rPr>
          <w:rFonts w:ascii="Times New Roman" w:eastAsia="Times New Roman" w:hAnsi="Times New Roman"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Участника»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с</w:t>
      </w:r>
      <w:r w:rsidRPr="00DB4AB7">
        <w:rPr>
          <w:rFonts w:ascii="Times New Roman" w:eastAsia="Times New Roman" w:hAnsi="Times New Roman"/>
          <w:bCs/>
          <w:position w:val="-6"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– 20%</w:t>
      </w:r>
      <w:r w:rsidR="003043B4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Оценка Заявок производится на основании критериев оценки, их содержания и значимости, установленных в настоящей документации. Значимость критериев определяется в процентах. Сумма значимостей критериев оценки заявок, установленных в настоящей документации, составляет 100 (сто) %.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По результатам оценки по критериям каждой Заявке на участие в Конкурсе выставляется оценка в баллах (рейтинг). Дробное значение рейтинга округляется до двух десятичных знаков после запятой по математическим правилам округления.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Для оценки заявки на участие в Конкурсе осуществляется расчет итогового рейтинга по каждой заявке.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Итоговый рейтинг каждой заявки на участие в Конкурсе (Vi)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Default="00DB4AB7" w:rsidP="004D3C9B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V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  <w:t>i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8"/>
            <w:vertAlign w:val="subscript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Rai*Kai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Rbi*Kbi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8"/>
                    <w:vertAlign w:val="subscript"/>
                    <w:lang w:val="en-US" w:eastAsia="ru-RU"/>
                  </w:rPr>
                  <m:t>Rci*Kci</m:t>
                </m:r>
              </m:e>
            </m:d>
          </m:num>
          <m:den>
            <m:r>
              <w:rPr>
                <w:rFonts w:ascii="Cambria Math" w:eastAsia="Times New Roman" w:hAnsi="Cambria Math"/>
                <w:sz w:val="24"/>
                <w:szCs w:val="28"/>
                <w:vertAlign w:val="subscript"/>
                <w:lang w:val="en-US" w:eastAsia="ru-RU"/>
              </w:rPr>
              <m:t>100</m:t>
            </m:r>
          </m:den>
        </m:f>
      </m:oMath>
    </w:p>
    <w:p w:rsidR="004D3C9B" w:rsidRPr="00DB4AB7" w:rsidRDefault="004D3C9B" w:rsidP="004D3C9B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где: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vertAlign w:val="subscript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 - рейтинг, присуждаемый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1;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Rb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 - рейтинг, присуждаемый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2;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Rc</w:t>
      </w:r>
      <w:r w:rsidRPr="00DB4AB7">
        <w:rPr>
          <w:rFonts w:ascii="Times New Roman" w:eastAsia="Times New Roman" w:hAnsi="Times New Roman"/>
          <w:bCs/>
          <w:sz w:val="24"/>
          <w:szCs w:val="20"/>
          <w:vertAlign w:val="subscript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– рейтинг, присуждаемый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ru-RU"/>
        </w:rPr>
        <w:t>-й заявке по критерию № 3;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1;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2;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i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-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весовой коэффициент по критерию № 3.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номер. Заявке, набравшей наибольший итоговый рейтинг, присваивается первый номер.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Рейтинг № 1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, присуждаемый заявке по критерию «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Стоимость работ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»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val="en-US" w:eastAsia="x-none"/>
        </w:rPr>
        <w:t>Ra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x-none"/>
        </w:rPr>
        <w:t>i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eastAsia="x-non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0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Amax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  <w:vertAlign w:val="subscript"/>
                <w:lang w:val="en-US"/>
              </w:rPr>
              <m:t>Amax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0"/>
            <w:vertAlign w:val="subscript"/>
          </w:rPr>
          <m:t>*100</m:t>
        </m:r>
      </m:oMath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Rai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рейтинг, присуждаемый i-й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Amax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стоимость работ, установленная в настоящей Конкурсной документации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; 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x-none"/>
        </w:rPr>
        <w:t>Ai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 – 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предложение Участника закупки, Заявка (предложение) которого оценивается</w:t>
      </w: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p w:rsidR="008A2869" w:rsidRPr="00DB4AB7" w:rsidRDefault="008A2869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x-none"/>
        </w:rPr>
        <w:t xml:space="preserve">При оценке Заявок по критерию «Стоимость работ» лучшим условием исполнения договора по указанному критерию признается предложение участника закупки с наименьшей ценой.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iCs/>
          <w:sz w:val="24"/>
          <w:szCs w:val="20"/>
          <w:lang w:eastAsia="ru-RU"/>
        </w:rPr>
        <w:t>Для целей оценки заявок по ценовому критерию применяются ценовые предложения участников закупки без НДС.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При этом с учетом установленного Постановлением Правительства Российской Федерации от 16.09.2016 № 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итоговый рейтинг (</w:t>
      </w:r>
      <w:r w:rsidRPr="00DB4AB7">
        <w:rPr>
          <w:rFonts w:ascii="Times New Roman" w:eastAsia="Times New Roman" w:hAnsi="Times New Roman"/>
          <w:sz w:val="24"/>
          <w:szCs w:val="20"/>
          <w:lang w:val="en-US" w:eastAsia="ru-RU"/>
        </w:rPr>
        <w:t>V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i)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693563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t xml:space="preserve">Отнесение Участника Конкурса </w:t>
      </w:r>
      <w:r w:rsidR="00DB4AB7" w:rsidRPr="00DB4AB7"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t xml:space="preserve">к российским или иностранным лицам производится </w:t>
      </w:r>
      <w:r w:rsidR="00DB4AB7" w:rsidRPr="00DB4AB7">
        <w:rPr>
          <w:rFonts w:ascii="Times New Roman" w:eastAsia="Times New Roman" w:hAnsi="Times New Roman"/>
          <w:bCs/>
          <w:kern w:val="28"/>
          <w:sz w:val="24"/>
          <w:szCs w:val="20"/>
          <w:lang w:eastAsia="ru-RU"/>
        </w:rPr>
        <w:lastRenderedPageBreak/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  <w:r w:rsidR="00DB4AB7"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hAnsi="Times New Roman"/>
          <w:b/>
          <w:sz w:val="24"/>
          <w:szCs w:val="20"/>
          <w:lang w:eastAsia="ru-RU"/>
        </w:rPr>
        <w:t>В случае поставки товара и отсутствия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6935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Указанный приоритет не предоставляется в случаях, если: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закупка признана несостоявшейся и договор заключается с единственным участником закупки;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="002F2DD1">
        <w:rPr>
          <w:rFonts w:ascii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sz w:val="24"/>
          <w:szCs w:val="20"/>
          <w:lang w:eastAsia="ru-RU"/>
        </w:rPr>
        <w:t xml:space="preserve">аявках всех </w:t>
      </w:r>
      <w:r w:rsidR="002F2DD1">
        <w:rPr>
          <w:rFonts w:ascii="Times New Roman" w:hAnsi="Times New Roman"/>
          <w:sz w:val="24"/>
          <w:szCs w:val="20"/>
          <w:lang w:eastAsia="ru-RU"/>
        </w:rPr>
        <w:t>У</w:t>
      </w:r>
      <w:r w:rsidRPr="00DB4AB7">
        <w:rPr>
          <w:rFonts w:ascii="Times New Roman" w:hAnsi="Times New Roman"/>
          <w:sz w:val="24"/>
          <w:szCs w:val="20"/>
          <w:lang w:eastAsia="ru-RU"/>
        </w:rPr>
        <w:t>частников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="002F2DD1">
        <w:rPr>
          <w:rFonts w:ascii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sz w:val="24"/>
          <w:szCs w:val="20"/>
          <w:lang w:eastAsia="ru-RU"/>
        </w:rPr>
        <w:t>аявках всех участников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B4AB7" w:rsidRPr="00DB4AB7" w:rsidRDefault="00DB4AB7" w:rsidP="00693563">
      <w:pPr>
        <w:widowControl w:val="0"/>
        <w:numPr>
          <w:ilvl w:val="0"/>
          <w:numId w:val="44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в заявке на участие в закупке, представленной участником,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договора, предложенной участником в окончательном предложении на начальную (максимальную) цену лота</w:t>
      </w:r>
      <w:r w:rsidRPr="00DB4AB7">
        <w:rPr>
          <w:rFonts w:ascii="Times New Roman" w:hAnsi="Times New Roman"/>
          <w:sz w:val="24"/>
          <w:szCs w:val="20"/>
          <w:lang w:eastAsia="ru-RU"/>
        </w:rPr>
        <w:t>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hAnsi="Times New Roman"/>
          <w:sz w:val="24"/>
          <w:szCs w:val="20"/>
          <w:lang w:eastAsia="ru-RU"/>
        </w:rPr>
        <w:t xml:space="preserve">Полученное значение ценового рейтинга заявки Rаi является балльной оценкой по данному критерию. 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Рейтинг 2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, присуждаемый Заявке по критерию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«Срок выполнения работ»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Rb</w:t>
      </w:r>
      <w:r w:rsidRPr="00DB4AB7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>i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0"/>
            <w:vertAlign w:val="subscript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Bmax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0"/>
                <w:vertAlign w:val="subscript"/>
                <w:lang w:val="en-US" w:eastAsia="ru-RU"/>
              </w:rPr>
              <m:t>Bmax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0"/>
            <w:vertAlign w:val="subscript"/>
            <w:lang w:eastAsia="ru-RU"/>
          </w:rPr>
          <m:t>*100</m:t>
        </m:r>
      </m:oMath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Rb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i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 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- рейтинг, присуждаемый </w:t>
      </w:r>
      <w:r w:rsidRPr="00DB4AB7">
        <w:rPr>
          <w:rFonts w:ascii="Times New Roman" w:eastAsia="Times New Roman" w:hAnsi="Times New Roman"/>
          <w:bCs/>
          <w:sz w:val="24"/>
          <w:szCs w:val="20"/>
          <w:lang w:val="en-US" w:eastAsia="ar-SA"/>
        </w:rPr>
        <w:t>i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-й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max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- срок выполнения работ в соответствии с техническим заданием – в месяцах.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  <w:t>B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vertAlign w:val="subscript"/>
          <w:lang w:val="en-US" w:eastAsia="ar-SA"/>
        </w:rPr>
        <w:t>i</w:t>
      </w:r>
      <w:r w:rsidRPr="00DB4AB7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 </w:t>
      </w:r>
      <w:r w:rsidRPr="00DB4AB7">
        <w:rPr>
          <w:rFonts w:ascii="Times New Roman" w:eastAsia="Times New Roman" w:hAnsi="Times New Roman"/>
          <w:bCs/>
          <w:sz w:val="24"/>
          <w:szCs w:val="20"/>
          <w:lang w:eastAsia="ar-SA"/>
        </w:rPr>
        <w:t>- предложение Участника закупки, Заявка (предложение) которого оценивается – в месяцах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44EDE" w:rsidRPr="00DB4AB7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>При оценке Заявок по критерию «Срок выполнения работ» лучшим условием исполнения договора по указанному критерию признается предложение участника закупки с наименьшим сроком выполнения работ – в месяцах.</w:t>
      </w:r>
    </w:p>
    <w:p w:rsidR="00A44EDE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A44EDE" w:rsidRDefault="00A44EDE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Рейтинг № 3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, присуждаемый </w:t>
      </w:r>
      <w:r w:rsidR="00336654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аявке по критерию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="00AE747A">
        <w:rPr>
          <w:rFonts w:ascii="Times New Roman" w:eastAsia="Times New Roman" w:hAnsi="Times New Roman"/>
          <w:b/>
          <w:sz w:val="24"/>
          <w:szCs w:val="20"/>
          <w:lang w:eastAsia="ru-RU"/>
        </w:rPr>
        <w:t>Квалификация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471DB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eastAsia="Times New Roman" w:hAnsi="Times New Roman"/>
          <w:b/>
          <w:sz w:val="24"/>
          <w:szCs w:val="20"/>
          <w:lang w:eastAsia="ru-RU"/>
        </w:rPr>
        <w:t>Участника»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по формуле: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4AB7" w:rsidRPr="00DB4AB7" w:rsidRDefault="00DB4AB7" w:rsidP="00DB4AB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  <w:vertAlign w:val="subscript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с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= С</w:t>
      </w:r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1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+С</w:t>
      </w:r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2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+…+С</w:t>
      </w:r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k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Cs/>
          <w:sz w:val="24"/>
          <w:szCs w:val="20"/>
          <w:lang w:eastAsia="ru-RU"/>
        </w:rPr>
        <w:t>где: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val="en-US" w:eastAsia="ru-RU"/>
        </w:rPr>
        <w:t>R</w:t>
      </w:r>
      <w:r w:rsidRPr="00DB4AB7">
        <w:rPr>
          <w:rFonts w:ascii="Times New Roman" w:hAnsi="Times New Roman"/>
          <w:b/>
          <w:sz w:val="24"/>
          <w:szCs w:val="20"/>
          <w:lang w:eastAsia="ru-RU"/>
        </w:rPr>
        <w:t>с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> 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– рейтинг, присуждаемый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i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-ой Заявке по указанному критерию;</w:t>
      </w:r>
    </w:p>
    <w:p w:rsidR="00DB4AB7" w:rsidRP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/>
          <w:sz w:val="24"/>
          <w:szCs w:val="20"/>
          <w:lang w:eastAsia="ru-RU"/>
        </w:rPr>
        <w:lastRenderedPageBreak/>
        <w:t>С</w:t>
      </w:r>
      <w:r w:rsidRPr="00DB4AB7">
        <w:rPr>
          <w:rFonts w:ascii="Times New Roman" w:hAnsi="Times New Roman"/>
          <w:b/>
          <w:sz w:val="24"/>
          <w:szCs w:val="20"/>
          <w:vertAlign w:val="superscript"/>
          <w:lang w:val="en-US" w:eastAsia="ru-RU"/>
        </w:rPr>
        <w:t>i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val="en-US" w:eastAsia="ru-RU"/>
        </w:rPr>
        <w:t>k</w:t>
      </w:r>
      <w:r w:rsidRPr="00DB4AB7">
        <w:rPr>
          <w:rFonts w:ascii="Times New Roman" w:hAnsi="Times New Roman"/>
          <w:b/>
          <w:sz w:val="24"/>
          <w:szCs w:val="20"/>
          <w:vertAlign w:val="subscript"/>
          <w:lang w:eastAsia="ru-RU"/>
        </w:rPr>
        <w:t xml:space="preserve">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– значение в баллах (среднее арифметическое оценок в баллах всех членов конкурсной комиссии), присуждаемое комиссией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i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-ой </w:t>
      </w:r>
      <w:r w:rsidR="00336654"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аявке на участие в закупке по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-ому показателю, где </w:t>
      </w:r>
      <w:r w:rsidRPr="00DB4AB7">
        <w:rPr>
          <w:rFonts w:ascii="Times New Roman" w:hAnsi="Times New Roman"/>
          <w:bCs/>
          <w:sz w:val="24"/>
          <w:szCs w:val="20"/>
          <w:lang w:val="en-US" w:eastAsia="ru-RU"/>
        </w:rPr>
        <w:t>k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количество установленных показателей.</w:t>
      </w:r>
    </w:p>
    <w:p w:rsidR="00DB4AB7" w:rsidRDefault="00DB4AB7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Для оценки </w:t>
      </w:r>
      <w:r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аявок по критерию № 3 «</w:t>
      </w:r>
      <w:r w:rsidR="00AE747A">
        <w:rPr>
          <w:rFonts w:ascii="Times New Roman" w:hAnsi="Times New Roman"/>
          <w:bCs/>
          <w:sz w:val="24"/>
          <w:szCs w:val="20"/>
          <w:lang w:eastAsia="ru-RU"/>
        </w:rPr>
        <w:t>Квалификация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="00012E21">
        <w:rPr>
          <w:rFonts w:ascii="Times New Roman" w:hAnsi="Times New Roman"/>
          <w:bCs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Участника» каждой </w:t>
      </w:r>
      <w:r>
        <w:rPr>
          <w:rFonts w:ascii="Times New Roman" w:hAnsi="Times New Roman"/>
          <w:bCs/>
          <w:sz w:val="24"/>
          <w:szCs w:val="20"/>
          <w:lang w:eastAsia="ru-RU"/>
        </w:rPr>
        <w:t>З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аявке выставляется каждым членом конкурсной </w:t>
      </w:r>
      <w:r w:rsidR="00082C61">
        <w:rPr>
          <w:rFonts w:ascii="Times New Roman" w:hAnsi="Times New Roman"/>
          <w:bCs/>
          <w:sz w:val="24"/>
          <w:szCs w:val="20"/>
          <w:lang w:eastAsia="ru-RU"/>
        </w:rPr>
        <w:t>К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омиссии значение в баллах</w:t>
      </w:r>
      <w:r w:rsidRPr="00DB4AB7">
        <w:rPr>
          <w:rFonts w:ascii="Times New Roman" w:eastAsia="Times New Roman" w:hAnsi="Times New Roman"/>
          <w:sz w:val="24"/>
          <w:szCs w:val="20"/>
          <w:lang w:eastAsia="ru-RU"/>
        </w:rPr>
        <w:t xml:space="preserve"> от 0 до 100 баллов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. Для определения рейтинга заявки по критерию «</w:t>
      </w:r>
      <w:r w:rsidR="00AE747A">
        <w:rPr>
          <w:rFonts w:ascii="Times New Roman" w:hAnsi="Times New Roman"/>
          <w:bCs/>
          <w:sz w:val="24"/>
          <w:szCs w:val="20"/>
          <w:lang w:eastAsia="ru-RU"/>
        </w:rPr>
        <w:t>Квалификация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="00E444F8">
        <w:rPr>
          <w:rFonts w:ascii="Times New Roman" w:hAnsi="Times New Roman"/>
          <w:bCs/>
          <w:sz w:val="24"/>
          <w:szCs w:val="20"/>
          <w:lang w:eastAsia="ru-RU"/>
        </w:rPr>
        <w:t xml:space="preserve">и качество работ </w:t>
      </w:r>
      <w:r w:rsidRPr="00DB4AB7">
        <w:rPr>
          <w:rFonts w:ascii="Times New Roman" w:hAnsi="Times New Roman"/>
          <w:bCs/>
          <w:sz w:val="24"/>
          <w:szCs w:val="20"/>
          <w:lang w:eastAsia="ru-RU"/>
        </w:rPr>
        <w:t>Участника» устанавливается следующий перечень показателей по данному критерию:</w:t>
      </w:r>
    </w:p>
    <w:p w:rsidR="004D3C9B" w:rsidRDefault="004D3C9B" w:rsidP="00DB4A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42"/>
        <w:gridCol w:w="4526"/>
      </w:tblGrid>
      <w:tr w:rsidR="008559CB" w:rsidRPr="008559CB" w:rsidTr="00175AEF">
        <w:trPr>
          <w:trHeight w:val="523"/>
        </w:trPr>
        <w:tc>
          <w:tcPr>
            <w:tcW w:w="3823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54" w:name="_Hlk15548431"/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Критерий</w:t>
            </w:r>
          </w:p>
        </w:tc>
        <w:tc>
          <w:tcPr>
            <w:tcW w:w="1442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Значимость критерия</w:t>
            </w:r>
          </w:p>
        </w:tc>
        <w:tc>
          <w:tcPr>
            <w:tcW w:w="4526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/>
                <w:lang w:eastAsia="ru-RU"/>
              </w:rPr>
              <w:t>Расчет</w:t>
            </w:r>
          </w:p>
        </w:tc>
      </w:tr>
      <w:tr w:rsidR="008559CB" w:rsidRPr="008559CB" w:rsidTr="00175AEF">
        <w:trPr>
          <w:trHeight w:val="523"/>
        </w:trPr>
        <w:tc>
          <w:tcPr>
            <w:tcW w:w="3823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К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>валификация и к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ачество работ Участник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>а:</w:t>
            </w:r>
          </w:p>
        </w:tc>
        <w:tc>
          <w:tcPr>
            <w:tcW w:w="1442" w:type="dxa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20 %</w:t>
            </w:r>
          </w:p>
        </w:tc>
        <w:tc>
          <w:tcPr>
            <w:tcW w:w="4526" w:type="dxa"/>
            <w:shd w:val="clear" w:color="auto" w:fill="auto"/>
          </w:tcPr>
          <w:p w:rsidR="008559CB" w:rsidRPr="008559CB" w:rsidRDefault="008559CB" w:rsidP="00855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55" w:name="_Hlk532453238"/>
            <w:r w:rsidRPr="008559CB">
              <w:rPr>
                <w:rFonts w:ascii="Times New Roman" w:eastAsia="Times New Roman" w:hAnsi="Times New Roman"/>
                <w:lang w:eastAsia="ru-RU"/>
              </w:rPr>
              <w:t>Критерий «Квалификация и качество работ Участника» разделяется на подкритерии:</w:t>
            </w:r>
            <w:bookmarkEnd w:id="55"/>
          </w:p>
        </w:tc>
      </w:tr>
      <w:tr w:rsidR="008559CB" w:rsidRPr="008559CB" w:rsidTr="00175AEF">
        <w:trPr>
          <w:trHeight w:val="840"/>
        </w:trPr>
        <w:tc>
          <w:tcPr>
            <w:tcW w:w="3823" w:type="dxa"/>
            <w:shd w:val="clear" w:color="auto" w:fill="auto"/>
          </w:tcPr>
          <w:p w:rsidR="008559CB" w:rsidRPr="008559CB" w:rsidRDefault="00175AEF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Опыт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Участника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по сумме выполненных аналогичных предмету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Конкурса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работ за последние </w:t>
            </w:r>
            <w:r w:rsidR="00E63B49">
              <w:rPr>
                <w:rFonts w:ascii="Times New Roman" w:eastAsia="Times New Roman" w:hAnsi="Times New Roman"/>
                <w:lang w:eastAsia="ru-RU"/>
              </w:rPr>
              <w:t>три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1A4C74" w:rsidRPr="008559CB" w:rsidRDefault="008559CB" w:rsidP="001A4C74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 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10 баллов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, из расчета: </w:t>
            </w:r>
          </w:p>
          <w:p w:rsidR="008559CB" w:rsidRPr="008559CB" w:rsidRDefault="001A4C74" w:rsidP="008559CB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тсутствие договоров – 0 баллов;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3 до 6 договоров/контрактов - от 10 до 30;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7 до 9 договоров/контрактов - от 40 до 60;</w:t>
            </w:r>
          </w:p>
          <w:p w:rsidR="008559CB" w:rsidRPr="008559CB" w:rsidRDefault="008559CB" w:rsidP="00855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bCs/>
                <w:lang w:eastAsia="ru-RU"/>
              </w:rPr>
              <w:t>- от 10 и более договоров/контрактов - от 70 до 100 баллов.</w:t>
            </w:r>
          </w:p>
        </w:tc>
      </w:tr>
      <w:tr w:rsidR="008559CB" w:rsidRPr="008559CB" w:rsidTr="00175AEF">
        <w:trPr>
          <w:trHeight w:val="1467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clear" w:pos="1134"/>
                <w:tab w:val="left" w:pos="142"/>
                <w:tab w:val="left" w:pos="426"/>
                <w:tab w:val="left" w:pos="1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 xml:space="preserve">Персонал Участника, </w:t>
            </w:r>
          </w:p>
          <w:p w:rsidR="008559CB" w:rsidRPr="008559CB" w:rsidRDefault="00907605" w:rsidP="00132746">
            <w:pPr>
              <w:tabs>
                <w:tab w:val="left" w:pos="142"/>
                <w:tab w:val="left" w:pos="426"/>
                <w:tab w:val="left" w:pos="112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ривлеченный к выполнению работ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5 баллов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15 до 10 специалистов – 5 баллов.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11 до 14 специалистов – 4 балла.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10 до 13 специалистов – 3 балла.</w:t>
            </w:r>
          </w:p>
          <w:p w:rsidR="008559CB" w:rsidRP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т 5 до 9 специалистов – 2 балла.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Менее 4 специалистов – 1 балл.</w:t>
            </w:r>
          </w:p>
        </w:tc>
      </w:tr>
      <w:tr w:rsidR="008559CB" w:rsidRPr="008559CB" w:rsidTr="00175AEF">
        <w:trPr>
          <w:trHeight w:val="786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>Привлечение субподрядчиков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3 балла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>Привлечение субподрядчика – 0 баллов.</w:t>
            </w:r>
          </w:p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Выполнение работ лично – </w:t>
            </w:r>
            <w:r w:rsidR="00BB6DAA">
              <w:rPr>
                <w:rFonts w:ascii="Times New Roman" w:eastAsia="Times New Roman" w:hAnsi="Times New Roman"/>
                <w:lang w:eastAsia="ru-RU"/>
              </w:rPr>
              <w:t>3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 балла.</w:t>
            </w:r>
          </w:p>
        </w:tc>
      </w:tr>
      <w:tr w:rsidR="008559CB" w:rsidRPr="008559CB" w:rsidTr="00175AEF">
        <w:trPr>
          <w:trHeight w:val="786"/>
        </w:trPr>
        <w:tc>
          <w:tcPr>
            <w:tcW w:w="3823" w:type="dxa"/>
            <w:shd w:val="clear" w:color="auto" w:fill="auto"/>
          </w:tcPr>
          <w:p w:rsidR="008559CB" w:rsidRPr="00175AEF" w:rsidRDefault="008559CB" w:rsidP="00175AEF">
            <w:pPr>
              <w:pStyle w:val="a4"/>
              <w:numPr>
                <w:ilvl w:val="0"/>
                <w:numId w:val="43"/>
              </w:numPr>
              <w:tabs>
                <w:tab w:val="clear" w:pos="1134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175AEF">
              <w:rPr>
                <w:rFonts w:ascii="Times New Roman" w:eastAsia="Times New Roman" w:hAnsi="Times New Roman"/>
                <w:lang w:eastAsia="ru-RU"/>
              </w:rPr>
              <w:t xml:space="preserve">Наличие производственной базы, складов </w:t>
            </w:r>
            <w:r w:rsidR="00175AE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175AEF">
              <w:rPr>
                <w:rFonts w:ascii="Times New Roman" w:eastAsia="Times New Roman" w:hAnsi="Times New Roman"/>
                <w:lang w:eastAsia="ru-RU"/>
              </w:rPr>
              <w:t>собственности/аренде</w:t>
            </w:r>
          </w:p>
          <w:p w:rsidR="008559CB" w:rsidRPr="008559CB" w:rsidRDefault="008559CB" w:rsidP="00132746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68" w:type="dxa"/>
            <w:gridSpan w:val="2"/>
            <w:shd w:val="clear" w:color="auto" w:fill="auto"/>
          </w:tcPr>
          <w:p w:rsidR="008559CB" w:rsidRPr="008559CB" w:rsidRDefault="008559CB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559CB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баллов: </w:t>
            </w:r>
            <w:r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2 балл</w:t>
            </w:r>
            <w:r w:rsidR="00904CF8" w:rsidRPr="00082C6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559CB">
              <w:rPr>
                <w:rFonts w:ascii="Times New Roman" w:eastAsia="Times New Roman" w:hAnsi="Times New Roman"/>
                <w:lang w:eastAsia="ru-RU"/>
              </w:rPr>
              <w:t>, из расчета:</w:t>
            </w:r>
          </w:p>
          <w:p w:rsidR="008559CB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наличие производственной базы, складов в собственности/аренде – </w:t>
            </w:r>
            <w:r w:rsidR="008559CB">
              <w:rPr>
                <w:rFonts w:ascii="Times New Roman" w:eastAsia="Times New Roman" w:hAnsi="Times New Roman"/>
                <w:lang w:eastAsia="ru-RU"/>
              </w:rPr>
              <w:t>2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 балл</w:t>
            </w:r>
            <w:r w:rsidR="00904CF8">
              <w:rPr>
                <w:rFonts w:ascii="Times New Roman" w:eastAsia="Times New Roman" w:hAnsi="Times New Roman"/>
                <w:lang w:eastAsia="ru-RU"/>
              </w:rPr>
              <w:t>а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8559CB" w:rsidRPr="006B0903" w:rsidRDefault="00A81D21" w:rsidP="008559CB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отсутствие производственной базы, складов в</w:t>
            </w:r>
            <w:r w:rsidR="008559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9CB" w:rsidRPr="008559CB">
              <w:rPr>
                <w:rFonts w:ascii="Times New Roman" w:eastAsia="Times New Roman" w:hAnsi="Times New Roman"/>
                <w:lang w:eastAsia="ru-RU"/>
              </w:rPr>
              <w:t>собственности/аренде – 0 баллов.</w:t>
            </w:r>
          </w:p>
        </w:tc>
      </w:tr>
    </w:tbl>
    <w:bookmarkEnd w:id="54"/>
    <w:p w:rsidR="00CA78D7" w:rsidRPr="00CA78D7" w:rsidRDefault="00AD378A" w:rsidP="00CA78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4.5.2. </w:t>
      </w:r>
      <w:r w:rsidR="00CA78D7" w:rsidRPr="00CA78D7">
        <w:rPr>
          <w:rFonts w:ascii="Times New Roman" w:hAnsi="Times New Roman"/>
          <w:sz w:val="24"/>
          <w:szCs w:val="24"/>
        </w:rPr>
        <w:t xml:space="preserve">Для подтверждения опыта Участником </w:t>
      </w:r>
      <w:r w:rsidR="00087AD2">
        <w:rPr>
          <w:rFonts w:ascii="Times New Roman" w:hAnsi="Times New Roman"/>
          <w:sz w:val="24"/>
          <w:szCs w:val="24"/>
        </w:rPr>
        <w:t xml:space="preserve">Конкурса </w:t>
      </w:r>
      <w:r w:rsidR="00CA78D7" w:rsidRPr="00CA78D7">
        <w:rPr>
          <w:rFonts w:ascii="Times New Roman" w:hAnsi="Times New Roman"/>
          <w:sz w:val="24"/>
          <w:szCs w:val="24"/>
        </w:rPr>
        <w:t xml:space="preserve">в составе Заявки предоставляются копии аналогичных предмету Конкурса договоров за последние три календарных года. </w:t>
      </w:r>
    </w:p>
    <w:p w:rsidR="00E444F8" w:rsidRPr="00E444F8" w:rsidRDefault="00E444F8" w:rsidP="00E444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6" w:name="_Hlk5622999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 термином </w:t>
      </w:r>
      <w:r w:rsidRPr="00087A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«аналогичных работ»</w:t>
      </w:r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понимаются договоры на выполнение строительно-монтажных и пусконаладочных работ, технического обслуживания, реконструкции объектов электросетевого хозяйства - не менее трех завершенных проектов за последние три года (</w:t>
      </w:r>
      <w:bookmarkStart w:id="57" w:name="_Hlk14795495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цена каждого из исполненных ранее договоров/контрактов Участника закупки должна составлять не менее 40 % от начальной (максимальной) цены договора (цены лота)</w:t>
      </w:r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.</w:t>
      </w:r>
      <w:bookmarkEnd w:id="57"/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 xml:space="preserve"> </w:t>
      </w:r>
      <w:r w:rsidRPr="00E444F8">
        <w:rPr>
          <w:rFonts w:ascii="Times New Roman" w:eastAsia="Times New Roman" w:hAnsi="Times New Roman"/>
          <w:b/>
          <w:sz w:val="24"/>
          <w:szCs w:val="24"/>
          <w:lang w:eastAsia="ru-RU"/>
        </w:rPr>
        <w:t>Докум</w:t>
      </w:r>
      <w:bookmarkStart w:id="58" w:name="_Hlk14795555"/>
      <w:r w:rsidR="00693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ентальное тому подтверждение – </w:t>
      </w:r>
      <w:r w:rsidRPr="00E444F8">
        <w:rPr>
          <w:rFonts w:ascii="Times New Roman" w:eastAsia="Times New Roman" w:hAnsi="Times New Roman"/>
          <w:b/>
          <w:sz w:val="24"/>
          <w:szCs w:val="24"/>
          <w:lang w:eastAsia="ru-RU"/>
        </w:rPr>
        <w:t>заверенные надлежащим образом копии договоров, прилагаемых к оригиналу справки о перечне и годовых объемах выполненных аналогичных договоров по установленной настоящей документацией форме (Часть 1) и приложением актов по форме № КС-3 и актов приемки законченного строительством объекта приемочной комиссией по форме № КС-14 по каждому завершенному объекту.</w:t>
      </w:r>
      <w:bookmarkEnd w:id="58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59" w:name="_Hlk14795277"/>
      <w:r w:rsidRPr="00E444F8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Все предоставляемые документы должны быть оформлены в соответствии с требованиями законодательства, если такие требования предъявляются к их оформлению, в том числе должны иметь необходимые для их идентификации реквизиты (бланк отправителя, наименование документа, наименование организации, от имени которой составлен документ, номер, дата составления, наименование должностей и фамилий лиц, подписавших документ и их личные подписи), быть представлены в полном объеме (от первой до последней страницы) и заверены надлежащим образом</w:t>
      </w:r>
      <w:bookmarkEnd w:id="56"/>
      <w:r w:rsidRPr="00E444F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bookmarkEnd w:id="59"/>
    <w:p w:rsidR="004A6BD9" w:rsidRDefault="00B00E0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78A">
        <w:rPr>
          <w:rFonts w:ascii="Times New Roman" w:hAnsi="Times New Roman"/>
          <w:sz w:val="24"/>
          <w:szCs w:val="24"/>
          <w:lang w:eastAsia="ru-RU"/>
        </w:rPr>
        <w:t>4.</w:t>
      </w:r>
      <w:r w:rsidR="0061270E" w:rsidRPr="00AD378A">
        <w:rPr>
          <w:rFonts w:ascii="Times New Roman" w:hAnsi="Times New Roman"/>
          <w:sz w:val="24"/>
          <w:szCs w:val="24"/>
          <w:lang w:eastAsia="ru-RU"/>
        </w:rPr>
        <w:t>5</w:t>
      </w:r>
      <w:r w:rsidR="00EC5396" w:rsidRPr="00AD378A">
        <w:rPr>
          <w:rFonts w:ascii="Times New Roman" w:hAnsi="Times New Roman"/>
          <w:sz w:val="24"/>
          <w:szCs w:val="24"/>
          <w:lang w:eastAsia="ru-RU"/>
        </w:rPr>
        <w:t>.3</w:t>
      </w:r>
      <w:r w:rsidRPr="00AD37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0DC5" w:rsidRPr="00AD378A">
        <w:rPr>
          <w:rFonts w:ascii="Times New Roman" w:hAnsi="Times New Roman"/>
          <w:sz w:val="24"/>
          <w:szCs w:val="24"/>
        </w:rPr>
        <w:t xml:space="preserve">Победителем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, который предложил лучшие условия </w:t>
      </w:r>
      <w:r w:rsidR="00693563">
        <w:rPr>
          <w:rFonts w:ascii="Times New Roman" w:hAnsi="Times New Roman"/>
          <w:sz w:val="24"/>
          <w:szCs w:val="24"/>
        </w:rPr>
        <w:t xml:space="preserve">исполнения Договора и Заявке на </w:t>
      </w:r>
      <w:r w:rsidR="0067477A">
        <w:rPr>
          <w:rFonts w:ascii="Times New Roman" w:hAnsi="Times New Roman"/>
          <w:sz w:val="24"/>
          <w:szCs w:val="24"/>
        </w:rPr>
        <w:t>у</w:t>
      </w:r>
      <w:r w:rsidR="00D40DC5">
        <w:rPr>
          <w:rFonts w:ascii="Times New Roman" w:hAnsi="Times New Roman"/>
          <w:sz w:val="24"/>
          <w:szCs w:val="24"/>
        </w:rPr>
        <w:t>частие</w:t>
      </w:r>
      <w:r w:rsidR="00D40DC5" w:rsidRPr="00241989">
        <w:rPr>
          <w:rFonts w:ascii="Times New Roman" w:hAnsi="Times New Roman"/>
          <w:sz w:val="24"/>
          <w:szCs w:val="24"/>
        </w:rPr>
        <w:t xml:space="preserve">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>
        <w:rPr>
          <w:rFonts w:ascii="Times New Roman" w:hAnsi="Times New Roman"/>
          <w:sz w:val="24"/>
          <w:szCs w:val="24"/>
        </w:rPr>
        <w:t xml:space="preserve"> </w:t>
      </w:r>
      <w:r w:rsidR="00D40DC5" w:rsidRPr="00241989">
        <w:rPr>
          <w:rFonts w:ascii="Times New Roman" w:hAnsi="Times New Roman"/>
          <w:sz w:val="24"/>
          <w:szCs w:val="24"/>
        </w:rPr>
        <w:t xml:space="preserve">которого присвоен первый номер. </w:t>
      </w:r>
      <w:r w:rsidR="00D40DC5" w:rsidRPr="00070D49">
        <w:rPr>
          <w:rFonts w:ascii="Times New Roman" w:hAnsi="Times New Roman"/>
          <w:sz w:val="24"/>
          <w:szCs w:val="24"/>
        </w:rPr>
        <w:t xml:space="preserve">Результаты оценки и сопоставления Заявок на участие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 w:rsidRPr="00070D49">
        <w:rPr>
          <w:rFonts w:ascii="Times New Roman" w:hAnsi="Times New Roman"/>
          <w:sz w:val="24"/>
          <w:szCs w:val="24"/>
        </w:rPr>
        <w:t xml:space="preserve"> отражаются в протоколе подведения итогов. </w:t>
      </w:r>
    </w:p>
    <w:p w:rsidR="004A6BD9" w:rsidRDefault="00D40DC5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1C3">
        <w:rPr>
          <w:rFonts w:ascii="Times New Roman" w:hAnsi="Times New Roman"/>
          <w:sz w:val="24"/>
          <w:szCs w:val="24"/>
        </w:rPr>
        <w:lastRenderedPageBreak/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="00EC5396">
        <w:rPr>
          <w:rFonts w:ascii="Times New Roman" w:hAnsi="Times New Roman"/>
          <w:sz w:val="24"/>
          <w:szCs w:val="24"/>
        </w:rPr>
        <w:t>.4</w:t>
      </w:r>
      <w:r w:rsidRPr="004551C3">
        <w:rPr>
          <w:rFonts w:ascii="Times New Roman" w:hAnsi="Times New Roman"/>
          <w:sz w:val="24"/>
          <w:szCs w:val="24"/>
        </w:rPr>
        <w:t xml:space="preserve">. </w:t>
      </w:r>
      <w:r w:rsidR="00B53543" w:rsidRPr="00B53543">
        <w:rPr>
          <w:rFonts w:ascii="Times New Roman" w:hAnsi="Times New Roman"/>
          <w:sz w:val="24"/>
          <w:szCs w:val="24"/>
        </w:rPr>
        <w:t xml:space="preserve">Протокол, составленный по итогам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="00B53543" w:rsidRPr="00B53543">
        <w:rPr>
          <w:rFonts w:ascii="Times New Roman" w:hAnsi="Times New Roman"/>
          <w:sz w:val="24"/>
          <w:szCs w:val="24"/>
        </w:rPr>
        <w:t xml:space="preserve"> (далее - итоговый протокол), должен содержать следующие сведения: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количество поданных З</w:t>
      </w:r>
      <w:r w:rsidRPr="00B53543">
        <w:rPr>
          <w:rFonts w:ascii="Times New Roman" w:hAnsi="Times New Roman"/>
          <w:sz w:val="24"/>
          <w:szCs w:val="24"/>
        </w:rPr>
        <w:t xml:space="preserve">аявок на участие в закупке, а также дата и </w:t>
      </w:r>
      <w:r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3) наименование (для юридического лица) или фамилия, имя, отчество (при н</w:t>
      </w:r>
      <w:r>
        <w:rPr>
          <w:rFonts w:ascii="Times New Roman" w:hAnsi="Times New Roman"/>
          <w:sz w:val="24"/>
          <w:szCs w:val="24"/>
        </w:rPr>
        <w:t>аличии) (для физического лица)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 (в случае, если по итогам закупки определен ее победите</w:t>
      </w:r>
      <w:r>
        <w:rPr>
          <w:rFonts w:ascii="Times New Roman" w:hAnsi="Times New Roman"/>
          <w:sz w:val="24"/>
          <w:szCs w:val="24"/>
        </w:rPr>
        <w:t>ль), в том числе единственного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4) порядковые номера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</w:t>
      </w:r>
      <w:r>
        <w:rPr>
          <w:rFonts w:ascii="Times New Roman" w:hAnsi="Times New Roman"/>
          <w:sz w:val="24"/>
          <w:szCs w:val="24"/>
        </w:rPr>
        <w:t>пке, окончательных предложений У</w:t>
      </w:r>
      <w:r w:rsidRPr="00B53543">
        <w:rPr>
          <w:rFonts w:ascii="Times New Roman" w:hAnsi="Times New Roman"/>
          <w:sz w:val="24"/>
          <w:szCs w:val="24"/>
        </w:rPr>
        <w:t>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B53543">
        <w:rPr>
          <w:rFonts w:ascii="Times New Roman" w:hAnsi="Times New Roman"/>
          <w:sz w:val="24"/>
          <w:szCs w:val="24"/>
        </w:rPr>
        <w:t>оговора, присваивается первый номе</w:t>
      </w:r>
      <w:r>
        <w:rPr>
          <w:rFonts w:ascii="Times New Roman" w:hAnsi="Times New Roman"/>
          <w:sz w:val="24"/>
          <w:szCs w:val="24"/>
        </w:rPr>
        <w:t>р. В случае, если в нескольких З</w:t>
      </w:r>
      <w:r w:rsidRPr="00B53543">
        <w:rPr>
          <w:rFonts w:ascii="Times New Roman" w:hAnsi="Times New Roman"/>
          <w:sz w:val="24"/>
          <w:szCs w:val="24"/>
        </w:rPr>
        <w:t>аявках на участие в закупке, окончательных предложениях содержатся</w:t>
      </w:r>
      <w:r>
        <w:rPr>
          <w:rFonts w:ascii="Times New Roman" w:hAnsi="Times New Roman"/>
          <w:sz w:val="24"/>
          <w:szCs w:val="24"/>
        </w:rPr>
        <w:t xml:space="preserve"> одинаковые условия исполнения Д</w:t>
      </w:r>
      <w:r w:rsidRPr="00B53543">
        <w:rPr>
          <w:rFonts w:ascii="Times New Roman" w:hAnsi="Times New Roman"/>
          <w:sz w:val="24"/>
          <w:szCs w:val="24"/>
        </w:rPr>
        <w:t xml:space="preserve">оговора, меньший </w:t>
      </w:r>
      <w:r>
        <w:rPr>
          <w:rFonts w:ascii="Times New Roman" w:hAnsi="Times New Roman"/>
          <w:sz w:val="24"/>
          <w:szCs w:val="24"/>
        </w:rPr>
        <w:t>порядковый номер присваивается З</w:t>
      </w:r>
      <w:r w:rsidRPr="00B53543">
        <w:rPr>
          <w:rFonts w:ascii="Times New Roman" w:hAnsi="Times New Roman"/>
          <w:sz w:val="24"/>
          <w:szCs w:val="24"/>
        </w:rPr>
        <w:t>аявке на участие в закупке, окончательному предложению, которые п</w:t>
      </w:r>
      <w:r>
        <w:rPr>
          <w:rFonts w:ascii="Times New Roman" w:hAnsi="Times New Roman"/>
          <w:sz w:val="24"/>
          <w:szCs w:val="24"/>
        </w:rPr>
        <w:t>оступили ранее других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содержащих такие же условия;</w:t>
      </w:r>
    </w:p>
    <w:p w:rsidR="004A6BD9" w:rsidRDefault="00B53543" w:rsidP="004A6B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5) результаты рассмотрения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</w:t>
      </w:r>
      <w:r>
        <w:rPr>
          <w:rFonts w:ascii="Times New Roman" w:hAnsi="Times New Roman"/>
          <w:sz w:val="24"/>
          <w:szCs w:val="24"/>
        </w:rPr>
        <w:t>едусмотрены рассмотрение таких З</w:t>
      </w:r>
      <w:r w:rsidRPr="00B53543">
        <w:rPr>
          <w:rFonts w:ascii="Times New Roman" w:hAnsi="Times New Roman"/>
          <w:sz w:val="24"/>
          <w:szCs w:val="24"/>
        </w:rPr>
        <w:t>аявок, окончательных предложений и возможность их отклонения) с указанием в том числе:</w:t>
      </w:r>
    </w:p>
    <w:p w:rsidR="00B53543" w:rsidRPr="004A6BD9" w:rsidRDefault="00B53543" w:rsidP="001E49A5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а)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которые отклонены;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б) основ</w:t>
      </w:r>
      <w:r>
        <w:rPr>
          <w:rFonts w:ascii="Times New Roman" w:hAnsi="Times New Roman"/>
          <w:sz w:val="24"/>
          <w:szCs w:val="24"/>
        </w:rPr>
        <w:t>аний отклонения каждой З</w:t>
      </w:r>
      <w:r w:rsidRPr="00B53543">
        <w:rPr>
          <w:rFonts w:ascii="Times New Roman" w:hAnsi="Times New Roman"/>
          <w:sz w:val="24"/>
          <w:szCs w:val="24"/>
        </w:rPr>
        <w:t xml:space="preserve">аявки на участие в закупке, каждого окончательного предложения с указанием положений документации о закупке, </w:t>
      </w:r>
      <w:r w:rsidR="00E470DC">
        <w:rPr>
          <w:rFonts w:ascii="Times New Roman" w:hAnsi="Times New Roman"/>
          <w:sz w:val="24"/>
          <w:szCs w:val="24"/>
        </w:rPr>
        <w:t>И</w:t>
      </w:r>
      <w:r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 w:rsidR="00E470DC">
        <w:rPr>
          <w:rFonts w:ascii="Times New Roman" w:hAnsi="Times New Roman"/>
          <w:sz w:val="24"/>
          <w:szCs w:val="24"/>
        </w:rPr>
        <w:t>Конкурса</w:t>
      </w:r>
      <w:r w:rsidRPr="00B53543">
        <w:rPr>
          <w:rFonts w:ascii="Times New Roman" w:hAnsi="Times New Roman"/>
          <w:sz w:val="24"/>
          <w:szCs w:val="24"/>
        </w:rPr>
        <w:t>, которым не соответствуют такие заявка, окончательное предложение;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6) результаты о</w:t>
      </w:r>
      <w:r>
        <w:rPr>
          <w:rFonts w:ascii="Times New Roman" w:hAnsi="Times New Roman"/>
          <w:sz w:val="24"/>
          <w:szCs w:val="24"/>
        </w:rPr>
        <w:t>ценки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 на последнем этапе ее п</w:t>
      </w:r>
      <w:r>
        <w:rPr>
          <w:rFonts w:ascii="Times New Roman" w:hAnsi="Times New Roman"/>
          <w:sz w:val="24"/>
          <w:szCs w:val="24"/>
        </w:rPr>
        <w:t>роведения предусмотрена оценка З</w:t>
      </w:r>
      <w:r w:rsidRPr="00B53543">
        <w:rPr>
          <w:rFonts w:ascii="Times New Roman" w:hAnsi="Times New Roman"/>
          <w:sz w:val="24"/>
          <w:szCs w:val="24"/>
        </w:rPr>
        <w:t>аявок, окончательных предложений) с указанием решения комиссии по осуществлению зак</w:t>
      </w:r>
      <w:r w:rsidR="00E045D6">
        <w:rPr>
          <w:rFonts w:ascii="Times New Roman" w:hAnsi="Times New Roman"/>
          <w:sz w:val="24"/>
          <w:szCs w:val="24"/>
        </w:rPr>
        <w:t>упок о присвоении каждой такой З</w:t>
      </w:r>
      <w:r w:rsidRPr="00B53543">
        <w:rPr>
          <w:rFonts w:ascii="Times New Roman" w:hAnsi="Times New Roman"/>
          <w:sz w:val="24"/>
          <w:szCs w:val="24"/>
        </w:rPr>
        <w:t>аявке, каждому окончательному предложению значения по каждому из предусмо</w:t>
      </w:r>
      <w:r w:rsidR="00E045D6">
        <w:rPr>
          <w:rFonts w:ascii="Times New Roman" w:hAnsi="Times New Roman"/>
          <w:sz w:val="24"/>
          <w:szCs w:val="24"/>
        </w:rPr>
        <w:t>тренных критериев оценки таких З</w:t>
      </w:r>
      <w:r w:rsidRPr="00B53543">
        <w:rPr>
          <w:rFonts w:ascii="Times New Roman" w:hAnsi="Times New Roman"/>
          <w:sz w:val="24"/>
          <w:szCs w:val="24"/>
        </w:rPr>
        <w:t>аявок (в случае, если этапом закупки предусмотрена оценка таких заявок);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7) причины, по которым закупка признана несостоявшейся, в случае признания ее таковой;</w:t>
      </w:r>
    </w:p>
    <w:p w:rsidR="00B53543" w:rsidRPr="00B53543" w:rsidRDefault="00B53543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 xml:space="preserve">8) </w:t>
      </w:r>
      <w:r w:rsidR="00E045D6">
        <w:rPr>
          <w:rFonts w:ascii="Times New Roman" w:hAnsi="Times New Roman"/>
          <w:sz w:val="24"/>
          <w:szCs w:val="24"/>
        </w:rPr>
        <w:t xml:space="preserve"> </w:t>
      </w:r>
      <w:r w:rsidRPr="00B53543">
        <w:rPr>
          <w:rFonts w:ascii="Times New Roman" w:hAnsi="Times New Roman"/>
          <w:sz w:val="24"/>
          <w:szCs w:val="24"/>
        </w:rPr>
        <w:t>иные сведения в случае, если необходимость их указания в протоколе.</w:t>
      </w:r>
    </w:p>
    <w:p w:rsidR="00D40DC5" w:rsidRPr="004551C3" w:rsidRDefault="00D40DC5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Протокол подведения итогов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 размещается в единой информационной с</w:t>
      </w:r>
      <w:r w:rsidR="00E045D6">
        <w:rPr>
          <w:rFonts w:ascii="Times New Roman" w:hAnsi="Times New Roman"/>
          <w:sz w:val="24"/>
          <w:szCs w:val="24"/>
        </w:rPr>
        <w:t>истеме не позднее чем через 3 (</w:t>
      </w:r>
      <w:r w:rsidR="00FB33B0">
        <w:rPr>
          <w:rFonts w:ascii="Times New Roman" w:hAnsi="Times New Roman"/>
          <w:sz w:val="24"/>
          <w:szCs w:val="24"/>
        </w:rPr>
        <w:t>т</w:t>
      </w:r>
      <w:r w:rsidRPr="004551C3">
        <w:rPr>
          <w:rFonts w:ascii="Times New Roman" w:hAnsi="Times New Roman"/>
          <w:sz w:val="24"/>
          <w:szCs w:val="24"/>
        </w:rPr>
        <w:t>ри) календарных дня со дня его подписания.</w:t>
      </w:r>
    </w:p>
    <w:p w:rsidR="00D40DC5" w:rsidRPr="004551C3" w:rsidRDefault="00D40DC5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FB33B0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содержит: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2) количество поданных на участие в закупке (</w:t>
      </w:r>
      <w:r w:rsidR="00E045D6">
        <w:rPr>
          <w:rFonts w:ascii="Times New Roman" w:hAnsi="Times New Roman"/>
          <w:sz w:val="24"/>
          <w:szCs w:val="24"/>
        </w:rPr>
        <w:t>этапе закупки) З</w:t>
      </w:r>
      <w:r w:rsidRPr="00B53543">
        <w:rPr>
          <w:rFonts w:ascii="Times New Roman" w:hAnsi="Times New Roman"/>
          <w:sz w:val="24"/>
          <w:szCs w:val="24"/>
        </w:rPr>
        <w:t xml:space="preserve">аявок, а также дата и </w:t>
      </w:r>
      <w:r w:rsidR="00E045D6"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B53543" w:rsidRPr="00B53543" w:rsidRDefault="00E045D6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результаты рассмотрения З</w:t>
      </w:r>
      <w:r w:rsidR="00B53543" w:rsidRPr="00B53543">
        <w:rPr>
          <w:rFonts w:ascii="Times New Roman" w:hAnsi="Times New Roman"/>
          <w:sz w:val="24"/>
          <w:szCs w:val="24"/>
        </w:rPr>
        <w:t>аявок на участие в закупке (в случае, если этапом закупки предусмотрена возможность р</w:t>
      </w:r>
      <w:r>
        <w:rPr>
          <w:rFonts w:ascii="Times New Roman" w:hAnsi="Times New Roman"/>
          <w:sz w:val="24"/>
          <w:szCs w:val="24"/>
        </w:rPr>
        <w:t>ассмотрения и отклонения таких З</w:t>
      </w:r>
      <w:r w:rsidR="00B53543" w:rsidRPr="00B53543">
        <w:rPr>
          <w:rFonts w:ascii="Times New Roman" w:hAnsi="Times New Roman"/>
          <w:sz w:val="24"/>
          <w:szCs w:val="24"/>
        </w:rPr>
        <w:t>аявок) с указанием в том числе: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а)</w:t>
      </w:r>
      <w:r w:rsidR="00E045D6">
        <w:rPr>
          <w:rFonts w:ascii="Times New Roman" w:hAnsi="Times New Roman"/>
          <w:sz w:val="24"/>
          <w:szCs w:val="24"/>
        </w:rPr>
        <w:t xml:space="preserve">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которые отклонены;</w:t>
      </w:r>
    </w:p>
    <w:p w:rsidR="00B53543" w:rsidRPr="00B53543" w:rsidRDefault="00E045D6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оснований отклонения каждой З</w:t>
      </w:r>
      <w:r w:rsidR="00B53543" w:rsidRPr="00B53543">
        <w:rPr>
          <w:rFonts w:ascii="Times New Roman" w:hAnsi="Times New Roman"/>
          <w:sz w:val="24"/>
          <w:szCs w:val="24"/>
        </w:rPr>
        <w:t>аявки на участие в</w:t>
      </w:r>
      <w:r>
        <w:rPr>
          <w:rFonts w:ascii="Times New Roman" w:hAnsi="Times New Roman"/>
          <w:sz w:val="24"/>
          <w:szCs w:val="24"/>
        </w:rPr>
        <w:t xml:space="preserve"> закупке с указанием положений Документации о закупке, И</w:t>
      </w:r>
      <w:r w:rsidR="00B53543"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>
        <w:rPr>
          <w:rFonts w:ascii="Times New Roman" w:hAnsi="Times New Roman"/>
          <w:sz w:val="24"/>
          <w:szCs w:val="24"/>
        </w:rPr>
        <w:t>закупки</w:t>
      </w:r>
      <w:r w:rsidR="00B53543" w:rsidRPr="00B535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не соответствует такая З</w:t>
      </w:r>
      <w:r w:rsidR="00B53543" w:rsidRPr="00B53543">
        <w:rPr>
          <w:rFonts w:ascii="Times New Roman" w:hAnsi="Times New Roman"/>
          <w:sz w:val="24"/>
          <w:szCs w:val="24"/>
        </w:rPr>
        <w:t>аявка;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4) результ</w:t>
      </w:r>
      <w:r w:rsidR="00E045D6">
        <w:rPr>
          <w:rFonts w:ascii="Times New Roman" w:hAnsi="Times New Roman"/>
          <w:sz w:val="24"/>
          <w:szCs w:val="24"/>
        </w:rPr>
        <w:t>аты оценки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</w:t>
      </w:r>
      <w:r w:rsidR="00E045D6">
        <w:rPr>
          <w:rFonts w:ascii="Times New Roman" w:hAnsi="Times New Roman"/>
          <w:sz w:val="24"/>
          <w:szCs w:val="24"/>
        </w:rPr>
        <w:t>ке, а также о присвоении таким З</w:t>
      </w:r>
      <w:r w:rsidRPr="00B53543">
        <w:rPr>
          <w:rFonts w:ascii="Times New Roman" w:hAnsi="Times New Roman"/>
          <w:sz w:val="24"/>
          <w:szCs w:val="24"/>
        </w:rPr>
        <w:t>аявкам значения по каждому из предусмотренных критериев оценк</w:t>
      </w:r>
      <w:r w:rsidR="00E045D6">
        <w:rPr>
          <w:rFonts w:ascii="Times New Roman" w:hAnsi="Times New Roman"/>
          <w:sz w:val="24"/>
          <w:szCs w:val="24"/>
        </w:rPr>
        <w:t>и таких З</w:t>
      </w:r>
      <w:r w:rsidRPr="00B53543">
        <w:rPr>
          <w:rFonts w:ascii="Times New Roman" w:hAnsi="Times New Roman"/>
          <w:sz w:val="24"/>
          <w:szCs w:val="24"/>
        </w:rPr>
        <w:t>аявок (в случае, если этапом конкурентной закупки предусмотрена оценка таких заявок);</w:t>
      </w:r>
    </w:p>
    <w:p w:rsidR="00B53543" w:rsidRPr="00B53543" w:rsidRDefault="00B53543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D40DC5" w:rsidRPr="004551C3" w:rsidRDefault="00D40DC5" w:rsidP="001E49A5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7</w:t>
      </w:r>
      <w:r w:rsidRPr="004551C3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7A3880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размещается в единой информационной системе в последний день рассмотрения, оценки и сопоставления Заявок.</w:t>
      </w:r>
    </w:p>
    <w:p w:rsidR="00FB5F08" w:rsidRDefault="00D40DC5" w:rsidP="001E49A5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="00EC5396">
        <w:rPr>
          <w:rFonts w:ascii="Times New Roman" w:hAnsi="Times New Roman"/>
          <w:sz w:val="24"/>
          <w:szCs w:val="24"/>
        </w:rPr>
        <w:t>.8</w:t>
      </w:r>
      <w:r w:rsidRPr="004551C3">
        <w:rPr>
          <w:rFonts w:ascii="Times New Roman" w:hAnsi="Times New Roman"/>
          <w:sz w:val="24"/>
          <w:szCs w:val="24"/>
        </w:rPr>
        <w:t xml:space="preserve">. Заказчик вправе на любом этапе закупки проверить соответствие Участников </w:t>
      </w:r>
      <w:r w:rsidR="007A3880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 и привлекаемых ими соисполнителей (субподрядчиков) требованиям, установленным в настоящей </w:t>
      </w:r>
      <w:r w:rsidR="007A3880">
        <w:rPr>
          <w:rFonts w:ascii="Times New Roman" w:hAnsi="Times New Roman"/>
          <w:sz w:val="24"/>
          <w:szCs w:val="24"/>
        </w:rPr>
        <w:t>Конкурсной д</w:t>
      </w:r>
      <w:r w:rsidRPr="004551C3">
        <w:rPr>
          <w:rFonts w:ascii="Times New Roman" w:hAnsi="Times New Roman"/>
          <w:sz w:val="24"/>
          <w:szCs w:val="24"/>
        </w:rPr>
        <w:t>окументации, в том числе наличие заявленных ими производственных мощностей, технологического оборудования и трудовых ресурсов.</w:t>
      </w:r>
    </w:p>
    <w:p w:rsidR="00576BD7" w:rsidRPr="00E045D6" w:rsidRDefault="00576BD7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E045D6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6</w:t>
      </w:r>
      <w:r w:rsidRPr="00E045D6">
        <w:rPr>
          <w:rFonts w:ascii="Times New Roman" w:hAnsi="Times New Roman"/>
          <w:b/>
          <w:sz w:val="24"/>
          <w:szCs w:val="24"/>
        </w:rPr>
        <w:t xml:space="preserve">. </w:t>
      </w:r>
      <w:r w:rsidR="00797205" w:rsidRPr="00E045D6">
        <w:rPr>
          <w:rFonts w:ascii="Times New Roman" w:hAnsi="Times New Roman"/>
          <w:b/>
          <w:sz w:val="24"/>
          <w:szCs w:val="24"/>
        </w:rPr>
        <w:t>Аукционная процедура понижения цены (переторжка)</w:t>
      </w:r>
    </w:p>
    <w:p w:rsidR="00F93C6E" w:rsidRDefault="00576BD7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 xml:space="preserve">.1. Решение о проведении процедуры переторжки, а также о дате, форме её проведения принимает Комиссия по </w:t>
      </w:r>
      <w:r w:rsidR="00136652">
        <w:rPr>
          <w:rFonts w:ascii="Times New Roman" w:hAnsi="Times New Roman"/>
          <w:sz w:val="24"/>
          <w:szCs w:val="24"/>
        </w:rPr>
        <w:t>осуществлению закупок</w:t>
      </w:r>
      <w:r w:rsidRPr="004551C3">
        <w:rPr>
          <w:rFonts w:ascii="Times New Roman" w:hAnsi="Times New Roman"/>
          <w:sz w:val="24"/>
          <w:szCs w:val="24"/>
        </w:rPr>
        <w:t xml:space="preserve">. Такое решение оформляется протоколом Комиссии </w:t>
      </w:r>
      <w:r w:rsidR="00BA1AC6">
        <w:rPr>
          <w:rFonts w:ascii="Times New Roman" w:hAnsi="Times New Roman"/>
          <w:sz w:val="24"/>
          <w:szCs w:val="24"/>
        </w:rPr>
        <w:t>по осуществлению закупок</w:t>
      </w:r>
      <w:r w:rsidRPr="004551C3">
        <w:rPr>
          <w:rFonts w:ascii="Times New Roman" w:hAnsi="Times New Roman"/>
          <w:sz w:val="24"/>
          <w:szCs w:val="24"/>
        </w:rPr>
        <w:t>.</w:t>
      </w:r>
    </w:p>
    <w:p w:rsidR="00783B10" w:rsidRDefault="00576BD7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>.2. В целях информационной открытости деятельности общества в сфере закупок к участию в переторжке приглашаются все Участники, подавшие Заявки на участие в закупке.</w:t>
      </w:r>
    </w:p>
    <w:p w:rsidR="00783B10" w:rsidRDefault="00783B10" w:rsidP="00693563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Организатором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предусмотрена возможность проведения переторжки, т.е. предоставление Участникам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возможности добровольно повысить предпочтительность их </w:t>
      </w:r>
      <w:r w:rsidR="00BA1AC6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>аявок путем снижения первоначальной, указанной в Заявке, цены.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 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Переторжка, проводимая в электронном виде на торговой площадке, проводится в соответствии с Регламентом, действующим на данной торговой площадке.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заявить о своем намерении воспользоваться правом проведения переторжки. Однако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процедуры обладает полным правом решение не проводить переторжку, даже если он предварительно указал в своем Извещении, что он намерен воспользоваться своим правом на проведение переторжки.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закупки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может воспользоваться объявленным правом н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а проведение переторжки, если Ко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миссия полагает, что цены, заявленные Участниками в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аявках, могут быть снижены.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имеют право заявить в электронной форме цены для переторжки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с отправкой своих коммерческих 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в электронный сейф Организатора 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1B5A0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приступить к процедуре переторжки у Организатора закупки появится только после даты вскрытия конвертов. Организатор обязан ознакомиться с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аявками, поступившими от Участников данной закупки, провести первичную (предварительную) ранжировку. Лишь после этого Организатор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="00783B10"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 проведении или не проведении переторжки. 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проверки соответствия</w:t>
      </w:r>
      <w:r w:rsidR="00BA1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установленным требованиям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документации, приглашает для участия в переторжке всех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частников, допущенных до участия </w:t>
      </w:r>
      <w:r w:rsidR="00E470DC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 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 проводится только по одному параметру – по цене.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Переторжка на электронной торговой площадке может проводиться как в очной, так и в заочной форме.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.12.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Если Участник решил не участвовать в переторжке или не указал цену для перетор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жки в отведенное ему время, то К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омиссия будет принимать во внимание ту цену, к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оторую Участник указал в своей 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аявке, своевременно поступившей в электронный сейф Организатора </w:t>
      </w:r>
      <w:r w:rsidR="002A7CB3">
        <w:rPr>
          <w:rFonts w:ascii="Times New Roman" w:eastAsia="Times New Roman" w:hAnsi="Times New Roman"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.13.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Цена, полученная в ходе переторжки, оформляется протоколом и будет считаться окончательным предложением цены для каждого Участника.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.14. 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переторжки, комиссия по проведению открытой процедуры производит необходимые подсчеты, в соответствии с ранее объявленными критериями и будет учитывать цены, полученные в ходе переторжки при оценке Коммерческий заявок и построению итоговой ранжировки заявок.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Участников, приглашенных на переторжку, но в ней не участвовавших, учитываются при построении итоговой ранжировки </w:t>
      </w:r>
      <w:r w:rsidR="00B957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3B10">
        <w:rPr>
          <w:rFonts w:ascii="Times New Roman" w:eastAsia="Times New Roman" w:hAnsi="Times New Roman"/>
          <w:sz w:val="24"/>
          <w:szCs w:val="24"/>
          <w:lang w:eastAsia="ru-RU"/>
        </w:rPr>
        <w:t>аявок по первоначальной цене.</w:t>
      </w:r>
    </w:p>
    <w:p w:rsidR="00783B10" w:rsidRDefault="00783B10" w:rsidP="004B2730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B5A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.15. 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 </w:t>
      </w:r>
      <w:r w:rsidR="002A7CB3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закупки</w:t>
      </w:r>
      <w:r w:rsidRPr="00783B10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участвовавший в переторжке и снизивший свою цену, обязан в течение одних суток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Заявки.</w:t>
      </w:r>
      <w:r w:rsidRPr="00783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4A6BD9" w:rsidRPr="007A73BC" w:rsidRDefault="001B5A00" w:rsidP="001E49A5">
      <w:pPr>
        <w:pStyle w:val="aff6"/>
        <w:spacing w:line="264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4.6</w:t>
      </w:r>
      <w:r w:rsidR="00783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.16. </w:t>
      </w:r>
      <w:r w:rsidR="00783B10" w:rsidRPr="00783B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После проведения переторжки в первый раз переторжка может быть проведена повторно, третий раз и т.п. (далее — повторная переторжка). </w:t>
      </w:r>
    </w:p>
    <w:p w:rsidR="00D40DC5" w:rsidRPr="004B2730" w:rsidRDefault="00D40DC5" w:rsidP="00693563">
      <w:pPr>
        <w:pStyle w:val="aff6"/>
        <w:spacing w:before="12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2730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7</w:t>
      </w:r>
      <w:r w:rsidRPr="004B2730">
        <w:rPr>
          <w:rFonts w:ascii="Times New Roman" w:hAnsi="Times New Roman"/>
          <w:b/>
          <w:sz w:val="24"/>
          <w:szCs w:val="24"/>
        </w:rPr>
        <w:t xml:space="preserve">. </w:t>
      </w:r>
      <w:r w:rsidR="00F96A70" w:rsidRPr="00F96A70">
        <w:rPr>
          <w:rFonts w:ascii="Times New Roman" w:hAnsi="Times New Roman"/>
          <w:b/>
          <w:sz w:val="24"/>
          <w:szCs w:val="24"/>
        </w:rPr>
        <w:t>Признание конкурса несостоявшимся и порядок заключения договора при несостоявшемся конкурсе</w:t>
      </w:r>
      <w:r w:rsidR="00F96A70">
        <w:rPr>
          <w:rFonts w:ascii="Times New Roman" w:hAnsi="Times New Roman"/>
          <w:b/>
          <w:sz w:val="24"/>
          <w:szCs w:val="24"/>
        </w:rPr>
        <w:t xml:space="preserve"> </w:t>
      </w:r>
    </w:p>
    <w:p w:rsidR="008607B3" w:rsidRPr="008607B3" w:rsidRDefault="00D40DC5" w:rsidP="00693563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7</w:t>
      </w:r>
      <w:r w:rsidRPr="004551C3">
        <w:rPr>
          <w:rFonts w:ascii="Times New Roman" w:hAnsi="Times New Roman"/>
          <w:sz w:val="24"/>
          <w:szCs w:val="24"/>
        </w:rPr>
        <w:t xml:space="preserve">.1. </w:t>
      </w:r>
      <w:r w:rsidR="008607B3" w:rsidRPr="008607B3">
        <w:rPr>
          <w:rFonts w:ascii="Times New Roman" w:hAnsi="Times New Roman"/>
          <w:sz w:val="24"/>
          <w:szCs w:val="24"/>
        </w:rPr>
        <w:t>В случае, если не подано ни</w:t>
      </w:r>
      <w:r w:rsidR="008607B3">
        <w:rPr>
          <w:rFonts w:ascii="Times New Roman" w:hAnsi="Times New Roman"/>
          <w:sz w:val="24"/>
          <w:szCs w:val="24"/>
        </w:rPr>
        <w:t xml:space="preserve">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>
        <w:rPr>
          <w:rFonts w:ascii="Times New Roman" w:hAnsi="Times New Roman"/>
          <w:sz w:val="24"/>
          <w:szCs w:val="24"/>
        </w:rPr>
        <w:t>, или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аявка, которая признана соответствующей требованиям </w:t>
      </w:r>
      <w:r w:rsidR="00DA1257">
        <w:rPr>
          <w:rFonts w:ascii="Times New Roman" w:hAnsi="Times New Roman"/>
          <w:sz w:val="24"/>
          <w:szCs w:val="24"/>
        </w:rPr>
        <w:t>документации</w:t>
      </w:r>
      <w:r w:rsidR="00300D4D">
        <w:rPr>
          <w:rFonts w:ascii="Times New Roman" w:hAnsi="Times New Roman"/>
          <w:sz w:val="24"/>
          <w:szCs w:val="24"/>
        </w:rPr>
        <w:t xml:space="preserve"> о 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если Комиссией по </w:t>
      </w:r>
      <w:r w:rsidR="00300D4D">
        <w:rPr>
          <w:rFonts w:ascii="Times New Roman" w:hAnsi="Times New Roman"/>
          <w:sz w:val="24"/>
          <w:szCs w:val="24"/>
        </w:rPr>
        <w:t>осуществлению закупок</w:t>
      </w:r>
      <w:r w:rsidR="008607B3">
        <w:rPr>
          <w:rFonts w:ascii="Times New Roman" w:hAnsi="Times New Roman"/>
          <w:sz w:val="24"/>
          <w:szCs w:val="24"/>
        </w:rPr>
        <w:t xml:space="preserve">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результатам рассмотрения </w:t>
      </w:r>
      <w:r w:rsidR="008607B3">
        <w:rPr>
          <w:rFonts w:ascii="Times New Roman" w:hAnsi="Times New Roman"/>
          <w:sz w:val="24"/>
          <w:szCs w:val="24"/>
        </w:rPr>
        <w:t xml:space="preserve">таких </w:t>
      </w:r>
      <w:r w:rsidR="003F697E">
        <w:rPr>
          <w:rFonts w:ascii="Times New Roman" w:hAnsi="Times New Roman"/>
          <w:sz w:val="24"/>
          <w:szCs w:val="24"/>
        </w:rPr>
        <w:t>З</w:t>
      </w:r>
      <w:r w:rsidR="008607B3">
        <w:rPr>
          <w:rFonts w:ascii="Times New Roman" w:hAnsi="Times New Roman"/>
          <w:sz w:val="24"/>
          <w:szCs w:val="24"/>
        </w:rPr>
        <w:t>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признана соответствующей всем требованиям, указанным в извещении,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несостоявшимся.</w:t>
      </w:r>
    </w:p>
    <w:p w:rsidR="008607B3" w:rsidRPr="008607B3" w:rsidRDefault="001B5A00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>
        <w:rPr>
          <w:rFonts w:ascii="Times New Roman" w:hAnsi="Times New Roman"/>
          <w:sz w:val="24"/>
          <w:szCs w:val="24"/>
        </w:rPr>
        <w:t>.2.</w:t>
      </w:r>
      <w:r w:rsidR="00F96A70">
        <w:rPr>
          <w:rFonts w:ascii="Times New Roman" w:hAnsi="Times New Roman"/>
          <w:sz w:val="24"/>
          <w:szCs w:val="24"/>
        </w:rPr>
        <w:t xml:space="preserve"> </w:t>
      </w:r>
      <w:r w:rsidR="008607B3" w:rsidRPr="008607B3">
        <w:rPr>
          <w:rFonts w:ascii="Times New Roman" w:hAnsi="Times New Roman"/>
          <w:sz w:val="24"/>
          <w:szCs w:val="24"/>
        </w:rPr>
        <w:t xml:space="preserve">В случае, если документацией предусмотрено два и более лота,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 только в отношении тех лотов, в отноше</w:t>
      </w:r>
      <w:r w:rsidR="008607B3">
        <w:rPr>
          <w:rFonts w:ascii="Times New Roman" w:hAnsi="Times New Roman"/>
          <w:sz w:val="24"/>
          <w:szCs w:val="24"/>
        </w:rPr>
        <w:t>нии которых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на участие в </w:t>
      </w:r>
      <w:r w:rsidR="00E470DC">
        <w:rPr>
          <w:rFonts w:ascii="Times New Roman" w:hAnsi="Times New Roman"/>
          <w:sz w:val="24"/>
          <w:szCs w:val="24"/>
        </w:rPr>
        <w:t>Конкурсе</w:t>
      </w:r>
      <w:r w:rsidR="008607B3">
        <w:rPr>
          <w:rFonts w:ascii="Times New Roman" w:hAnsi="Times New Roman"/>
          <w:sz w:val="24"/>
          <w:szCs w:val="24"/>
        </w:rPr>
        <w:t>, или не подано ни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аявки, или если Комиссией по осуществлению </w:t>
      </w:r>
      <w:r w:rsidR="008607B3">
        <w:rPr>
          <w:rFonts w:ascii="Times New Roman" w:hAnsi="Times New Roman"/>
          <w:sz w:val="24"/>
          <w:szCs w:val="24"/>
        </w:rPr>
        <w:t>закупок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053590">
        <w:rPr>
          <w:rFonts w:ascii="Times New Roman" w:hAnsi="Times New Roman"/>
          <w:sz w:val="24"/>
          <w:szCs w:val="24"/>
        </w:rPr>
        <w:t>Конкурсе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</w:t>
      </w:r>
      <w:r w:rsidR="008607B3">
        <w:rPr>
          <w:rFonts w:ascii="Times New Roman" w:hAnsi="Times New Roman"/>
          <w:sz w:val="24"/>
          <w:szCs w:val="24"/>
        </w:rPr>
        <w:t>результатам рассмотрения таких Заявок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>аявка признана соответствующей</w:t>
      </w:r>
      <w:r w:rsidR="008607B3">
        <w:rPr>
          <w:rFonts w:ascii="Times New Roman" w:hAnsi="Times New Roman"/>
          <w:sz w:val="24"/>
          <w:szCs w:val="24"/>
        </w:rPr>
        <w:t xml:space="preserve"> всем требованиям, указанным в И</w:t>
      </w:r>
      <w:r w:rsidR="008607B3" w:rsidRPr="008607B3">
        <w:rPr>
          <w:rFonts w:ascii="Times New Roman" w:hAnsi="Times New Roman"/>
          <w:sz w:val="24"/>
          <w:szCs w:val="24"/>
        </w:rPr>
        <w:t>звещении.</w:t>
      </w:r>
    </w:p>
    <w:p w:rsidR="008607B3" w:rsidRPr="008607B3" w:rsidRDefault="001B5A00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 w:rsidRPr="008607B3">
        <w:rPr>
          <w:rFonts w:ascii="Times New Roman" w:hAnsi="Times New Roman"/>
          <w:sz w:val="24"/>
          <w:szCs w:val="24"/>
        </w:rPr>
        <w:t xml:space="preserve">.3. В случае, если по результатам проведения закупки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признан несостоявш</w:t>
      </w:r>
      <w:r w:rsidR="008607B3">
        <w:rPr>
          <w:rFonts w:ascii="Times New Roman" w:hAnsi="Times New Roman"/>
          <w:sz w:val="24"/>
          <w:szCs w:val="24"/>
        </w:rPr>
        <w:t>имся, З</w:t>
      </w:r>
      <w:r w:rsidR="008607B3" w:rsidRPr="008607B3">
        <w:rPr>
          <w:rFonts w:ascii="Times New Roman" w:hAnsi="Times New Roman"/>
          <w:sz w:val="24"/>
          <w:szCs w:val="24"/>
        </w:rPr>
        <w:t>аказчик вправе: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заключить Договор с Участником</w:t>
      </w:r>
      <w:r w:rsidR="00EA4478">
        <w:rPr>
          <w:rFonts w:ascii="Times New Roman" w:hAnsi="Times New Roman"/>
          <w:sz w:val="24"/>
          <w:szCs w:val="24"/>
        </w:rPr>
        <w:t xml:space="preserve"> закупки</w:t>
      </w:r>
      <w:r>
        <w:rPr>
          <w:rFonts w:ascii="Times New Roman" w:hAnsi="Times New Roman"/>
          <w:sz w:val="24"/>
          <w:szCs w:val="24"/>
        </w:rPr>
        <w:t>, З</w:t>
      </w:r>
      <w:r w:rsidRPr="008607B3">
        <w:rPr>
          <w:rFonts w:ascii="Times New Roman" w:hAnsi="Times New Roman"/>
          <w:sz w:val="24"/>
          <w:szCs w:val="24"/>
        </w:rPr>
        <w:t>аявка которого была признана соответствующей и не была отклонена;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 xml:space="preserve">провести повторно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Pr="008607B3">
        <w:rPr>
          <w:rFonts w:ascii="Times New Roman" w:hAnsi="Times New Roman"/>
          <w:sz w:val="24"/>
          <w:szCs w:val="24"/>
        </w:rPr>
        <w:t xml:space="preserve"> на тех же или иных условиях;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осуществить закупку у единственного поставщика (подрядчика, исполнителя);</w:t>
      </w:r>
    </w:p>
    <w:p w:rsidR="008607B3" w:rsidRPr="008607B3" w:rsidRDefault="008607B3" w:rsidP="00871BAB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либо провести закупку иным способом закупки.</w:t>
      </w:r>
    </w:p>
    <w:p w:rsidR="00F75DA7" w:rsidRPr="004551C3" w:rsidRDefault="00D40DC5" w:rsidP="004877D2">
      <w:pPr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 xml:space="preserve">При этом Комиссия составляет </w:t>
      </w:r>
      <w:r>
        <w:rPr>
          <w:rFonts w:ascii="Times New Roman" w:hAnsi="Times New Roman"/>
          <w:sz w:val="24"/>
          <w:szCs w:val="24"/>
        </w:rPr>
        <w:t>п</w:t>
      </w:r>
      <w:r w:rsidRPr="004551C3">
        <w:rPr>
          <w:rFonts w:ascii="Times New Roman" w:hAnsi="Times New Roman"/>
          <w:sz w:val="24"/>
          <w:szCs w:val="24"/>
        </w:rPr>
        <w:t xml:space="preserve">ротокол подведения итогов </w:t>
      </w:r>
      <w:r w:rsidR="00053590">
        <w:rPr>
          <w:rFonts w:ascii="Times New Roman" w:hAnsi="Times New Roman"/>
          <w:sz w:val="24"/>
          <w:szCs w:val="24"/>
        </w:rPr>
        <w:t>Конкурса,</w:t>
      </w:r>
      <w:r w:rsidRPr="004551C3">
        <w:rPr>
          <w:rFonts w:ascii="Times New Roman" w:hAnsi="Times New Roman"/>
          <w:sz w:val="24"/>
          <w:szCs w:val="24"/>
        </w:rPr>
        <w:t xml:space="preserve"> который должен содержать данные сведения, и подлежит размещению в единой информационной системе в течение 3 (трех) календарных дней со дня его подписания.</w:t>
      </w:r>
    </w:p>
    <w:p w:rsidR="00405582" w:rsidRPr="007E5BC2" w:rsidRDefault="00897245" w:rsidP="00693563">
      <w:pPr>
        <w:spacing w:before="120" w:after="0" w:line="264" w:lineRule="auto"/>
        <w:ind w:left="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5BC2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8</w:t>
      </w:r>
      <w:r w:rsidR="00405582" w:rsidRPr="007E5BC2">
        <w:rPr>
          <w:rFonts w:ascii="Times New Roman" w:hAnsi="Times New Roman"/>
          <w:b/>
          <w:sz w:val="24"/>
          <w:szCs w:val="24"/>
        </w:rPr>
        <w:t xml:space="preserve">. </w:t>
      </w:r>
      <w:r w:rsidR="00193668" w:rsidRPr="00193668">
        <w:rPr>
          <w:rFonts w:ascii="Times New Roman" w:hAnsi="Times New Roman"/>
          <w:b/>
          <w:sz w:val="24"/>
          <w:szCs w:val="24"/>
        </w:rPr>
        <w:t>Порядок заключения договора по результатам проведения конкурса</w:t>
      </w:r>
    </w:p>
    <w:p w:rsidR="00013647" w:rsidRPr="004551C3" w:rsidRDefault="00013647" w:rsidP="00693563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4551C3">
        <w:rPr>
          <w:rFonts w:ascii="Times New Roman" w:hAnsi="Times New Roman"/>
          <w:sz w:val="24"/>
          <w:szCs w:val="24"/>
        </w:rPr>
        <w:t xml:space="preserve">.1. Победителем </w:t>
      </w:r>
      <w:r w:rsidR="00912409">
        <w:rPr>
          <w:rFonts w:ascii="Times New Roman" w:hAnsi="Times New Roman"/>
          <w:sz w:val="24"/>
          <w:szCs w:val="24"/>
        </w:rPr>
        <w:t>Конкурса</w:t>
      </w:r>
      <w:r w:rsidR="00565012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912409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, который предложил лучшие условия исполнения Договора и Заявке на участие в </w:t>
      </w:r>
      <w:r w:rsidR="003337C8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которого присвоен первый номер. </w:t>
      </w:r>
    </w:p>
    <w:p w:rsidR="00136F69" w:rsidRPr="00EA0C2D" w:rsidRDefault="00013647" w:rsidP="004B2730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</w:t>
      </w:r>
      <w:r w:rsidRPr="00EA0C2D">
        <w:rPr>
          <w:rFonts w:ascii="Times New Roman" w:hAnsi="Times New Roman"/>
          <w:sz w:val="24"/>
          <w:szCs w:val="24"/>
        </w:rPr>
        <w:t>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.2. Результаты оценки и сопоставления Заявок на участие в </w:t>
      </w:r>
      <w:r w:rsidR="00193668">
        <w:rPr>
          <w:rFonts w:ascii="Times New Roman" w:hAnsi="Times New Roman"/>
          <w:sz w:val="24"/>
          <w:szCs w:val="24"/>
        </w:rPr>
        <w:t>Конкурсе</w:t>
      </w:r>
      <w:r w:rsidRPr="00EA0C2D">
        <w:rPr>
          <w:rFonts w:ascii="Times New Roman" w:hAnsi="Times New Roman"/>
          <w:sz w:val="24"/>
          <w:szCs w:val="24"/>
        </w:rPr>
        <w:t xml:space="preserve"> отражаются</w:t>
      </w:r>
      <w:bookmarkStart w:id="60" w:name="_Ref303694483"/>
      <w:bookmarkStart w:id="61" w:name="_Toc305835590"/>
      <w:bookmarkStart w:id="62" w:name="_Ref306140451"/>
      <w:bookmarkStart w:id="63" w:name="_Ref303683952"/>
      <w:r w:rsidR="00136F69" w:rsidRPr="00EA0C2D">
        <w:rPr>
          <w:rFonts w:ascii="Times New Roman" w:hAnsi="Times New Roman"/>
          <w:sz w:val="24"/>
          <w:szCs w:val="24"/>
        </w:rPr>
        <w:t xml:space="preserve"> в протоколе подведения итогов.</w:t>
      </w:r>
    </w:p>
    <w:p w:rsidR="00136F69" w:rsidRPr="00EA0C2D" w:rsidRDefault="001B5A00" w:rsidP="004B2730">
      <w:pPr>
        <w:tabs>
          <w:tab w:val="left" w:pos="993"/>
        </w:tabs>
        <w:spacing w:after="0" w:line="264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.3. 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проведения конкурентной закупки заключается Договор, на условиях, предусмотренных 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звещением и (или) 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>окументацией</w:t>
      </w:r>
      <w:r w:rsidR="003E5375">
        <w:rPr>
          <w:rFonts w:ascii="Times New Roman" w:hAnsi="Times New Roman"/>
          <w:sz w:val="24"/>
          <w:szCs w:val="24"/>
          <w:shd w:val="clear" w:color="auto" w:fill="FFFFFF"/>
        </w:rPr>
        <w:t xml:space="preserve"> о закупке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, по цене, предложенной победителем в Заявке на участие в закупке. </w:t>
      </w:r>
      <w:r w:rsidR="00136F69" w:rsidRPr="00EA0C2D">
        <w:rPr>
          <w:rFonts w:ascii="Times New Roman" w:hAnsi="Times New Roman"/>
          <w:sz w:val="24"/>
          <w:szCs w:val="24"/>
        </w:rPr>
        <w:t xml:space="preserve">В ходе исполнения Договора, заключенного по результатам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, проведенной в соответствии с настоящим </w:t>
      </w:r>
      <w:r w:rsidR="003E5375">
        <w:rPr>
          <w:rFonts w:ascii="Times New Roman" w:hAnsi="Times New Roman"/>
          <w:sz w:val="24"/>
          <w:szCs w:val="24"/>
        </w:rPr>
        <w:t>п</w:t>
      </w:r>
      <w:r w:rsidR="00136F69" w:rsidRPr="00EA0C2D">
        <w:rPr>
          <w:rFonts w:ascii="Times New Roman" w:hAnsi="Times New Roman"/>
          <w:sz w:val="24"/>
          <w:szCs w:val="24"/>
        </w:rPr>
        <w:t xml:space="preserve">оложением, стороны вправе договориться об изменении объема, цены закупаемых товаров, работ, услуг или сроков исполнения Договора по сравнению с указанными в </w:t>
      </w:r>
      <w:r w:rsidR="003E5375">
        <w:rPr>
          <w:rFonts w:ascii="Times New Roman" w:hAnsi="Times New Roman"/>
          <w:sz w:val="24"/>
          <w:szCs w:val="24"/>
        </w:rPr>
        <w:t>и</w:t>
      </w:r>
      <w:r w:rsidR="00136F69" w:rsidRPr="00EA0C2D">
        <w:rPr>
          <w:rFonts w:ascii="Times New Roman" w:hAnsi="Times New Roman"/>
          <w:sz w:val="24"/>
          <w:szCs w:val="24"/>
        </w:rPr>
        <w:t xml:space="preserve">звещении и (или) </w:t>
      </w:r>
      <w:r w:rsidR="003E5375">
        <w:rPr>
          <w:rFonts w:ascii="Times New Roman" w:hAnsi="Times New Roman"/>
          <w:sz w:val="24"/>
          <w:szCs w:val="24"/>
        </w:rPr>
        <w:t>д</w:t>
      </w:r>
      <w:r w:rsidR="00136F69" w:rsidRPr="00EA0C2D">
        <w:rPr>
          <w:rFonts w:ascii="Times New Roman" w:hAnsi="Times New Roman"/>
          <w:sz w:val="24"/>
          <w:szCs w:val="24"/>
        </w:rPr>
        <w:t xml:space="preserve">окументации о закупке и в протоколе, составленном по результатам закупки. При изменении Договора, заключенного по результатам проведения конкурентной закупки, не может нарушаться антимонопольное законодательство. </w:t>
      </w:r>
    </w:p>
    <w:p w:rsidR="00136F69" w:rsidRPr="00B5619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.4.  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проведения </w:t>
      </w:r>
      <w:r w:rsidR="00193668">
        <w:rPr>
          <w:rFonts w:ascii="Times New Roman" w:hAnsi="Times New Roman"/>
          <w:sz w:val="24"/>
          <w:szCs w:val="24"/>
          <w:shd w:val="clear" w:color="auto" w:fill="FFFFFF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 заключается </w:t>
      </w:r>
      <w:r w:rsidR="00136F69" w:rsidRPr="00EA0C2D">
        <w:rPr>
          <w:rFonts w:ascii="Times New Roman" w:hAnsi="Times New Roman"/>
          <w:i/>
          <w:sz w:val="24"/>
          <w:szCs w:val="24"/>
        </w:rPr>
        <w:t>не ранее чем через десять дней и не позднее чем через двадцать дней</w:t>
      </w:r>
      <w:r w:rsidR="00136F69" w:rsidRPr="00EA0C2D">
        <w:rPr>
          <w:rFonts w:ascii="Times New Roman" w:hAnsi="Times New Roman"/>
          <w:sz w:val="24"/>
          <w:szCs w:val="24"/>
        </w:rPr>
        <w:t xml:space="preserve"> с даты размещения в единой </w:t>
      </w:r>
      <w:r w:rsidR="00136F69" w:rsidRPr="00B5619D">
        <w:rPr>
          <w:rFonts w:ascii="Times New Roman" w:hAnsi="Times New Roman"/>
          <w:sz w:val="24"/>
          <w:szCs w:val="24"/>
        </w:rPr>
        <w:t xml:space="preserve">информационной системе итогового протокола, составленного по результатам закупки. </w:t>
      </w:r>
    </w:p>
    <w:p w:rsidR="00B5619D" w:rsidRPr="00B5619D" w:rsidRDefault="00B5619D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619D">
        <w:rPr>
          <w:rFonts w:ascii="Times New Roman" w:hAnsi="Times New Roman"/>
          <w:sz w:val="24"/>
          <w:szCs w:val="24"/>
        </w:rPr>
        <w:t xml:space="preserve">Договор по итогам проведения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Pr="00B5619D">
        <w:rPr>
          <w:rFonts w:ascii="Times New Roman" w:hAnsi="Times New Roman"/>
          <w:sz w:val="24"/>
          <w:szCs w:val="24"/>
        </w:rPr>
        <w:t xml:space="preserve"> в электронной форме подписывается сторонами в электронном виде и/или</w:t>
      </w:r>
      <w:r w:rsidRPr="00B5619D">
        <w:rPr>
          <w:rStyle w:val="apple-converted-space"/>
          <w:rFonts w:ascii="Times New Roman" w:hAnsi="Times New Roman"/>
          <w:sz w:val="24"/>
          <w:szCs w:val="24"/>
        </w:rPr>
        <w:t xml:space="preserve"> на </w:t>
      </w:r>
      <w:r w:rsidRPr="00B5619D">
        <w:rPr>
          <w:rFonts w:ascii="Times New Roman" w:hAnsi="Times New Roman"/>
          <w:sz w:val="24"/>
          <w:szCs w:val="24"/>
        </w:rPr>
        <w:t>бумажном носителе по инициативе Заказчика.</w:t>
      </w:r>
    </w:p>
    <w:p w:rsidR="00136F69" w:rsidRPr="00EA0C2D" w:rsidRDefault="001B5A00" w:rsidP="00BE3043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.5. В случае если победитель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не направит Заказчику подписанны</w:t>
      </w:r>
      <w:r w:rsidR="00B5619D">
        <w:rPr>
          <w:rFonts w:ascii="Times New Roman" w:hAnsi="Times New Roman"/>
          <w:sz w:val="24"/>
          <w:szCs w:val="24"/>
        </w:rPr>
        <w:t>й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оговор, либо не предоставит протокол разногласия, победитель </w:t>
      </w:r>
      <w:r w:rsidR="00193668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считае</w:t>
      </w:r>
      <w:r w:rsidR="00B5619D">
        <w:rPr>
          <w:rFonts w:ascii="Times New Roman" w:hAnsi="Times New Roman"/>
          <w:sz w:val="24"/>
          <w:szCs w:val="24"/>
        </w:rPr>
        <w:t>тся уклонившимся от заключения Д</w:t>
      </w:r>
      <w:r w:rsidR="00136F69" w:rsidRPr="00EA0C2D">
        <w:rPr>
          <w:rFonts w:ascii="Times New Roman" w:hAnsi="Times New Roman"/>
          <w:sz w:val="24"/>
          <w:szCs w:val="24"/>
        </w:rPr>
        <w:t>оговора. При этом Заказчик имеет право удержать с такого победителя денежные средства, перечисле</w:t>
      </w:r>
      <w:r w:rsidR="00B5619D">
        <w:rPr>
          <w:rFonts w:ascii="Times New Roman" w:hAnsi="Times New Roman"/>
          <w:sz w:val="24"/>
          <w:szCs w:val="24"/>
        </w:rPr>
        <w:t>нные им в качестве обеспечение З</w:t>
      </w:r>
      <w:r w:rsidR="00136F69" w:rsidRPr="00EA0C2D">
        <w:rPr>
          <w:rFonts w:ascii="Times New Roman" w:hAnsi="Times New Roman"/>
          <w:sz w:val="24"/>
          <w:szCs w:val="24"/>
        </w:rPr>
        <w:t>аявки.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.6.  В случае если </w:t>
      </w:r>
      <w:r w:rsidR="00B5619D">
        <w:rPr>
          <w:rFonts w:ascii="Times New Roman" w:hAnsi="Times New Roman"/>
          <w:sz w:val="24"/>
          <w:szCs w:val="24"/>
        </w:rPr>
        <w:t xml:space="preserve">победитель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136F69" w:rsidRPr="00EA0C2D">
        <w:rPr>
          <w:rFonts w:ascii="Times New Roman" w:hAnsi="Times New Roman"/>
          <w:sz w:val="24"/>
          <w:szCs w:val="24"/>
        </w:rPr>
        <w:t xml:space="preserve"> приз</w:t>
      </w:r>
      <w:r w:rsidR="00B5619D">
        <w:rPr>
          <w:rFonts w:ascii="Times New Roman" w:hAnsi="Times New Roman"/>
          <w:sz w:val="24"/>
          <w:szCs w:val="24"/>
        </w:rPr>
        <w:t xml:space="preserve">нан уклонившимся от заключения Договора, Договор может быть заключен с Участником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чья З</w:t>
      </w:r>
      <w:r w:rsidR="00136F69" w:rsidRPr="00EA0C2D">
        <w:rPr>
          <w:rFonts w:ascii="Times New Roman" w:hAnsi="Times New Roman"/>
          <w:sz w:val="24"/>
          <w:szCs w:val="24"/>
        </w:rPr>
        <w:t xml:space="preserve">аявка содержит наилучшее предложение, следующее за предложением победителя закупки, или получила второй порядковый </w:t>
      </w:r>
      <w:r w:rsidR="00B5619D">
        <w:rPr>
          <w:rFonts w:ascii="Times New Roman" w:hAnsi="Times New Roman"/>
          <w:sz w:val="24"/>
          <w:szCs w:val="24"/>
        </w:rPr>
        <w:t>номер при подведении итогов Заявок таких У</w:t>
      </w:r>
      <w:r w:rsidR="00136F69" w:rsidRPr="00EA0C2D">
        <w:rPr>
          <w:rFonts w:ascii="Times New Roman" w:hAnsi="Times New Roman"/>
          <w:sz w:val="24"/>
          <w:szCs w:val="24"/>
        </w:rPr>
        <w:t>частников.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 xml:space="preserve">.7. При уклонении победителя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 xml:space="preserve"> от заключения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оговора, Комиссия по </w:t>
      </w:r>
      <w:r w:rsidR="003E5375">
        <w:rPr>
          <w:rFonts w:ascii="Times New Roman" w:hAnsi="Times New Roman"/>
          <w:sz w:val="24"/>
          <w:szCs w:val="24"/>
        </w:rPr>
        <w:t>осуществлению закупок</w:t>
      </w:r>
      <w:r w:rsidR="00136F69" w:rsidRPr="00EA0C2D">
        <w:rPr>
          <w:rFonts w:ascii="Times New Roman" w:hAnsi="Times New Roman"/>
          <w:sz w:val="24"/>
          <w:szCs w:val="24"/>
        </w:rPr>
        <w:t xml:space="preserve"> вправ</w:t>
      </w:r>
      <w:r w:rsidR="00B5619D">
        <w:rPr>
          <w:rFonts w:ascii="Times New Roman" w:hAnsi="Times New Roman"/>
          <w:sz w:val="24"/>
          <w:szCs w:val="24"/>
        </w:rPr>
        <w:t xml:space="preserve">е принять решение о заключении Договора с Участником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чьей З</w:t>
      </w:r>
      <w:r w:rsidR="00136F69" w:rsidRPr="00EA0C2D">
        <w:rPr>
          <w:rFonts w:ascii="Times New Roman" w:hAnsi="Times New Roman"/>
          <w:sz w:val="24"/>
          <w:szCs w:val="24"/>
        </w:rPr>
        <w:t>аявке присвоен второй рейтинговый н</w:t>
      </w:r>
      <w:r w:rsidR="00B5619D">
        <w:rPr>
          <w:rFonts w:ascii="Times New Roman" w:hAnsi="Times New Roman"/>
          <w:sz w:val="24"/>
          <w:szCs w:val="24"/>
        </w:rPr>
        <w:t>омер. В случае согласия такого Участника заключить Договор, этот У</w:t>
      </w:r>
      <w:r w:rsidR="00136F69" w:rsidRPr="00EA0C2D">
        <w:rPr>
          <w:rFonts w:ascii="Times New Roman" w:hAnsi="Times New Roman"/>
          <w:sz w:val="24"/>
          <w:szCs w:val="24"/>
        </w:rPr>
        <w:t xml:space="preserve">частник признается победителем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и Д</w:t>
      </w:r>
      <w:r w:rsidR="00136F69" w:rsidRPr="00EA0C2D">
        <w:rPr>
          <w:rFonts w:ascii="Times New Roman" w:hAnsi="Times New Roman"/>
          <w:sz w:val="24"/>
          <w:szCs w:val="24"/>
        </w:rPr>
        <w:t>оговор заключается на условиях,</w:t>
      </w:r>
      <w:r w:rsidR="00B5619D">
        <w:rPr>
          <w:rFonts w:ascii="Times New Roman" w:hAnsi="Times New Roman"/>
          <w:sz w:val="24"/>
          <w:szCs w:val="24"/>
        </w:rPr>
        <w:t xml:space="preserve"> указанных в </w:t>
      </w:r>
      <w:r w:rsidR="002325D0">
        <w:rPr>
          <w:rFonts w:ascii="Times New Roman" w:hAnsi="Times New Roman"/>
          <w:sz w:val="24"/>
          <w:szCs w:val="24"/>
        </w:rPr>
        <w:t xml:space="preserve">Конкурсной </w:t>
      </w:r>
      <w:r w:rsidR="003E5375">
        <w:rPr>
          <w:rFonts w:ascii="Times New Roman" w:hAnsi="Times New Roman"/>
          <w:sz w:val="24"/>
          <w:szCs w:val="24"/>
        </w:rPr>
        <w:t>д</w:t>
      </w:r>
      <w:r w:rsidR="00136F69" w:rsidRPr="00EA0C2D">
        <w:rPr>
          <w:rFonts w:ascii="Times New Roman" w:hAnsi="Times New Roman"/>
          <w:sz w:val="24"/>
          <w:szCs w:val="24"/>
        </w:rPr>
        <w:t>окументаци</w:t>
      </w:r>
      <w:r w:rsidR="00B5619D">
        <w:rPr>
          <w:rFonts w:ascii="Times New Roman" w:hAnsi="Times New Roman"/>
          <w:sz w:val="24"/>
          <w:szCs w:val="24"/>
        </w:rPr>
        <w:t>и с учетом положений Заявки такого У</w:t>
      </w:r>
      <w:r w:rsidR="00136F69" w:rsidRPr="00EA0C2D">
        <w:rPr>
          <w:rFonts w:ascii="Times New Roman" w:hAnsi="Times New Roman"/>
          <w:sz w:val="24"/>
          <w:szCs w:val="24"/>
        </w:rPr>
        <w:t>частника.</w:t>
      </w:r>
    </w:p>
    <w:p w:rsidR="00136F69" w:rsidRPr="00EA0C2D" w:rsidRDefault="001B5A00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36F69" w:rsidRPr="00EA0C2D">
        <w:rPr>
          <w:rFonts w:ascii="Times New Roman" w:hAnsi="Times New Roman"/>
          <w:sz w:val="24"/>
          <w:szCs w:val="24"/>
        </w:rPr>
        <w:t>.8. В случае, если Заказчиком было установлено тре</w:t>
      </w:r>
      <w:r w:rsidR="00B5619D">
        <w:rPr>
          <w:rFonts w:ascii="Times New Roman" w:hAnsi="Times New Roman"/>
          <w:sz w:val="24"/>
          <w:szCs w:val="24"/>
        </w:rPr>
        <w:t>бование обеспечения исполнения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оговора, то такое обеспечение должно быть представлено в течение 5 </w:t>
      </w:r>
      <w:r w:rsidR="002325D0">
        <w:rPr>
          <w:rFonts w:ascii="Times New Roman" w:hAnsi="Times New Roman"/>
          <w:sz w:val="24"/>
          <w:szCs w:val="24"/>
        </w:rPr>
        <w:t xml:space="preserve">(пяти) </w:t>
      </w:r>
      <w:r w:rsidR="00136F69" w:rsidRPr="00EA0C2D">
        <w:rPr>
          <w:rFonts w:ascii="Times New Roman" w:hAnsi="Times New Roman"/>
          <w:sz w:val="24"/>
          <w:szCs w:val="24"/>
        </w:rPr>
        <w:t>календа</w:t>
      </w:r>
      <w:r w:rsidR="00B5619D">
        <w:rPr>
          <w:rFonts w:ascii="Times New Roman" w:hAnsi="Times New Roman"/>
          <w:sz w:val="24"/>
          <w:szCs w:val="24"/>
        </w:rPr>
        <w:t>рных дней с момента подписания Д</w:t>
      </w:r>
      <w:r w:rsidR="00136F69" w:rsidRPr="00EA0C2D">
        <w:rPr>
          <w:rFonts w:ascii="Times New Roman" w:hAnsi="Times New Roman"/>
          <w:sz w:val="24"/>
          <w:szCs w:val="24"/>
        </w:rPr>
        <w:t>оговора. В случае непредставления</w:t>
      </w:r>
      <w:r w:rsidR="00B5619D">
        <w:rPr>
          <w:rFonts w:ascii="Times New Roman" w:hAnsi="Times New Roman"/>
          <w:sz w:val="24"/>
          <w:szCs w:val="24"/>
        </w:rPr>
        <w:t xml:space="preserve"> обеспечения в указанный срок,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оговор, может быть, расторгнут в одностороннем порядке (указанное основание расторжения договора в одностороннем порядке должно быть отражено в проекте договора, входящего в состав документации о закупке). Допустимыми </w:t>
      </w:r>
      <w:r w:rsidR="00B5619D">
        <w:rPr>
          <w:rFonts w:ascii="Times New Roman" w:hAnsi="Times New Roman"/>
          <w:sz w:val="24"/>
          <w:szCs w:val="24"/>
        </w:rPr>
        <w:t>формами обеспечения исполнения Д</w:t>
      </w:r>
      <w:r w:rsidR="00136F69" w:rsidRPr="00EA0C2D">
        <w:rPr>
          <w:rFonts w:ascii="Times New Roman" w:hAnsi="Times New Roman"/>
          <w:sz w:val="24"/>
          <w:szCs w:val="24"/>
        </w:rPr>
        <w:t xml:space="preserve">оговора являются: залог денежных средств, безотзывная банковская гарантия. </w:t>
      </w:r>
    </w:p>
    <w:p w:rsidR="00136F69" w:rsidRPr="00EA0C2D" w:rsidRDefault="00136F69" w:rsidP="004B2730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A0C2D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.10. В </w:t>
      </w:r>
      <w:r w:rsidR="00B5619D">
        <w:rPr>
          <w:rFonts w:ascii="Times New Roman" w:hAnsi="Times New Roman"/>
          <w:sz w:val="24"/>
          <w:szCs w:val="24"/>
        </w:rPr>
        <w:t>случае уклонения единственного Участника</w:t>
      </w:r>
      <w:r w:rsidR="002325D0">
        <w:rPr>
          <w:rFonts w:ascii="Times New Roman" w:hAnsi="Times New Roman"/>
          <w:sz w:val="24"/>
          <w:szCs w:val="24"/>
        </w:rPr>
        <w:t xml:space="preserve"> Конкурса</w:t>
      </w:r>
      <w:r w:rsidR="00B5619D">
        <w:rPr>
          <w:rFonts w:ascii="Times New Roman" w:hAnsi="Times New Roman"/>
          <w:sz w:val="24"/>
          <w:szCs w:val="24"/>
        </w:rPr>
        <w:t xml:space="preserve"> или Участника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 xml:space="preserve">, чьей </w:t>
      </w:r>
      <w:r w:rsidR="002325D0">
        <w:rPr>
          <w:rFonts w:ascii="Times New Roman" w:hAnsi="Times New Roman"/>
          <w:sz w:val="24"/>
          <w:szCs w:val="24"/>
        </w:rPr>
        <w:t>З</w:t>
      </w:r>
      <w:r w:rsidRPr="00EA0C2D">
        <w:rPr>
          <w:rFonts w:ascii="Times New Roman" w:hAnsi="Times New Roman"/>
          <w:sz w:val="24"/>
          <w:szCs w:val="24"/>
        </w:rPr>
        <w:t xml:space="preserve">аявке присвоен второй рейтинговый номер по итогам проведения </w:t>
      </w:r>
      <w:r w:rsidR="002325D0">
        <w:rPr>
          <w:rFonts w:ascii="Times New Roman" w:hAnsi="Times New Roman"/>
          <w:sz w:val="24"/>
          <w:szCs w:val="24"/>
        </w:rPr>
        <w:t>Конкурса</w:t>
      </w:r>
      <w:r w:rsidR="00B5619D">
        <w:rPr>
          <w:rFonts w:ascii="Times New Roman" w:hAnsi="Times New Roman"/>
          <w:sz w:val="24"/>
          <w:szCs w:val="24"/>
        </w:rPr>
        <w:t>, от заключения Д</w:t>
      </w:r>
      <w:r w:rsidRPr="00EA0C2D">
        <w:rPr>
          <w:rFonts w:ascii="Times New Roman" w:hAnsi="Times New Roman"/>
          <w:sz w:val="24"/>
          <w:szCs w:val="24"/>
        </w:rPr>
        <w:t xml:space="preserve">оговора, </w:t>
      </w:r>
      <w:r w:rsidR="002325D0">
        <w:rPr>
          <w:rFonts w:ascii="Times New Roman" w:hAnsi="Times New Roman"/>
          <w:sz w:val="24"/>
          <w:szCs w:val="24"/>
        </w:rPr>
        <w:t>Конкурс</w:t>
      </w:r>
      <w:r w:rsidRPr="00EA0C2D">
        <w:rPr>
          <w:rFonts w:ascii="Times New Roman" w:hAnsi="Times New Roman"/>
          <w:sz w:val="24"/>
          <w:szCs w:val="24"/>
        </w:rPr>
        <w:t xml:space="preserve"> признается несостоявши</w:t>
      </w:r>
      <w:r w:rsidR="002325D0">
        <w:rPr>
          <w:rFonts w:ascii="Times New Roman" w:hAnsi="Times New Roman"/>
          <w:sz w:val="24"/>
          <w:szCs w:val="24"/>
        </w:rPr>
        <w:t>й</w:t>
      </w:r>
      <w:r w:rsidRPr="00EA0C2D">
        <w:rPr>
          <w:rFonts w:ascii="Times New Roman" w:hAnsi="Times New Roman"/>
          <w:sz w:val="24"/>
          <w:szCs w:val="24"/>
        </w:rPr>
        <w:t>ся.</w:t>
      </w:r>
    </w:p>
    <w:p w:rsidR="004877D2" w:rsidRPr="00EA0C2D" w:rsidRDefault="00136F69" w:rsidP="003337C8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A0C2D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8</w:t>
      </w:r>
      <w:r w:rsidRPr="00EA0C2D">
        <w:rPr>
          <w:rFonts w:ascii="Times New Roman" w:hAnsi="Times New Roman"/>
          <w:sz w:val="24"/>
          <w:szCs w:val="24"/>
        </w:rPr>
        <w:t xml:space="preserve">.11. В случае если </w:t>
      </w:r>
      <w:r w:rsidR="002325D0">
        <w:rPr>
          <w:rFonts w:ascii="Times New Roman" w:hAnsi="Times New Roman"/>
          <w:sz w:val="24"/>
          <w:szCs w:val="24"/>
        </w:rPr>
        <w:t>Конкурс</w:t>
      </w:r>
      <w:r w:rsidRPr="00EA0C2D">
        <w:rPr>
          <w:rFonts w:ascii="Times New Roman" w:hAnsi="Times New Roman"/>
          <w:sz w:val="24"/>
          <w:szCs w:val="24"/>
        </w:rPr>
        <w:t xml:space="preserve"> признается несостоявши</w:t>
      </w:r>
      <w:r w:rsidR="002325D0">
        <w:rPr>
          <w:rFonts w:ascii="Times New Roman" w:hAnsi="Times New Roman"/>
          <w:sz w:val="24"/>
          <w:szCs w:val="24"/>
        </w:rPr>
        <w:t>м</w:t>
      </w:r>
      <w:r w:rsidRPr="00EA0C2D">
        <w:rPr>
          <w:rFonts w:ascii="Times New Roman" w:hAnsi="Times New Roman"/>
          <w:sz w:val="24"/>
          <w:szCs w:val="24"/>
        </w:rPr>
        <w:t xml:space="preserve">ся в связи с уклонением </w:t>
      </w:r>
      <w:r w:rsidR="002325D0">
        <w:rPr>
          <w:rFonts w:ascii="Times New Roman" w:hAnsi="Times New Roman"/>
          <w:sz w:val="24"/>
          <w:szCs w:val="24"/>
        </w:rPr>
        <w:t>У</w:t>
      </w:r>
      <w:r w:rsidRPr="00EA0C2D">
        <w:rPr>
          <w:rFonts w:ascii="Times New Roman" w:hAnsi="Times New Roman"/>
          <w:sz w:val="24"/>
          <w:szCs w:val="24"/>
        </w:rPr>
        <w:t>частни</w:t>
      </w:r>
      <w:r w:rsidR="00B5619D">
        <w:rPr>
          <w:rFonts w:ascii="Times New Roman" w:hAnsi="Times New Roman"/>
          <w:sz w:val="24"/>
          <w:szCs w:val="24"/>
        </w:rPr>
        <w:t>ка тако</w:t>
      </w:r>
      <w:r w:rsidR="002325D0">
        <w:rPr>
          <w:rFonts w:ascii="Times New Roman" w:hAnsi="Times New Roman"/>
          <w:sz w:val="24"/>
          <w:szCs w:val="24"/>
        </w:rPr>
        <w:t>го</w:t>
      </w:r>
      <w:r w:rsidR="00B5619D">
        <w:rPr>
          <w:rFonts w:ascii="Times New Roman" w:hAnsi="Times New Roman"/>
          <w:sz w:val="24"/>
          <w:szCs w:val="24"/>
        </w:rPr>
        <w:t xml:space="preserve"> </w:t>
      </w:r>
      <w:r w:rsidR="00945A50">
        <w:rPr>
          <w:rFonts w:ascii="Times New Roman" w:hAnsi="Times New Roman"/>
          <w:sz w:val="24"/>
          <w:szCs w:val="24"/>
        </w:rPr>
        <w:t>К</w:t>
      </w:r>
      <w:r w:rsidR="002325D0">
        <w:rPr>
          <w:rFonts w:ascii="Times New Roman" w:hAnsi="Times New Roman"/>
          <w:sz w:val="24"/>
          <w:szCs w:val="24"/>
        </w:rPr>
        <w:t>онкурса</w:t>
      </w:r>
      <w:r w:rsidR="00945A50">
        <w:rPr>
          <w:rFonts w:ascii="Times New Roman" w:hAnsi="Times New Roman"/>
          <w:sz w:val="24"/>
          <w:szCs w:val="24"/>
        </w:rPr>
        <w:t xml:space="preserve"> </w:t>
      </w:r>
      <w:r w:rsidR="00B5619D">
        <w:rPr>
          <w:rFonts w:ascii="Times New Roman" w:hAnsi="Times New Roman"/>
          <w:sz w:val="24"/>
          <w:szCs w:val="24"/>
        </w:rPr>
        <w:t>от заключения Д</w:t>
      </w:r>
      <w:r w:rsidRPr="00EA0C2D">
        <w:rPr>
          <w:rFonts w:ascii="Times New Roman" w:hAnsi="Times New Roman"/>
          <w:sz w:val="24"/>
          <w:szCs w:val="24"/>
        </w:rPr>
        <w:t>оговора, Заказчик вправе, осуществить закупку у единственного поставщика (подрядчика, исполнителя).</w:t>
      </w:r>
    </w:p>
    <w:p w:rsidR="009828C8" w:rsidRDefault="00E61E86" w:rsidP="00693563">
      <w:pPr>
        <w:pStyle w:val="ad"/>
        <w:tabs>
          <w:tab w:val="num" w:pos="567"/>
          <w:tab w:val="left" w:pos="1134"/>
        </w:tabs>
        <w:spacing w:before="120" w:line="264" w:lineRule="auto"/>
        <w:ind w:left="142" w:firstLine="709"/>
        <w:rPr>
          <w:rFonts w:eastAsia="Times New Roman"/>
          <w:b/>
          <w:sz w:val="24"/>
          <w:szCs w:val="24"/>
        </w:rPr>
      </w:pPr>
      <w:r w:rsidRPr="00EA0C2D">
        <w:rPr>
          <w:rFonts w:eastAsia="Times New Roman"/>
          <w:b/>
          <w:sz w:val="24"/>
          <w:szCs w:val="24"/>
        </w:rPr>
        <w:t>4.</w:t>
      </w:r>
      <w:r w:rsidR="001B5A00">
        <w:rPr>
          <w:rFonts w:eastAsia="Times New Roman"/>
          <w:b/>
          <w:sz w:val="24"/>
          <w:szCs w:val="24"/>
        </w:rPr>
        <w:t>9</w:t>
      </w:r>
      <w:r w:rsidRPr="00EA0C2D">
        <w:rPr>
          <w:rFonts w:eastAsia="Times New Roman"/>
          <w:b/>
          <w:sz w:val="24"/>
          <w:szCs w:val="24"/>
        </w:rPr>
        <w:t xml:space="preserve">. Уведомление о результатах </w:t>
      </w:r>
      <w:bookmarkStart w:id="64" w:name="__RefNumPara__844_922829174"/>
      <w:bookmarkStart w:id="65" w:name="_Toc505326287"/>
      <w:bookmarkEnd w:id="60"/>
      <w:bookmarkEnd w:id="61"/>
      <w:bookmarkEnd w:id="62"/>
      <w:bookmarkEnd w:id="63"/>
      <w:bookmarkEnd w:id="64"/>
      <w:r w:rsidR="003F04F0">
        <w:rPr>
          <w:rFonts w:eastAsia="Times New Roman"/>
          <w:b/>
          <w:sz w:val="24"/>
          <w:szCs w:val="24"/>
        </w:rPr>
        <w:t>закупки</w:t>
      </w:r>
    </w:p>
    <w:p w:rsidR="009828C8" w:rsidRPr="0036322D" w:rsidRDefault="009828C8" w:rsidP="00693563">
      <w:pPr>
        <w:pStyle w:val="ad"/>
        <w:tabs>
          <w:tab w:val="num" w:pos="567"/>
          <w:tab w:val="left" w:pos="1134"/>
        </w:tabs>
        <w:spacing w:before="120" w:line="264" w:lineRule="auto"/>
        <w:ind w:left="142" w:firstLine="709"/>
        <w:rPr>
          <w:sz w:val="24"/>
          <w:szCs w:val="24"/>
        </w:rPr>
      </w:pPr>
      <w:r w:rsidRPr="00187250">
        <w:rPr>
          <w:rFonts w:eastAsia="Times New Roman"/>
          <w:bCs/>
          <w:sz w:val="24"/>
          <w:szCs w:val="24"/>
        </w:rPr>
        <w:t>4.</w:t>
      </w:r>
      <w:r w:rsidR="001B5A00" w:rsidRPr="00187250">
        <w:rPr>
          <w:rFonts w:eastAsia="Times New Roman"/>
          <w:bCs/>
          <w:sz w:val="24"/>
          <w:szCs w:val="24"/>
        </w:rPr>
        <w:t>9</w:t>
      </w:r>
      <w:r w:rsidRPr="00187250">
        <w:rPr>
          <w:rFonts w:eastAsia="Times New Roman"/>
          <w:bCs/>
          <w:sz w:val="24"/>
          <w:szCs w:val="24"/>
        </w:rPr>
        <w:t>.1.</w:t>
      </w:r>
      <w:r w:rsidRPr="00187250">
        <w:rPr>
          <w:rFonts w:eastAsia="Times New Roman"/>
          <w:b/>
          <w:sz w:val="24"/>
          <w:szCs w:val="24"/>
        </w:rPr>
        <w:t xml:space="preserve"> </w:t>
      </w:r>
      <w:r w:rsidR="00803FBF" w:rsidRPr="00187250">
        <w:rPr>
          <w:bCs/>
          <w:sz w:val="24"/>
          <w:szCs w:val="24"/>
        </w:rPr>
        <w:t>Организатор Конкурса публикует на Официальном сайте zakupki.gov.ru (</w:t>
      </w:r>
      <w:hyperlink r:id="rId16" w:history="1">
        <w:r w:rsidR="00803FBF" w:rsidRPr="00187250">
          <w:rPr>
            <w:rStyle w:val="a3"/>
            <w:bCs/>
            <w:sz w:val="24"/>
            <w:szCs w:val="24"/>
            <w:lang w:val="en-US"/>
          </w:rPr>
          <w:t>www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zakupki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gov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ru</w:t>
        </w:r>
      </w:hyperlink>
      <w:r w:rsidR="00803FBF" w:rsidRPr="00187250">
        <w:rPr>
          <w:b/>
          <w:bCs/>
          <w:sz w:val="24"/>
          <w:szCs w:val="24"/>
        </w:rPr>
        <w:t>)</w:t>
      </w:r>
      <w:r w:rsidR="00803FBF" w:rsidRPr="00187250">
        <w:rPr>
          <w:bCs/>
          <w:sz w:val="24"/>
          <w:szCs w:val="24"/>
        </w:rPr>
        <w:t xml:space="preserve"> и на интернет-сайте </w:t>
      </w:r>
      <w:r w:rsidR="00803FBF" w:rsidRPr="00187250">
        <w:rPr>
          <w:bCs/>
          <w:iCs/>
          <w:sz w:val="24"/>
          <w:szCs w:val="24"/>
        </w:rPr>
        <w:t xml:space="preserve">АО «Западная энергетическая компания» </w:t>
      </w:r>
      <w:r w:rsidR="00803FBF" w:rsidRPr="0036322D">
        <w:rPr>
          <w:bCs/>
          <w:sz w:val="24"/>
          <w:szCs w:val="24"/>
        </w:rPr>
        <w:t>(</w:t>
      </w:r>
      <w:r w:rsidR="00803FBF" w:rsidRPr="0036322D">
        <w:rPr>
          <w:bCs/>
          <w:color w:val="0000FF"/>
          <w:sz w:val="24"/>
          <w:szCs w:val="24"/>
          <w:u w:val="single"/>
        </w:rPr>
        <w:t>www.</w:t>
      </w:r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zek</w:t>
      </w:r>
      <w:r w:rsidR="00803FBF" w:rsidRPr="0036322D">
        <w:rPr>
          <w:bCs/>
          <w:color w:val="0000FF"/>
          <w:sz w:val="24"/>
          <w:szCs w:val="24"/>
          <w:u w:val="single"/>
        </w:rPr>
        <w:t>39.</w:t>
      </w:r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info</w:t>
      </w:r>
      <w:r w:rsidR="00803FBF" w:rsidRPr="0036322D">
        <w:rPr>
          <w:bCs/>
          <w:sz w:val="24"/>
          <w:szCs w:val="24"/>
        </w:rPr>
        <w:t>), все протоколы, отражающие ход процедуры, не позднее 3 (трех) дней с момента их подписания</w:t>
      </w:r>
      <w:r w:rsidR="00693563">
        <w:rPr>
          <w:bCs/>
          <w:sz w:val="24"/>
          <w:szCs w:val="24"/>
        </w:rPr>
        <w:t>.</w:t>
      </w:r>
    </w:p>
    <w:bookmarkEnd w:id="65"/>
    <w:p w:rsidR="0036322D" w:rsidRPr="0036322D" w:rsidRDefault="00EE190C" w:rsidP="00693563">
      <w:pPr>
        <w:pStyle w:val="Times12"/>
        <w:tabs>
          <w:tab w:val="left" w:pos="851"/>
          <w:tab w:val="left" w:pos="993"/>
          <w:tab w:val="left" w:pos="1843"/>
        </w:tabs>
        <w:spacing w:before="120"/>
        <w:ind w:firstLine="709"/>
        <w:contextualSpacing/>
        <w:rPr>
          <w:b/>
          <w:szCs w:val="24"/>
        </w:rPr>
      </w:pPr>
      <w:r w:rsidRPr="0036322D">
        <w:rPr>
          <w:b/>
          <w:bCs w:val="0"/>
          <w:szCs w:val="24"/>
        </w:rPr>
        <w:t>4.10.</w:t>
      </w:r>
      <w:r w:rsidR="00DA1257" w:rsidRPr="0036322D">
        <w:rPr>
          <w:b/>
          <w:bCs w:val="0"/>
          <w:szCs w:val="24"/>
        </w:rPr>
        <w:t xml:space="preserve"> </w:t>
      </w:r>
      <w:r w:rsidR="0036322D" w:rsidRPr="0036322D">
        <w:rPr>
          <w:b/>
          <w:szCs w:val="24"/>
        </w:rPr>
        <w:t>Обеспечение Заявки на участие в Конкурсе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szCs w:val="24"/>
        </w:rPr>
      </w:pPr>
      <w:r>
        <w:rPr>
          <w:szCs w:val="24"/>
        </w:rPr>
        <w:t xml:space="preserve">4.10.1. </w:t>
      </w:r>
      <w:r w:rsidRPr="0036322D">
        <w:rPr>
          <w:szCs w:val="24"/>
        </w:rPr>
        <w:t>Обеспечение Заявки на участие в настоящем Конкурсе путем внесения денежных средств на расчётный Заказчика:</w:t>
      </w:r>
    </w:p>
    <w:p w:rsidR="0036322D" w:rsidRPr="006F2869" w:rsidRDefault="0036322D" w:rsidP="003632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22D">
        <w:rPr>
          <w:rFonts w:ascii="Times New Roman" w:hAnsi="Times New Roman"/>
          <w:sz w:val="24"/>
          <w:szCs w:val="24"/>
        </w:rPr>
        <w:t xml:space="preserve">В платежном поручении в графе «Наименование платежа» необходимо указать «Обеспечение заявки на участие в открытом конкурсе на право заключения договора на выполнение строительно-монтажных работ, пусконаладочных работ по объекту: </w:t>
      </w:r>
      <w:r w:rsidR="00AE2892" w:rsidRPr="006F2869">
        <w:rPr>
          <w:rFonts w:ascii="Times New Roman" w:hAnsi="Times New Roman"/>
          <w:sz w:val="24"/>
          <w:szCs w:val="24"/>
        </w:rPr>
        <w:lastRenderedPageBreak/>
        <w:t>«Электроснабжение многоквартирных жилых домов по адресу: г. Пионерский, ул. Октябрьская, кад. №39:19:000000:61, №39:19:000000:62»</w:t>
      </w:r>
      <w:r w:rsidRPr="006F2869">
        <w:rPr>
          <w:rFonts w:ascii="Times New Roman" w:hAnsi="Times New Roman"/>
          <w:sz w:val="24"/>
          <w:szCs w:val="24"/>
        </w:rPr>
        <w:t>.</w:t>
      </w:r>
    </w:p>
    <w:p w:rsidR="0036322D" w:rsidRPr="0036322D" w:rsidRDefault="0036322D" w:rsidP="0036322D">
      <w:pPr>
        <w:pStyle w:val="Times12"/>
        <w:tabs>
          <w:tab w:val="num" w:pos="993"/>
          <w:tab w:val="num" w:pos="1560"/>
        </w:tabs>
        <w:ind w:firstLine="709"/>
        <w:contextualSpacing/>
        <w:rPr>
          <w:b/>
          <w:szCs w:val="24"/>
        </w:rPr>
      </w:pPr>
      <w:r w:rsidRPr="0036322D">
        <w:rPr>
          <w:bCs w:val="0"/>
          <w:szCs w:val="24"/>
        </w:rPr>
        <w:t>4.10.2.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Размер обеспечения Заявки</w:t>
      </w:r>
      <w:r w:rsidRPr="0036322D">
        <w:rPr>
          <w:szCs w:val="24"/>
        </w:rPr>
        <w:t xml:space="preserve"> на участие в настоящем Конкурсе в размере – </w:t>
      </w:r>
      <w:r w:rsidRPr="0036322D">
        <w:rPr>
          <w:b/>
          <w:bCs w:val="0"/>
          <w:szCs w:val="24"/>
        </w:rPr>
        <w:t>1 %</w:t>
      </w:r>
      <w:r w:rsidRPr="0036322D">
        <w:rPr>
          <w:szCs w:val="24"/>
        </w:rPr>
        <w:t xml:space="preserve"> от начальной (максимальной) цены договора (лота), с учетом НДС:</w:t>
      </w:r>
      <w:r w:rsidRPr="0036322D">
        <w:rPr>
          <w:b/>
          <w:szCs w:val="24"/>
        </w:rPr>
        <w:t xml:space="preserve"> в размере – </w:t>
      </w:r>
      <w:r w:rsidR="00AE2892" w:rsidRPr="00AE2892">
        <w:rPr>
          <w:b/>
          <w:szCs w:val="24"/>
        </w:rPr>
        <w:t>85</w:t>
      </w:r>
      <w:r w:rsidR="00AE2892">
        <w:rPr>
          <w:b/>
          <w:szCs w:val="24"/>
        </w:rPr>
        <w:t> </w:t>
      </w:r>
      <w:r w:rsidR="00AE2892" w:rsidRPr="00AE2892">
        <w:rPr>
          <w:b/>
          <w:szCs w:val="24"/>
        </w:rPr>
        <w:t>107</w:t>
      </w:r>
      <w:r w:rsidR="00AE2892">
        <w:rPr>
          <w:b/>
          <w:szCs w:val="24"/>
        </w:rPr>
        <w:t>,</w:t>
      </w:r>
      <w:r w:rsidR="00AE2892" w:rsidRPr="00AE2892">
        <w:rPr>
          <w:b/>
          <w:szCs w:val="24"/>
        </w:rPr>
        <w:t xml:space="preserve">07 </w:t>
      </w:r>
      <w:r w:rsidRPr="0036322D">
        <w:rPr>
          <w:b/>
          <w:szCs w:val="24"/>
        </w:rPr>
        <w:t xml:space="preserve">(восемьдесят </w:t>
      </w:r>
      <w:r w:rsidR="00AE2892">
        <w:rPr>
          <w:b/>
          <w:szCs w:val="24"/>
        </w:rPr>
        <w:t>пять тысяч сто семь</w:t>
      </w:r>
      <w:r w:rsidRPr="0036322D">
        <w:rPr>
          <w:b/>
          <w:szCs w:val="24"/>
        </w:rPr>
        <w:t>) рубл</w:t>
      </w:r>
      <w:r w:rsidR="00AE2892">
        <w:rPr>
          <w:b/>
          <w:szCs w:val="24"/>
        </w:rPr>
        <w:t>ей</w:t>
      </w:r>
      <w:r w:rsidRPr="0036322D">
        <w:rPr>
          <w:b/>
          <w:szCs w:val="24"/>
        </w:rPr>
        <w:t xml:space="preserve"> </w:t>
      </w:r>
      <w:r w:rsidR="00AE2892">
        <w:rPr>
          <w:b/>
          <w:szCs w:val="24"/>
        </w:rPr>
        <w:t>07</w:t>
      </w:r>
      <w:r w:rsidRPr="0036322D">
        <w:rPr>
          <w:b/>
          <w:szCs w:val="24"/>
        </w:rPr>
        <w:t xml:space="preserve"> копе</w:t>
      </w:r>
      <w:r w:rsidR="00AE2892">
        <w:rPr>
          <w:b/>
          <w:szCs w:val="24"/>
        </w:rPr>
        <w:t>ек</w:t>
      </w:r>
      <w:r w:rsidRPr="0036322D">
        <w:rPr>
          <w:b/>
          <w:szCs w:val="24"/>
        </w:rPr>
        <w:t>, в том числе НДС (20 %).</w:t>
      </w:r>
    </w:p>
    <w:p w:rsidR="0036322D" w:rsidRPr="0036322D" w:rsidRDefault="0036322D" w:rsidP="0036322D">
      <w:pPr>
        <w:pStyle w:val="Times12"/>
        <w:tabs>
          <w:tab w:val="num" w:pos="993"/>
          <w:tab w:val="num" w:pos="2880"/>
        </w:tabs>
        <w:ind w:firstLine="709"/>
        <w:contextualSpacing/>
        <w:rPr>
          <w:b/>
          <w:szCs w:val="24"/>
        </w:rPr>
      </w:pPr>
      <w:r w:rsidRPr="0036322D">
        <w:rPr>
          <w:bCs w:val="0"/>
          <w:szCs w:val="24"/>
        </w:rPr>
        <w:t>4.10.3.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Обеспечение Заявки предоставляется Участниками закупки до подачи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Заявки.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4.10.4. </w:t>
      </w:r>
      <w:r w:rsidRPr="0036322D">
        <w:rPr>
          <w:szCs w:val="24"/>
        </w:rPr>
        <w:t>В случае непредставления обеспечения обязательств, связанных с участием в конкурсе, Конкурсная заявка Участника будет отклонена.</w:t>
      </w:r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4.10.5. </w:t>
      </w:r>
      <w:r w:rsidRPr="0036322D">
        <w:rPr>
          <w:szCs w:val="24"/>
        </w:rPr>
        <w:t xml:space="preserve">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должно быть перечислено по указанным реквизитам в срок, обеспечивающий их своевременное поступление на счет получателя не позднее времени и даты окончания подачи </w:t>
      </w:r>
      <w:r w:rsidR="007B2BBB">
        <w:rPr>
          <w:szCs w:val="24"/>
        </w:rPr>
        <w:t>З</w:t>
      </w:r>
      <w:r w:rsidRPr="0036322D">
        <w:rPr>
          <w:szCs w:val="24"/>
        </w:rPr>
        <w:t>аявок на Конкурс.</w:t>
      </w:r>
    </w:p>
    <w:p w:rsidR="0036322D" w:rsidRPr="007B2BBB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bCs w:val="0"/>
          <w:szCs w:val="24"/>
        </w:rPr>
      </w:pPr>
      <w:r>
        <w:rPr>
          <w:szCs w:val="24"/>
        </w:rPr>
        <w:t xml:space="preserve">4.10.6. </w:t>
      </w:r>
      <w:r w:rsidRPr="0036322D">
        <w:rPr>
          <w:szCs w:val="24"/>
        </w:rPr>
        <w:t xml:space="preserve">Факт внесения Участником конкурса денежных средств в качестве обеспечения участия в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онкурсе </w:t>
      </w:r>
      <w:r w:rsidRPr="007B2BBB">
        <w:rPr>
          <w:b/>
          <w:bCs w:val="0"/>
          <w:szCs w:val="24"/>
        </w:rPr>
        <w:t>подтверждается платежным поручением (квитанцией в случае наличной формы оплаты) с отметкой банка об оплате</w:t>
      </w:r>
      <w:bookmarkStart w:id="66" w:name="_Toc119343902"/>
      <w:r w:rsidRPr="007B2BBB">
        <w:rPr>
          <w:b/>
          <w:bCs w:val="0"/>
          <w:szCs w:val="24"/>
        </w:rPr>
        <w:t xml:space="preserve">. </w:t>
      </w:r>
      <w:bookmarkStart w:id="67" w:name="_Ref234377733"/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4.10.7. </w:t>
      </w:r>
      <w:r w:rsidRPr="0036322D">
        <w:rPr>
          <w:szCs w:val="24"/>
        </w:rPr>
        <w:t xml:space="preserve">В том случае, если перечисление суммы обеспечения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осуществляется Участником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онкурса при помощи системы «Банк-Клиент», факт внесения денежных средств в 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>аявки на участие в конкурсе подтверждается оригинальной выпиской из банк</w:t>
      </w:r>
      <w:r w:rsidR="00693563">
        <w:rPr>
          <w:szCs w:val="24"/>
        </w:rPr>
        <w:t xml:space="preserve">а, подтверждающей перечисление </w:t>
      </w:r>
      <w:r w:rsidRPr="0036322D">
        <w:rPr>
          <w:szCs w:val="24"/>
        </w:rPr>
        <w:t>денежных средств.</w:t>
      </w:r>
      <w:bookmarkStart w:id="68" w:name="_Ref258334600"/>
      <w:bookmarkEnd w:id="67"/>
    </w:p>
    <w:p w:rsidR="0036322D" w:rsidRPr="0036322D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4.10.8. </w:t>
      </w:r>
      <w:r w:rsidRPr="0036322D">
        <w:rPr>
          <w:szCs w:val="24"/>
        </w:rPr>
        <w:t xml:space="preserve">Соответствующее платежное поручение с отметкой банка об оплате (квитанция в случае наличной формы оплаты, оригинальная выписка из банка в случае перечисления суммы обеспечения заявки при помощи системы «Банк-Клиент») должно быть подано Участником конкурса в составе документов, входящих в заявку на участие в </w:t>
      </w:r>
      <w:r w:rsidR="007B2BBB">
        <w:rPr>
          <w:szCs w:val="24"/>
        </w:rPr>
        <w:t>К</w:t>
      </w:r>
      <w:r w:rsidRPr="0036322D">
        <w:rPr>
          <w:szCs w:val="24"/>
        </w:rPr>
        <w:t>онкурсе.</w:t>
      </w:r>
      <w:bookmarkEnd w:id="68"/>
    </w:p>
    <w:p w:rsidR="0036322D" w:rsidRPr="0036322D" w:rsidRDefault="007B2BBB" w:rsidP="0036322D">
      <w:pPr>
        <w:pStyle w:val="Times12"/>
        <w:tabs>
          <w:tab w:val="num" w:pos="1560"/>
        </w:tabs>
        <w:ind w:firstLine="709"/>
        <w:contextualSpacing/>
        <w:rPr>
          <w:szCs w:val="24"/>
        </w:rPr>
      </w:pPr>
      <w:r>
        <w:rPr>
          <w:szCs w:val="24"/>
        </w:rPr>
        <w:t xml:space="preserve">4.10.9. </w:t>
      </w:r>
      <w:r w:rsidR="0036322D" w:rsidRPr="0036322D">
        <w:rPr>
          <w:szCs w:val="24"/>
        </w:rPr>
        <w:t>Неисполнение условий настоящего пункта является основанием д</w:t>
      </w:r>
      <w:r w:rsidR="00693563">
        <w:rPr>
          <w:szCs w:val="24"/>
        </w:rPr>
        <w:t>ля отклонения Конкурсной Заявки Участника К</w:t>
      </w:r>
      <w:r w:rsidR="0036322D" w:rsidRPr="0036322D">
        <w:rPr>
          <w:szCs w:val="24"/>
        </w:rPr>
        <w:t>онкурса.</w:t>
      </w:r>
      <w:bookmarkEnd w:id="66"/>
    </w:p>
    <w:p w:rsidR="0036322D" w:rsidRPr="00F85C10" w:rsidRDefault="0036322D" w:rsidP="00F85C10">
      <w:pPr>
        <w:pStyle w:val="Times12"/>
        <w:tabs>
          <w:tab w:val="num" w:pos="2880"/>
        </w:tabs>
        <w:ind w:firstLine="709"/>
        <w:contextualSpacing/>
        <w:rPr>
          <w:b/>
          <w:bCs w:val="0"/>
          <w:szCs w:val="24"/>
        </w:rPr>
      </w:pPr>
      <w:r>
        <w:rPr>
          <w:szCs w:val="24"/>
        </w:rPr>
        <w:t>4.10.</w:t>
      </w:r>
      <w:r w:rsidR="00F85C10">
        <w:rPr>
          <w:szCs w:val="24"/>
        </w:rPr>
        <w:t>10</w:t>
      </w:r>
      <w:r w:rsidR="00693563">
        <w:rPr>
          <w:szCs w:val="24"/>
        </w:rPr>
        <w:t xml:space="preserve">. </w:t>
      </w:r>
      <w:r w:rsidRPr="00F85C10">
        <w:rPr>
          <w:b/>
          <w:bCs w:val="0"/>
          <w:szCs w:val="24"/>
        </w:rPr>
        <w:t xml:space="preserve">Денежные средства должны быть зачислены на расчетный счет, указанный в пункте </w:t>
      </w:r>
      <w:r w:rsidR="00693563">
        <w:rPr>
          <w:b/>
          <w:bCs w:val="0"/>
          <w:szCs w:val="24"/>
        </w:rPr>
        <w:t xml:space="preserve">5.1.28 </w:t>
      </w:r>
      <w:r w:rsidR="007B2BBB" w:rsidRPr="00F85C10">
        <w:rPr>
          <w:b/>
          <w:bCs w:val="0"/>
          <w:szCs w:val="24"/>
        </w:rPr>
        <w:t>Информационной карты Конкурсной документации</w:t>
      </w:r>
      <w:r w:rsidRPr="00F85C10">
        <w:rPr>
          <w:b/>
          <w:bCs w:val="0"/>
          <w:szCs w:val="24"/>
        </w:rPr>
        <w:t xml:space="preserve">, </w:t>
      </w:r>
      <w:r w:rsidR="00E04118">
        <w:rPr>
          <w:b/>
          <w:bCs w:val="0"/>
          <w:szCs w:val="24"/>
        </w:rPr>
        <w:t xml:space="preserve">на момент подачи </w:t>
      </w:r>
      <w:r w:rsidR="007B2BBB" w:rsidRPr="00F85C10">
        <w:rPr>
          <w:b/>
          <w:bCs w:val="0"/>
          <w:szCs w:val="24"/>
        </w:rPr>
        <w:t>З</w:t>
      </w:r>
      <w:r w:rsidRPr="00F85C10">
        <w:rPr>
          <w:b/>
          <w:bCs w:val="0"/>
          <w:szCs w:val="24"/>
        </w:rPr>
        <w:t xml:space="preserve">аявок на участие в </w:t>
      </w:r>
      <w:r w:rsidR="007B2BBB" w:rsidRPr="00F85C10">
        <w:rPr>
          <w:b/>
          <w:bCs w:val="0"/>
          <w:szCs w:val="24"/>
        </w:rPr>
        <w:t>К</w:t>
      </w:r>
      <w:r w:rsidRPr="00F85C10">
        <w:rPr>
          <w:b/>
          <w:bCs w:val="0"/>
          <w:szCs w:val="24"/>
        </w:rPr>
        <w:t xml:space="preserve">онкурсе. В противном случае денежные средства в обеспечение </w:t>
      </w:r>
      <w:r w:rsidR="007B2BBB" w:rsidRPr="00F85C10">
        <w:rPr>
          <w:b/>
          <w:bCs w:val="0"/>
          <w:szCs w:val="24"/>
        </w:rPr>
        <w:t>З</w:t>
      </w:r>
      <w:r w:rsidRPr="00F85C10">
        <w:rPr>
          <w:b/>
          <w:bCs w:val="0"/>
          <w:szCs w:val="24"/>
        </w:rPr>
        <w:t xml:space="preserve">аявки считаются невнесенными. </w:t>
      </w:r>
      <w:bookmarkStart w:id="69" w:name="_Ref166350032"/>
    </w:p>
    <w:p w:rsidR="0036322D" w:rsidRPr="00040022" w:rsidRDefault="0036322D" w:rsidP="0036322D">
      <w:pPr>
        <w:pStyle w:val="Times12"/>
        <w:tabs>
          <w:tab w:val="num" w:pos="2880"/>
        </w:tabs>
        <w:ind w:firstLine="709"/>
        <w:contextualSpacing/>
        <w:rPr>
          <w:b/>
          <w:szCs w:val="24"/>
        </w:rPr>
      </w:pPr>
      <w:r>
        <w:rPr>
          <w:szCs w:val="24"/>
        </w:rPr>
        <w:t xml:space="preserve">4.10.11. </w:t>
      </w:r>
      <w:r w:rsidRPr="0036322D">
        <w:rPr>
          <w:szCs w:val="24"/>
        </w:rPr>
        <w:t>Заказчик возвращает Участникам конкурса денежные средства, внесенные ими в каче</w:t>
      </w:r>
      <w:r w:rsidRPr="00040022">
        <w:rPr>
          <w:szCs w:val="24"/>
        </w:rPr>
        <w:t xml:space="preserve">стве обеспечения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аявки, путем перечисления денежных средств на расчетный счет, указанный в </w:t>
      </w:r>
      <w:r w:rsidR="002D53AE" w:rsidRPr="00040022">
        <w:rPr>
          <w:szCs w:val="24"/>
        </w:rPr>
        <w:t>Анкете участника Конкурса</w:t>
      </w:r>
      <w:r w:rsidRPr="00040022">
        <w:rPr>
          <w:szCs w:val="24"/>
        </w:rPr>
        <w:t xml:space="preserve">, поданной Участником в составе документов, входящих в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аявку, </w:t>
      </w:r>
      <w:r w:rsidR="00040022" w:rsidRPr="00040022">
        <w:rPr>
          <w:szCs w:val="24"/>
        </w:rPr>
        <w:t>в течение 5-ти рабочих дней со дня</w:t>
      </w:r>
      <w:r w:rsidRPr="00040022">
        <w:rPr>
          <w:szCs w:val="24"/>
        </w:rPr>
        <w:t>:</w:t>
      </w:r>
      <w:bookmarkEnd w:id="69"/>
      <w:r w:rsidRPr="00040022">
        <w:rPr>
          <w:szCs w:val="24"/>
        </w:rPr>
        <w:t xml:space="preserve"> 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- принятия Заказчиком решения об отказе от проведения </w:t>
      </w:r>
      <w:r w:rsidR="00676D6E">
        <w:rPr>
          <w:rFonts w:ascii="Times New Roman" w:hAnsi="Times New Roman"/>
          <w:sz w:val="24"/>
          <w:szCs w:val="24"/>
        </w:rPr>
        <w:t>Конкурса - Участнику, подавшему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поступления З</w:t>
      </w:r>
      <w:r w:rsidR="00676D6E">
        <w:rPr>
          <w:rFonts w:ascii="Times New Roman" w:hAnsi="Times New Roman"/>
          <w:sz w:val="24"/>
          <w:szCs w:val="24"/>
        </w:rPr>
        <w:t>аказчику уведомления об отзыве З</w:t>
      </w:r>
      <w:r w:rsidRPr="00040022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676D6E">
        <w:rPr>
          <w:rFonts w:ascii="Times New Roman" w:hAnsi="Times New Roman"/>
          <w:sz w:val="24"/>
          <w:szCs w:val="24"/>
        </w:rPr>
        <w:t>Конкурсе - Участнику, отозвавшему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6D6E">
        <w:rPr>
          <w:rFonts w:ascii="Times New Roman" w:hAnsi="Times New Roman"/>
          <w:sz w:val="24"/>
          <w:szCs w:val="24"/>
        </w:rPr>
        <w:t>Конкурсе - У</w:t>
      </w:r>
      <w:r w:rsidRPr="00040022">
        <w:rPr>
          <w:rFonts w:ascii="Times New Roman" w:hAnsi="Times New Roman"/>
          <w:sz w:val="24"/>
          <w:szCs w:val="24"/>
        </w:rPr>
        <w:t>частнику, пода</w:t>
      </w:r>
      <w:r w:rsidR="00676D6E">
        <w:rPr>
          <w:rFonts w:ascii="Times New Roman" w:hAnsi="Times New Roman"/>
          <w:sz w:val="24"/>
          <w:szCs w:val="24"/>
        </w:rPr>
        <w:t>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и не допущенному к участию в процедуре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процедуре </w:t>
      </w:r>
      <w:r w:rsidR="00676D6E">
        <w:rPr>
          <w:rFonts w:ascii="Times New Roman" w:hAnsi="Times New Roman"/>
          <w:sz w:val="24"/>
          <w:szCs w:val="24"/>
        </w:rPr>
        <w:t>Конкурса, У</w:t>
      </w:r>
      <w:r w:rsidRPr="00040022">
        <w:rPr>
          <w:rFonts w:ascii="Times New Roman" w:hAnsi="Times New Roman"/>
          <w:sz w:val="24"/>
          <w:szCs w:val="24"/>
        </w:rPr>
        <w:t xml:space="preserve">частникам процедуры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, которые участвовали, но н</w:t>
      </w:r>
      <w:r w:rsidR="00676D6E">
        <w:rPr>
          <w:rFonts w:ascii="Times New Roman" w:hAnsi="Times New Roman"/>
          <w:sz w:val="24"/>
          <w:szCs w:val="24"/>
        </w:rPr>
        <w:t>е стали победителями процедуры Конкурса</w:t>
      </w:r>
      <w:r w:rsidRPr="00040022">
        <w:rPr>
          <w:rFonts w:ascii="Times New Roman" w:hAnsi="Times New Roman"/>
          <w:sz w:val="24"/>
          <w:szCs w:val="24"/>
        </w:rPr>
        <w:t>, кром</w:t>
      </w:r>
      <w:r w:rsidR="00676D6E">
        <w:rPr>
          <w:rFonts w:ascii="Times New Roman" w:hAnsi="Times New Roman"/>
          <w:sz w:val="24"/>
          <w:szCs w:val="24"/>
        </w:rPr>
        <w:t>е У</w:t>
      </w:r>
      <w:r w:rsidRPr="00040022">
        <w:rPr>
          <w:rFonts w:ascii="Times New Roman" w:hAnsi="Times New Roman"/>
          <w:sz w:val="24"/>
          <w:szCs w:val="24"/>
        </w:rPr>
        <w:t>частника, сделавшего предложение, следующее за предложением</w:t>
      </w:r>
      <w:r w:rsidR="00676D6E">
        <w:rPr>
          <w:rFonts w:ascii="Times New Roman" w:hAnsi="Times New Roman"/>
          <w:sz w:val="24"/>
          <w:szCs w:val="24"/>
        </w:rPr>
        <w:t xml:space="preserve"> победителя процедуры закупки, З</w:t>
      </w:r>
      <w:r w:rsidRPr="00040022">
        <w:rPr>
          <w:rFonts w:ascii="Times New Roman" w:hAnsi="Times New Roman"/>
          <w:sz w:val="24"/>
          <w:szCs w:val="24"/>
        </w:rPr>
        <w:t>аявке которого был присвоен второй номер;</w:t>
      </w:r>
    </w:p>
    <w:p w:rsidR="00040022" w:rsidRPr="00040022" w:rsidRDefault="00676D6E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</w:t>
      </w:r>
      <w:r w:rsidR="00040022" w:rsidRPr="00040022">
        <w:rPr>
          <w:rFonts w:ascii="Times New Roman" w:hAnsi="Times New Roman"/>
          <w:sz w:val="24"/>
          <w:szCs w:val="24"/>
        </w:rPr>
        <w:t xml:space="preserve">оговора - победителю </w:t>
      </w:r>
      <w:r>
        <w:rPr>
          <w:rFonts w:ascii="Times New Roman" w:hAnsi="Times New Roman"/>
          <w:sz w:val="24"/>
          <w:szCs w:val="24"/>
        </w:rPr>
        <w:t>Конкурса или единственному У</w:t>
      </w:r>
      <w:r w:rsidR="00040022" w:rsidRPr="00040022">
        <w:rPr>
          <w:rFonts w:ascii="Times New Roman" w:hAnsi="Times New Roman"/>
          <w:sz w:val="24"/>
          <w:szCs w:val="24"/>
        </w:rPr>
        <w:t>частнику;</w:t>
      </w:r>
    </w:p>
    <w:p w:rsidR="00040022" w:rsidRPr="00040022" w:rsidRDefault="00676D6E" w:rsidP="000400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Договора - У</w:t>
      </w:r>
      <w:r w:rsidR="00040022" w:rsidRPr="00040022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Конкурса, З</w:t>
      </w:r>
      <w:r w:rsidR="00DA2229">
        <w:rPr>
          <w:rFonts w:ascii="Times New Roman" w:hAnsi="Times New Roman"/>
          <w:sz w:val="24"/>
          <w:szCs w:val="24"/>
        </w:rPr>
        <w:t xml:space="preserve">аявке на </w:t>
      </w:r>
      <w:r w:rsidR="00040022" w:rsidRPr="00040022">
        <w:rPr>
          <w:rFonts w:ascii="Times New Roman" w:hAnsi="Times New Roman"/>
          <w:sz w:val="24"/>
          <w:szCs w:val="24"/>
        </w:rPr>
        <w:t>участие которого присвоен второй номер.</w:t>
      </w:r>
    </w:p>
    <w:p w:rsidR="0036322D" w:rsidRPr="00040022" w:rsidRDefault="000D7CC4" w:rsidP="00E04118">
      <w:pPr>
        <w:pStyle w:val="Times12"/>
        <w:ind w:firstLine="709"/>
        <w:contextualSpacing/>
        <w:rPr>
          <w:b/>
          <w:bCs w:val="0"/>
          <w:szCs w:val="24"/>
        </w:rPr>
      </w:pPr>
      <w:r w:rsidRPr="00040022">
        <w:rPr>
          <w:b/>
          <w:bCs w:val="0"/>
          <w:szCs w:val="24"/>
        </w:rPr>
        <w:t xml:space="preserve">4.10.12. </w:t>
      </w:r>
      <w:r w:rsidR="0036322D" w:rsidRPr="00040022">
        <w:rPr>
          <w:b/>
          <w:bCs w:val="0"/>
          <w:szCs w:val="24"/>
        </w:rPr>
        <w:t xml:space="preserve">Обеспечение </w:t>
      </w:r>
      <w:r w:rsidRPr="00040022">
        <w:rPr>
          <w:b/>
          <w:bCs w:val="0"/>
          <w:szCs w:val="24"/>
        </w:rPr>
        <w:t>З</w:t>
      </w:r>
      <w:r w:rsidR="0036322D" w:rsidRPr="00040022">
        <w:rPr>
          <w:b/>
          <w:bCs w:val="0"/>
          <w:szCs w:val="24"/>
        </w:rPr>
        <w:t>аявки может быть удержано в следующих случаях:</w:t>
      </w:r>
    </w:p>
    <w:p w:rsidR="00E04118" w:rsidRPr="00040022" w:rsidRDefault="00E04118" w:rsidP="00E041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1) </w:t>
      </w:r>
      <w:r w:rsidR="00DA2229">
        <w:rPr>
          <w:rFonts w:ascii="Times New Roman" w:hAnsi="Times New Roman"/>
          <w:sz w:val="24"/>
          <w:szCs w:val="24"/>
        </w:rPr>
        <w:t xml:space="preserve"> </w:t>
      </w:r>
      <w:r w:rsidRPr="00040022">
        <w:rPr>
          <w:rFonts w:ascii="Times New Roman" w:hAnsi="Times New Roman"/>
          <w:sz w:val="24"/>
          <w:szCs w:val="24"/>
        </w:rPr>
        <w:t>уклонение или отказ Участника Конкурса от заключения Договора;</w:t>
      </w:r>
    </w:p>
    <w:p w:rsidR="00E04118" w:rsidRPr="00E04118" w:rsidRDefault="00E04118" w:rsidP="00E041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2) непредоставление или предоставление с нарушением условий, установленных настоящей конкурсной доку</w:t>
      </w:r>
      <w:r>
        <w:rPr>
          <w:rFonts w:ascii="Times New Roman" w:hAnsi="Times New Roman"/>
          <w:sz w:val="24"/>
          <w:szCs w:val="24"/>
        </w:rPr>
        <w:t>ментацией, до заключения Д</w:t>
      </w:r>
      <w:r w:rsidRPr="00E04118">
        <w:rPr>
          <w:rFonts w:ascii="Times New Roman" w:hAnsi="Times New Roman"/>
          <w:sz w:val="24"/>
          <w:szCs w:val="24"/>
        </w:rPr>
        <w:t>оговора За</w:t>
      </w:r>
      <w:r>
        <w:rPr>
          <w:rFonts w:ascii="Times New Roman" w:hAnsi="Times New Roman"/>
          <w:sz w:val="24"/>
          <w:szCs w:val="24"/>
        </w:rPr>
        <w:t>казчику обеспечения исполнения Договора (в случае, если в И</w:t>
      </w:r>
      <w:r w:rsidRPr="00E04118">
        <w:rPr>
          <w:rFonts w:ascii="Times New Roman" w:hAnsi="Times New Roman"/>
          <w:sz w:val="24"/>
          <w:szCs w:val="24"/>
        </w:rPr>
        <w:t xml:space="preserve">звещении,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E04118">
        <w:rPr>
          <w:rFonts w:ascii="Times New Roman" w:hAnsi="Times New Roman"/>
          <w:sz w:val="24"/>
          <w:szCs w:val="24"/>
        </w:rPr>
        <w:t>документации установлены тре</w:t>
      </w:r>
      <w:r>
        <w:rPr>
          <w:rFonts w:ascii="Times New Roman" w:hAnsi="Times New Roman"/>
          <w:sz w:val="24"/>
          <w:szCs w:val="24"/>
        </w:rPr>
        <w:t>бования обеспечения исполнения Д</w:t>
      </w:r>
      <w:r w:rsidRPr="00E04118">
        <w:rPr>
          <w:rFonts w:ascii="Times New Roman" w:hAnsi="Times New Roman"/>
          <w:sz w:val="24"/>
          <w:szCs w:val="24"/>
        </w:rPr>
        <w:t>оговора и срок его предоста</w:t>
      </w:r>
      <w:r>
        <w:rPr>
          <w:rFonts w:ascii="Times New Roman" w:hAnsi="Times New Roman"/>
          <w:sz w:val="24"/>
          <w:szCs w:val="24"/>
        </w:rPr>
        <w:t>вления до заключения Д</w:t>
      </w:r>
      <w:r w:rsidRPr="00E04118">
        <w:rPr>
          <w:rFonts w:ascii="Times New Roman" w:hAnsi="Times New Roman"/>
          <w:sz w:val="24"/>
          <w:szCs w:val="24"/>
        </w:rPr>
        <w:t>оговора).</w:t>
      </w:r>
    </w:p>
    <w:p w:rsidR="00F75DA7" w:rsidRDefault="002C3508" w:rsidP="00E04118">
      <w:pPr>
        <w:pStyle w:val="ad"/>
        <w:tabs>
          <w:tab w:val="num" w:pos="567"/>
          <w:tab w:val="left" w:pos="1134"/>
        </w:tabs>
        <w:spacing w:before="120" w:line="264" w:lineRule="auto"/>
        <w:ind w:left="0" w:firstLine="709"/>
        <w:rPr>
          <w:rFonts w:eastAsia="Times New Roman"/>
          <w:b/>
          <w:bCs/>
          <w:sz w:val="24"/>
          <w:szCs w:val="24"/>
        </w:rPr>
      </w:pPr>
      <w:r w:rsidRPr="00E04118">
        <w:rPr>
          <w:rFonts w:eastAsia="Times New Roman"/>
          <w:b/>
          <w:bCs/>
          <w:sz w:val="24"/>
          <w:szCs w:val="24"/>
        </w:rPr>
        <w:lastRenderedPageBreak/>
        <w:t xml:space="preserve">4.11. </w:t>
      </w:r>
      <w:r w:rsidR="00EE190C" w:rsidRPr="00E04118">
        <w:rPr>
          <w:rFonts w:eastAsia="Times New Roman"/>
          <w:b/>
          <w:bCs/>
          <w:sz w:val="24"/>
          <w:szCs w:val="24"/>
        </w:rPr>
        <w:t>Обеспечения</w:t>
      </w:r>
      <w:r w:rsidR="00EE190C" w:rsidRPr="0036322D">
        <w:rPr>
          <w:rFonts w:eastAsia="Times New Roman"/>
          <w:b/>
          <w:bCs/>
          <w:sz w:val="24"/>
          <w:szCs w:val="24"/>
        </w:rPr>
        <w:t xml:space="preserve"> исполнения</w:t>
      </w:r>
      <w:r w:rsidR="00EE190C" w:rsidRPr="00EE190C">
        <w:rPr>
          <w:rFonts w:eastAsia="Times New Roman"/>
          <w:b/>
          <w:bCs/>
          <w:sz w:val="24"/>
          <w:szCs w:val="24"/>
        </w:rPr>
        <w:t xml:space="preserve"> </w:t>
      </w:r>
      <w:r w:rsidR="008959B5">
        <w:rPr>
          <w:rFonts w:eastAsia="Times New Roman"/>
          <w:b/>
          <w:bCs/>
          <w:sz w:val="24"/>
          <w:szCs w:val="24"/>
        </w:rPr>
        <w:t>Д</w:t>
      </w:r>
      <w:r w:rsidR="00EE190C" w:rsidRPr="00EE190C">
        <w:rPr>
          <w:rFonts w:eastAsia="Times New Roman"/>
          <w:b/>
          <w:bCs/>
          <w:sz w:val="24"/>
          <w:szCs w:val="24"/>
        </w:rPr>
        <w:t>оговора, порядок предоставления такого обеспечения, требования к такому обеспечению</w:t>
      </w:r>
    </w:p>
    <w:p w:rsidR="00C15A58" w:rsidRPr="00C15A58" w:rsidRDefault="00F75DA7" w:rsidP="00C15A58">
      <w:pPr>
        <w:pStyle w:val="ad"/>
        <w:tabs>
          <w:tab w:val="num" w:pos="567"/>
          <w:tab w:val="left" w:pos="1134"/>
        </w:tabs>
        <w:spacing w:line="264" w:lineRule="auto"/>
        <w:ind w:left="142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</w:t>
      </w:r>
      <w:r w:rsidR="002C350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.1.</w:t>
      </w:r>
      <w:r w:rsidR="00C15A58" w:rsidRPr="00C15A58">
        <w:rPr>
          <w:rFonts w:eastAsia="Times New Roman"/>
          <w:sz w:val="24"/>
          <w:szCs w:val="24"/>
        </w:rPr>
        <w:t xml:space="preserve"> </w:t>
      </w:r>
      <w:r w:rsidR="00C15A58">
        <w:rPr>
          <w:rFonts w:eastAsia="Times New Roman"/>
          <w:sz w:val="24"/>
          <w:szCs w:val="24"/>
        </w:rPr>
        <w:t xml:space="preserve">Обеспечение исполнение договора по данной процедуре Открытого конкурса </w:t>
      </w:r>
      <w:r w:rsidR="00C15A58" w:rsidRPr="00C15A58">
        <w:rPr>
          <w:rFonts w:eastAsia="Times New Roman"/>
          <w:b/>
          <w:bCs/>
          <w:sz w:val="24"/>
          <w:szCs w:val="24"/>
        </w:rPr>
        <w:t xml:space="preserve">НЕ ТРЕБУЕТСЯ. </w:t>
      </w:r>
    </w:p>
    <w:p w:rsidR="00CE021D" w:rsidRPr="004551C3" w:rsidRDefault="00CE021D" w:rsidP="00C15A58">
      <w:pPr>
        <w:pStyle w:val="21"/>
        <w:tabs>
          <w:tab w:val="clear" w:pos="1134"/>
          <w:tab w:val="num" w:pos="1418"/>
        </w:tabs>
        <w:spacing w:before="120" w:after="0" w:line="264" w:lineRule="auto"/>
        <w:ind w:left="142" w:firstLine="709"/>
        <w:jc w:val="both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   Прочие положения </w:t>
      </w:r>
    </w:p>
    <w:p w:rsidR="00CE021D" w:rsidRPr="004551C3" w:rsidRDefault="00CE021D" w:rsidP="004B2730">
      <w:pPr>
        <w:pStyle w:val="ad"/>
        <w:tabs>
          <w:tab w:val="clear" w:pos="1418"/>
          <w:tab w:val="num" w:pos="567"/>
          <w:tab w:val="num" w:pos="1134"/>
        </w:tabs>
        <w:spacing w:line="264" w:lineRule="auto"/>
        <w:ind w:left="142" w:firstLine="709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.1. Исполнитель самостоятельно несет все расходы, связанные с подготовкой и подачей </w:t>
      </w:r>
      <w:r w:rsidR="009828C8">
        <w:rPr>
          <w:sz w:val="24"/>
          <w:szCs w:val="24"/>
        </w:rPr>
        <w:t>Заявки</w:t>
      </w:r>
      <w:r w:rsidRPr="004551C3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</w:t>
      </w:r>
      <w:r w:rsidR="00245D41">
        <w:rPr>
          <w:sz w:val="24"/>
          <w:szCs w:val="24"/>
        </w:rPr>
        <w:t>Конкурса</w:t>
      </w:r>
      <w:r w:rsidRPr="004551C3">
        <w:rPr>
          <w:sz w:val="24"/>
          <w:szCs w:val="24"/>
        </w:rPr>
        <w:t>.</w:t>
      </w:r>
    </w:p>
    <w:p w:rsidR="00CE021D" w:rsidRDefault="00CE021D" w:rsidP="004B2730">
      <w:pPr>
        <w:pStyle w:val="ad"/>
        <w:tabs>
          <w:tab w:val="num" w:pos="567"/>
          <w:tab w:val="left" w:pos="1134"/>
        </w:tabs>
        <w:spacing w:line="264" w:lineRule="auto"/>
        <w:ind w:left="142" w:firstLine="709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.2. Заказчик обеспечивает разумную конфиденциальность относительно всех полученных от Участников </w:t>
      </w:r>
      <w:r w:rsidR="00F10579">
        <w:rPr>
          <w:sz w:val="24"/>
          <w:szCs w:val="24"/>
        </w:rPr>
        <w:t xml:space="preserve">закупки </w:t>
      </w:r>
      <w:r w:rsidRPr="004551C3">
        <w:rPr>
          <w:sz w:val="24"/>
          <w:szCs w:val="24"/>
        </w:rPr>
        <w:t xml:space="preserve">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910B3B">
        <w:rPr>
          <w:sz w:val="24"/>
          <w:szCs w:val="24"/>
        </w:rPr>
        <w:t>Конкурсной д</w:t>
      </w:r>
      <w:r w:rsidRPr="004551C3">
        <w:rPr>
          <w:sz w:val="24"/>
          <w:szCs w:val="24"/>
        </w:rPr>
        <w:t>окументацией.</w:t>
      </w:r>
    </w:p>
    <w:p w:rsidR="00CE021D" w:rsidRDefault="00CE021D" w:rsidP="00E61E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A6BD9" w:rsidRDefault="004A6BD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EB3ED8" w:rsidRDefault="00EB3ED8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921A22" w:rsidRDefault="00921A2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CA5A26" w:rsidRDefault="00CA5A2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36322D" w:rsidRDefault="0036322D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871BAB" w:rsidRDefault="00871BA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A2229" w:rsidRDefault="00DA2229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693563" w:rsidRDefault="00693563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F6BEF" w:rsidRPr="00C15A58" w:rsidRDefault="00F92C7B" w:rsidP="00C15A58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b/>
          <w:sz w:val="24"/>
          <w:szCs w:val="24"/>
        </w:rPr>
      </w:pPr>
      <w:r w:rsidRPr="00C15A58">
        <w:rPr>
          <w:b/>
          <w:sz w:val="24"/>
          <w:szCs w:val="24"/>
        </w:rPr>
        <w:lastRenderedPageBreak/>
        <w:t>5. И</w:t>
      </w:r>
      <w:r w:rsidR="004B356D" w:rsidRPr="00C15A58">
        <w:rPr>
          <w:b/>
          <w:sz w:val="24"/>
          <w:szCs w:val="24"/>
        </w:rPr>
        <w:t xml:space="preserve">нформационная карта </w:t>
      </w:r>
    </w:p>
    <w:p w:rsidR="00F10579" w:rsidRPr="00C15A58" w:rsidRDefault="00F10579" w:rsidP="00C15A58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b/>
          <w:sz w:val="24"/>
          <w:szCs w:val="24"/>
        </w:rPr>
      </w:pPr>
    </w:p>
    <w:p w:rsidR="00F10579" w:rsidRDefault="00F10579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C15A58">
        <w:rPr>
          <w:rFonts w:eastAsia="Times New Roman"/>
          <w:sz w:val="24"/>
          <w:szCs w:val="24"/>
        </w:rPr>
        <w:t xml:space="preserve">В разделе 5 «Информационная карта» содержится информация </w:t>
      </w:r>
      <w:r w:rsidR="00852207">
        <w:rPr>
          <w:rFonts w:eastAsia="Times New Roman"/>
          <w:kern w:val="28"/>
          <w:sz w:val="24"/>
          <w:szCs w:val="24"/>
        </w:rPr>
        <w:t xml:space="preserve">настоящего Конкурса, </w:t>
      </w:r>
      <w:r w:rsidRPr="00C15A58">
        <w:rPr>
          <w:rFonts w:eastAsia="Times New Roman"/>
          <w:kern w:val="28"/>
          <w:sz w:val="24"/>
          <w:szCs w:val="24"/>
        </w:rPr>
        <w:t>которая уточняет, разъясняет и дополняет</w:t>
      </w:r>
      <w:r w:rsidRPr="00C15A58">
        <w:rPr>
          <w:rFonts w:eastAsia="Times New Roman"/>
          <w:sz w:val="24"/>
          <w:szCs w:val="24"/>
        </w:rPr>
        <w:t xml:space="preserve"> положения разделов </w:t>
      </w:r>
      <w:r w:rsidR="00852207">
        <w:rPr>
          <w:rFonts w:eastAsia="Times New Roman"/>
          <w:sz w:val="24"/>
          <w:szCs w:val="24"/>
        </w:rPr>
        <w:t>Конкурсной</w:t>
      </w:r>
      <w:r w:rsidRPr="00C15A58">
        <w:rPr>
          <w:rFonts w:eastAsia="Times New Roman"/>
          <w:sz w:val="24"/>
          <w:szCs w:val="24"/>
        </w:rPr>
        <w:t xml:space="preserve"> документации.</w:t>
      </w:r>
    </w:p>
    <w:p w:rsidR="00945A50" w:rsidRPr="00945A50" w:rsidRDefault="00945A50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</w:p>
    <w:p w:rsidR="00945A50" w:rsidRPr="00C15A58" w:rsidRDefault="0026731B" w:rsidP="00945A5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C15A58">
        <w:rPr>
          <w:b/>
          <w:sz w:val="24"/>
          <w:szCs w:val="24"/>
        </w:rPr>
        <w:t xml:space="preserve">5.1. </w:t>
      </w:r>
      <w:bookmarkStart w:id="70" w:name="_Toc203081977"/>
      <w:bookmarkStart w:id="71" w:name="_Toc328493354"/>
      <w:bookmarkStart w:id="72" w:name="_Toc334798694"/>
      <w:bookmarkStart w:id="73" w:name="_Toc1130117"/>
      <w:r w:rsidRPr="00C15A58">
        <w:rPr>
          <w:rFonts w:eastAsia="Times New Roman"/>
          <w:b/>
          <w:sz w:val="24"/>
          <w:szCs w:val="24"/>
        </w:rPr>
        <w:t xml:space="preserve">Информация о проводимой </w:t>
      </w:r>
      <w:bookmarkEnd w:id="70"/>
      <w:bookmarkEnd w:id="71"/>
      <w:bookmarkEnd w:id="72"/>
      <w:r w:rsidRPr="00C15A58">
        <w:rPr>
          <w:rFonts w:eastAsia="Times New Roman"/>
          <w:b/>
          <w:sz w:val="24"/>
          <w:szCs w:val="24"/>
        </w:rPr>
        <w:t>закупке</w:t>
      </w:r>
      <w:bookmarkEnd w:id="73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977"/>
        <w:gridCol w:w="6359"/>
      </w:tblGrid>
      <w:tr w:rsidR="0026731B" w:rsidRPr="00930B0C" w:rsidTr="00742036">
        <w:trPr>
          <w:trHeight w:val="601"/>
          <w:jc w:val="center"/>
        </w:trPr>
        <w:tc>
          <w:tcPr>
            <w:tcW w:w="865" w:type="dxa"/>
          </w:tcPr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№</w:t>
            </w:r>
          </w:p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  <w:r w:rsidRPr="007E2D5F">
              <w:rPr>
                <w:rFonts w:ascii="Times New Roman" w:hAnsi="Times New Roman"/>
                <w:b/>
                <w:szCs w:val="22"/>
                <w:lang w:val="en-US"/>
              </w:rPr>
              <w:t>/</w:t>
            </w: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</w:p>
        </w:tc>
        <w:tc>
          <w:tcPr>
            <w:tcW w:w="2977" w:type="dxa"/>
          </w:tcPr>
          <w:p w:rsidR="0026731B" w:rsidRPr="007E2D5F" w:rsidRDefault="0026731B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 xml:space="preserve">Наименование </w:t>
            </w:r>
            <w:r w:rsidR="007E2D5F" w:rsidRPr="007E2D5F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6359" w:type="dxa"/>
          </w:tcPr>
          <w:p w:rsidR="0026731B" w:rsidRPr="007E2D5F" w:rsidRDefault="007E2D5F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>Содержание пункта</w:t>
            </w:r>
          </w:p>
        </w:tc>
      </w:tr>
      <w:tr w:rsidR="009A383D" w:rsidRPr="00930B0C" w:rsidTr="00742036">
        <w:trPr>
          <w:trHeight w:val="601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.1</w:t>
            </w:r>
          </w:p>
          <w:p w:rsidR="009A383D" w:rsidRPr="00930B0C" w:rsidRDefault="009A383D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 xml:space="preserve">Наименование </w:t>
            </w:r>
            <w:r w:rsidR="00FF77A4">
              <w:rPr>
                <w:rFonts w:ascii="Times New Roman" w:hAnsi="Times New Roman"/>
              </w:rPr>
              <w:t xml:space="preserve">Организатора </w:t>
            </w:r>
            <w:r w:rsidR="00FF77A4">
              <w:rPr>
                <w:rFonts w:ascii="Times New Roman" w:hAnsi="Times New Roman"/>
                <w:lang w:val="en-US"/>
              </w:rPr>
              <w:t>/</w:t>
            </w:r>
            <w:r w:rsidR="00FF77A4">
              <w:rPr>
                <w:rFonts w:ascii="Times New Roman" w:hAnsi="Times New Roman"/>
              </w:rPr>
              <w:t xml:space="preserve"> </w:t>
            </w:r>
            <w:r w:rsidRPr="00A10401">
              <w:rPr>
                <w:rFonts w:ascii="Times New Roman" w:hAnsi="Times New Roman"/>
              </w:rPr>
              <w:t xml:space="preserve">Заказчика </w:t>
            </w:r>
          </w:p>
        </w:tc>
        <w:tc>
          <w:tcPr>
            <w:tcW w:w="6359" w:type="dxa"/>
          </w:tcPr>
          <w:p w:rsidR="007A0671" w:rsidRPr="004B2730" w:rsidRDefault="009A383D" w:rsidP="0066089E">
            <w:pPr>
              <w:spacing w:after="0" w:line="240" w:lineRule="auto"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Акционерное общество</w:t>
            </w:r>
            <w:r w:rsidR="00E905DE" w:rsidRPr="004B2730">
              <w:rPr>
                <w:rFonts w:ascii="Times New Roman" w:hAnsi="Times New Roman"/>
              </w:rPr>
              <w:t xml:space="preserve"> </w:t>
            </w:r>
            <w:r w:rsidRPr="004B2730">
              <w:rPr>
                <w:rFonts w:ascii="Times New Roman" w:hAnsi="Times New Roman"/>
              </w:rPr>
              <w:t>«Западная энергетическая компания»</w:t>
            </w:r>
            <w:r w:rsidR="0044576A" w:rsidRPr="004B2730">
              <w:rPr>
                <w:rFonts w:ascii="Times New Roman" w:hAnsi="Times New Roman"/>
              </w:rPr>
              <w:t xml:space="preserve"> (АО «Западная энергетическая компания»)</w:t>
            </w:r>
          </w:p>
        </w:tc>
      </w:tr>
      <w:tr w:rsidR="009A383D" w:rsidRPr="00930B0C" w:rsidTr="00742036">
        <w:trPr>
          <w:trHeight w:val="126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>Контактная информация Заказчика</w:t>
            </w:r>
            <w:r w:rsidR="00FF77A4">
              <w:rPr>
                <w:rFonts w:ascii="Times New Roman" w:hAnsi="Times New Roman"/>
              </w:rPr>
              <w:t xml:space="preserve"> (адрес места нахождения, контактный телефон, электронная почта)</w:t>
            </w:r>
          </w:p>
        </w:tc>
        <w:tc>
          <w:tcPr>
            <w:tcW w:w="6359" w:type="dxa"/>
          </w:tcPr>
          <w:p w:rsidR="009A383D" w:rsidRPr="004B2730" w:rsidRDefault="009A383D" w:rsidP="004B356D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Юридический адрес:</w:t>
            </w:r>
            <w:r w:rsidR="004B2730">
              <w:rPr>
                <w:rFonts w:ascii="Times New Roman" w:hAnsi="Times New Roman"/>
              </w:rPr>
              <w:t xml:space="preserve"> 236020, г. Калининград, </w:t>
            </w:r>
            <w:r w:rsidRPr="004B2730">
              <w:rPr>
                <w:rFonts w:ascii="Times New Roman" w:hAnsi="Times New Roman"/>
              </w:rPr>
              <w:t xml:space="preserve">пгт. Прибрежный, </w:t>
            </w:r>
          </w:p>
          <w:p w:rsidR="009A383D" w:rsidRPr="004B2730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Заводская, д.11, п</w:t>
            </w:r>
            <w:r w:rsidR="009A383D" w:rsidRPr="004B2730">
              <w:rPr>
                <w:rFonts w:ascii="Times New Roman" w:hAnsi="Times New Roman"/>
              </w:rPr>
              <w:t xml:space="preserve">очтовый адрес: 236022, </w:t>
            </w:r>
            <w:r>
              <w:rPr>
                <w:rFonts w:ascii="Times New Roman" w:hAnsi="Times New Roman"/>
              </w:rPr>
              <w:t xml:space="preserve">Россия, </w:t>
            </w:r>
            <w:r w:rsidR="00076A19" w:rsidRPr="004B2730">
              <w:rPr>
                <w:rFonts w:ascii="Times New Roman" w:hAnsi="Times New Roman"/>
              </w:rPr>
              <w:t xml:space="preserve">Калининградская область, </w:t>
            </w:r>
            <w:r w:rsidR="009A383D" w:rsidRPr="004B2730">
              <w:rPr>
                <w:rFonts w:ascii="Times New Roman" w:hAnsi="Times New Roman"/>
              </w:rPr>
              <w:t>г. Калининград, ул. Репина, д.15.</w:t>
            </w:r>
          </w:p>
          <w:p w:rsidR="00555E28" w:rsidRPr="00F93C6E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0327E" w:rsidRPr="004B2730">
              <w:rPr>
                <w:rFonts w:ascii="Times New Roman" w:hAnsi="Times New Roman"/>
              </w:rPr>
              <w:t xml:space="preserve">дрес электронной почты: </w:t>
            </w:r>
            <w:hyperlink r:id="rId17" w:history="1">
              <w:r w:rsidR="00B0327E"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wpc@inbox.ru</w:t>
              </w:r>
            </w:hyperlink>
            <w:r>
              <w:rPr>
                <w:rFonts w:ascii="Times New Roman" w:hAnsi="Times New Roman"/>
              </w:rPr>
              <w:t>, номер тел./факс:  8 </w:t>
            </w:r>
            <w:r w:rsidR="00B0327E" w:rsidRPr="004B2730">
              <w:rPr>
                <w:rFonts w:ascii="Times New Roman" w:hAnsi="Times New Roman"/>
              </w:rPr>
              <w:t>(4012) 567-001 (многоканальный), 567-002.</w:t>
            </w:r>
          </w:p>
        </w:tc>
      </w:tr>
      <w:tr w:rsidR="009A383D" w:rsidRPr="00AF738B" w:rsidTr="00742036">
        <w:trPr>
          <w:trHeight w:val="1828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  <w:r w:rsidR="00F4629F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3CE8">
              <w:rPr>
                <w:rFonts w:ascii="Times New Roman" w:hAnsi="Times New Roman"/>
              </w:rPr>
              <w:t>Контактные лица Заказчика</w:t>
            </w:r>
            <w:r w:rsidR="00B0327E" w:rsidRPr="00F93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</w:tcPr>
          <w:p w:rsidR="004B2730" w:rsidRPr="004B2730" w:rsidRDefault="009A383D" w:rsidP="00152F0C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142EA9">
              <w:rPr>
                <w:rFonts w:ascii="Times New Roman" w:hAnsi="Times New Roman"/>
                <w:i/>
              </w:rPr>
              <w:t>По техническим вопросам</w:t>
            </w:r>
            <w:r w:rsidRPr="009248DA">
              <w:rPr>
                <w:rFonts w:ascii="Times New Roman" w:hAnsi="Times New Roman"/>
              </w:rPr>
              <w:t xml:space="preserve"> </w:t>
            </w:r>
            <w:r w:rsidR="004B356D">
              <w:rPr>
                <w:rFonts w:ascii="Times New Roman" w:hAnsi="Times New Roman"/>
              </w:rPr>
              <w:t>–</w:t>
            </w:r>
            <w:r w:rsidRPr="009248DA">
              <w:rPr>
                <w:rFonts w:ascii="Times New Roman" w:hAnsi="Times New Roman"/>
              </w:rPr>
              <w:t xml:space="preserve"> </w:t>
            </w:r>
            <w:r w:rsidR="00122D41">
              <w:rPr>
                <w:rFonts w:ascii="Times New Roman" w:hAnsi="Times New Roman"/>
                <w:b/>
              </w:rPr>
              <w:t>н</w:t>
            </w:r>
            <w:r w:rsidR="004B356D" w:rsidRPr="004B356D">
              <w:rPr>
                <w:rFonts w:ascii="Times New Roman" w:hAnsi="Times New Roman"/>
                <w:b/>
              </w:rPr>
              <w:t>ачальник отдела капитального строительства</w:t>
            </w:r>
            <w:r w:rsidRPr="004B356D">
              <w:rPr>
                <w:rFonts w:ascii="Times New Roman" w:hAnsi="Times New Roman"/>
                <w:b/>
              </w:rPr>
              <w:t xml:space="preserve"> </w:t>
            </w:r>
            <w:r w:rsidR="004A6BD9">
              <w:rPr>
                <w:rFonts w:ascii="Times New Roman" w:hAnsi="Times New Roman"/>
                <w:b/>
              </w:rPr>
              <w:t xml:space="preserve">- </w:t>
            </w:r>
            <w:r w:rsidR="004B356D" w:rsidRPr="004B356D">
              <w:rPr>
                <w:rFonts w:ascii="Times New Roman" w:hAnsi="Times New Roman"/>
                <w:b/>
              </w:rPr>
              <w:t>Берковский Василий Васильевич</w:t>
            </w:r>
            <w:r w:rsidR="0066089E">
              <w:rPr>
                <w:rFonts w:ascii="Times New Roman" w:hAnsi="Times New Roman"/>
              </w:rPr>
              <w:t xml:space="preserve">, </w:t>
            </w:r>
            <w:r w:rsidRPr="009248DA">
              <w:rPr>
                <w:rFonts w:ascii="Times New Roman" w:hAnsi="Times New Roman"/>
              </w:rPr>
              <w:t xml:space="preserve">контактный телефон: </w:t>
            </w:r>
            <w:r w:rsidRPr="0066089E">
              <w:rPr>
                <w:rFonts w:ascii="Times New Roman" w:hAnsi="Times New Roman"/>
                <w:b/>
              </w:rPr>
              <w:t>8 (4012) 567-008</w:t>
            </w:r>
            <w:r w:rsidRPr="004B2730">
              <w:rPr>
                <w:rFonts w:ascii="Times New Roman" w:hAnsi="Times New Roman"/>
              </w:rPr>
              <w:t xml:space="preserve">, </w:t>
            </w:r>
            <w:r w:rsidR="00555E28" w:rsidRPr="004B2730">
              <w:rPr>
                <w:rFonts w:ascii="Times New Roman" w:hAnsi="Times New Roman"/>
                <w:b/>
                <w:lang w:val="en-US"/>
              </w:rPr>
              <w:t>e</w:t>
            </w:r>
            <w:r w:rsidR="00555E28" w:rsidRPr="004B2730">
              <w:rPr>
                <w:rFonts w:ascii="Times New Roman" w:hAnsi="Times New Roman"/>
                <w:b/>
              </w:rPr>
              <w:t>-</w:t>
            </w:r>
            <w:r w:rsidR="00555E28" w:rsidRPr="004B2730">
              <w:rPr>
                <w:rFonts w:ascii="Times New Roman" w:hAnsi="Times New Roman"/>
                <w:b/>
                <w:lang w:val="en-US"/>
              </w:rPr>
              <w:t>mail</w:t>
            </w:r>
            <w:r w:rsidRPr="004B2730">
              <w:rPr>
                <w:rFonts w:ascii="Times New Roman" w:hAnsi="Times New Roman"/>
                <w:b/>
              </w:rPr>
              <w:t xml:space="preserve">: </w:t>
            </w:r>
            <w:hyperlink r:id="rId18" w:history="1"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wpc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@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inbox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.</w:t>
              </w:r>
              <w:r w:rsidRPr="004B2730">
                <w:rPr>
                  <w:rStyle w:val="a3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  <w:r w:rsidR="00152F0C">
              <w:rPr>
                <w:rFonts w:ascii="Times New Roman" w:hAnsi="Times New Roman"/>
              </w:rPr>
              <w:t xml:space="preserve">.  </w:t>
            </w:r>
          </w:p>
          <w:p w:rsidR="00122D41" w:rsidRDefault="009A383D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b/>
              </w:rPr>
            </w:pPr>
            <w:r w:rsidRPr="004B2730">
              <w:rPr>
                <w:rFonts w:ascii="Times New Roman" w:hAnsi="Times New Roman"/>
              </w:rPr>
              <w:t xml:space="preserve">По вопросам оформления </w:t>
            </w:r>
            <w:r w:rsidR="004D3C9B">
              <w:rPr>
                <w:rFonts w:ascii="Times New Roman" w:hAnsi="Times New Roman"/>
              </w:rPr>
              <w:t xml:space="preserve">коммерческого </w:t>
            </w:r>
            <w:r w:rsidR="00926444" w:rsidRPr="004B2730">
              <w:rPr>
                <w:rFonts w:ascii="Times New Roman" w:hAnsi="Times New Roman"/>
              </w:rPr>
              <w:t>предложения</w:t>
            </w:r>
            <w:r w:rsidRPr="004B2730">
              <w:rPr>
                <w:rFonts w:ascii="Times New Roman" w:hAnsi="Times New Roman"/>
              </w:rPr>
              <w:t xml:space="preserve"> </w:t>
            </w:r>
            <w:r w:rsidR="004D3C9B">
              <w:rPr>
                <w:rFonts w:ascii="Times New Roman" w:hAnsi="Times New Roman"/>
              </w:rPr>
              <w:t xml:space="preserve">(Заявки) </w:t>
            </w:r>
            <w:r w:rsidRPr="004B2730">
              <w:rPr>
                <w:rFonts w:ascii="Times New Roman" w:hAnsi="Times New Roman"/>
              </w:rPr>
              <w:t>обращат</w:t>
            </w:r>
            <w:r w:rsidR="000318E0" w:rsidRPr="004B2730">
              <w:rPr>
                <w:rFonts w:ascii="Times New Roman" w:hAnsi="Times New Roman"/>
              </w:rPr>
              <w:t>ься к</w:t>
            </w:r>
            <w:r w:rsidR="000D0F98" w:rsidRPr="004B2730">
              <w:rPr>
                <w:rFonts w:ascii="Times New Roman" w:hAnsi="Times New Roman"/>
              </w:rPr>
              <w:t xml:space="preserve"> </w:t>
            </w:r>
            <w:r w:rsidR="000318E0" w:rsidRPr="004B2730">
              <w:rPr>
                <w:rFonts w:ascii="Times New Roman" w:hAnsi="Times New Roman"/>
              </w:rPr>
              <w:t>специалисту</w:t>
            </w:r>
            <w:r w:rsidR="008252D1" w:rsidRPr="004B2730">
              <w:rPr>
                <w:rFonts w:ascii="Times New Roman" w:hAnsi="Times New Roman"/>
              </w:rPr>
              <w:t xml:space="preserve"> </w:t>
            </w:r>
            <w:r w:rsidR="000318E0" w:rsidRPr="004B2730">
              <w:rPr>
                <w:rFonts w:ascii="Times New Roman" w:hAnsi="Times New Roman"/>
              </w:rPr>
              <w:t>по </w:t>
            </w:r>
            <w:r w:rsidR="00122D41">
              <w:rPr>
                <w:rFonts w:ascii="Times New Roman" w:hAnsi="Times New Roman"/>
              </w:rPr>
              <w:t>закупкам</w:t>
            </w:r>
            <w:r w:rsidR="000D0F98" w:rsidRPr="004B2730">
              <w:rPr>
                <w:rFonts w:ascii="Times New Roman" w:hAnsi="Times New Roman"/>
              </w:rPr>
              <w:t xml:space="preserve"> </w:t>
            </w:r>
            <w:r w:rsidR="008252D1" w:rsidRPr="004B2730">
              <w:rPr>
                <w:rFonts w:ascii="Times New Roman" w:hAnsi="Times New Roman"/>
                <w:b/>
              </w:rPr>
              <w:t xml:space="preserve">Бондаренко Наталии </w:t>
            </w:r>
            <w:r w:rsidRPr="004B2730">
              <w:rPr>
                <w:rFonts w:ascii="Times New Roman" w:hAnsi="Times New Roman"/>
                <w:b/>
              </w:rPr>
              <w:t>Евгеньевне,</w:t>
            </w:r>
            <w:r w:rsidR="00A36913" w:rsidRPr="004B2730">
              <w:rPr>
                <w:rFonts w:ascii="Times New Roman" w:hAnsi="Times New Roman"/>
                <w:b/>
              </w:rPr>
              <w:t> </w:t>
            </w:r>
            <w:r w:rsidRPr="004B2730">
              <w:rPr>
                <w:rFonts w:ascii="Times New Roman" w:hAnsi="Times New Roman"/>
                <w:b/>
              </w:rPr>
              <w:t>контактный телефон:</w:t>
            </w:r>
            <w:r w:rsidR="00122D41">
              <w:rPr>
                <w:rFonts w:ascii="Times New Roman" w:hAnsi="Times New Roman"/>
                <w:b/>
              </w:rPr>
              <w:t xml:space="preserve"> </w:t>
            </w:r>
            <w:r w:rsidR="00E05361" w:rsidRPr="00122D41">
              <w:rPr>
                <w:rFonts w:ascii="Times New Roman" w:hAnsi="Times New Roman"/>
                <w:b/>
              </w:rPr>
              <w:t>8</w:t>
            </w:r>
            <w:r w:rsidR="004B356D" w:rsidRPr="00122D41">
              <w:rPr>
                <w:rFonts w:ascii="Times New Roman" w:hAnsi="Times New Roman"/>
                <w:b/>
              </w:rPr>
              <w:t xml:space="preserve"> </w:t>
            </w:r>
            <w:r w:rsidR="00E05361" w:rsidRPr="00122D41">
              <w:rPr>
                <w:rFonts w:ascii="Times New Roman" w:hAnsi="Times New Roman"/>
                <w:b/>
              </w:rPr>
              <w:t>(4012)</w:t>
            </w:r>
            <w:r w:rsidR="00E05361" w:rsidRPr="004B2730">
              <w:rPr>
                <w:rFonts w:ascii="Times New Roman" w:hAnsi="Times New Roman"/>
                <w:b/>
                <w:lang w:val="en-US"/>
              </w:rPr>
              <w:t> </w:t>
            </w:r>
            <w:r w:rsidR="00E05361" w:rsidRPr="00122D41">
              <w:rPr>
                <w:rFonts w:ascii="Times New Roman" w:hAnsi="Times New Roman"/>
                <w:b/>
              </w:rPr>
              <w:t>567-</w:t>
            </w:r>
            <w:r w:rsidR="004B356D" w:rsidRPr="00122D41">
              <w:rPr>
                <w:rFonts w:ascii="Times New Roman" w:hAnsi="Times New Roman"/>
                <w:b/>
              </w:rPr>
              <w:t>0</w:t>
            </w:r>
            <w:r w:rsidRPr="00122D41">
              <w:rPr>
                <w:rFonts w:ascii="Times New Roman" w:hAnsi="Times New Roman"/>
                <w:b/>
              </w:rPr>
              <w:t>1</w:t>
            </w:r>
            <w:r w:rsidR="004B356D" w:rsidRPr="00122D41">
              <w:rPr>
                <w:rFonts w:ascii="Times New Roman" w:hAnsi="Times New Roman"/>
                <w:b/>
              </w:rPr>
              <w:t>0</w:t>
            </w:r>
            <w:r w:rsidRPr="00122D41">
              <w:rPr>
                <w:rFonts w:ascii="Times New Roman" w:hAnsi="Times New Roman"/>
                <w:b/>
              </w:rPr>
              <w:t xml:space="preserve">, </w:t>
            </w:r>
          </w:p>
          <w:p w:rsidR="00B0773A" w:rsidRPr="00122D41" w:rsidRDefault="00555E28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4B2730">
              <w:rPr>
                <w:rFonts w:ascii="Times New Roman" w:hAnsi="Times New Roman"/>
                <w:b/>
                <w:lang w:val="en-US"/>
              </w:rPr>
              <w:t>e</w:t>
            </w:r>
            <w:r w:rsidRPr="00122D41">
              <w:rPr>
                <w:rFonts w:ascii="Times New Roman" w:hAnsi="Times New Roman"/>
                <w:b/>
                <w:lang w:val="en-US"/>
              </w:rPr>
              <w:t>-</w:t>
            </w:r>
            <w:r w:rsidRPr="004B2730">
              <w:rPr>
                <w:rFonts w:ascii="Times New Roman" w:hAnsi="Times New Roman"/>
                <w:b/>
                <w:lang w:val="en-US"/>
              </w:rPr>
              <w:t>mail</w:t>
            </w:r>
            <w:r w:rsidR="009A383D" w:rsidRPr="00122D41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19" w:history="1"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tender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.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zek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@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mail</w:t>
              </w:r>
              <w:r w:rsidR="009A383D" w:rsidRPr="00122D4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.</w:t>
              </w:r>
              <w:r w:rsidR="009A383D" w:rsidRPr="004B2730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A383D" w:rsidRPr="00930B0C" w:rsidTr="00742036">
        <w:trPr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9A383D" w:rsidRPr="00F93CE8" w:rsidRDefault="00FF77A4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eastAsia="Times New Roman" w:hAnsi="Times New Roman"/>
                <w:lang w:eastAsia="ru-RU"/>
              </w:rPr>
              <w:t>Способ и форма проведения закупки</w:t>
            </w:r>
          </w:p>
        </w:tc>
        <w:tc>
          <w:tcPr>
            <w:tcW w:w="6359" w:type="dxa"/>
          </w:tcPr>
          <w:p w:rsidR="00326077" w:rsidRPr="00E05361" w:rsidRDefault="000C08B1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Открытый конкурс. </w:t>
            </w:r>
            <w:r w:rsidR="009A383D" w:rsidRPr="00E053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5.1.5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Адрес </w:t>
            </w:r>
            <w:r w:rsidR="007F213E" w:rsidRPr="00F93CE8">
              <w:rPr>
                <w:rFonts w:ascii="Times New Roman" w:hAnsi="Times New Roman"/>
                <w:bCs/>
                <w:spacing w:val="-1"/>
                <w:lang w:eastAsia="ru-RU"/>
              </w:rPr>
              <w:t>е</w:t>
            </w:r>
            <w:r w:rsidR="00FD7FFA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диной информационной системы </w:t>
            </w: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 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в сфере закупок </w:t>
            </w:r>
          </w:p>
        </w:tc>
        <w:tc>
          <w:tcPr>
            <w:tcW w:w="6359" w:type="dxa"/>
          </w:tcPr>
          <w:p w:rsidR="009A383D" w:rsidRPr="00D37A24" w:rsidRDefault="00543DE9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hyperlink r:id="rId20" w:history="1">
              <w:r w:rsidR="009A383D" w:rsidRPr="00D37A24">
                <w:rPr>
                  <w:rFonts w:ascii="Times New Roman" w:hAnsi="Times New Roman"/>
                  <w:i/>
                  <w:color w:val="000000"/>
                </w:rPr>
                <w:t xml:space="preserve"> </w:t>
              </w:r>
              <w:r w:rsidR="009A383D" w:rsidRPr="00D37A24">
                <w:rPr>
                  <w:rFonts w:ascii="Times New Roman" w:hAnsi="Times New Roman"/>
                  <w:color w:val="000000"/>
                </w:rPr>
                <w:t>www.</w:t>
              </w:r>
              <w:r w:rsidR="009A383D" w:rsidRPr="00D37A24">
                <w:rPr>
                  <w:rStyle w:val="a3"/>
                  <w:rFonts w:ascii="Times New Roman" w:hAnsi="Times New Roman"/>
                  <w:color w:val="000000"/>
                  <w:u w:val="none"/>
                </w:rPr>
                <w:t>zakupki.gov.ru</w:t>
              </w:r>
            </w:hyperlink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1.6</w:t>
            </w:r>
          </w:p>
        </w:tc>
        <w:tc>
          <w:tcPr>
            <w:tcW w:w="2977" w:type="dxa"/>
          </w:tcPr>
          <w:p w:rsidR="00FF77A4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Адрес с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айта Заказчика </w:t>
            </w:r>
          </w:p>
          <w:p w:rsidR="009A383D" w:rsidRPr="00F93CE8" w:rsidRDefault="00BC0710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в сети Интернет</w:t>
            </w:r>
          </w:p>
        </w:tc>
        <w:tc>
          <w:tcPr>
            <w:tcW w:w="6359" w:type="dxa"/>
          </w:tcPr>
          <w:p w:rsidR="009A383D" w:rsidRPr="00BD59D4" w:rsidRDefault="009A383D" w:rsidP="00AE3175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 w:rsidRPr="00BD59D4">
              <w:rPr>
                <w:rFonts w:ascii="Times New Roman" w:hAnsi="Times New Roman"/>
                <w:color w:val="000000"/>
              </w:rPr>
              <w:t>www.</w:t>
            </w:r>
            <w:r w:rsidRPr="00BD59D4">
              <w:rPr>
                <w:rFonts w:ascii="Times New Roman" w:hAnsi="Times New Roman"/>
                <w:color w:val="000000"/>
                <w:lang w:val="en-US"/>
              </w:rPr>
              <w:t>zek39.info</w:t>
            </w:r>
          </w:p>
        </w:tc>
      </w:tr>
      <w:tr w:rsidR="007E2D5F" w:rsidRPr="00930B0C" w:rsidTr="00742036">
        <w:trPr>
          <w:trHeight w:val="177"/>
          <w:jc w:val="center"/>
        </w:trPr>
        <w:tc>
          <w:tcPr>
            <w:tcW w:w="865" w:type="dxa"/>
          </w:tcPr>
          <w:p w:rsidR="007E2D5F" w:rsidRPr="00122D41" w:rsidRDefault="00122D41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5.1.7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Наименование и адрес ЭТП</w:t>
            </w:r>
          </w:p>
        </w:tc>
        <w:tc>
          <w:tcPr>
            <w:tcW w:w="6359" w:type="dxa"/>
          </w:tcPr>
          <w:p w:rsidR="007E2D5F" w:rsidRPr="00542C16" w:rsidRDefault="000C08B1" w:rsidP="007E2D5F">
            <w:pPr>
              <w:spacing w:after="0"/>
              <w:ind w:hanging="3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предусмотрено. </w:t>
            </w:r>
          </w:p>
        </w:tc>
      </w:tr>
      <w:tr w:rsidR="007E2D5F" w:rsidRPr="00930B0C" w:rsidTr="00742036">
        <w:trPr>
          <w:trHeight w:val="399"/>
          <w:jc w:val="center"/>
        </w:trPr>
        <w:tc>
          <w:tcPr>
            <w:tcW w:w="865" w:type="dxa"/>
          </w:tcPr>
          <w:p w:rsidR="007E2D5F" w:rsidRPr="00930B0C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Предмет закупки </w:t>
            </w:r>
          </w:p>
        </w:tc>
        <w:tc>
          <w:tcPr>
            <w:tcW w:w="6359" w:type="dxa"/>
          </w:tcPr>
          <w:p w:rsidR="007E2D5F" w:rsidRPr="00542C16" w:rsidRDefault="007E2D5F" w:rsidP="007E2D5F">
            <w:pPr>
              <w:pStyle w:val="1a"/>
              <w:spacing w:line="264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Право </w:t>
            </w:r>
            <w:r w:rsidR="000C08B1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заключение Договора на </w:t>
            </w:r>
            <w:r w:rsidR="000C08B1" w:rsidRPr="00C07CB0">
              <w:rPr>
                <w:rFonts w:ascii="Times New Roman" w:hAnsi="Times New Roman"/>
                <w:i/>
                <w:iCs w:val="0"/>
                <w:sz w:val="22"/>
                <w:szCs w:val="22"/>
              </w:rPr>
              <w:t xml:space="preserve">выполнение строительно-монтажных работ, пусконаладочных работ по объекту: </w:t>
            </w:r>
            <w:r w:rsidR="00BE0096" w:rsidRPr="00BE0096">
              <w:rPr>
                <w:rFonts w:ascii="Times New Roman" w:hAnsi="Times New Roman"/>
                <w:i/>
                <w:iCs w:val="0"/>
                <w:sz w:val="22"/>
                <w:szCs w:val="22"/>
              </w:rPr>
              <w:t>«Электроснабжение многоквартирных жилых домов по адресу: г. Пионерский, ул. Октябрьская, кад. №39:19:000000:61, №39:19:000000:62»</w:t>
            </w:r>
            <w:r w:rsidR="00BE0096">
              <w:rPr>
                <w:rFonts w:ascii="Times New Roman" w:hAnsi="Times New Roman"/>
                <w:i/>
                <w:iCs w:val="0"/>
                <w:sz w:val="22"/>
                <w:szCs w:val="22"/>
              </w:rPr>
              <w:t>.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Pr="00FE19AC" w:rsidRDefault="007E2D5F" w:rsidP="007E2D5F">
            <w:pPr>
              <w:pStyle w:val="33"/>
              <w:rPr>
                <w:color w:val="FF0000"/>
                <w:sz w:val="22"/>
                <w:szCs w:val="22"/>
              </w:rPr>
            </w:pPr>
            <w:r w:rsidRPr="0057655B"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F" w:rsidRPr="00542C16" w:rsidRDefault="007E2D5F" w:rsidP="002C5224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Место выполнения работ:</w:t>
            </w:r>
            <w:r w:rsidRPr="00542C16">
              <w:rPr>
                <w:rFonts w:ascii="Times New Roman" w:hAnsi="Times New Roman"/>
              </w:rPr>
              <w:t xml:space="preserve"> </w:t>
            </w:r>
            <w:r w:rsidR="000C08B1">
              <w:rPr>
                <w:rFonts w:ascii="Times New Roman" w:hAnsi="Times New Roman"/>
              </w:rPr>
              <w:t>в соответствии с Техническим заданием (приложение № 2)</w:t>
            </w:r>
            <w:r w:rsidR="00247A9F">
              <w:rPr>
                <w:rFonts w:ascii="Times New Roman" w:hAnsi="Times New Roman"/>
              </w:rPr>
              <w:t>, Технической частью (Часть 2)</w:t>
            </w:r>
            <w:r w:rsidRPr="00542C16">
              <w:rPr>
                <w:rFonts w:ascii="Times New Roman" w:hAnsi="Times New Roman"/>
              </w:rPr>
              <w:t>.</w:t>
            </w:r>
          </w:p>
          <w:p w:rsidR="007E2D5F" w:rsidRPr="00542C16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Сроки выполнения работ</w:t>
            </w:r>
            <w:r w:rsidRPr="00542C16">
              <w:rPr>
                <w:rFonts w:ascii="Times New Roman" w:hAnsi="Times New Roman"/>
              </w:rPr>
              <w:t xml:space="preserve">: </w:t>
            </w:r>
            <w:r w:rsidR="00247A9F">
              <w:rPr>
                <w:rFonts w:ascii="Times New Roman" w:hAnsi="Times New Roman"/>
              </w:rPr>
              <w:t xml:space="preserve">2 </w:t>
            </w:r>
            <w:r w:rsidR="00BE0096">
              <w:rPr>
                <w:rFonts w:ascii="Times New Roman" w:hAnsi="Times New Roman"/>
              </w:rPr>
              <w:t xml:space="preserve">(два) </w:t>
            </w:r>
            <w:r w:rsidR="00247A9F">
              <w:rPr>
                <w:rFonts w:ascii="Times New Roman" w:hAnsi="Times New Roman"/>
              </w:rPr>
              <w:t xml:space="preserve">месяца </w:t>
            </w:r>
            <w:r w:rsidRPr="00542C16">
              <w:rPr>
                <w:rFonts w:ascii="Times New Roman" w:hAnsi="Times New Roman"/>
              </w:rPr>
              <w:t>с</w:t>
            </w:r>
            <w:r w:rsidR="0057655B" w:rsidRPr="00542C16">
              <w:rPr>
                <w:rFonts w:ascii="Times New Roman" w:hAnsi="Times New Roman"/>
              </w:rPr>
              <w:t xml:space="preserve"> </w:t>
            </w:r>
            <w:r w:rsidR="00247A9F">
              <w:rPr>
                <w:rFonts w:ascii="Times New Roman" w:hAnsi="Times New Roman"/>
              </w:rPr>
              <w:t>даты подписания Договора</w:t>
            </w:r>
            <w:r w:rsidR="00C65A3D" w:rsidRPr="00542C16">
              <w:rPr>
                <w:rFonts w:ascii="Times New Roman" w:hAnsi="Times New Roman"/>
              </w:rPr>
              <w:t xml:space="preserve">. 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Форма подачи Заявки </w:t>
            </w:r>
          </w:p>
        </w:tc>
        <w:tc>
          <w:tcPr>
            <w:tcW w:w="6359" w:type="dxa"/>
          </w:tcPr>
          <w:p w:rsidR="001B00DB" w:rsidRDefault="00247A9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В бумажной форме.</w:t>
            </w:r>
            <w:r w:rsidR="007E2D5F" w:rsidRPr="00542C16">
              <w:rPr>
                <w:snapToGrid/>
                <w:sz w:val="22"/>
                <w:szCs w:val="22"/>
              </w:rPr>
              <w:t xml:space="preserve"> </w:t>
            </w:r>
          </w:p>
          <w:p w:rsidR="007E2D5F" w:rsidRPr="00542C16" w:rsidRDefault="00247A9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 w:rsidRPr="00247A9F">
              <w:rPr>
                <w:snapToGrid/>
                <w:sz w:val="22"/>
                <w:szCs w:val="22"/>
              </w:rPr>
              <w:t>Подача Предложений в форме электронного документа не предусмотрена.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BC56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Сведения о</w:t>
            </w:r>
            <w:r w:rsidR="0024214B">
              <w:rPr>
                <w:rFonts w:ascii="Times New Roman" w:hAnsi="Times New Roman"/>
              </w:rPr>
              <w:t xml:space="preserve"> начальной (максимальной) цене Д</w:t>
            </w:r>
            <w:r w:rsidRPr="007E2D5F">
              <w:rPr>
                <w:rFonts w:ascii="Times New Roman" w:hAnsi="Times New Roman"/>
              </w:rPr>
              <w:t xml:space="preserve">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</w:t>
            </w:r>
            <w:r w:rsidRPr="007E2D5F">
              <w:rPr>
                <w:rFonts w:ascii="Times New Roman" w:hAnsi="Times New Roman"/>
              </w:rPr>
              <w:lastRenderedPageBreak/>
              <w:t>единицы товара, работы, услуги и максимальное значение цены договора</w:t>
            </w:r>
          </w:p>
        </w:tc>
        <w:tc>
          <w:tcPr>
            <w:tcW w:w="6359" w:type="dxa"/>
          </w:tcPr>
          <w:p w:rsidR="00247A9F" w:rsidRPr="00BE0096" w:rsidRDefault="006A631A" w:rsidP="00BE0096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BE0096">
              <w:rPr>
                <w:rFonts w:ascii="Times New Roman" w:hAnsi="Times New Roman"/>
                <w:bCs/>
              </w:rPr>
              <w:lastRenderedPageBreak/>
              <w:t>начальная (максимальная) цена Договора (цена лота):</w:t>
            </w:r>
            <w:r w:rsidRPr="00BE009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E0096" w:rsidRPr="00BE0096" w:rsidRDefault="00BE0096" w:rsidP="00BE009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BE0096">
              <w:rPr>
                <w:rFonts w:ascii="Times New Roman" w:eastAsia="Times New Roman" w:hAnsi="Times New Roman"/>
                <w:b/>
                <w:lang w:eastAsia="ru-RU"/>
              </w:rPr>
              <w:t xml:space="preserve">7 092 256,00 </w:t>
            </w:r>
            <w:r w:rsidRPr="00BE0096">
              <w:rPr>
                <w:rFonts w:ascii="Times New Roman" w:eastAsia="Times New Roman" w:hAnsi="Times New Roman"/>
                <w:bCs/>
                <w:lang w:eastAsia="ru-RU"/>
              </w:rPr>
              <w:t xml:space="preserve">(семь миллионов девяносто две тысячи двести пятьдесят шесть) рублей 00 копеек </w:t>
            </w:r>
            <w:r w:rsidRPr="00BE0096">
              <w:rPr>
                <w:rFonts w:ascii="Times New Roman" w:eastAsia="Times New Roman" w:hAnsi="Times New Roman"/>
                <w:b/>
                <w:lang w:eastAsia="ru-RU"/>
              </w:rPr>
              <w:t xml:space="preserve">(без НДС); </w:t>
            </w:r>
          </w:p>
          <w:p w:rsidR="00BE0096" w:rsidRPr="00BE0096" w:rsidRDefault="00BE0096" w:rsidP="00BE009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BE0096">
              <w:rPr>
                <w:rFonts w:ascii="Times New Roman" w:eastAsia="Times New Roman" w:hAnsi="Times New Roman"/>
                <w:b/>
                <w:lang w:eastAsia="ru-RU"/>
              </w:rPr>
              <w:t xml:space="preserve">8 510 707,20 </w:t>
            </w:r>
            <w:r w:rsidRPr="00BE0096">
              <w:rPr>
                <w:rFonts w:ascii="Times New Roman" w:eastAsia="Times New Roman" w:hAnsi="Times New Roman"/>
                <w:bCs/>
                <w:lang w:eastAsia="ru-RU"/>
              </w:rPr>
              <w:t xml:space="preserve">(восемь миллионов пятьсот десять тысяч семьсот семь) рублей 20 копеек </w:t>
            </w:r>
            <w:r w:rsidRPr="00BE0096">
              <w:rPr>
                <w:rFonts w:ascii="Times New Roman" w:eastAsia="Times New Roman" w:hAnsi="Times New Roman"/>
                <w:b/>
                <w:lang w:eastAsia="ru-RU"/>
              </w:rPr>
              <w:t>с НДС (20 %).</w:t>
            </w:r>
          </w:p>
          <w:p w:rsidR="00247A9F" w:rsidRPr="00BE0096" w:rsidRDefault="00247A9F" w:rsidP="00BE0096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</w:p>
          <w:p w:rsidR="00247A9F" w:rsidRDefault="0024214B" w:rsidP="00BE0096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BE0096">
              <w:rPr>
                <w:snapToGrid/>
                <w:sz w:val="22"/>
                <w:szCs w:val="22"/>
                <w:lang w:eastAsia="en-US"/>
              </w:rPr>
              <w:t>Начальная (максимальная) цена договора включает</w:t>
            </w:r>
            <w:r w:rsidRPr="0024214B">
              <w:rPr>
                <w:snapToGrid/>
                <w:sz w:val="22"/>
                <w:szCs w:val="22"/>
                <w:lang w:eastAsia="en-US"/>
              </w:rPr>
              <w:t xml:space="preserve">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</w:t>
            </w:r>
          </w:p>
          <w:p w:rsidR="00C161DA" w:rsidRDefault="0024214B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24214B">
              <w:rPr>
                <w:snapToGrid/>
                <w:sz w:val="22"/>
                <w:szCs w:val="22"/>
                <w:lang w:eastAsia="en-US"/>
              </w:rPr>
              <w:t>Все расходы должны быть включены в расценки и общ</w:t>
            </w:r>
            <w:r>
              <w:rPr>
                <w:snapToGrid/>
                <w:sz w:val="22"/>
                <w:szCs w:val="22"/>
                <w:lang w:eastAsia="en-US"/>
              </w:rPr>
              <w:t xml:space="preserve">ую цену </w:t>
            </w:r>
            <w:r w:rsidR="00247A9F">
              <w:rPr>
                <w:snapToGrid/>
                <w:sz w:val="22"/>
                <w:szCs w:val="22"/>
                <w:lang w:eastAsia="en-US"/>
              </w:rPr>
              <w:t>З</w:t>
            </w:r>
            <w:r>
              <w:rPr>
                <w:snapToGrid/>
                <w:sz w:val="22"/>
                <w:szCs w:val="22"/>
                <w:lang w:eastAsia="en-US"/>
              </w:rPr>
              <w:t>аявки, представленной У</w:t>
            </w:r>
            <w:r w:rsidRPr="0024214B">
              <w:rPr>
                <w:snapToGrid/>
                <w:sz w:val="22"/>
                <w:szCs w:val="22"/>
                <w:lang w:eastAsia="en-US"/>
              </w:rPr>
              <w:t xml:space="preserve">частником </w:t>
            </w:r>
            <w:r w:rsidR="00247A9F">
              <w:rPr>
                <w:snapToGrid/>
                <w:sz w:val="22"/>
                <w:szCs w:val="22"/>
                <w:lang w:eastAsia="en-US"/>
              </w:rPr>
              <w:t>Конкурса</w:t>
            </w:r>
            <w:r w:rsidRPr="0024214B">
              <w:rPr>
                <w:snapToGrid/>
                <w:sz w:val="22"/>
                <w:szCs w:val="22"/>
                <w:lang w:eastAsia="en-US"/>
              </w:rPr>
              <w:t>.</w:t>
            </w:r>
          </w:p>
          <w:p w:rsidR="0024214B" w:rsidRDefault="0024214B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7E2D5F" w:rsidRPr="00456343" w:rsidRDefault="007E2D5F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 w:rsidRPr="00456343">
              <w:rPr>
                <w:sz w:val="22"/>
                <w:szCs w:val="22"/>
              </w:rPr>
              <w:lastRenderedPageBreak/>
              <w:t xml:space="preserve">В качестве единого базиса сравнения ценовых предложений, обеспечения равной и объективной оценки Заявок, сравнение предложений по критерию </w:t>
            </w:r>
            <w:r w:rsidRPr="00606224">
              <w:rPr>
                <w:sz w:val="22"/>
                <w:szCs w:val="22"/>
              </w:rPr>
              <w:t>«</w:t>
            </w:r>
            <w:r w:rsidR="006E58CA">
              <w:rPr>
                <w:b/>
                <w:bCs/>
                <w:sz w:val="22"/>
                <w:szCs w:val="22"/>
              </w:rPr>
              <w:t>Стоимость работ</w:t>
            </w:r>
            <w:r w:rsidRPr="00606224">
              <w:rPr>
                <w:sz w:val="22"/>
                <w:szCs w:val="22"/>
              </w:rPr>
              <w:t>»</w:t>
            </w:r>
            <w:r w:rsidRPr="00456343">
              <w:rPr>
                <w:sz w:val="22"/>
                <w:szCs w:val="22"/>
              </w:rPr>
              <w:t xml:space="preserve"> проводится по цене без НДС. Сравнение предложений Участников без НДС применяется только для целей оценки Заявок на участие в процедуре </w:t>
            </w:r>
            <w:r w:rsidR="006E58CA">
              <w:rPr>
                <w:sz w:val="22"/>
                <w:szCs w:val="22"/>
              </w:rPr>
              <w:t>Конкурса</w:t>
            </w:r>
            <w:r w:rsidRPr="00456343">
              <w:rPr>
                <w:sz w:val="22"/>
                <w:szCs w:val="22"/>
              </w:rPr>
              <w:t xml:space="preserve">. В случае заключения Договора с Победителем </w:t>
            </w:r>
            <w:r w:rsidR="006E58CA">
              <w:rPr>
                <w:sz w:val="22"/>
                <w:szCs w:val="22"/>
              </w:rPr>
              <w:t>Конкурса</w:t>
            </w:r>
            <w:r w:rsidRPr="00456343">
              <w:rPr>
                <w:sz w:val="22"/>
                <w:szCs w:val="22"/>
              </w:rPr>
              <w:t>, являющимся плательщиком НДС, стоимость товаров работ, услуг в Договоре указывается с учетом НДС</w:t>
            </w:r>
            <w:r w:rsidR="000F551E">
              <w:rPr>
                <w:sz w:val="22"/>
                <w:szCs w:val="22"/>
              </w:rPr>
              <w:t xml:space="preserve">. 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Pr="00037533" w:rsidRDefault="00542C16" w:rsidP="00F42C63">
            <w:pPr>
              <w:pStyle w:val="33"/>
              <w:rPr>
                <w:sz w:val="22"/>
                <w:szCs w:val="22"/>
              </w:rPr>
            </w:pPr>
            <w:r w:rsidRPr="00037533">
              <w:rPr>
                <w:sz w:val="22"/>
                <w:szCs w:val="22"/>
              </w:rPr>
              <w:lastRenderedPageBreak/>
              <w:t>5.1.1</w:t>
            </w:r>
            <w:r w:rsidR="00391583" w:rsidRPr="0003753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037533" w:rsidRDefault="00F42C63" w:rsidP="00F42C63">
            <w:pPr>
              <w:spacing w:after="0"/>
              <w:rPr>
                <w:rFonts w:ascii="Times New Roman" w:hAnsi="Times New Roman"/>
              </w:rPr>
            </w:pPr>
            <w:r w:rsidRPr="00037533">
              <w:rPr>
                <w:rFonts w:ascii="Times New Roman" w:hAnsi="Times New Roman"/>
              </w:rPr>
              <w:t>Форма, сроки и порядок оплаты товара, работы, услуги</w:t>
            </w:r>
          </w:p>
        </w:tc>
        <w:tc>
          <w:tcPr>
            <w:tcW w:w="6359" w:type="dxa"/>
          </w:tcPr>
          <w:p w:rsidR="00F42C63" w:rsidRPr="00037533" w:rsidRDefault="00037533" w:rsidP="00E4362A">
            <w:pPr>
              <w:tabs>
                <w:tab w:val="left" w:pos="1134"/>
                <w:tab w:val="left" w:pos="1418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37533">
              <w:rPr>
                <w:rFonts w:ascii="Times New Roman" w:hAnsi="Times New Roman"/>
                <w:bCs/>
              </w:rPr>
              <w:t>Аванс не предусмотрен; в соответствии с условиями Договора.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542C16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B1657">
              <w:rPr>
                <w:rFonts w:ascii="Times New Roman" w:hAnsi="Times New Roman"/>
                <w:lang w:eastAsia="ru-RU"/>
              </w:rPr>
              <w:t xml:space="preserve">Требования к валюте  Предложения Участника </w:t>
            </w:r>
            <w:r w:rsidR="00037533">
              <w:rPr>
                <w:rFonts w:ascii="Times New Roman" w:hAnsi="Times New Roman"/>
                <w:lang w:eastAsia="ru-RU"/>
              </w:rPr>
              <w:t>Конкурса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pStyle w:val="aff0"/>
              <w:tabs>
                <w:tab w:val="clear" w:pos="2880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bookmarkStart w:id="74" w:name="_Ref56220708"/>
            <w:r w:rsidRPr="003B1657">
              <w:rPr>
                <w:sz w:val="22"/>
                <w:szCs w:val="22"/>
              </w:rPr>
              <w:t>Все суммы денежных средств в документах, входящих в Предложение, должны быть выражены в Российских рублях</w:t>
            </w:r>
            <w:bookmarkEnd w:id="74"/>
            <w:r w:rsidRPr="003B1657">
              <w:rPr>
                <w:sz w:val="22"/>
                <w:szCs w:val="22"/>
              </w:rPr>
              <w:t>.</w:t>
            </w:r>
          </w:p>
        </w:tc>
      </w:tr>
      <w:tr w:rsidR="00F42C63" w:rsidRPr="00930B0C" w:rsidTr="00742036">
        <w:trPr>
          <w:trHeight w:val="576"/>
          <w:jc w:val="center"/>
        </w:trPr>
        <w:tc>
          <w:tcPr>
            <w:tcW w:w="865" w:type="dxa"/>
          </w:tcPr>
          <w:p w:rsidR="00F42C63" w:rsidRPr="00B425F8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B425F8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 xml:space="preserve">Требования к </w:t>
            </w:r>
            <w:r>
              <w:rPr>
                <w:rFonts w:ascii="Times New Roman" w:hAnsi="Times New Roman"/>
              </w:rPr>
              <w:t>выполнению работ</w:t>
            </w:r>
            <w:r w:rsidR="00542C16">
              <w:rPr>
                <w:rFonts w:ascii="Times New Roman" w:hAnsi="Times New Roman"/>
              </w:rPr>
              <w:t>, оказанию услуг, поставки товара</w:t>
            </w:r>
          </w:p>
        </w:tc>
        <w:tc>
          <w:tcPr>
            <w:tcW w:w="6359" w:type="dxa"/>
          </w:tcPr>
          <w:p w:rsidR="00F42C63" w:rsidRPr="00B425F8" w:rsidRDefault="00F42C63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>В соответствии с Техническ</w:t>
            </w:r>
            <w:r>
              <w:rPr>
                <w:rFonts w:ascii="Times New Roman" w:hAnsi="Times New Roman"/>
              </w:rPr>
              <w:t>ой</w:t>
            </w:r>
            <w:r w:rsidRPr="00B42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частью </w:t>
            </w:r>
            <w:r w:rsidRPr="00B425F8">
              <w:rPr>
                <w:rFonts w:ascii="Times New Roman" w:hAnsi="Times New Roman"/>
              </w:rPr>
              <w:t>(</w:t>
            </w:r>
            <w:r w:rsidR="00037533">
              <w:rPr>
                <w:rFonts w:ascii="Times New Roman" w:hAnsi="Times New Roman"/>
              </w:rPr>
              <w:t>Часть</w:t>
            </w:r>
            <w:r w:rsidRPr="00B425F8">
              <w:rPr>
                <w:rFonts w:ascii="Times New Roman" w:hAnsi="Times New Roman"/>
              </w:rPr>
              <w:t xml:space="preserve"> 2), </w:t>
            </w:r>
            <w:r>
              <w:rPr>
                <w:rFonts w:ascii="Times New Roman" w:hAnsi="Times New Roman"/>
              </w:rPr>
              <w:t>приложением № 2 (</w:t>
            </w:r>
            <w:r w:rsidR="00037533">
              <w:rPr>
                <w:rFonts w:ascii="Times New Roman" w:hAnsi="Times New Roman"/>
              </w:rPr>
              <w:t>«Техническое задание»</w:t>
            </w:r>
            <w:r>
              <w:rPr>
                <w:rFonts w:ascii="Times New Roman" w:hAnsi="Times New Roman"/>
              </w:rPr>
              <w:t xml:space="preserve">), </w:t>
            </w:r>
            <w:r w:rsidRPr="00B425F8">
              <w:rPr>
                <w:rFonts w:ascii="Times New Roman" w:hAnsi="Times New Roman"/>
              </w:rPr>
              <w:t>проектом Договора</w:t>
            </w:r>
            <w:r>
              <w:rPr>
                <w:rFonts w:ascii="Times New Roman" w:hAnsi="Times New Roman"/>
              </w:rPr>
              <w:t xml:space="preserve"> (приложение № 1)</w:t>
            </w:r>
            <w:r w:rsidRPr="00B425F8">
              <w:rPr>
                <w:rFonts w:ascii="Times New Roman" w:hAnsi="Times New Roman"/>
              </w:rPr>
              <w:t xml:space="preserve">.   </w:t>
            </w:r>
          </w:p>
        </w:tc>
      </w:tr>
      <w:tr w:rsidR="00F42C63" w:rsidRPr="00930B0C" w:rsidTr="00742036">
        <w:trPr>
          <w:trHeight w:val="592"/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930B0C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Требования к качеству выполняемых работ</w:t>
            </w:r>
            <w:r w:rsidR="00542C16">
              <w:rPr>
                <w:rFonts w:ascii="Times New Roman" w:hAnsi="Times New Roman"/>
                <w:lang w:eastAsia="ar-SA"/>
              </w:rPr>
              <w:t>, оказанию услуг, поставляемого товара</w:t>
            </w:r>
          </w:p>
        </w:tc>
        <w:tc>
          <w:tcPr>
            <w:tcW w:w="6359" w:type="dxa"/>
          </w:tcPr>
          <w:p w:rsidR="000F551E" w:rsidRPr="00EF4349" w:rsidRDefault="000F551E" w:rsidP="000F551E">
            <w:pPr>
              <w:pStyle w:val="afff9"/>
            </w:pPr>
            <w:r>
              <w:t>В</w:t>
            </w:r>
            <w:r w:rsidRPr="00EF4349">
              <w:t xml:space="preserve"> соответствии с Техническ</w:t>
            </w:r>
            <w:r>
              <w:t>ой частью (</w:t>
            </w:r>
            <w:r w:rsidR="00037533">
              <w:t>Часть</w:t>
            </w:r>
            <w:r>
              <w:t xml:space="preserve"> 2) </w:t>
            </w:r>
            <w:r w:rsidR="00037533">
              <w:t xml:space="preserve">Конкурсной </w:t>
            </w:r>
            <w:r>
              <w:t>документации</w:t>
            </w:r>
            <w:r w:rsidRPr="00EF4349">
              <w:t>.</w:t>
            </w:r>
            <w:r>
              <w:t xml:space="preserve"> </w:t>
            </w:r>
          </w:p>
          <w:p w:rsidR="00F42C63" w:rsidRPr="00EF4349" w:rsidRDefault="00F42C63" w:rsidP="00EF4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B23BFD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272DA">
              <w:rPr>
                <w:rFonts w:ascii="Times New Roman" w:hAnsi="Times New Roman"/>
                <w:lang w:eastAsia="ar-SA"/>
              </w:rPr>
              <w:t xml:space="preserve">Требования по передаче Заказчику технических и иных документов при </w:t>
            </w:r>
            <w:r>
              <w:rPr>
                <w:rFonts w:ascii="Times New Roman" w:hAnsi="Times New Roman"/>
                <w:lang w:eastAsia="ar-SA"/>
              </w:rPr>
              <w:t>выполнении работ</w:t>
            </w:r>
            <w:r w:rsidR="00C95700">
              <w:rPr>
                <w:rFonts w:ascii="Times New Roman" w:hAnsi="Times New Roman"/>
                <w:lang w:eastAsia="ar-SA"/>
              </w:rPr>
              <w:t>, оказании услуг, поставки товара</w:t>
            </w:r>
          </w:p>
        </w:tc>
        <w:tc>
          <w:tcPr>
            <w:tcW w:w="6359" w:type="dxa"/>
          </w:tcPr>
          <w:p w:rsidR="00F42C63" w:rsidRDefault="0088737D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</w:t>
            </w:r>
            <w:r w:rsidR="00F42C63">
              <w:rPr>
                <w:rFonts w:ascii="Times New Roman" w:hAnsi="Times New Roman"/>
              </w:rPr>
              <w:t xml:space="preserve"> Технической част</w:t>
            </w:r>
            <w:r>
              <w:rPr>
                <w:rFonts w:ascii="Times New Roman" w:hAnsi="Times New Roman"/>
              </w:rPr>
              <w:t>и</w:t>
            </w:r>
            <w:r w:rsidR="00F42C63">
              <w:rPr>
                <w:rFonts w:ascii="Times New Roman" w:hAnsi="Times New Roman"/>
              </w:rPr>
              <w:t xml:space="preserve"> (</w:t>
            </w:r>
            <w:r w:rsidR="00E43689">
              <w:rPr>
                <w:rFonts w:ascii="Times New Roman" w:hAnsi="Times New Roman"/>
              </w:rPr>
              <w:t xml:space="preserve">Часть </w:t>
            </w:r>
            <w:r w:rsidR="00F42C63">
              <w:rPr>
                <w:rFonts w:ascii="Times New Roman" w:hAnsi="Times New Roman"/>
              </w:rPr>
              <w:t xml:space="preserve">2), </w:t>
            </w:r>
            <w:r>
              <w:rPr>
                <w:rFonts w:ascii="Times New Roman" w:hAnsi="Times New Roman"/>
              </w:rPr>
              <w:t xml:space="preserve">в </w:t>
            </w:r>
            <w:r w:rsidR="00F42C63">
              <w:rPr>
                <w:rFonts w:ascii="Times New Roman" w:hAnsi="Times New Roman"/>
              </w:rPr>
              <w:t>приложени</w:t>
            </w:r>
            <w:r>
              <w:rPr>
                <w:rFonts w:ascii="Times New Roman" w:hAnsi="Times New Roman"/>
              </w:rPr>
              <w:t>и</w:t>
            </w:r>
            <w:r w:rsidR="00F42C63">
              <w:rPr>
                <w:rFonts w:ascii="Times New Roman" w:hAnsi="Times New Roman"/>
              </w:rPr>
              <w:t xml:space="preserve"> </w:t>
            </w:r>
          </w:p>
          <w:p w:rsidR="00F42C63" w:rsidRDefault="00F42C63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»).</w:t>
            </w:r>
            <w:r w:rsidR="00CD79A6"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2C63" w:rsidRPr="001573E5" w:rsidRDefault="00F42C63" w:rsidP="00F42C63">
            <w:pPr>
              <w:pStyle w:val="11"/>
              <w:shd w:val="clear" w:color="auto" w:fill="FFFFFF"/>
              <w:tabs>
                <w:tab w:val="clear" w:pos="1134"/>
              </w:tabs>
              <w:spacing w:before="0" w:after="0"/>
              <w:ind w:left="30" w:firstLine="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1573E5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Требования к безопасности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 выполнении работ</w:t>
            </w:r>
            <w:r w:rsidR="00477DBF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, оказании услуг</w:t>
            </w:r>
          </w:p>
        </w:tc>
        <w:tc>
          <w:tcPr>
            <w:tcW w:w="6359" w:type="dxa"/>
          </w:tcPr>
          <w:p w:rsidR="00EF7704" w:rsidRDefault="00EF7704" w:rsidP="00EF7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 Технической части (</w:t>
            </w:r>
            <w:r w:rsidR="00E43689">
              <w:rPr>
                <w:rFonts w:ascii="Times New Roman" w:hAnsi="Times New Roman"/>
              </w:rPr>
              <w:t>Часть</w:t>
            </w:r>
            <w:r>
              <w:rPr>
                <w:rFonts w:ascii="Times New Roman" w:hAnsi="Times New Roman"/>
              </w:rPr>
              <w:t xml:space="preserve"> 2), в приложении </w:t>
            </w:r>
          </w:p>
          <w:p w:rsidR="00F42C63" w:rsidRPr="001573E5" w:rsidRDefault="00EF7704" w:rsidP="00EF770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»), приложении № 1 (Проект Договора).</w:t>
            </w:r>
          </w:p>
        </w:tc>
      </w:tr>
      <w:tr w:rsidR="00F42C63" w:rsidRPr="00930B0C" w:rsidTr="00742036">
        <w:trPr>
          <w:trHeight w:val="977"/>
          <w:jc w:val="center"/>
        </w:trPr>
        <w:tc>
          <w:tcPr>
            <w:tcW w:w="865" w:type="dxa"/>
          </w:tcPr>
          <w:p w:rsidR="00F42C63" w:rsidRPr="00477DBF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.1.1</w:t>
            </w:r>
            <w:r w:rsidR="00D33E6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42C63" w:rsidRPr="008413B2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3B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ебования к сроку и (или) объему </w:t>
            </w:r>
            <w:r w:rsidRPr="008413B2">
              <w:rPr>
                <w:rFonts w:ascii="Times New Roman" w:hAnsi="Times New Roman"/>
              </w:rPr>
              <w:t xml:space="preserve">предоставления гарантий качества </w:t>
            </w:r>
            <w:r>
              <w:rPr>
                <w:rFonts w:ascii="Times New Roman" w:hAnsi="Times New Roman"/>
              </w:rPr>
              <w:t>выполняемых работ</w:t>
            </w:r>
          </w:p>
        </w:tc>
        <w:tc>
          <w:tcPr>
            <w:tcW w:w="6359" w:type="dxa"/>
          </w:tcPr>
          <w:p w:rsidR="00EF7704" w:rsidRDefault="00EF7704" w:rsidP="00EF77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 Технической части (</w:t>
            </w:r>
            <w:r w:rsidR="00E43689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 xml:space="preserve">2), в приложении </w:t>
            </w:r>
          </w:p>
          <w:p w:rsidR="00F42C63" w:rsidRPr="00037DC0" w:rsidRDefault="00EF7704" w:rsidP="00EF770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1.</w:t>
            </w:r>
          </w:p>
        </w:tc>
      </w:tr>
      <w:tr w:rsidR="00F42C63" w:rsidRPr="00930B0C" w:rsidTr="00742036">
        <w:trPr>
          <w:trHeight w:val="1333"/>
          <w:jc w:val="center"/>
        </w:trPr>
        <w:tc>
          <w:tcPr>
            <w:tcW w:w="865" w:type="dxa"/>
          </w:tcPr>
          <w:p w:rsidR="00F42C63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42C63" w:rsidRPr="00F55521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Требования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к качеству, техническим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 xml:space="preserve">характеристикам, функциональным характеристикам (потребительским свойствам) товара,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выполняемых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работ,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оказания услуг</w:t>
            </w:r>
          </w:p>
        </w:tc>
        <w:tc>
          <w:tcPr>
            <w:tcW w:w="6359" w:type="dxa"/>
          </w:tcPr>
          <w:p w:rsidR="00F42C63" w:rsidRDefault="00F42C63" w:rsidP="00F42C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Изложено в </w:t>
            </w:r>
            <w:r w:rsidR="00E43689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 2 (Техническая часть)</w:t>
            </w:r>
            <w:r w:rsidR="004E11B7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в приложении 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</w:t>
            </w:r>
            <w:r w:rsidR="004E11B7">
              <w:rPr>
                <w:rFonts w:ascii="Times New Roman" w:hAnsi="Times New Roman"/>
              </w:rPr>
              <w:t xml:space="preserve"> к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 w:rsidR="004E11B7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42C63" w:rsidRPr="003B1657" w:rsidTr="00661C35">
        <w:trPr>
          <w:trHeight w:val="341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D33E67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3B1657">
              <w:rPr>
                <w:rFonts w:ascii="Times New Roman" w:hAnsi="Times New Roman"/>
                <w:snapToGrid w:val="0"/>
              </w:rPr>
              <w:t xml:space="preserve">Срок, место и порядок предоставления </w:t>
            </w:r>
            <w:r w:rsidR="00F8344F">
              <w:rPr>
                <w:rFonts w:ascii="Times New Roman" w:hAnsi="Times New Roman"/>
                <w:snapToGrid w:val="0"/>
              </w:rPr>
              <w:t>д</w:t>
            </w:r>
            <w:r w:rsidRPr="003B1657">
              <w:rPr>
                <w:rFonts w:ascii="Times New Roman" w:hAnsi="Times New Roman"/>
                <w:snapToGrid w:val="0"/>
              </w:rPr>
              <w:t xml:space="preserve">окументации </w:t>
            </w:r>
            <w:r w:rsidR="00F8344F">
              <w:rPr>
                <w:rFonts w:ascii="Times New Roman" w:hAnsi="Times New Roman"/>
                <w:snapToGrid w:val="0"/>
              </w:rPr>
              <w:t>о закупке</w:t>
            </w:r>
          </w:p>
        </w:tc>
        <w:tc>
          <w:tcPr>
            <w:tcW w:w="6359" w:type="dxa"/>
          </w:tcPr>
          <w:p w:rsidR="00F42C63" w:rsidRPr="003B1657" w:rsidRDefault="00E43689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Конкурсная д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окументация и все приложения к ней, являющиеся её неотъемлемой частью, начиная с даты публикации, доступны для скачивания и ознакомления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без взимания платы в форме электронного документа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в единой информационной системе в сфере закупок</w:t>
            </w:r>
            <w:r w:rsidR="00F42C63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>(</w:t>
            </w:r>
            <w:hyperlink r:id="rId21" w:history="1">
              <w:r w:rsidR="00F42C63" w:rsidRPr="003B1657">
                <w:rPr>
                  <w:rStyle w:val="a3"/>
                  <w:rFonts w:ascii="Times New Roman" w:hAnsi="Times New Roman"/>
                  <w:snapToGrid w:val="0"/>
                </w:rPr>
                <w:t>www.zakupki.gov.ru</w:t>
              </w:r>
            </w:hyperlink>
            <w:r w:rsidR="00F42C63" w:rsidRPr="003B1657">
              <w:rPr>
                <w:rFonts w:ascii="Times New Roman" w:hAnsi="Times New Roman"/>
              </w:rPr>
              <w:t>)</w:t>
            </w:r>
            <w:r w:rsidR="00F42C63">
              <w:rPr>
                <w:rFonts w:ascii="Times New Roman" w:hAnsi="Times New Roman"/>
                <w:bCs/>
                <w:snapToGrid w:val="0"/>
              </w:rPr>
              <w:t xml:space="preserve">,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 на сайте </w:t>
            </w:r>
            <w:r>
              <w:rPr>
                <w:rFonts w:ascii="Times New Roman" w:hAnsi="Times New Roman"/>
                <w:bCs/>
                <w:snapToGrid w:val="0"/>
              </w:rPr>
              <w:t>АО «Западная энергетическая компания»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 (www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zek</w:t>
            </w:r>
            <w:r w:rsidRPr="00E43689">
              <w:rPr>
                <w:rFonts w:ascii="Times New Roman" w:hAnsi="Times New Roman"/>
                <w:bCs/>
                <w:snapToGrid w:val="0"/>
              </w:rPr>
              <w:t>39.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info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), начиная с даты размещения закупки.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421EF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42C63" w:rsidRPr="003B1657" w:rsidRDefault="00F42C63" w:rsidP="00794ED8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Порядок подачи Заявки на участие в </w:t>
            </w:r>
            <w:r w:rsidR="00794ED8">
              <w:rPr>
                <w:rFonts w:ascii="Times New Roman" w:hAnsi="Times New Roman"/>
              </w:rPr>
              <w:t xml:space="preserve">Конкурсе 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Style w:val="postbody"/>
                <w:rFonts w:ascii="Times New Roman" w:hAnsi="Times New Roman"/>
                <w:i/>
              </w:rPr>
            </w:pPr>
            <w:r w:rsidRPr="00E361BC">
              <w:rPr>
                <w:rFonts w:ascii="Times New Roman" w:hAnsi="Times New Roman"/>
              </w:rPr>
              <w:t xml:space="preserve">Условия подачи Заявки Участником </w:t>
            </w:r>
            <w:r w:rsidR="00E43689">
              <w:rPr>
                <w:rFonts w:ascii="Times New Roman" w:hAnsi="Times New Roman"/>
              </w:rPr>
              <w:t>Конкурса</w:t>
            </w:r>
            <w:r w:rsidRPr="00E361BC">
              <w:rPr>
                <w:rFonts w:ascii="Times New Roman" w:hAnsi="Times New Roman"/>
              </w:rPr>
              <w:t xml:space="preserve"> изложены в подразделе 2.6 раздела 2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 w:rsidR="007E64E0">
              <w:rPr>
                <w:rFonts w:ascii="Times New Roman" w:hAnsi="Times New Roman"/>
              </w:rPr>
              <w:t>документации.</w:t>
            </w:r>
          </w:p>
        </w:tc>
      </w:tr>
      <w:tr w:rsidR="00F42C63" w:rsidRPr="003B1657" w:rsidTr="00742036">
        <w:trPr>
          <w:trHeight w:val="77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Место и порядок подачи Заявок </w:t>
            </w:r>
          </w:p>
        </w:tc>
        <w:tc>
          <w:tcPr>
            <w:tcW w:w="6359" w:type="dxa"/>
          </w:tcPr>
          <w:p w:rsidR="00EC513D" w:rsidRPr="00EC513D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13D">
              <w:rPr>
                <w:rFonts w:ascii="Times New Roman" w:hAnsi="Times New Roman"/>
              </w:rPr>
              <w:t xml:space="preserve">Заявки подаются в запечатанном и подписанном конверте по адресу: 236022, Россия, г. Калининград, ул. Репина, д. 15, административно-хозяйственный отдел. </w:t>
            </w:r>
          </w:p>
          <w:p w:rsidR="00F42C63" w:rsidRPr="003B1657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13D">
              <w:rPr>
                <w:rFonts w:ascii="Times New Roman" w:hAnsi="Times New Roman"/>
              </w:rPr>
              <w:t xml:space="preserve">Участник вправе подать только одну Заявку на участие в </w:t>
            </w:r>
            <w:r>
              <w:rPr>
                <w:rFonts w:ascii="Times New Roman" w:hAnsi="Times New Roman"/>
              </w:rPr>
              <w:t xml:space="preserve">Конкурсе.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lastRenderedPageBreak/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Дата начала приема Заявок на участие в </w:t>
            </w:r>
            <w:r w:rsidR="00F8344F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Default="00F42C63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16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Срок начала приема Заявок -</w:t>
            </w:r>
            <w:r w:rsidRPr="003B1657">
              <w:rPr>
                <w:rFonts w:ascii="Times New Roman" w:hAnsi="Times New Roman"/>
              </w:rPr>
              <w:t xml:space="preserve"> «</w:t>
            </w:r>
            <w:r w:rsidR="00EC513D">
              <w:rPr>
                <w:rFonts w:ascii="Times New Roman" w:hAnsi="Times New Roman"/>
                <w:b/>
                <w:i/>
              </w:rPr>
              <w:t>0</w:t>
            </w:r>
            <w:r w:rsidR="00372664" w:rsidRPr="00372664">
              <w:rPr>
                <w:rFonts w:ascii="Times New Roman" w:hAnsi="Times New Roman"/>
                <w:b/>
                <w:i/>
              </w:rPr>
              <w:t>2</w:t>
            </w:r>
            <w:r w:rsidRPr="00967777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EC513D">
              <w:rPr>
                <w:rFonts w:ascii="Times New Roman" w:hAnsi="Times New Roman"/>
                <w:b/>
                <w:i/>
              </w:rPr>
              <w:t xml:space="preserve">августа </w:t>
            </w:r>
            <w:r>
              <w:rPr>
                <w:rFonts w:ascii="Times New Roman" w:hAnsi="Times New Roman"/>
                <w:b/>
                <w:i/>
              </w:rPr>
              <w:t xml:space="preserve">2019 </w:t>
            </w:r>
            <w:r w:rsidRPr="00967777">
              <w:rPr>
                <w:rFonts w:ascii="Times New Roman" w:hAnsi="Times New Roman"/>
                <w:b/>
                <w:i/>
              </w:rPr>
              <w:t>года</w:t>
            </w:r>
            <w:r w:rsidRPr="003B1657">
              <w:rPr>
                <w:rFonts w:ascii="Times New Roman" w:hAnsi="Times New Roman"/>
                <w:b/>
              </w:rPr>
              <w:t>.</w:t>
            </w:r>
          </w:p>
          <w:p w:rsidR="00EC513D" w:rsidRPr="006C3498" w:rsidRDefault="00EC513D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  <w:i/>
              </w:rPr>
              <w:t xml:space="preserve">Прием Заявок от Участников </w:t>
            </w:r>
            <w:r>
              <w:rPr>
                <w:rFonts w:ascii="Times New Roman" w:hAnsi="Times New Roman"/>
                <w:i/>
              </w:rPr>
              <w:t>Конкурса</w:t>
            </w:r>
            <w:r w:rsidRPr="003B1657">
              <w:rPr>
                <w:rFonts w:ascii="Times New Roman" w:hAnsi="Times New Roman"/>
                <w:i/>
              </w:rPr>
              <w:t xml:space="preserve"> осуществляется с 09 часов 00 минут до 18 часов 00 минут (местное время), перерыв: с 13 часов 00 минут до 14 часов 00 минут, </w:t>
            </w:r>
            <w:r w:rsidRPr="003B1657">
              <w:rPr>
                <w:rFonts w:ascii="Times New Roman" w:hAnsi="Times New Roman"/>
                <w:i/>
                <w:lang w:eastAsia="ar-SA"/>
              </w:rPr>
              <w:t>кроме выходных и праздничных нерабочих дней</w:t>
            </w:r>
            <w:r w:rsidRPr="003B1657">
              <w:rPr>
                <w:rFonts w:ascii="Times New Roman" w:hAnsi="Times New Roman"/>
                <w:i/>
              </w:rPr>
              <w:t>.</w:t>
            </w:r>
          </w:p>
        </w:tc>
      </w:tr>
      <w:tr w:rsidR="00F42C63" w:rsidRPr="003B1657" w:rsidTr="00742036">
        <w:trPr>
          <w:trHeight w:val="904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Дата окончания подачи Заявок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Организатор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 заканчивает прием Заявок </w:t>
            </w:r>
          </w:p>
          <w:p w:rsidR="00F42C63" w:rsidRPr="003B1657" w:rsidRDefault="00F42C63" w:rsidP="00F64F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7777">
              <w:rPr>
                <w:rFonts w:ascii="Times New Roman" w:hAnsi="Times New Roman"/>
                <w:b/>
                <w:i/>
              </w:rPr>
              <w:t>«</w:t>
            </w:r>
            <w:r w:rsidR="00EC513D">
              <w:rPr>
                <w:rFonts w:ascii="Times New Roman" w:hAnsi="Times New Roman"/>
                <w:b/>
                <w:i/>
              </w:rPr>
              <w:t>19</w:t>
            </w:r>
            <w:r w:rsidRPr="00967777">
              <w:rPr>
                <w:rFonts w:ascii="Times New Roman" w:hAnsi="Times New Roman"/>
                <w:b/>
                <w:i/>
              </w:rPr>
              <w:t xml:space="preserve">» </w:t>
            </w:r>
            <w:r w:rsidR="00EC513D">
              <w:rPr>
                <w:rFonts w:ascii="Times New Roman" w:hAnsi="Times New Roman"/>
                <w:b/>
                <w:i/>
              </w:rPr>
              <w:t>августа</w:t>
            </w:r>
            <w:r>
              <w:rPr>
                <w:rFonts w:ascii="Times New Roman" w:hAnsi="Times New Roman"/>
                <w:b/>
                <w:i/>
              </w:rPr>
              <w:t xml:space="preserve"> 2019</w:t>
            </w:r>
            <w:r w:rsidRPr="00967777">
              <w:rPr>
                <w:rFonts w:ascii="Times New Roman" w:hAnsi="Times New Roman"/>
                <w:b/>
                <w:i/>
              </w:rPr>
              <w:t xml:space="preserve"> года в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EC513D">
              <w:rPr>
                <w:rFonts w:ascii="Times New Roman" w:hAnsi="Times New Roman"/>
                <w:b/>
                <w:i/>
              </w:rPr>
              <w:t>0</w:t>
            </w:r>
            <w:r w:rsidRPr="00967777">
              <w:rPr>
                <w:rFonts w:ascii="Times New Roman" w:hAnsi="Times New Roman"/>
                <w:b/>
                <w:i/>
              </w:rPr>
              <w:t xml:space="preserve"> часов 00 минут</w:t>
            </w:r>
            <w:r w:rsidRPr="003B1657">
              <w:rPr>
                <w:rFonts w:ascii="Times New Roman" w:hAnsi="Times New Roman"/>
                <w:b/>
              </w:rPr>
              <w:t xml:space="preserve"> </w:t>
            </w:r>
            <w:r w:rsidRPr="003B1657">
              <w:rPr>
                <w:rFonts w:ascii="Times New Roman" w:hAnsi="Times New Roman"/>
              </w:rPr>
              <w:t>(</w:t>
            </w:r>
            <w:r w:rsidR="00EC513D">
              <w:rPr>
                <w:rFonts w:ascii="Times New Roman" w:hAnsi="Times New Roman"/>
              </w:rPr>
              <w:t>местное</w:t>
            </w:r>
            <w:r>
              <w:rPr>
                <w:rFonts w:ascii="Times New Roman" w:hAnsi="Times New Roman"/>
              </w:rPr>
              <w:t xml:space="preserve"> время</w:t>
            </w:r>
            <w:r w:rsidRPr="003B1657">
              <w:rPr>
                <w:rFonts w:ascii="Times New Roman" w:hAnsi="Times New Roman"/>
              </w:rPr>
              <w:t>).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Вскрытие конвертов с Заявками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Pr="003B1657" w:rsidRDefault="00F42C63" w:rsidP="00F64F73">
            <w:pPr>
              <w:pStyle w:val="ae"/>
              <w:tabs>
                <w:tab w:val="left" w:pos="284"/>
                <w:tab w:val="left" w:pos="1134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642C62">
              <w:rPr>
                <w:b/>
                <w:i/>
                <w:sz w:val="22"/>
                <w:szCs w:val="22"/>
              </w:rPr>
              <w:t>1</w:t>
            </w:r>
            <w:r w:rsidR="00EC513D">
              <w:rPr>
                <w:b/>
                <w:i/>
                <w:sz w:val="22"/>
                <w:szCs w:val="22"/>
              </w:rPr>
              <w:t>1</w:t>
            </w:r>
            <w:r w:rsidRPr="00642C62">
              <w:rPr>
                <w:b/>
                <w:i/>
                <w:sz w:val="22"/>
                <w:szCs w:val="22"/>
              </w:rPr>
              <w:t xml:space="preserve"> часов 00 минут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642C62">
              <w:rPr>
                <w:b/>
                <w:i/>
                <w:sz w:val="22"/>
                <w:szCs w:val="22"/>
              </w:rPr>
              <w:t xml:space="preserve">по </w:t>
            </w:r>
            <w:r w:rsidR="00EC513D">
              <w:rPr>
                <w:b/>
                <w:i/>
                <w:sz w:val="22"/>
                <w:szCs w:val="22"/>
              </w:rPr>
              <w:t>местном</w:t>
            </w:r>
            <w:r w:rsidRPr="00642C62">
              <w:rPr>
                <w:b/>
                <w:i/>
                <w:sz w:val="22"/>
                <w:szCs w:val="22"/>
              </w:rPr>
              <w:t>у времени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642C62">
              <w:rPr>
                <w:b/>
                <w:i/>
                <w:sz w:val="22"/>
                <w:szCs w:val="22"/>
              </w:rPr>
              <w:t xml:space="preserve"> «</w:t>
            </w:r>
            <w:r w:rsidR="00AF738B">
              <w:rPr>
                <w:b/>
                <w:i/>
                <w:sz w:val="22"/>
                <w:szCs w:val="22"/>
              </w:rPr>
              <w:t>20</w:t>
            </w:r>
            <w:r w:rsidRPr="00642C62">
              <w:rPr>
                <w:b/>
                <w:i/>
                <w:sz w:val="22"/>
                <w:szCs w:val="22"/>
              </w:rPr>
              <w:t xml:space="preserve">» </w:t>
            </w:r>
            <w:r w:rsidR="00EC513D">
              <w:rPr>
                <w:b/>
                <w:i/>
                <w:sz w:val="22"/>
                <w:szCs w:val="22"/>
              </w:rPr>
              <w:t>августа</w:t>
            </w:r>
            <w:r w:rsidRPr="00642C62">
              <w:rPr>
                <w:b/>
                <w:i/>
                <w:sz w:val="22"/>
                <w:szCs w:val="22"/>
              </w:rPr>
              <w:t xml:space="preserve"> 2019 года</w:t>
            </w:r>
            <w:r w:rsidR="00E45AA0">
              <w:rPr>
                <w:sz w:val="22"/>
                <w:szCs w:val="22"/>
              </w:rPr>
              <w:t xml:space="preserve"> </w:t>
            </w:r>
            <w:r w:rsidR="00E45AA0" w:rsidRPr="00E45AA0">
              <w:rPr>
                <w:sz w:val="22"/>
                <w:szCs w:val="22"/>
              </w:rPr>
              <w:t>по адресу: 236022, г. Калининград, ул. Репина, д.15, административно-хозяйственный отдел</w:t>
            </w:r>
            <w:r w:rsidRPr="00EE2BB6">
              <w:rPr>
                <w:sz w:val="22"/>
                <w:szCs w:val="22"/>
              </w:rPr>
              <w:t>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Рассмотрение, оценка Заявок и подведение итогов </w:t>
            </w:r>
            <w:r w:rsidR="00664DBC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</w:tcPr>
          <w:p w:rsidR="00F42C63" w:rsidRPr="000F2CF8" w:rsidRDefault="00F42C63" w:rsidP="00F42C63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b/>
                <w:i/>
                <w:sz w:val="22"/>
                <w:szCs w:val="22"/>
              </w:rPr>
            </w:pPr>
            <w:r w:rsidRPr="00EE2BB6">
              <w:rPr>
                <w:sz w:val="22"/>
                <w:szCs w:val="22"/>
              </w:rPr>
              <w:t xml:space="preserve">Рассмотрение предложений Участников </w:t>
            </w:r>
            <w:r w:rsidR="007A3EB7">
              <w:rPr>
                <w:sz w:val="22"/>
                <w:szCs w:val="22"/>
              </w:rPr>
              <w:t>закупки</w:t>
            </w:r>
            <w:r w:rsidRPr="00EE2BB6">
              <w:rPr>
                <w:sz w:val="22"/>
                <w:szCs w:val="22"/>
              </w:rPr>
              <w:t xml:space="preserve"> будет осуществлено по адресу Заказчика (236022, г. Калининград, ул. Репина, д. 15, административно-хозяйственный отдел) </w:t>
            </w:r>
            <w:r w:rsidRPr="00642C62">
              <w:rPr>
                <w:b/>
                <w:i/>
                <w:sz w:val="22"/>
                <w:szCs w:val="22"/>
              </w:rPr>
              <w:t>1</w:t>
            </w:r>
            <w:r w:rsidR="00E45AA0">
              <w:rPr>
                <w:b/>
                <w:i/>
                <w:sz w:val="22"/>
                <w:szCs w:val="22"/>
              </w:rPr>
              <w:t>4</w:t>
            </w:r>
            <w:r w:rsidRPr="00642C62">
              <w:rPr>
                <w:b/>
                <w:i/>
                <w:sz w:val="22"/>
                <w:szCs w:val="22"/>
              </w:rPr>
              <w:t>:00 часов (</w:t>
            </w:r>
            <w:r w:rsidR="00E45AA0">
              <w:rPr>
                <w:b/>
                <w:i/>
                <w:sz w:val="22"/>
                <w:szCs w:val="22"/>
              </w:rPr>
              <w:t>местное</w:t>
            </w:r>
            <w:r>
              <w:rPr>
                <w:b/>
                <w:i/>
                <w:sz w:val="22"/>
                <w:szCs w:val="22"/>
              </w:rPr>
              <w:t xml:space="preserve"> время</w:t>
            </w:r>
            <w:r w:rsidRPr="00642C62">
              <w:rPr>
                <w:b/>
                <w:i/>
                <w:sz w:val="22"/>
                <w:szCs w:val="22"/>
              </w:rPr>
              <w:t>) «</w:t>
            </w:r>
            <w:r w:rsidR="00EC01A3">
              <w:rPr>
                <w:b/>
                <w:i/>
                <w:sz w:val="22"/>
                <w:szCs w:val="22"/>
              </w:rPr>
              <w:t>20</w:t>
            </w:r>
            <w:r w:rsidRPr="00642C62">
              <w:rPr>
                <w:b/>
                <w:i/>
                <w:sz w:val="22"/>
                <w:szCs w:val="22"/>
              </w:rPr>
              <w:t xml:space="preserve">» </w:t>
            </w:r>
            <w:r w:rsidR="00E45AA0">
              <w:rPr>
                <w:b/>
                <w:i/>
                <w:sz w:val="22"/>
                <w:szCs w:val="22"/>
              </w:rPr>
              <w:t>августа</w:t>
            </w:r>
            <w:r w:rsidRPr="00642C62">
              <w:rPr>
                <w:b/>
                <w:i/>
                <w:sz w:val="22"/>
                <w:szCs w:val="22"/>
              </w:rPr>
              <w:t xml:space="preserve"> 2019 года.</w:t>
            </w:r>
          </w:p>
          <w:p w:rsidR="00F42C63" w:rsidRPr="003B1657" w:rsidRDefault="00F42C63" w:rsidP="00F64F73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EE2BB6">
              <w:rPr>
                <w:sz w:val="22"/>
                <w:szCs w:val="22"/>
              </w:rPr>
              <w:t xml:space="preserve">Организатор </w:t>
            </w:r>
            <w:r w:rsidR="007A3EB7">
              <w:rPr>
                <w:sz w:val="22"/>
                <w:szCs w:val="22"/>
              </w:rPr>
              <w:t>проведения закупки</w:t>
            </w:r>
            <w:r w:rsidRPr="00EE2BB6">
              <w:rPr>
                <w:sz w:val="22"/>
                <w:szCs w:val="22"/>
              </w:rPr>
              <w:t xml:space="preserve"> подведет итоги не позднее </w:t>
            </w:r>
            <w:r w:rsidRPr="00DC16DC">
              <w:rPr>
                <w:b/>
                <w:i/>
                <w:sz w:val="22"/>
                <w:szCs w:val="22"/>
              </w:rPr>
              <w:t>1</w:t>
            </w:r>
            <w:r w:rsidR="008D4B27">
              <w:rPr>
                <w:b/>
                <w:i/>
                <w:sz w:val="22"/>
                <w:szCs w:val="22"/>
              </w:rPr>
              <w:t>6</w:t>
            </w:r>
            <w:r w:rsidRPr="00DC16DC">
              <w:rPr>
                <w:b/>
                <w:i/>
                <w:sz w:val="22"/>
                <w:szCs w:val="22"/>
              </w:rPr>
              <w:t>:00 часов (</w:t>
            </w:r>
            <w:r w:rsidR="00E45AA0">
              <w:rPr>
                <w:b/>
                <w:i/>
                <w:sz w:val="22"/>
                <w:szCs w:val="22"/>
              </w:rPr>
              <w:t>местное</w:t>
            </w:r>
            <w:r>
              <w:rPr>
                <w:b/>
                <w:i/>
                <w:sz w:val="22"/>
                <w:szCs w:val="22"/>
              </w:rPr>
              <w:t xml:space="preserve"> время</w:t>
            </w:r>
            <w:r w:rsidRPr="00DC16DC">
              <w:rPr>
                <w:b/>
                <w:i/>
                <w:sz w:val="22"/>
                <w:szCs w:val="22"/>
              </w:rPr>
              <w:t>) «</w:t>
            </w:r>
            <w:r w:rsidR="00EC01A3">
              <w:rPr>
                <w:b/>
                <w:i/>
                <w:sz w:val="22"/>
                <w:szCs w:val="22"/>
              </w:rPr>
              <w:t>20</w:t>
            </w:r>
            <w:bookmarkStart w:id="75" w:name="_GoBack"/>
            <w:bookmarkEnd w:id="75"/>
            <w:r w:rsidRPr="00DC16DC">
              <w:rPr>
                <w:b/>
                <w:i/>
                <w:sz w:val="22"/>
                <w:szCs w:val="22"/>
              </w:rPr>
              <w:t xml:space="preserve">» </w:t>
            </w:r>
            <w:r w:rsidR="00E45AA0">
              <w:rPr>
                <w:b/>
                <w:i/>
                <w:sz w:val="22"/>
                <w:szCs w:val="22"/>
              </w:rPr>
              <w:t>августа</w:t>
            </w:r>
            <w:r w:rsidRPr="00DC16DC">
              <w:rPr>
                <w:b/>
                <w:i/>
                <w:sz w:val="22"/>
                <w:szCs w:val="22"/>
              </w:rPr>
              <w:t xml:space="preserve"> 2019 года</w:t>
            </w:r>
            <w:r w:rsidRPr="00EE2BB6">
              <w:rPr>
                <w:sz w:val="22"/>
                <w:szCs w:val="22"/>
              </w:rPr>
              <w:t xml:space="preserve"> по адресу: г. Калининград, ул. Репина, 15, административно-хозяйственный отдел.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Требование о предоставлении обеспечения Заявки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590D05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252EF6">
              <w:rPr>
                <w:rFonts w:ascii="Times New Roman" w:hAnsi="Times New Roman"/>
                <w:bCs/>
              </w:rPr>
              <w:t xml:space="preserve">Не требуется. </w:t>
            </w:r>
          </w:p>
        </w:tc>
      </w:tr>
      <w:tr w:rsidR="006A4614" w:rsidRPr="003B1657" w:rsidTr="00A34F98">
        <w:trPr>
          <w:trHeight w:val="19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CC6DA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6A4614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6A4614">
              <w:rPr>
                <w:rFonts w:ascii="Times New Roman" w:hAnsi="Times New Roman"/>
              </w:rPr>
              <w:t xml:space="preserve">Реквизиты счета для перечисления денежных средств в качестве обеспечения </w:t>
            </w:r>
            <w:r w:rsidR="00252EF6">
              <w:rPr>
                <w:rFonts w:ascii="Times New Roman" w:hAnsi="Times New Roman"/>
              </w:rPr>
              <w:t>З</w:t>
            </w:r>
            <w:r w:rsidRPr="006A4614">
              <w:rPr>
                <w:rFonts w:ascii="Times New Roman" w:hAnsi="Times New Roman"/>
              </w:rPr>
              <w:t>аявок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5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EB78D2">
              <w:rPr>
                <w:rFonts w:ascii="Times New Roman" w:hAnsi="Times New Roman"/>
                <w:bCs/>
              </w:rPr>
              <w:t xml:space="preserve">Обеспечение Заявок на участие в закупке предусмотрено в размере </w:t>
            </w:r>
            <w:r w:rsidR="006F2869" w:rsidRPr="006F2869">
              <w:rPr>
                <w:rFonts w:ascii="Times New Roman" w:hAnsi="Times New Roman"/>
                <w:b/>
              </w:rPr>
              <w:t>1 % от начальной (максимальной) цены договора (лота), с учетом НДС в размере – 85 107,07 (восемьдесят пять тысяч сто семь) рублей 07 копеек, в том числе НДС (20 %).</w:t>
            </w:r>
          </w:p>
          <w:p w:rsidR="006F2869" w:rsidRPr="00A34F98" w:rsidRDefault="006F2869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34F98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 xml:space="preserve">Срок предоставления обеспечения Заявки на участие в </w:t>
            </w:r>
            <w:r w:rsidR="002E44B1">
              <w:rPr>
                <w:rFonts w:ascii="Times New Roman" w:hAnsi="Times New Roman"/>
                <w:bCs/>
              </w:rPr>
              <w:t>Конкурсе</w:t>
            </w:r>
            <w:r w:rsidRPr="00EB78D2">
              <w:rPr>
                <w:rFonts w:ascii="Times New Roman" w:hAnsi="Times New Roman"/>
                <w:bCs/>
              </w:rPr>
              <w:t xml:space="preserve">: 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>c даты начала срока подачи Заявок.</w:t>
            </w:r>
            <w:r w:rsidR="002E44B1">
              <w:t xml:space="preserve"> </w:t>
            </w:r>
            <w:r w:rsidR="002E44B1" w:rsidRPr="002E44B1">
              <w:rPr>
                <w:rFonts w:ascii="Times New Roman" w:hAnsi="Times New Roman"/>
                <w:bCs/>
              </w:rPr>
              <w:t>Денежные средства должны бы</w:t>
            </w:r>
            <w:r w:rsidR="002E44B1">
              <w:rPr>
                <w:rFonts w:ascii="Times New Roman" w:hAnsi="Times New Roman"/>
                <w:bCs/>
              </w:rPr>
              <w:t xml:space="preserve">ть зачислены на расчетный счет, </w:t>
            </w:r>
            <w:r w:rsidR="002E44B1" w:rsidRPr="002E44B1">
              <w:rPr>
                <w:rFonts w:ascii="Times New Roman" w:hAnsi="Times New Roman"/>
                <w:bCs/>
              </w:rPr>
              <w:t>на момент подачи Заявок на участие в Конкурсе. В противном случае денежные средства в обеспечение Заявки считаются невнесенными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EB78D2">
              <w:rPr>
                <w:rFonts w:ascii="Times New Roman" w:hAnsi="Times New Roman"/>
                <w:bCs/>
              </w:rPr>
              <w:t>Реквизиты Организатора для перечисления денежных средств в качестве обеспечения Заявки:</w:t>
            </w:r>
          </w:p>
          <w:p w:rsid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707406">
              <w:rPr>
                <w:rFonts w:ascii="Times New Roman" w:hAnsi="Times New Roman"/>
                <w:b/>
              </w:rPr>
              <w:t>Получатель платежа:</w:t>
            </w:r>
            <w:r w:rsidR="00707406">
              <w:rPr>
                <w:rFonts w:ascii="Times New Roman" w:hAnsi="Times New Roman"/>
                <w:b/>
              </w:rPr>
              <w:t xml:space="preserve"> 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АО «Западная энергетическая компания»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ИНН 3906970638, КПП 390601001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ОГРН 1153926028850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р/счет 40702810400000001593</w:t>
            </w:r>
          </w:p>
          <w:p w:rsidR="00EB78D2" w:rsidRPr="002E44B1" w:rsidRDefault="002E44B1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ф-ле «Европейский» ПАО «БАНК САНКТ-ПЕТЕРБУРГ»</w:t>
            </w:r>
          </w:p>
          <w:p w:rsidR="00EB78D2" w:rsidRPr="002E44B1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к/счет 30101810927480000877</w:t>
            </w:r>
          </w:p>
          <w:p w:rsidR="00EB78D2" w:rsidRPr="002E44B1" w:rsidRDefault="00EB78D2" w:rsidP="00707406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2E44B1">
              <w:rPr>
                <w:rFonts w:ascii="Times New Roman" w:hAnsi="Times New Roman"/>
              </w:rPr>
              <w:t>БИК 042748877</w:t>
            </w:r>
          </w:p>
          <w:p w:rsidR="00556AD5" w:rsidRPr="00707406" w:rsidRDefault="00556AD5" w:rsidP="00707406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B78D2" w:rsidRPr="002E44B1" w:rsidRDefault="00EB78D2" w:rsidP="002E44B1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2E44B1">
              <w:rPr>
                <w:rFonts w:ascii="Times New Roman" w:hAnsi="Times New Roman"/>
                <w:bCs/>
              </w:rPr>
              <w:t xml:space="preserve">В платежном поручении в графе </w:t>
            </w:r>
            <w:r w:rsidRPr="002E44B1">
              <w:rPr>
                <w:rFonts w:ascii="Times New Roman" w:hAnsi="Times New Roman"/>
                <w:bCs/>
                <w:iCs/>
              </w:rPr>
              <w:t>«Наименование платежа»</w:t>
            </w:r>
            <w:r w:rsidRPr="002E44B1">
              <w:rPr>
                <w:rFonts w:ascii="Times New Roman" w:hAnsi="Times New Roman"/>
                <w:bCs/>
              </w:rPr>
              <w:t xml:space="preserve"> необходимо указать </w:t>
            </w:r>
            <w:r w:rsidRPr="002E44B1">
              <w:rPr>
                <w:rFonts w:ascii="Times New Roman" w:hAnsi="Times New Roman"/>
                <w:bCs/>
                <w:i/>
                <w:iCs/>
              </w:rPr>
              <w:t>«Обеспечение заявки на участие в открытом конкурсе на право заключения договора на выполнение строительно-монтажных работ, пусконаладочных работ по объекту</w:t>
            </w:r>
            <w:r w:rsidR="003A16CB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="003A16CB" w:rsidRPr="003A16CB">
              <w:rPr>
                <w:rFonts w:ascii="Times New Roman" w:hAnsi="Times New Roman"/>
                <w:bCs/>
                <w:i/>
                <w:iCs/>
              </w:rPr>
              <w:t>«Электроснабжение многоквартирных жилых домов по адресу: г. Пионерский, ул. Октябрьская, кад. №39:19:000000:61, №39:19:000000:62</w:t>
            </w:r>
            <w:r w:rsidR="003A16CB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EB78D2" w:rsidRPr="00EB78D2" w:rsidRDefault="00EB78D2" w:rsidP="00A34F98">
            <w:pPr>
              <w:widowControl w:val="0"/>
              <w:suppressAutoHyphens/>
              <w:overflowPunct w:val="0"/>
              <w:autoSpaceDE w:val="0"/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56AD5" w:rsidRPr="00252EF6" w:rsidRDefault="00556AD5" w:rsidP="00794ED8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556AD5">
              <w:rPr>
                <w:rFonts w:ascii="Times New Roman" w:hAnsi="Times New Roman"/>
                <w:bCs/>
              </w:rPr>
              <w:t>Порядок внесения денежных средств установлены в подразделе 4.1</w:t>
            </w:r>
            <w:r w:rsidR="00372664" w:rsidRPr="00372664">
              <w:rPr>
                <w:rFonts w:ascii="Times New Roman" w:hAnsi="Times New Roman"/>
                <w:bCs/>
              </w:rPr>
              <w:t>0</w:t>
            </w:r>
            <w:r w:rsidRPr="00556AD5">
              <w:rPr>
                <w:rFonts w:ascii="Times New Roman" w:hAnsi="Times New Roman"/>
                <w:bCs/>
              </w:rPr>
              <w:t xml:space="preserve"> Конкурсной документации.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5.1.2</w:t>
            </w:r>
            <w:r w:rsidR="00CC6DA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Обеспечение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EB78D2" w:rsidRDefault="00F42C63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B78D2">
              <w:rPr>
                <w:rFonts w:ascii="Times New Roman" w:hAnsi="Times New Roman"/>
                <w:b/>
                <w:bCs/>
              </w:rPr>
              <w:t>Не устанавливается.</w:t>
            </w:r>
          </w:p>
        </w:tc>
      </w:tr>
      <w:tr w:rsidR="006A4614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A0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Вид обеспечения исполнения Договора </w:t>
            </w:r>
          </w:p>
          <w:p w:rsidR="006A4614" w:rsidRPr="003B1657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>(по усмотрению участника размещения заказа,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F55521" w:rsidRDefault="002C7F9F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устанавливается. </w:t>
            </w:r>
          </w:p>
        </w:tc>
      </w:tr>
      <w:tr w:rsidR="009839A8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9839A8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Реквизиты счета для перечисления денежных средств в качестве обеспечения Договора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F55521" w:rsidRDefault="00D45689" w:rsidP="009839A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Не устанавливается. 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Срок предоставления обеспечения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Вид обеспечения исполнения Договора (по усмотрению </w:t>
            </w:r>
            <w:r w:rsidR="006877DA">
              <w:rPr>
                <w:rFonts w:ascii="Times New Roman" w:hAnsi="Times New Roman"/>
              </w:rPr>
              <w:t>У</w:t>
            </w:r>
            <w:r w:rsidRPr="00F55521">
              <w:rPr>
                <w:rFonts w:ascii="Times New Roman" w:hAnsi="Times New Roman"/>
              </w:rPr>
              <w:t xml:space="preserve">частника </w:t>
            </w:r>
            <w:r w:rsidR="006877DA">
              <w:rPr>
                <w:rFonts w:ascii="Times New Roman" w:hAnsi="Times New Roman"/>
              </w:rPr>
              <w:t>закупки</w:t>
            </w:r>
            <w:r w:rsidRPr="00F55521">
              <w:rPr>
                <w:rFonts w:ascii="Times New Roman" w:hAnsi="Times New Roman"/>
              </w:rPr>
              <w:t>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 xml:space="preserve">Общие требования к Участникам </w:t>
            </w:r>
            <w:r w:rsidR="00664DBC">
              <w:rPr>
                <w:rFonts w:ascii="Times New Roman" w:hAnsi="Times New Roman"/>
              </w:rPr>
              <w:t>закупки</w:t>
            </w:r>
            <w:r w:rsidRPr="004658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4658C0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 xml:space="preserve">Установлены в подразделе 3.1 раздела 3 настоящей Документации.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664DBC">
              <w:rPr>
                <w:rFonts w:ascii="Times New Roman" w:hAnsi="Times New Roman"/>
              </w:rPr>
              <w:t>закупки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, </w:t>
            </w:r>
            <w:r w:rsidRPr="004658C0">
              <w:rPr>
                <w:rFonts w:ascii="Times New Roman" w:hAnsi="Times New Roman"/>
              </w:rPr>
              <w:t>установлены в подразделе 3.2 раздела 3 настоящей Документации</w:t>
            </w:r>
            <w:r w:rsidRPr="003B1657">
              <w:rPr>
                <w:rFonts w:ascii="Times New Roman" w:hAnsi="Times New Roman"/>
              </w:rPr>
              <w:t xml:space="preserve">. Заявка на участие в </w:t>
            </w:r>
            <w:r>
              <w:rPr>
                <w:rFonts w:ascii="Times New Roman" w:hAnsi="Times New Roman"/>
              </w:rPr>
              <w:t>закупке</w:t>
            </w:r>
            <w:r w:rsidRPr="003B1657">
              <w:rPr>
                <w:rFonts w:ascii="Times New Roman" w:hAnsi="Times New Roman"/>
              </w:rPr>
              <w:t xml:space="preserve"> должна быть подготовлена по формам, представленным в разделе </w:t>
            </w:r>
            <w:r w:rsidRPr="006877DA">
              <w:rPr>
                <w:rFonts w:ascii="Times New Roman" w:hAnsi="Times New Roman"/>
              </w:rPr>
              <w:t xml:space="preserve">6 «Образцы основных форм документов, включаемых в состав </w:t>
            </w:r>
            <w:r w:rsidR="006877DA" w:rsidRPr="006877DA">
              <w:rPr>
                <w:rFonts w:ascii="Times New Roman" w:hAnsi="Times New Roman"/>
              </w:rPr>
              <w:t>Заявки</w:t>
            </w:r>
            <w:r w:rsidRPr="006877DA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094B47">
              <w:rPr>
                <w:sz w:val="22"/>
                <w:szCs w:val="22"/>
              </w:rPr>
              <w:t>1.3</w:t>
            </w:r>
            <w:r w:rsidR="00CC6DA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37AEF">
              <w:rPr>
                <w:rFonts w:ascii="Times New Roman" w:hAnsi="Times New Roman"/>
              </w:rPr>
              <w:t>Квалификационные требования к Участникам закупки  и требования к наличию документов, подтверждающих квалификационные требования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F42C63" w:rsidP="00F42C63">
            <w:pPr>
              <w:pStyle w:val="3a"/>
              <w:tabs>
                <w:tab w:val="clear" w:pos="360"/>
              </w:tabs>
              <w:ind w:left="0" w:firstLine="34"/>
              <w:contextualSpacing/>
              <w:rPr>
                <w:sz w:val="22"/>
                <w:szCs w:val="22"/>
                <w:lang w:val="ru-RU"/>
              </w:rPr>
            </w:pPr>
            <w:r w:rsidRPr="00F37AEF">
              <w:rPr>
                <w:sz w:val="22"/>
                <w:szCs w:val="22"/>
                <w:lang w:val="ru-RU"/>
              </w:rPr>
              <w:t xml:space="preserve">Подробные требования к информации и документам, подтверждающим опыт и квалификацию Участников </w:t>
            </w:r>
            <w:r w:rsidR="00E45AA0">
              <w:rPr>
                <w:sz w:val="22"/>
                <w:szCs w:val="22"/>
                <w:lang w:val="ru-RU"/>
              </w:rPr>
              <w:t>Конкурса</w:t>
            </w:r>
            <w:r w:rsidRPr="00F37AEF">
              <w:rPr>
                <w:sz w:val="22"/>
                <w:szCs w:val="22"/>
                <w:lang w:val="ru-RU"/>
              </w:rPr>
              <w:t xml:space="preserve">, изложены в п. </w:t>
            </w:r>
            <w:r w:rsidRPr="00F37AEF">
              <w:rPr>
                <w:bCs/>
                <w:sz w:val="22"/>
                <w:szCs w:val="22"/>
                <w:lang w:val="ru-RU"/>
              </w:rPr>
              <w:t xml:space="preserve">3.2.3 подраздела 3.2 раздела 3 </w:t>
            </w:r>
            <w:r w:rsidR="00E45AA0">
              <w:rPr>
                <w:bCs/>
                <w:sz w:val="22"/>
                <w:szCs w:val="22"/>
                <w:lang w:val="ru-RU"/>
              </w:rPr>
              <w:t xml:space="preserve">конкурсной </w:t>
            </w:r>
            <w:r w:rsidR="00094B47">
              <w:rPr>
                <w:sz w:val="22"/>
                <w:szCs w:val="22"/>
                <w:lang w:val="ru-RU"/>
              </w:rPr>
              <w:t>д</w:t>
            </w:r>
            <w:r w:rsidRPr="00F37AEF">
              <w:rPr>
                <w:sz w:val="22"/>
                <w:szCs w:val="22"/>
                <w:lang w:val="ru-RU"/>
              </w:rPr>
              <w:t>окументации</w:t>
            </w:r>
            <w:r w:rsidR="00094B47">
              <w:rPr>
                <w:sz w:val="22"/>
                <w:szCs w:val="22"/>
                <w:lang w:val="ru-RU"/>
              </w:rPr>
              <w:t xml:space="preserve">. </w:t>
            </w:r>
            <w:r w:rsidRPr="00F37A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D45689">
              <w:rPr>
                <w:rFonts w:ascii="Times New Roman" w:hAnsi="Times New Roman"/>
              </w:rPr>
              <w:t xml:space="preserve">Дополнительные требования к Участникам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F1810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3F1810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D45689">
              <w:rPr>
                <w:rFonts w:ascii="Times New Roman" w:hAnsi="Times New Roman"/>
                <w:lang w:eastAsia="ru-RU"/>
              </w:rPr>
              <w:t xml:space="preserve">Требования к сроку действия Предложения Участника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suppressAutoHyphens/>
              <w:autoSpaceDE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Заявка Участника действительна в течение срока, указанного Участником в письме о подаче оферты. В любом случае этот срок </w:t>
            </w:r>
            <w:r w:rsidRPr="00C259F0">
              <w:rPr>
                <w:rFonts w:ascii="Times New Roman" w:hAnsi="Times New Roman"/>
                <w:i/>
              </w:rPr>
              <w:t>не должен быть менее 90 календарных дней</w:t>
            </w:r>
            <w:r w:rsidRPr="003B1657">
              <w:rPr>
                <w:rFonts w:ascii="Times New Roman" w:hAnsi="Times New Roman"/>
              </w:rPr>
              <w:t xml:space="preserve"> со дня, следующего за днем окончания подачи Заявок.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CC6DA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Проект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noProof/>
                <w:lang w:eastAsia="ar-SA"/>
              </w:rPr>
            </w:pPr>
            <w:r w:rsidRPr="001D4DDB">
              <w:rPr>
                <w:rFonts w:ascii="Times New Roman" w:hAnsi="Times New Roman"/>
                <w:lang w:eastAsia="ar-SA"/>
              </w:rPr>
              <w:t xml:space="preserve">Проект Договора изложен в Приложении № 1 к </w:t>
            </w:r>
            <w:r w:rsidR="00E45AA0">
              <w:rPr>
                <w:rFonts w:ascii="Times New Roman" w:hAnsi="Times New Roman"/>
                <w:lang w:eastAsia="ar-SA"/>
              </w:rPr>
              <w:t xml:space="preserve">Конкурсной </w:t>
            </w:r>
            <w:r w:rsidRPr="001D4DDB">
              <w:rPr>
                <w:rFonts w:ascii="Times New Roman" w:hAnsi="Times New Roman"/>
                <w:lang w:eastAsia="ar-SA"/>
              </w:rPr>
              <w:t xml:space="preserve"> Документации. </w:t>
            </w:r>
          </w:p>
        </w:tc>
      </w:tr>
      <w:tr w:rsidR="00F42C63" w:rsidRPr="003B1657" w:rsidTr="00742036">
        <w:trPr>
          <w:trHeight w:val="3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 xml:space="preserve">Особые условия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3B1657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42036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094B47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  <w:r w:rsidR="00CC6DA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Условия заключение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0B2047" w:rsidRDefault="00F42C63" w:rsidP="00F42C63">
            <w:pPr>
              <w:spacing w:after="0" w:line="264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0B2047">
              <w:rPr>
                <w:rFonts w:ascii="Times New Roman" w:hAnsi="Times New Roman"/>
              </w:rPr>
              <w:t xml:space="preserve">По результатам проведения конкурентной закупки </w:t>
            </w:r>
            <w:r w:rsidR="00334733">
              <w:rPr>
                <w:rFonts w:ascii="Times New Roman" w:hAnsi="Times New Roman"/>
              </w:rPr>
              <w:t>Д</w:t>
            </w:r>
            <w:r w:rsidRPr="000B2047">
              <w:rPr>
                <w:rFonts w:ascii="Times New Roman" w:hAnsi="Times New Roman"/>
              </w:rPr>
              <w:t xml:space="preserve">оговор заключается </w:t>
            </w:r>
            <w:r w:rsidRPr="000B2047">
              <w:rPr>
                <w:rFonts w:ascii="Times New Roman" w:hAnsi="Times New Roman"/>
                <w:i/>
              </w:rPr>
              <w:t xml:space="preserve"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закупки. </w:t>
            </w:r>
          </w:p>
          <w:p w:rsidR="00F42C63" w:rsidRPr="003B1657" w:rsidRDefault="00F42C63" w:rsidP="00F42C63">
            <w:pPr>
              <w:spacing w:after="0" w:line="264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bookmarkStart w:id="76" w:name="_Ref55336378"/>
      <w:bookmarkStart w:id="77" w:name="_Toc57314676"/>
      <w:bookmarkStart w:id="78" w:name="_Toc69728990"/>
      <w:bookmarkStart w:id="79" w:name="_Toc175749042"/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B206F2" w:rsidRPr="0029260C" w:rsidRDefault="00CE0060" w:rsidP="00367CA7">
      <w:pPr>
        <w:pStyle w:val="a4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D5224"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="006521F0" w:rsidRPr="001D5224">
        <w:rPr>
          <w:rFonts w:ascii="Times New Roman" w:hAnsi="Times New Roman"/>
          <w:b/>
          <w:sz w:val="24"/>
          <w:szCs w:val="24"/>
          <w:lang w:eastAsia="ru-RU"/>
        </w:rPr>
        <w:t>. О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>бразцы основных документов</w:t>
      </w:r>
      <w:r w:rsidR="008863A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1FDB">
        <w:rPr>
          <w:rFonts w:ascii="Times New Roman" w:hAnsi="Times New Roman"/>
          <w:b/>
          <w:iCs/>
          <w:sz w:val="24"/>
          <w:szCs w:val="24"/>
        </w:rPr>
        <w:t>включаемых в состав З</w:t>
      </w:r>
      <w:r w:rsidR="007C1FDB" w:rsidRPr="001D5224">
        <w:rPr>
          <w:rFonts w:ascii="Times New Roman" w:hAnsi="Times New Roman"/>
          <w:b/>
          <w:iCs/>
          <w:sz w:val="24"/>
          <w:szCs w:val="24"/>
        </w:rPr>
        <w:t>аявки</w:t>
      </w:r>
    </w:p>
    <w:p w:rsidR="00726E6F" w:rsidRPr="002B19DD" w:rsidRDefault="005B5366" w:rsidP="002B19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65FF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bookmarkStart w:id="80" w:name="_Ref86826666"/>
      <w:bookmarkStart w:id="81" w:name="_Toc90385112"/>
      <w:bookmarkStart w:id="82" w:name="_Toc272413637"/>
      <w:bookmarkStart w:id="83" w:name="_Toc327341168"/>
      <w:bookmarkStart w:id="84" w:name="_Toc373216228"/>
      <w:r w:rsidRPr="00DB5E0E">
        <w:rPr>
          <w:rFonts w:ascii="Times New Roman" w:hAnsi="Times New Roman"/>
          <w:b/>
        </w:rPr>
        <w:t xml:space="preserve">Форма </w:t>
      </w:r>
      <w:r w:rsidR="0087522A" w:rsidRPr="00DB5E0E">
        <w:rPr>
          <w:rFonts w:ascii="Times New Roman" w:hAnsi="Times New Roman"/>
          <w:b/>
        </w:rPr>
        <w:t>1</w:t>
      </w:r>
    </w:p>
    <w:p w:rsidR="00865FF4" w:rsidRPr="00DB5E0E" w:rsidRDefault="00B47263" w:rsidP="002E552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Форма заявки </w:t>
      </w:r>
    </w:p>
    <w:p w:rsidR="003B1657" w:rsidRPr="00DB5E0E" w:rsidRDefault="003B1657" w:rsidP="00757E9D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B1657" w:rsidRPr="00DB5E0E" w:rsidRDefault="00F030D0" w:rsidP="009C1855">
      <w:pPr>
        <w:spacing w:after="0" w:line="240" w:lineRule="auto"/>
        <w:contextualSpacing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</w:t>
      </w:r>
      <w:r w:rsidR="009C1855">
        <w:rPr>
          <w:rFonts w:ascii="Times New Roman" w:hAnsi="Times New Roman"/>
          <w:b/>
        </w:rPr>
        <w:t>заполняется на ф</w:t>
      </w:r>
      <w:r w:rsidR="00865FF4" w:rsidRPr="00DB5E0E">
        <w:rPr>
          <w:rFonts w:ascii="Times New Roman" w:hAnsi="Times New Roman"/>
          <w:b/>
        </w:rPr>
        <w:t>ирменн</w:t>
      </w:r>
      <w:r w:rsidR="009C1855">
        <w:rPr>
          <w:rFonts w:ascii="Times New Roman" w:hAnsi="Times New Roman"/>
          <w:b/>
        </w:rPr>
        <w:t>ом</w:t>
      </w:r>
      <w:r w:rsidR="00865FF4" w:rsidRPr="00DB5E0E">
        <w:rPr>
          <w:rFonts w:ascii="Times New Roman" w:hAnsi="Times New Roman"/>
          <w:b/>
        </w:rPr>
        <w:t xml:space="preserve"> бланк</w:t>
      </w:r>
      <w:r w:rsidR="009C1855">
        <w:rPr>
          <w:rFonts w:ascii="Times New Roman" w:hAnsi="Times New Roman"/>
          <w:b/>
        </w:rPr>
        <w:t>е</w:t>
      </w:r>
      <w:r w:rsidR="00865FF4" w:rsidRPr="00DB5E0E">
        <w:rPr>
          <w:rFonts w:ascii="Times New Roman" w:hAnsi="Times New Roman"/>
          <w:b/>
        </w:rPr>
        <w:t xml:space="preserve"> Участника</w:t>
      </w:r>
      <w:r w:rsidR="00E0701D">
        <w:rPr>
          <w:rFonts w:ascii="Times New Roman" w:hAnsi="Times New Roman"/>
          <w:b/>
        </w:rPr>
        <w:t xml:space="preserve"> Конкурса</w:t>
      </w:r>
      <w:r w:rsidRPr="00DB5E0E">
        <w:rPr>
          <w:rFonts w:ascii="Times New Roman" w:hAnsi="Times New Roman"/>
          <w:b/>
        </w:rPr>
        <w:t>)</w:t>
      </w:r>
    </w:p>
    <w:p w:rsidR="00577623" w:rsidRPr="00DB5E0E" w:rsidRDefault="00577623" w:rsidP="008A4D0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65FF4" w:rsidRPr="00DB5E0E" w:rsidRDefault="001D5224" w:rsidP="008A4D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B5E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587" w:rsidRPr="00DB5E0E">
        <w:rPr>
          <w:rFonts w:ascii="Times New Roman" w:hAnsi="Times New Roman"/>
          <w:b/>
          <w:sz w:val="24"/>
          <w:szCs w:val="24"/>
          <w:lang w:eastAsia="ru-RU"/>
        </w:rPr>
        <w:t>«_</w:t>
      </w:r>
      <w:r w:rsidRPr="00DB5E0E">
        <w:rPr>
          <w:rFonts w:ascii="Times New Roman" w:hAnsi="Times New Roman"/>
          <w:b/>
          <w:sz w:val="24"/>
          <w:szCs w:val="24"/>
          <w:lang w:eastAsia="ru-RU"/>
        </w:rPr>
        <w:t>_»________</w:t>
      </w:r>
      <w:r w:rsidR="002765BC" w:rsidRPr="00DB5E0E">
        <w:rPr>
          <w:rFonts w:ascii="Times New Roman" w:hAnsi="Times New Roman"/>
          <w:b/>
          <w:sz w:val="24"/>
          <w:szCs w:val="24"/>
          <w:lang w:eastAsia="ru-RU"/>
        </w:rPr>
        <w:t>___года  №_</w:t>
      </w:r>
      <w:r w:rsidR="00865FF4" w:rsidRPr="00DB5E0E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865FF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DB5E0E">
        <w:rPr>
          <w:rFonts w:ascii="Times New Roman" w:hAnsi="Times New Roman"/>
          <w:i/>
        </w:rPr>
        <w:t xml:space="preserve">           </w:t>
      </w:r>
      <w:r w:rsidRPr="00DB5E0E">
        <w:rPr>
          <w:rFonts w:ascii="Times New Roman" w:hAnsi="Times New Roman"/>
        </w:rPr>
        <w:tab/>
      </w:r>
      <w:r w:rsidRPr="00DB5E0E">
        <w:rPr>
          <w:rFonts w:ascii="Times New Roman" w:hAnsi="Times New Roman"/>
        </w:rPr>
        <w:tab/>
      </w:r>
      <w:r w:rsidRPr="00DB5E0E">
        <w:rPr>
          <w:rFonts w:ascii="Times New Roman" w:hAnsi="Times New Roman"/>
        </w:rPr>
        <w:tab/>
        <w:t xml:space="preserve">     </w:t>
      </w:r>
      <w:r w:rsidRPr="00DB5E0E">
        <w:rPr>
          <w:rFonts w:ascii="Times New Roman" w:hAnsi="Times New Roman"/>
          <w:b/>
          <w:i/>
        </w:rPr>
        <w:t xml:space="preserve">Председателю Комиссии по </w:t>
      </w:r>
      <w:r w:rsidR="00334733">
        <w:rPr>
          <w:rFonts w:ascii="Times New Roman" w:hAnsi="Times New Roman"/>
          <w:b/>
          <w:i/>
        </w:rPr>
        <w:t>осуществлению закупок</w:t>
      </w:r>
      <w:r w:rsidRPr="00DB5E0E">
        <w:rPr>
          <w:rFonts w:ascii="Times New Roman" w:hAnsi="Times New Roman"/>
          <w:b/>
          <w:i/>
        </w:rPr>
        <w:t xml:space="preserve"> </w:t>
      </w:r>
    </w:p>
    <w:p w:rsidR="001D522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DB5E0E">
        <w:rPr>
          <w:rFonts w:ascii="Times New Roman" w:hAnsi="Times New Roman"/>
          <w:b/>
          <w:i/>
        </w:rPr>
        <w:t xml:space="preserve">               </w:t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</w:r>
      <w:r w:rsidRPr="00DB5E0E">
        <w:rPr>
          <w:rFonts w:ascii="Times New Roman" w:hAnsi="Times New Roman"/>
          <w:b/>
          <w:i/>
        </w:rPr>
        <w:tab/>
        <w:t xml:space="preserve">                  </w:t>
      </w:r>
      <w:r w:rsidR="00757E9D" w:rsidRPr="00DB5E0E">
        <w:rPr>
          <w:rFonts w:ascii="Times New Roman" w:hAnsi="Times New Roman"/>
          <w:b/>
          <w:i/>
        </w:rPr>
        <w:t xml:space="preserve">АО «Западная энергетическая </w:t>
      </w:r>
      <w:r w:rsidRPr="00DB5E0E">
        <w:rPr>
          <w:rFonts w:ascii="Times New Roman" w:hAnsi="Times New Roman"/>
          <w:b/>
          <w:i/>
        </w:rPr>
        <w:t xml:space="preserve">компания»  </w:t>
      </w:r>
    </w:p>
    <w:p w:rsidR="00865FF4" w:rsidRPr="00DB5E0E" w:rsidRDefault="00757E9D" w:rsidP="00757E9D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DB5E0E">
        <w:rPr>
          <w:rFonts w:ascii="Times New Roman" w:hAnsi="Times New Roman"/>
          <w:b/>
          <w:i/>
        </w:rPr>
        <w:t>Ретикову Михаилу Трофимовичу</w:t>
      </w:r>
    </w:p>
    <w:p w:rsidR="0067477A" w:rsidRPr="00DB5E0E" w:rsidRDefault="00865FF4" w:rsidP="00E74F76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  <w:t xml:space="preserve"> </w:t>
      </w:r>
    </w:p>
    <w:p w:rsidR="00F07E02" w:rsidRPr="008A64BA" w:rsidRDefault="00F07E02" w:rsidP="0028212A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65FF4" w:rsidRPr="001D4DDB" w:rsidRDefault="00865FF4" w:rsidP="00F71FC1">
      <w:pPr>
        <w:spacing w:after="120" w:line="22" w:lineRule="atLeast"/>
        <w:jc w:val="center"/>
        <w:rPr>
          <w:rFonts w:ascii="Times New Roman" w:hAnsi="Times New Roman"/>
          <w:b/>
          <w:i/>
        </w:rPr>
      </w:pPr>
      <w:r w:rsidRPr="001D4DDB">
        <w:rPr>
          <w:rFonts w:ascii="Times New Roman" w:hAnsi="Times New Roman"/>
          <w:b/>
          <w:i/>
        </w:rPr>
        <w:t>Уважаемые господа!</w:t>
      </w:r>
    </w:p>
    <w:p w:rsidR="00865FF4" w:rsidRPr="00DB5E0E" w:rsidRDefault="00865FF4" w:rsidP="00F71FC1">
      <w:pPr>
        <w:spacing w:after="120" w:line="22" w:lineRule="atLeast"/>
        <w:jc w:val="center"/>
        <w:rPr>
          <w:rFonts w:ascii="Times New Roman" w:hAnsi="Times New Roman"/>
        </w:rPr>
      </w:pPr>
    </w:p>
    <w:p w:rsidR="00576642" w:rsidRPr="00433160" w:rsidRDefault="002765BC" w:rsidP="00187E39">
      <w:pPr>
        <w:pStyle w:val="40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DB5E0E">
        <w:rPr>
          <w:rFonts w:ascii="Times New Roman" w:hAnsi="Times New Roman" w:cs="Times New Roman"/>
          <w:b w:val="0"/>
          <w:color w:val="000000" w:themeColor="text1"/>
        </w:rPr>
        <w:tab/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>1.</w:t>
      </w:r>
      <w:r w:rsidR="009D1570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D366D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Изучив Извещение о проведении </w:t>
      </w:r>
      <w:r w:rsidR="00334733">
        <w:rPr>
          <w:rFonts w:ascii="Times New Roman" w:hAnsi="Times New Roman" w:cs="Times New Roman"/>
          <w:b w:val="0"/>
          <w:i w:val="0"/>
          <w:color w:val="000000" w:themeColor="text1"/>
        </w:rPr>
        <w:t>Открытого конкурса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, опубликованное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официальном сайте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единой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>информационной системы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(</w:t>
      </w:r>
      <w:hyperlink r:id="rId22" w:history="1"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www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zakupki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gov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ru</w:t>
        </w:r>
      </w:hyperlink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)</w:t>
      </w:r>
      <w:r w:rsidR="00D428F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D16CCC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_________________</w:t>
      </w:r>
      <w:r w:rsidR="00653613" w:rsidRPr="0043316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6B6230" w:rsidRPr="00433160">
        <w:rPr>
          <w:rFonts w:ascii="Times New Roman" w:hAnsi="Times New Roman" w:cs="Times New Roman"/>
          <w:b w:val="0"/>
          <w:color w:val="auto"/>
        </w:rPr>
        <w:t xml:space="preserve">(Участник указывает предмет договора – </w:t>
      </w:r>
      <w:r w:rsidR="00725A85" w:rsidRPr="00433160">
        <w:rPr>
          <w:rFonts w:ascii="Times New Roman" w:hAnsi="Times New Roman" w:cs="Times New Roman"/>
          <w:b w:val="0"/>
          <w:color w:val="auto"/>
        </w:rPr>
        <w:t xml:space="preserve">его </w:t>
      </w:r>
      <w:r w:rsidR="006B6230" w:rsidRPr="00433160">
        <w:rPr>
          <w:rFonts w:ascii="Times New Roman" w:hAnsi="Times New Roman" w:cs="Times New Roman"/>
          <w:b w:val="0"/>
          <w:color w:val="auto"/>
        </w:rPr>
        <w:t>полное наименования)</w:t>
      </w:r>
      <w:r w:rsidR="00576642" w:rsidRPr="00433160">
        <w:rPr>
          <w:rFonts w:ascii="Times New Roman" w:hAnsi="Times New Roman" w:cs="Times New Roman"/>
          <w:b w:val="0"/>
          <w:color w:val="auto"/>
        </w:rPr>
        <w:t xml:space="preserve">, </w:t>
      </w:r>
      <w:r w:rsidR="009D1570" w:rsidRPr="00433160">
        <w:rPr>
          <w:rFonts w:ascii="Times New Roman" w:hAnsi="Times New Roman" w:cs="Times New Roman"/>
          <w:b w:val="0"/>
          <w:i w:val="0"/>
          <w:color w:val="auto"/>
        </w:rPr>
        <w:t xml:space="preserve">и принимая установленные в них требования и условия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 xml:space="preserve">открытого конкурса 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 xml:space="preserve">  _______________________________________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>___</w:t>
      </w:r>
    </w:p>
    <w:p w:rsidR="00576642" w:rsidRPr="00433160" w:rsidRDefault="00576642" w:rsidP="00187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3160">
        <w:rPr>
          <w:rFonts w:ascii="Times New Roman" w:hAnsi="Times New Roman"/>
          <w:lang w:eastAsia="ru-RU"/>
        </w:rPr>
        <w:t>____________________________________________</w:t>
      </w:r>
      <w:r w:rsidR="00F37AEF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</w:t>
      </w:r>
      <w:r w:rsidR="006B6230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__________________________</w:t>
      </w:r>
      <w:r w:rsidRPr="00433160">
        <w:rPr>
          <w:rFonts w:ascii="Times New Roman" w:hAnsi="Times New Roman"/>
          <w:lang w:eastAsia="ru-RU"/>
        </w:rPr>
        <w:t>____</w:t>
      </w:r>
      <w:r w:rsidR="00187E39" w:rsidRPr="00433160">
        <w:rPr>
          <w:rFonts w:ascii="Times New Roman" w:hAnsi="Times New Roman"/>
          <w:lang w:eastAsia="ru-RU"/>
        </w:rPr>
        <w:t>__</w:t>
      </w:r>
      <w:r w:rsidRPr="00433160">
        <w:rPr>
          <w:rFonts w:ascii="Times New Roman" w:hAnsi="Times New Roman"/>
          <w:lang w:eastAsia="ru-RU"/>
        </w:rPr>
        <w:t>___</w:t>
      </w:r>
    </w:p>
    <w:p w:rsidR="00206983" w:rsidRP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(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 xml:space="preserve">полное наименование Участника закупки с указанием организационно-правовой формы в соответствии </w:t>
      </w:r>
    </w:p>
    <w:p w:rsid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>с Уставом, при подаче Заявки коллективным участником указывается лидер и состав коллективного Участника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),</w:t>
      </w:r>
    </w:p>
    <w:p w:rsidR="00F37AEF" w:rsidRPr="00F37AEF" w:rsidRDefault="00F37AEF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9D1570" w:rsidRPr="00DB5E0E" w:rsidRDefault="00757E9D" w:rsidP="00187E39">
      <w:pPr>
        <w:spacing w:after="120" w:line="22" w:lineRule="atLeast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зарегистрированное по адресу ________________</w:t>
      </w:r>
      <w:r w:rsidR="009D1570" w:rsidRPr="00DB5E0E">
        <w:rPr>
          <w:rFonts w:ascii="Times New Roman" w:hAnsi="Times New Roman"/>
        </w:rPr>
        <w:t>_________________</w:t>
      </w:r>
      <w:r w:rsidR="006B6230">
        <w:rPr>
          <w:rFonts w:ascii="Times New Roman" w:hAnsi="Times New Roman"/>
        </w:rPr>
        <w:t>__________</w:t>
      </w:r>
      <w:r w:rsidR="009D1570" w:rsidRPr="00DB5E0E">
        <w:rPr>
          <w:rFonts w:ascii="Times New Roman" w:hAnsi="Times New Roman"/>
        </w:rPr>
        <w:t>__</w:t>
      </w:r>
      <w:r w:rsidR="00F37AEF">
        <w:rPr>
          <w:rFonts w:ascii="Times New Roman" w:hAnsi="Times New Roman"/>
        </w:rPr>
        <w:t>_______</w:t>
      </w:r>
      <w:r w:rsidR="003B1657" w:rsidRPr="00DB5E0E">
        <w:rPr>
          <w:rFonts w:ascii="Times New Roman" w:hAnsi="Times New Roman"/>
        </w:rPr>
        <w:t>__</w:t>
      </w:r>
      <w:r w:rsidR="00DB5E0E" w:rsidRPr="00DB5E0E">
        <w:rPr>
          <w:rFonts w:ascii="Times New Roman" w:hAnsi="Times New Roman"/>
        </w:rPr>
        <w:t>__</w:t>
      </w:r>
      <w:r w:rsidR="009D1570" w:rsidRPr="00DB5E0E">
        <w:rPr>
          <w:rFonts w:ascii="Times New Roman" w:hAnsi="Times New Roman"/>
        </w:rPr>
        <w:t>____,</w:t>
      </w:r>
    </w:p>
    <w:p w:rsidR="00206983" w:rsidRPr="00DB5E0E" w:rsidRDefault="006B6230" w:rsidP="00187E39">
      <w:pPr>
        <w:spacing w:after="120" w:line="22" w:lineRule="atLeas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r w:rsidR="009D1570" w:rsidRPr="00DB5E0E">
        <w:rPr>
          <w:rFonts w:ascii="Times New Roman" w:hAnsi="Times New Roman"/>
          <w:vertAlign w:val="superscript"/>
        </w:rPr>
        <w:t>(место нахождения Участника закупки)</w:t>
      </w:r>
    </w:p>
    <w:p w:rsidR="009D1570" w:rsidRPr="00F71FC1" w:rsidRDefault="009D1570" w:rsidP="00187E3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B5E0E">
        <w:rPr>
          <w:rFonts w:ascii="Times New Roman" w:hAnsi="Times New Roman"/>
        </w:rPr>
        <w:t xml:space="preserve">сообщает о своем согласии принять участие в </w:t>
      </w:r>
      <w:r w:rsidR="00586AE4">
        <w:rPr>
          <w:rFonts w:ascii="Times New Roman" w:hAnsi="Times New Roman"/>
        </w:rPr>
        <w:t>открытом конкурсе</w:t>
      </w:r>
      <w:r w:rsidR="00D44070">
        <w:rPr>
          <w:rFonts w:ascii="Times New Roman" w:hAnsi="Times New Roman"/>
        </w:rPr>
        <w:t xml:space="preserve"> </w:t>
      </w:r>
      <w:r w:rsidR="00586AE4">
        <w:rPr>
          <w:rFonts w:ascii="Times New Roman" w:hAnsi="Times New Roman"/>
        </w:rPr>
        <w:t>_____</w:t>
      </w:r>
      <w:r w:rsidR="003B1657" w:rsidRPr="00DB5E0E">
        <w:rPr>
          <w:rFonts w:ascii="Times New Roman" w:hAnsi="Times New Roman"/>
        </w:rPr>
        <w:t>______</w:t>
      </w:r>
      <w:r w:rsidR="0028212A" w:rsidRPr="00DB5E0E">
        <w:rPr>
          <w:rFonts w:ascii="Times New Roman" w:hAnsi="Times New Roman"/>
        </w:rPr>
        <w:t>_</w:t>
      </w:r>
      <w:r w:rsidR="003B1657" w:rsidRPr="00DB5E0E">
        <w:rPr>
          <w:rFonts w:ascii="Times New Roman" w:hAnsi="Times New Roman"/>
        </w:rPr>
        <w:t>__</w:t>
      </w:r>
      <w:r w:rsidR="00F71FC1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  <w:i/>
        </w:rPr>
        <w:t>(</w:t>
      </w:r>
      <w:r w:rsidRPr="00F71FC1">
        <w:rPr>
          <w:rFonts w:ascii="Times New Roman" w:hAnsi="Times New Roman"/>
          <w:i/>
          <w:sz w:val="20"/>
          <w:szCs w:val="20"/>
          <w:u w:val="single"/>
        </w:rPr>
        <w:t>указать предмет договора</w:t>
      </w:r>
      <w:r w:rsidRPr="00DB5E0E">
        <w:rPr>
          <w:rFonts w:ascii="Times New Roman" w:hAnsi="Times New Roman"/>
          <w:i/>
          <w:u w:val="single"/>
        </w:rPr>
        <w:t>)</w:t>
      </w:r>
      <w:r w:rsidR="00F71FC1" w:rsidRPr="00F71FC1">
        <w:rPr>
          <w:rFonts w:ascii="Times New Roman" w:hAnsi="Times New Roman"/>
          <w:i/>
        </w:rPr>
        <w:t xml:space="preserve"> </w:t>
      </w:r>
      <w:r w:rsidR="00F71FC1">
        <w:rPr>
          <w:rFonts w:ascii="Times New Roman" w:hAnsi="Times New Roman"/>
        </w:rPr>
        <w:t>и</w:t>
      </w:r>
      <w:r w:rsidR="00D44070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</w:rPr>
        <w:t xml:space="preserve">предлагает заключить Договор </w:t>
      </w:r>
      <w:r w:rsidR="00F71FC1">
        <w:rPr>
          <w:rFonts w:ascii="Times New Roman" w:hAnsi="Times New Roman"/>
        </w:rPr>
        <w:t xml:space="preserve">на </w:t>
      </w:r>
      <w:r w:rsidRPr="00DB5E0E">
        <w:rPr>
          <w:rFonts w:ascii="Times New Roman" w:hAnsi="Times New Roman"/>
          <w:lang w:eastAsia="ru-RU"/>
        </w:rPr>
        <w:t>______</w:t>
      </w:r>
      <w:r w:rsidR="00DB5E0E" w:rsidRPr="00DB5E0E">
        <w:rPr>
          <w:rFonts w:ascii="Times New Roman" w:hAnsi="Times New Roman"/>
          <w:lang w:eastAsia="ru-RU"/>
        </w:rPr>
        <w:t>______</w:t>
      </w:r>
      <w:r w:rsidR="00D44070">
        <w:rPr>
          <w:rFonts w:ascii="Times New Roman" w:hAnsi="Times New Roman"/>
          <w:lang w:eastAsia="ru-RU"/>
        </w:rPr>
        <w:t>_______________</w:t>
      </w:r>
      <w:r w:rsidR="006B6230">
        <w:rPr>
          <w:rFonts w:ascii="Times New Roman" w:hAnsi="Times New Roman"/>
          <w:lang w:eastAsia="ru-RU"/>
        </w:rPr>
        <w:t>____</w:t>
      </w:r>
      <w:r w:rsidR="00D44070">
        <w:rPr>
          <w:rFonts w:ascii="Times New Roman" w:hAnsi="Times New Roman"/>
          <w:lang w:eastAsia="ru-RU"/>
        </w:rPr>
        <w:t>_</w:t>
      </w:r>
      <w:r w:rsidRPr="00DB5E0E">
        <w:rPr>
          <w:rFonts w:ascii="Times New Roman" w:hAnsi="Times New Roman"/>
          <w:lang w:eastAsia="ru-RU"/>
        </w:rPr>
        <w:t>__</w:t>
      </w:r>
    </w:p>
    <w:p w:rsidR="002765BC" w:rsidRDefault="00D44070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  <w:r>
        <w:rPr>
          <w:rFonts w:ascii="Times New Roman" w:hAnsi="Times New Roman"/>
          <w:i/>
          <w:vertAlign w:val="subscript"/>
          <w:lang w:eastAsia="ru-RU"/>
        </w:rPr>
        <w:t xml:space="preserve">                                                                           </w:t>
      </w:r>
      <w:r w:rsidR="00F71FC1">
        <w:rPr>
          <w:rFonts w:ascii="Times New Roman" w:hAnsi="Times New Roman"/>
          <w:i/>
          <w:vertAlign w:val="subscript"/>
          <w:lang w:eastAsia="ru-RU"/>
        </w:rPr>
        <w:t xml:space="preserve">    </w:t>
      </w:r>
      <w:r w:rsidR="009D1570" w:rsidRPr="00DB5E0E">
        <w:rPr>
          <w:rFonts w:ascii="Times New Roman" w:hAnsi="Times New Roman"/>
          <w:i/>
          <w:vertAlign w:val="subscript"/>
          <w:lang w:eastAsia="ru-RU"/>
        </w:rPr>
        <w:t>(наименование закупки, предмет закупки)</w:t>
      </w:r>
    </w:p>
    <w:p w:rsidR="00F71FC1" w:rsidRPr="00DB5E0E" w:rsidRDefault="00F71FC1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</w:p>
    <w:p w:rsidR="003B1657" w:rsidRPr="00D44070" w:rsidRDefault="009D1570" w:rsidP="00187E39">
      <w:pPr>
        <w:tabs>
          <w:tab w:val="left" w:pos="1080"/>
        </w:tabs>
        <w:spacing w:after="120" w:line="22" w:lineRule="atLeast"/>
        <w:jc w:val="both"/>
        <w:rPr>
          <w:rFonts w:ascii="Times New Roman" w:hAnsi="Times New Roman"/>
          <w:lang w:eastAsia="ru-RU"/>
        </w:rPr>
      </w:pPr>
      <w:r w:rsidRPr="00DB5E0E">
        <w:rPr>
          <w:rFonts w:ascii="Times New Roman" w:hAnsi="Times New Roman"/>
          <w:lang w:eastAsia="ru-RU"/>
        </w:rPr>
        <w:t xml:space="preserve">на условиях и в соответствии с Техническим предложением, </w:t>
      </w:r>
      <w:r w:rsidR="00586AE4">
        <w:rPr>
          <w:rFonts w:ascii="Times New Roman" w:hAnsi="Times New Roman"/>
          <w:lang w:eastAsia="ru-RU"/>
        </w:rPr>
        <w:t xml:space="preserve">Техническим заданием, </w:t>
      </w:r>
      <w:r w:rsidR="002765BC" w:rsidRPr="00DB5E0E">
        <w:rPr>
          <w:rFonts w:ascii="Times New Roman" w:hAnsi="Times New Roman"/>
          <w:lang w:eastAsia="ru-RU"/>
        </w:rPr>
        <w:t xml:space="preserve">Сводной таблицей стоимости работ, </w:t>
      </w:r>
      <w:r w:rsidR="00532312" w:rsidRPr="00DB5E0E">
        <w:rPr>
          <w:rFonts w:ascii="Times New Roman" w:hAnsi="Times New Roman"/>
          <w:lang w:eastAsia="ru-RU"/>
        </w:rPr>
        <w:t>Графиком</w:t>
      </w:r>
      <w:r w:rsidR="002765BC" w:rsidRPr="00DB5E0E">
        <w:rPr>
          <w:rFonts w:ascii="Times New Roman" w:hAnsi="Times New Roman"/>
          <w:lang w:eastAsia="ru-RU"/>
        </w:rPr>
        <w:t xml:space="preserve"> выполнения работ </w:t>
      </w:r>
      <w:r w:rsidRPr="00DB5E0E">
        <w:rPr>
          <w:rFonts w:ascii="Times New Roman" w:hAnsi="Times New Roman"/>
          <w:lang w:eastAsia="ru-RU"/>
        </w:rPr>
        <w:t>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5000"/>
        <w:gridCol w:w="4713"/>
      </w:tblGrid>
      <w:tr w:rsidR="00206983" w:rsidRPr="00DB5E0E" w:rsidTr="00E748F6">
        <w:trPr>
          <w:cantSplit/>
          <w:trHeight w:val="395"/>
        </w:trPr>
        <w:tc>
          <w:tcPr>
            <w:tcW w:w="5000" w:type="dxa"/>
          </w:tcPr>
          <w:p w:rsidR="00206983" w:rsidRPr="00DB5E0E" w:rsidRDefault="0058289A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Итоговая стоимость З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аявки, без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(итоговая стоимость, рублей, без НДС)</w:t>
            </w:r>
          </w:p>
        </w:tc>
      </w:tr>
      <w:tr w:rsidR="00206983" w:rsidRPr="00DB5E0E" w:rsidTr="00E748F6">
        <w:trPr>
          <w:cantSplit/>
          <w:trHeight w:val="384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кроме того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 xml:space="preserve"> (НДС по итоговой стоимости, рублей)</w:t>
            </w:r>
          </w:p>
        </w:tc>
      </w:tr>
      <w:tr w:rsidR="00206983" w:rsidRPr="00DB5E0E" w:rsidTr="00E748F6">
        <w:trPr>
          <w:cantSplit/>
          <w:trHeight w:val="791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Итого,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стоимость заявки с НДС, руб.</w:t>
            </w:r>
          </w:p>
        </w:tc>
        <w:tc>
          <w:tcPr>
            <w:tcW w:w="4713" w:type="dxa"/>
          </w:tcPr>
          <w:p w:rsidR="00725A85" w:rsidRDefault="00206983" w:rsidP="00725A85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</w:t>
            </w:r>
          </w:p>
          <w:p w:rsidR="00F71FC1" w:rsidRDefault="00725A85" w:rsidP="00725A85">
            <w:pPr>
              <w:tabs>
                <w:tab w:val="left" w:pos="1080"/>
              </w:tabs>
              <w:spacing w:after="0" w:line="240" w:lineRule="auto"/>
              <w:ind w:left="142" w:hanging="12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(полна</w:t>
            </w:r>
            <w:r w:rsidR="00F71FC1">
              <w:rPr>
                <w:rFonts w:ascii="Times New Roman" w:hAnsi="Times New Roman"/>
                <w:bCs/>
                <w:lang w:eastAsia="ru-RU"/>
              </w:rPr>
              <w:t>я итоговая стоимость, рублей,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71FC1">
              <w:rPr>
                <w:rFonts w:ascii="Times New Roman" w:hAnsi="Times New Roman"/>
                <w:bCs/>
                <w:lang w:eastAsia="ru-RU"/>
              </w:rPr>
              <w:t xml:space="preserve">с </w:t>
            </w:r>
            <w:r w:rsidR="00F71FC1" w:rsidRPr="00DB5E0E">
              <w:rPr>
                <w:rFonts w:ascii="Times New Roman" w:hAnsi="Times New Roman"/>
                <w:bCs/>
                <w:lang w:eastAsia="ru-RU"/>
              </w:rPr>
              <w:t>НДС)</w:t>
            </w:r>
          </w:p>
          <w:p w:rsidR="00206983" w:rsidRPr="00DB5E0E" w:rsidRDefault="00F71FC1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                 </w:t>
            </w:r>
          </w:p>
        </w:tc>
      </w:tr>
    </w:tbl>
    <w:p w:rsidR="00DB5E0E" w:rsidRPr="004B5F46" w:rsidRDefault="00DB5E0E" w:rsidP="005A272B">
      <w:pPr>
        <w:tabs>
          <w:tab w:val="left" w:pos="1080"/>
        </w:tabs>
        <w:spacing w:after="120" w:line="22" w:lineRule="atLeast"/>
        <w:ind w:firstLine="284"/>
        <w:jc w:val="both"/>
        <w:rPr>
          <w:rFonts w:ascii="Times New Roman" w:hAnsi="Times New Roman"/>
          <w:bCs/>
          <w:lang w:eastAsia="ru-RU"/>
        </w:rPr>
      </w:pPr>
    </w:p>
    <w:p w:rsidR="00F71FC1" w:rsidRPr="00DB5E0E" w:rsidRDefault="006525FC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Срок выполнения работ:</w:t>
      </w:r>
      <w:r w:rsidR="00DB5E0E" w:rsidRPr="00DB5E0E">
        <w:rPr>
          <w:rFonts w:ascii="Times New Roman" w:hAnsi="Times New Roman"/>
          <w:bCs/>
          <w:lang w:eastAsia="ru-RU"/>
        </w:rPr>
        <w:t xml:space="preserve"> _________________</w:t>
      </w:r>
      <w:r w:rsidR="005C1830" w:rsidRPr="00DB5E0E">
        <w:rPr>
          <w:rFonts w:ascii="Times New Roman" w:hAnsi="Times New Roman"/>
          <w:bCs/>
          <w:lang w:eastAsia="ru-RU"/>
        </w:rPr>
        <w:t>__</w:t>
      </w:r>
      <w:r w:rsidR="00187E39">
        <w:rPr>
          <w:rFonts w:ascii="Times New Roman" w:hAnsi="Times New Roman"/>
          <w:bCs/>
          <w:lang w:eastAsia="ru-RU"/>
        </w:rPr>
        <w:t>_</w:t>
      </w:r>
      <w:r w:rsidR="005C1830" w:rsidRPr="00DB5E0E">
        <w:rPr>
          <w:rFonts w:ascii="Times New Roman" w:hAnsi="Times New Roman"/>
          <w:bCs/>
          <w:lang w:eastAsia="ru-RU"/>
        </w:rPr>
        <w:t>____</w:t>
      </w:r>
      <w:r w:rsidR="005C1830" w:rsidRPr="00187E39">
        <w:rPr>
          <w:rFonts w:ascii="Times New Roman" w:hAnsi="Times New Roman"/>
          <w:bCs/>
          <w:color w:val="FFFFFF" w:themeColor="background1"/>
          <w:lang w:eastAsia="ru-RU"/>
        </w:rPr>
        <w:t>.</w:t>
      </w:r>
      <w:r w:rsidR="005C1830" w:rsidRPr="00DB5E0E">
        <w:rPr>
          <w:rFonts w:ascii="Times New Roman" w:hAnsi="Times New Roman"/>
          <w:bCs/>
          <w:lang w:eastAsia="ru-RU"/>
        </w:rPr>
        <w:t xml:space="preserve"> </w:t>
      </w:r>
      <w:r w:rsidR="005A272B">
        <w:rPr>
          <w:rFonts w:ascii="Times New Roman" w:hAnsi="Times New Roman"/>
          <w:bCs/>
          <w:lang w:eastAsia="ru-RU"/>
        </w:rPr>
        <w:t>.</w:t>
      </w:r>
    </w:p>
    <w:p w:rsidR="00586AE4" w:rsidRP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586AE4">
        <w:rPr>
          <w:rFonts w:ascii="Times New Roman" w:hAnsi="Times New Roman"/>
          <w:bCs/>
          <w:lang w:eastAsia="ru-RU"/>
        </w:rPr>
        <w:t>Наличие необходимого количества специалистов и иных работников определенного уровня квалификации для исполнения договора _____________________ (указать общее количество квалифицированного персонала с группой по электробезопасности, необходимой для выполнения данных видов работ).</w:t>
      </w:r>
    </w:p>
    <w:p w:rsid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586AE4">
        <w:rPr>
          <w:rFonts w:ascii="Times New Roman" w:hAnsi="Times New Roman"/>
          <w:bCs/>
          <w:lang w:eastAsia="ru-RU"/>
        </w:rPr>
        <w:t xml:space="preserve">Опыт подрядчика по выполненным аналогичным предмету </w:t>
      </w:r>
      <w:r w:rsidR="005A272B">
        <w:rPr>
          <w:rFonts w:ascii="Times New Roman" w:hAnsi="Times New Roman"/>
          <w:bCs/>
          <w:lang w:eastAsia="ru-RU"/>
        </w:rPr>
        <w:t>Конкурса</w:t>
      </w:r>
      <w:r w:rsidRPr="00586AE4">
        <w:rPr>
          <w:rFonts w:ascii="Times New Roman" w:hAnsi="Times New Roman"/>
          <w:bCs/>
          <w:lang w:eastAsia="ru-RU"/>
        </w:rPr>
        <w:t xml:space="preserve"> работ за последние три года:  ____________________________(Участник указывает цифрами и прописью количество договоров).</w:t>
      </w:r>
    </w:p>
    <w:p w:rsidR="00D43A68" w:rsidRPr="00DB5E0E" w:rsidRDefault="00D43A68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D43A68">
        <w:rPr>
          <w:rFonts w:ascii="Times New Roman" w:hAnsi="Times New Roman"/>
          <w:bCs/>
          <w:lang w:eastAsia="ru-RU"/>
        </w:rPr>
        <w:t xml:space="preserve">Страна регистрации </w:t>
      </w:r>
      <w:r w:rsidR="00586AE4">
        <w:rPr>
          <w:rFonts w:ascii="Times New Roman" w:hAnsi="Times New Roman"/>
          <w:bCs/>
          <w:lang w:eastAsia="ru-RU"/>
        </w:rPr>
        <w:t>П</w:t>
      </w:r>
      <w:r w:rsidRPr="00D43A68">
        <w:rPr>
          <w:rFonts w:ascii="Times New Roman" w:hAnsi="Times New Roman"/>
          <w:bCs/>
          <w:lang w:eastAsia="ru-RU"/>
        </w:rPr>
        <w:t>одрядчика ______________________</w:t>
      </w:r>
      <w:r w:rsidR="005A272B">
        <w:rPr>
          <w:rFonts w:ascii="Times New Roman" w:hAnsi="Times New Roman"/>
          <w:bCs/>
          <w:lang w:eastAsia="ru-RU"/>
        </w:rPr>
        <w:t xml:space="preserve">  . </w:t>
      </w:r>
    </w:p>
    <w:p w:rsidR="00206983" w:rsidRPr="00DB5E0E" w:rsidRDefault="005C1830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DB5E0E">
        <w:rPr>
          <w:rFonts w:ascii="Times New Roman" w:hAnsi="Times New Roman"/>
          <w:bCs/>
          <w:lang w:eastAsia="ru-RU"/>
        </w:rPr>
        <w:t>Н</w:t>
      </w:r>
      <w:r w:rsidR="00206983" w:rsidRPr="00DB5E0E">
        <w:rPr>
          <w:rFonts w:ascii="Times New Roman" w:hAnsi="Times New Roman"/>
          <w:bCs/>
          <w:lang w:eastAsia="ru-RU"/>
        </w:rPr>
        <w:t>астоящая Заявка имеет правовой статус оферт</w:t>
      </w:r>
      <w:r w:rsidR="0058289A" w:rsidRPr="00DB5E0E">
        <w:rPr>
          <w:rFonts w:ascii="Times New Roman" w:hAnsi="Times New Roman"/>
          <w:bCs/>
          <w:lang w:eastAsia="ru-RU"/>
        </w:rPr>
        <w:t>ы и действует до «</w:t>
      </w:r>
      <w:r w:rsidR="00206983" w:rsidRPr="00DB5E0E">
        <w:rPr>
          <w:rFonts w:ascii="Times New Roman" w:hAnsi="Times New Roman"/>
          <w:bCs/>
          <w:lang w:eastAsia="ru-RU"/>
        </w:rPr>
        <w:t>__» </w:t>
      </w:r>
      <w:r w:rsidR="00AD7637" w:rsidRPr="00DB5E0E">
        <w:rPr>
          <w:rFonts w:ascii="Times New Roman" w:hAnsi="Times New Roman"/>
          <w:bCs/>
          <w:lang w:eastAsia="ru-RU"/>
        </w:rPr>
        <w:t>___</w:t>
      </w:r>
      <w:r w:rsidR="00187E39">
        <w:rPr>
          <w:rFonts w:ascii="Times New Roman" w:hAnsi="Times New Roman"/>
          <w:bCs/>
          <w:lang w:eastAsia="ru-RU"/>
        </w:rPr>
        <w:t>__</w:t>
      </w:r>
      <w:r w:rsidR="00AD7637" w:rsidRPr="00DB5E0E">
        <w:rPr>
          <w:rFonts w:ascii="Times New Roman" w:hAnsi="Times New Roman"/>
          <w:bCs/>
          <w:lang w:eastAsia="ru-RU"/>
        </w:rPr>
        <w:t>_</w:t>
      </w:r>
      <w:r w:rsidR="00D428F4" w:rsidRPr="00DB5E0E">
        <w:rPr>
          <w:rFonts w:ascii="Times New Roman" w:hAnsi="Times New Roman"/>
          <w:bCs/>
          <w:lang w:eastAsia="ru-RU"/>
        </w:rPr>
        <w:t>_</w:t>
      </w:r>
      <w:r w:rsidR="00206983" w:rsidRPr="00DB5E0E">
        <w:rPr>
          <w:rFonts w:ascii="Times New Roman" w:hAnsi="Times New Roman"/>
          <w:bCs/>
          <w:lang w:eastAsia="ru-RU"/>
        </w:rPr>
        <w:t xml:space="preserve">___ </w:t>
      </w:r>
      <w:r w:rsidR="00EB45CD" w:rsidRPr="00DB5E0E">
        <w:rPr>
          <w:rFonts w:ascii="Times New Roman" w:hAnsi="Times New Roman"/>
          <w:bCs/>
          <w:lang w:eastAsia="ru-RU"/>
        </w:rPr>
        <w:t>20</w:t>
      </w:r>
      <w:r w:rsidR="00206983" w:rsidRPr="00DB5E0E">
        <w:rPr>
          <w:rFonts w:ascii="Times New Roman" w:hAnsi="Times New Roman"/>
          <w:bCs/>
          <w:lang w:eastAsia="ru-RU"/>
        </w:rPr>
        <w:t>_ года.</w:t>
      </w:r>
    </w:p>
    <w:p w:rsidR="009D1570" w:rsidRPr="00DB5E0E" w:rsidRDefault="009D1570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 xml:space="preserve">2. Мы (я) подтверждаем, что ознакомлены с Техническим заданием и объемом выполняемых работ, условиями выполнения работ и согласны выполнять все условия в полном объеме, </w:t>
      </w:r>
      <w:r w:rsidRPr="00DB5E0E">
        <w:rPr>
          <w:rFonts w:ascii="Times New Roman" w:hAnsi="Times New Roman"/>
        </w:rPr>
        <w:lastRenderedPageBreak/>
        <w:t xml:space="preserve">предложенные в тексте проекта Технического задания Заказчика, проекте Договора, являющегося неотъемлемой частью настоящей </w:t>
      </w:r>
      <w:r w:rsidR="000B4751">
        <w:rPr>
          <w:rFonts w:ascii="Times New Roman" w:hAnsi="Times New Roman"/>
        </w:rPr>
        <w:t>Конкурсной д</w:t>
      </w:r>
      <w:r w:rsidRPr="00DB5E0E">
        <w:rPr>
          <w:rFonts w:ascii="Times New Roman" w:hAnsi="Times New Roman"/>
        </w:rPr>
        <w:t>окументации.</w:t>
      </w:r>
    </w:p>
    <w:p w:rsidR="009D1570" w:rsidRPr="00DB5E0E" w:rsidRDefault="00757E9D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3. Мы (я) обязуемся</w:t>
      </w:r>
      <w:r w:rsidR="009D1570" w:rsidRPr="00DB5E0E">
        <w:rPr>
          <w:rFonts w:ascii="Times New Roman" w:hAnsi="Times New Roman"/>
        </w:rPr>
        <w:t xml:space="preserve"> в случае признания нас (меня) победителем в проведении </w:t>
      </w:r>
      <w:r w:rsidR="005A272B">
        <w:rPr>
          <w:rFonts w:ascii="Times New Roman" w:hAnsi="Times New Roman"/>
        </w:rPr>
        <w:t>Конкурса</w:t>
      </w:r>
      <w:r w:rsidR="009D1570" w:rsidRPr="00DB5E0E">
        <w:rPr>
          <w:rFonts w:ascii="Times New Roman" w:hAnsi="Times New Roman"/>
        </w:rPr>
        <w:t xml:space="preserve"> заключить Договор с Заказчиком на условиях, указанных в настоящей Заявке, Извещении и </w:t>
      </w:r>
      <w:r w:rsidR="00245D41">
        <w:rPr>
          <w:rFonts w:ascii="Times New Roman" w:hAnsi="Times New Roman"/>
        </w:rPr>
        <w:t>Конкурсной д</w:t>
      </w:r>
      <w:r w:rsidR="009D1570" w:rsidRPr="00DB5E0E">
        <w:rPr>
          <w:rFonts w:ascii="Times New Roman" w:hAnsi="Times New Roman"/>
        </w:rPr>
        <w:t xml:space="preserve">окументации. </w:t>
      </w:r>
      <w:r w:rsidR="009D1570" w:rsidRPr="00DB5E0E">
        <w:rPr>
          <w:rFonts w:ascii="Times New Roman" w:hAnsi="Times New Roman"/>
          <w:lang w:eastAsia="ru-RU"/>
        </w:rPr>
        <w:t xml:space="preserve"> </w:t>
      </w:r>
    </w:p>
    <w:p w:rsidR="009D1570" w:rsidRDefault="00206983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 w:rsidRPr="00DB5E0E">
        <w:rPr>
          <w:sz w:val="22"/>
          <w:szCs w:val="22"/>
        </w:rPr>
        <w:t>4</w:t>
      </w:r>
      <w:r w:rsidR="009D1570" w:rsidRPr="00DB5E0E">
        <w:rPr>
          <w:sz w:val="22"/>
          <w:szCs w:val="22"/>
        </w:rPr>
        <w:t>. Мы (я) уведомлены(н) и согласны(ен) с условием, что:</w:t>
      </w:r>
    </w:p>
    <w:p w:rsidR="00D43A68" w:rsidRPr="00DB5E0E" w:rsidRDefault="00D43A68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стоимость З</w:t>
      </w:r>
      <w:r w:rsidRPr="00D43A68">
        <w:rPr>
          <w:sz w:val="22"/>
          <w:szCs w:val="22"/>
        </w:rPr>
        <w:t>аявки включает в себя: все затраты, накладные расходы, налоги, пошлины, таможенные платежи, страхование и прочие сборы, которые подрядчик/исполнитель договора должен оплачивать в соответствии с условиями договора или на иных основаниях, если иное не установлено документацией о закупке</w:t>
      </w:r>
      <w:r>
        <w:rPr>
          <w:sz w:val="22"/>
          <w:szCs w:val="22"/>
        </w:rPr>
        <w:t>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в случае предоставления нами (мной)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будем признаны уклонившимися от заключения Договора в случаях, предусмотренных закупочной документацией, в том числе при не предоставлении документов, обязательных к предоставлению до заключения договора;</w:t>
      </w:r>
    </w:p>
    <w:p w:rsidR="009D1570" w:rsidRPr="00DB5E0E" w:rsidRDefault="009C1855" w:rsidP="00F71FC1">
      <w:pPr>
        <w:pStyle w:val="afa"/>
        <w:numPr>
          <w:ilvl w:val="0"/>
          <w:numId w:val="20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сведения о нас будут внесены в соответствующий реестр недобросовестных по</w:t>
      </w:r>
      <w:r w:rsidR="00757E9D" w:rsidRPr="00DB5E0E">
        <w:rPr>
          <w:sz w:val="22"/>
          <w:szCs w:val="22"/>
        </w:rPr>
        <w:t>ставщиков сроком на два года в </w:t>
      </w:r>
      <w:r w:rsidR="009D1570" w:rsidRPr="00DB5E0E">
        <w:rPr>
          <w:sz w:val="22"/>
          <w:szCs w:val="22"/>
        </w:rPr>
        <w:t>случаях, предусмотренных закупочной документации.</w:t>
      </w:r>
    </w:p>
    <w:p w:rsidR="009D1570" w:rsidRPr="00DB5E0E" w:rsidRDefault="00206983" w:rsidP="00F71FC1">
      <w:pPr>
        <w:tabs>
          <w:tab w:val="left" w:pos="0"/>
          <w:tab w:val="left" w:pos="142"/>
          <w:tab w:val="left" w:pos="1134"/>
        </w:tabs>
        <w:spacing w:after="120" w:line="22" w:lineRule="atLeast"/>
        <w:ind w:left="142" w:right="56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5</w:t>
      </w:r>
      <w:r w:rsidR="009D1570" w:rsidRPr="00DB5E0E">
        <w:rPr>
          <w:rFonts w:ascii="Times New Roman" w:hAnsi="Times New Roman"/>
        </w:rPr>
        <w:t>. Данное предложение подается с пониманием того, что Заказчик не отвечает и не имеет обязательств по нашим расходам, связанным с подготовкой и подачей данной Заявки.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Данная Заявка подается с пониманием того, что: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оставляете за собой право: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</w:t>
      </w:r>
      <w:r w:rsidR="000B4751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с ценами, превышающими начальную (максимальную) цену договора (цену лота);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принять или отклонить любую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 xml:space="preserve">аявку в соответствии с условиями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документации;</w:t>
      </w:r>
    </w:p>
    <w:p w:rsidR="00757E9D" w:rsidRPr="00757E9D" w:rsidRDefault="00757E9D" w:rsidP="00F71FC1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все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757E9D" w:rsidRPr="00757E9D" w:rsidRDefault="00757E9D" w:rsidP="00F71FC1">
      <w:pPr>
        <w:widowControl w:val="0"/>
        <w:numPr>
          <w:ilvl w:val="0"/>
          <w:numId w:val="34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757E9D" w:rsidRPr="00F71FC1" w:rsidRDefault="00757E9D" w:rsidP="00F71FC1">
      <w:pPr>
        <w:widowControl w:val="0"/>
        <w:numPr>
          <w:ilvl w:val="0"/>
          <w:numId w:val="34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заключить </w:t>
      </w:r>
      <w:r w:rsidR="009C1855">
        <w:rPr>
          <w:rFonts w:ascii="Times New Roman" w:eastAsia="Times New Roman" w:hAnsi="Times New Roman"/>
          <w:lang w:eastAsia="ru-RU"/>
        </w:rPr>
        <w:t>Д</w:t>
      </w:r>
      <w:r w:rsidRPr="00757E9D">
        <w:rPr>
          <w:rFonts w:ascii="Times New Roman" w:eastAsia="Times New Roman" w:hAnsi="Times New Roman"/>
          <w:lang w:eastAsia="ru-RU"/>
        </w:rPr>
        <w:t xml:space="preserve">оговор в установленном в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 порядке, в случае признания ____________________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Победителем/участником, предложившим наилучшую заявку, либо единственным Участником, соответствующим требованиям документации о закупке.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Я, нижеподписавшийся, настоящим удостоверяю, что на момент подписания настоящей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______________ 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полностью удовлетворяет требованиям к Участникам закупки и в частности: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правоспособным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дееспособным</w:t>
      </w:r>
      <w:r w:rsidRPr="00757E9D">
        <w:rPr>
          <w:rFonts w:ascii="Times New Roman" w:eastAsia="Times New Roman" w:hAnsi="Times New Roman"/>
          <w:lang w:eastAsia="ru-RU"/>
        </w:rPr>
        <w:t xml:space="preserve"> [</w:t>
      </w:r>
      <w:r w:rsidRPr="00757E9D">
        <w:rPr>
          <w:rFonts w:ascii="Times New Roman" w:eastAsia="Times New Roman" w:hAnsi="Times New Roman"/>
          <w:bCs/>
          <w:i/>
          <w:iCs/>
          <w:lang w:eastAsia="ru-RU"/>
        </w:rPr>
        <w:t>заполняется физическим лицом, подающим Заявку на участие в закупочной процедуре. При подготовке Заявки юридическим лицом – данная формулировка подлежит удалению]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9C1855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 xml:space="preserve"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</w:t>
      </w:r>
      <w:r w:rsidRPr="009C1855">
        <w:rPr>
          <w:rFonts w:ascii="Times New Roman" w:eastAsia="Times New Roman" w:hAnsi="Times New Roman"/>
          <w:b/>
          <w:bCs/>
          <w:lang w:eastAsia="ru-RU"/>
        </w:rPr>
        <w:lastRenderedPageBreak/>
        <w:t>а также необходимыми трудовыми ресурсами;</w:t>
      </w:r>
    </w:p>
    <w:p w:rsidR="00757E9D" w:rsidRPr="009C1855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757E9D" w:rsidRPr="00757E9D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не находится  в процессе ликвидации, не имеет вступившего в силу решения арбитражного суда о признании </w:t>
      </w:r>
      <w:r w:rsidRPr="009C1855">
        <w:rPr>
          <w:rFonts w:ascii="Times New Roman" w:eastAsia="Times New Roman" w:hAnsi="Times New Roman"/>
          <w:b/>
          <w:bCs/>
          <w:lang w:eastAsia="ru-RU"/>
        </w:rPr>
        <w:t>________________________</w:t>
      </w:r>
      <w:r w:rsidRPr="00757E9D">
        <w:rPr>
          <w:rFonts w:ascii="Times New Roman" w:eastAsia="Times New Roman" w:hAnsi="Times New Roman"/>
          <w:lang w:eastAsia="ru-RU"/>
        </w:rPr>
        <w:t>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банкротом и об открытии конкурсного производства, на имущество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), в части существенной для исполнения договора, не наложен арест, экономическая деятельность 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не приостановлена.</w:t>
      </w:r>
    </w:p>
    <w:p w:rsidR="00757E9D" w:rsidRPr="00DB5E0E" w:rsidRDefault="00757E9D" w:rsidP="00F71FC1">
      <w:pPr>
        <w:widowControl w:val="0"/>
        <w:numPr>
          <w:ilvl w:val="0"/>
          <w:numId w:val="33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lang w:eastAsia="ru-RU"/>
        </w:rPr>
        <w:t xml:space="preserve">не включен в </w:t>
      </w:r>
      <w:r w:rsidRPr="009C1855">
        <w:rPr>
          <w:rFonts w:ascii="Times New Roman" w:eastAsia="Arial Unicode MS" w:hAnsi="Times New Roman"/>
          <w:b/>
          <w:lang w:eastAsia="ru-RU"/>
        </w:rPr>
        <w:t>Реестр недобросовестных поставщиков</w:t>
      </w:r>
      <w:r w:rsidRPr="00757E9D">
        <w:rPr>
          <w:rFonts w:ascii="Times New Roman" w:eastAsia="Arial Unicode MS" w:hAnsi="Times New Roman"/>
          <w:bCs/>
          <w:lang w:eastAsia="ru-RU"/>
        </w:rPr>
        <w:t>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E9D" w:rsidRPr="00757E9D" w:rsidRDefault="00757E9D" w:rsidP="00651AE5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В соответствии с инст</w:t>
      </w:r>
      <w:r w:rsidRPr="00DB5E0E">
        <w:rPr>
          <w:rFonts w:ascii="Times New Roman" w:eastAsia="Times New Roman" w:hAnsi="Times New Roman"/>
          <w:lang w:eastAsia="ru-RU"/>
        </w:rPr>
        <w:t xml:space="preserve">рукциями, полученными от Вас в </w:t>
      </w:r>
      <w:r w:rsidR="009C1855">
        <w:rPr>
          <w:rFonts w:ascii="Times New Roman" w:eastAsia="Times New Roman" w:hAnsi="Times New Roman"/>
          <w:lang w:eastAsia="ru-RU"/>
        </w:rPr>
        <w:t>Конкурсной д</w:t>
      </w:r>
      <w:r w:rsidRPr="00757E9D">
        <w:rPr>
          <w:rFonts w:ascii="Times New Roman" w:eastAsia="Times New Roman" w:hAnsi="Times New Roman"/>
          <w:lang w:eastAsia="ru-RU"/>
        </w:rPr>
        <w:t>окументации,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"/>
        <w:gridCol w:w="780"/>
        <w:gridCol w:w="2977"/>
        <w:gridCol w:w="809"/>
        <w:gridCol w:w="2752"/>
        <w:gridCol w:w="1184"/>
        <w:gridCol w:w="1026"/>
      </w:tblGrid>
      <w:tr w:rsidR="00757E9D" w:rsidRPr="00757E9D" w:rsidTr="001C77AC">
        <w:trPr>
          <w:trHeight w:val="550"/>
          <w:tblHeader/>
        </w:trPr>
        <w:tc>
          <w:tcPr>
            <w:tcW w:w="457" w:type="pct"/>
            <w:gridSpan w:val="2"/>
            <w:shd w:val="clear" w:color="auto" w:fill="FDE3EE"/>
            <w:vAlign w:val="center"/>
          </w:tcPr>
          <w:p w:rsidR="006525FC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395" w:type="pct"/>
            <w:gridSpan w:val="3"/>
            <w:shd w:val="clear" w:color="auto" w:fill="FDE3EE"/>
            <w:vAlign w:val="center"/>
          </w:tcPr>
          <w:p w:rsidR="00757E9D" w:rsidRDefault="00757E9D" w:rsidP="006525FC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D44070" w:rsidRPr="00757E9D" w:rsidRDefault="00D44070" w:rsidP="00D4407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shd w:val="clear" w:color="auto" w:fill="FDE3EE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44070" w:rsidRPr="00757E9D" w:rsidRDefault="00D44070" w:rsidP="00D440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757E9D" w:rsidRPr="00757E9D">
              <w:rPr>
                <w:rFonts w:ascii="Times New Roman" w:eastAsia="Times New Roman" w:hAnsi="Times New Roman"/>
                <w:lang w:eastAsia="ru-RU"/>
              </w:rPr>
              <w:t>траницы</w:t>
            </w:r>
          </w:p>
        </w:tc>
        <w:tc>
          <w:tcPr>
            <w:tcW w:w="532" w:type="pct"/>
            <w:shd w:val="clear" w:color="auto" w:fill="FDE3EE"/>
            <w:vAlign w:val="center"/>
          </w:tcPr>
          <w:p w:rsidR="00D44070" w:rsidRPr="00757E9D" w:rsidRDefault="00757E9D" w:rsidP="00D4407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Число страниц</w:t>
            </w: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c>
          <w:tcPr>
            <w:tcW w:w="457" w:type="pct"/>
            <w:gridSpan w:val="2"/>
            <w:vAlign w:val="center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395" w:type="pct"/>
            <w:gridSpan w:val="3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" w:type="pct"/>
        </w:trPr>
        <w:tc>
          <w:tcPr>
            <w:tcW w:w="1951" w:type="pct"/>
            <w:gridSpan w:val="2"/>
            <w:tcBorders>
              <w:bottom w:val="single" w:sz="4" w:space="0" w:color="auto"/>
            </w:tcBorders>
          </w:tcPr>
          <w:p w:rsid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1AE5" w:rsidRPr="00757E9D" w:rsidRDefault="00651AE5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8F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" w:type="pct"/>
        </w:trPr>
        <w:tc>
          <w:tcPr>
            <w:tcW w:w="1951" w:type="pct"/>
            <w:gridSpan w:val="2"/>
            <w:tcBorders>
              <w:top w:val="single" w:sz="4" w:space="0" w:color="auto"/>
            </w:tcBorders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20" w:type="pct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8" w:type="pct"/>
            <w:gridSpan w:val="3"/>
            <w:tcBorders>
              <w:top w:val="single" w:sz="4" w:space="0" w:color="auto"/>
            </w:tcBorders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57E9D" w:rsidRPr="00DB5E0E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М.П.</w:t>
      </w:r>
    </w:p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757E9D" w:rsidRPr="00757E9D" w:rsidRDefault="00757E9D" w:rsidP="00757E9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Инструкции по заполнению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>Конкурса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E9D" w:rsidRPr="00757E9D" w:rsidRDefault="008F6024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Заявку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 в соответствии со Сводной таблицей стоимости поставок, работ и услуг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757E9D" w:rsidRPr="00757E9D" w:rsidRDefault="003340EF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</w:t>
      </w:r>
      <w:r w:rsidR="00245D41">
        <w:rPr>
          <w:rFonts w:ascii="Times New Roman" w:eastAsia="Times New Roman" w:hAnsi="Times New Roman"/>
          <w:sz w:val="20"/>
          <w:szCs w:val="20"/>
          <w:lang w:eastAsia="ru-RU"/>
        </w:rPr>
        <w:t>закупки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ен указать срок действия З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аявки согласно требованиям документации о закупке.</w:t>
      </w:r>
    </w:p>
    <w:p w:rsidR="00757E9D" w:rsidRPr="00757E9D" w:rsidRDefault="00757E9D" w:rsidP="003340EF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Участник должен перечислить и указать объем каждого из прилагаемых к 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документов, определяющих суть его технико-коммерческого предложения.</w:t>
      </w:r>
    </w:p>
    <w:p w:rsidR="006525FC" w:rsidRDefault="00B2200D" w:rsidP="005938E0">
      <w:pPr>
        <w:numPr>
          <w:ilvl w:val="0"/>
          <w:numId w:val="35"/>
        </w:numPr>
        <w:tabs>
          <w:tab w:val="num" w:pos="0"/>
          <w:tab w:val="num" w:pos="1080"/>
        </w:tabs>
        <w:suppressAutoHyphens/>
        <w:spacing w:before="120"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подписан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и скреплен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печатью в соответствии с требованиями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настоящей Д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окументации,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распространяется на все приложения, оформляемые и подписываемые Участником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80"/>
      <w:bookmarkEnd w:id="81"/>
      <w:bookmarkEnd w:id="82"/>
      <w:bookmarkEnd w:id="83"/>
      <w:bookmarkEnd w:id="84"/>
    </w:p>
    <w:p w:rsidR="00651AE5" w:rsidRDefault="00651AE5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AE5" w:rsidRDefault="00651AE5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4907" w:rsidRDefault="00994907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070" w:rsidRDefault="00D44070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8C" w:rsidRDefault="004F618C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573" w:rsidRPr="005938E0" w:rsidRDefault="00AC7573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21F0" w:rsidRDefault="002E06F4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Форма </w:t>
      </w:r>
      <w:r w:rsidR="0087522A">
        <w:rPr>
          <w:rFonts w:ascii="Times New Roman" w:hAnsi="Times New Roman"/>
          <w:b/>
          <w:color w:val="000000"/>
        </w:rPr>
        <w:t>2</w:t>
      </w:r>
      <w:r w:rsidRPr="008B53CC">
        <w:rPr>
          <w:rFonts w:ascii="Times New Roman" w:hAnsi="Times New Roman"/>
          <w:b/>
          <w:color w:val="000000"/>
        </w:rPr>
        <w:t xml:space="preserve"> </w:t>
      </w:r>
    </w:p>
    <w:p w:rsidR="006521F0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Приложение № _</w:t>
      </w:r>
      <w:r w:rsidR="006521F0">
        <w:rPr>
          <w:rFonts w:ascii="Times New Roman" w:hAnsi="Times New Roman"/>
          <w:snapToGrid w:val="0"/>
          <w:lang w:eastAsia="ru-RU"/>
        </w:rPr>
        <w:t>_</w:t>
      </w:r>
      <w:r w:rsidR="006521F0" w:rsidRPr="002C55BC">
        <w:rPr>
          <w:rFonts w:ascii="Times New Roman" w:hAnsi="Times New Roman"/>
          <w:snapToGrid w:val="0"/>
          <w:lang w:eastAsia="ru-RU"/>
        </w:rPr>
        <w:t xml:space="preserve">_ к </w:t>
      </w:r>
      <w:r w:rsidR="00865FF4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6521F0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 _____ № _</w:t>
      </w:r>
      <w:r w:rsidR="00AF38E1">
        <w:rPr>
          <w:rFonts w:ascii="Times New Roman" w:hAnsi="Times New Roman"/>
          <w:snapToGrid w:val="0"/>
          <w:lang w:eastAsia="ru-RU"/>
        </w:rPr>
        <w:t>__</w:t>
      </w:r>
      <w:r w:rsidR="000A7FA4">
        <w:rPr>
          <w:rFonts w:ascii="Times New Roman" w:hAnsi="Times New Roman"/>
          <w:snapToGrid w:val="0"/>
          <w:lang w:eastAsia="ru-RU"/>
        </w:rPr>
        <w:t>__</w:t>
      </w:r>
    </w:p>
    <w:p w:rsidR="00CD7C6E" w:rsidRPr="002C55BC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5C3425" w:rsidRPr="005C3425" w:rsidRDefault="005C3425" w:rsidP="005C342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Техническое предложение 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  <w:r w:rsidRPr="005C3425">
        <w:rPr>
          <w:rFonts w:ascii="Times New Roman" w:hAnsi="Times New Roman"/>
          <w:sz w:val="24"/>
          <w:szCs w:val="24"/>
        </w:rPr>
        <w:t xml:space="preserve"> </w:t>
      </w:r>
      <w:r w:rsidRPr="005C3425">
        <w:rPr>
          <w:rFonts w:ascii="Times New Roman" w:hAnsi="Times New Roman"/>
          <w:b/>
          <w:sz w:val="24"/>
          <w:szCs w:val="24"/>
        </w:rPr>
        <w:t>(</w:t>
      </w:r>
      <w:r w:rsidRPr="005C3425">
        <w:rPr>
          <w:rFonts w:ascii="Times New Roman" w:hAnsi="Times New Roman"/>
          <w:b/>
          <w:i/>
        </w:rPr>
        <w:t>предложение о функциональных, количественных и качественных характеристиках товаров, объеме и характеристиках работ, описание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5C3425">
        <w:rPr>
          <w:rFonts w:ascii="Times New Roman" w:hAnsi="Times New Roman"/>
          <w:b/>
        </w:rPr>
        <w:t>)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lang w:eastAsia="ru-RU"/>
        </w:rPr>
      </w:pPr>
      <w:bookmarkStart w:id="85" w:name="_Toc247081498"/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Способ и наименование закупки: ____________________________________________</w:t>
      </w:r>
      <w:r w:rsidRPr="005C3425">
        <w:rPr>
          <w:rFonts w:ascii="Times New Roman" w:hAnsi="Times New Roman"/>
          <w:lang w:eastAsia="ru-RU"/>
        </w:rPr>
        <w:t>.</w:t>
      </w: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5C3425" w:rsidRPr="005C3425" w:rsidRDefault="005C3425" w:rsidP="005C3425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Наименование и адрес Участника </w:t>
      </w:r>
      <w:r w:rsidR="004D4A0C">
        <w:rPr>
          <w:rFonts w:ascii="Times New Roman" w:hAnsi="Times New Roman"/>
          <w:b/>
          <w:lang w:eastAsia="ru-RU"/>
        </w:rPr>
        <w:t>Конкурса</w:t>
      </w:r>
      <w:r w:rsidRPr="005C3425">
        <w:rPr>
          <w:rFonts w:ascii="Times New Roman" w:hAnsi="Times New Roman"/>
          <w:b/>
          <w:lang w:eastAsia="ru-RU"/>
        </w:rPr>
        <w:t>:</w:t>
      </w:r>
      <w:r w:rsidRPr="005C3425">
        <w:rPr>
          <w:rFonts w:ascii="Times New Roman" w:hAnsi="Times New Roman"/>
          <w:lang w:eastAsia="ru-RU"/>
        </w:rPr>
        <w:t xml:space="preserve"> ________________________________</w:t>
      </w:r>
      <w:bookmarkEnd w:id="85"/>
      <w:r w:rsidRPr="005C3425">
        <w:rPr>
          <w:rFonts w:ascii="Times New Roman" w:hAnsi="Times New Roman"/>
          <w:lang w:eastAsia="ru-RU"/>
        </w:rPr>
        <w:t>.</w:t>
      </w:r>
    </w:p>
    <w:p w:rsidR="005C3425" w:rsidRPr="005C3425" w:rsidRDefault="005C3425" w:rsidP="005C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C3425" w:rsidRPr="005C3425" w:rsidRDefault="005C3425" w:rsidP="005C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5C3425" w:rsidRPr="005C3425" w:rsidRDefault="005C3425" w:rsidP="005C3425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b/>
          <w:bCs/>
          <w:lang w:eastAsia="ru-RU"/>
        </w:rPr>
      </w:pPr>
      <w:bookmarkStart w:id="86" w:name="_Toc247081499"/>
      <w:r w:rsidRPr="005C3425">
        <w:rPr>
          <w:rFonts w:ascii="Times New Roman" w:hAnsi="Times New Roman"/>
          <w:b/>
          <w:bCs/>
          <w:lang w:eastAsia="ru-RU"/>
        </w:rPr>
        <w:t>Суть технического предложения</w:t>
      </w:r>
      <w:bookmarkEnd w:id="86"/>
    </w:p>
    <w:p w:rsidR="005C3425" w:rsidRPr="004D4A0C" w:rsidRDefault="005C3425" w:rsidP="004D4A0C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5C3425">
        <w:rPr>
          <w:rFonts w:ascii="Times New Roman" w:hAnsi="Times New Roman"/>
          <w:i/>
          <w:color w:val="000000"/>
        </w:rPr>
        <w:t xml:space="preserve">(Здесь Участник </w:t>
      </w:r>
      <w:r w:rsidR="004D4A0C">
        <w:rPr>
          <w:rFonts w:ascii="Times New Roman" w:hAnsi="Times New Roman"/>
          <w:i/>
          <w:color w:val="000000"/>
        </w:rPr>
        <w:t>Конкурса</w:t>
      </w:r>
      <w:r w:rsidRPr="005C3425">
        <w:rPr>
          <w:rFonts w:ascii="Times New Roman" w:hAnsi="Times New Roman"/>
          <w:i/>
          <w:color w:val="000000"/>
        </w:rPr>
        <w:t xml:space="preserve"> в свободной форме приводит свое техническое предложение, </w:t>
      </w:r>
      <w:r w:rsidRPr="005C3425">
        <w:rPr>
          <w:rFonts w:ascii="Times New Roman" w:hAnsi="Times New Roman"/>
          <w:i/>
        </w:rPr>
        <w:t xml:space="preserve">в соответствии с требованиями к описанию Участниками закупки поставляемого товара, выполнения работ, оказания услуг, который является предметом закупки, его функциональных характеристик (потребительских свойств), его количественных и качественных характеристик, </w:t>
      </w:r>
      <w:r w:rsidRPr="005C3425">
        <w:rPr>
          <w:rFonts w:ascii="Times New Roman" w:hAnsi="Times New Roman"/>
          <w:i/>
          <w:color w:val="000000"/>
        </w:rPr>
        <w:t>опираясь на проект Технического задания (</w:t>
      </w:r>
      <w:r w:rsidR="004D4A0C">
        <w:rPr>
          <w:rFonts w:ascii="Times New Roman" w:hAnsi="Times New Roman"/>
          <w:i/>
          <w:color w:val="000000"/>
        </w:rPr>
        <w:t>Часть</w:t>
      </w:r>
      <w:r w:rsidRPr="005C3425">
        <w:rPr>
          <w:rFonts w:ascii="Times New Roman" w:hAnsi="Times New Roman"/>
          <w:i/>
          <w:color w:val="000000"/>
        </w:rPr>
        <w:t xml:space="preserve"> 2 «Техническая часть», приложение № 2 («</w:t>
      </w:r>
      <w:r w:rsidR="004D4A0C">
        <w:rPr>
          <w:rFonts w:ascii="Times New Roman" w:hAnsi="Times New Roman"/>
          <w:i/>
          <w:color w:val="000000"/>
        </w:rPr>
        <w:t>Техническое задание</w:t>
      </w:r>
      <w:r w:rsidRPr="005C3425">
        <w:rPr>
          <w:rFonts w:ascii="Times New Roman" w:hAnsi="Times New Roman"/>
          <w:i/>
          <w:color w:val="000000"/>
        </w:rPr>
        <w:t>») к Документации)</w:t>
      </w:r>
    </w:p>
    <w:tbl>
      <w:tblPr>
        <w:tblpPr w:leftFromText="180" w:rightFromText="180" w:vertAnchor="text" w:horzAnchor="margin" w:tblpXSpec="center" w:tblpY="60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2268"/>
        <w:gridCol w:w="1564"/>
        <w:gridCol w:w="1956"/>
        <w:gridCol w:w="1158"/>
        <w:gridCol w:w="1555"/>
      </w:tblGrid>
      <w:tr w:rsidR="005C3425" w:rsidRPr="005C3425" w:rsidTr="00C0052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lang w:eastAsia="ru-RU"/>
              </w:rPr>
              <w:t xml:space="preserve">№ </w:t>
            </w:r>
          </w:p>
          <w:p w:rsidR="005C3425" w:rsidRPr="005C3425" w:rsidRDefault="005C3425" w:rsidP="005C3425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lang w:eastAsia="ru-RU"/>
              </w:rPr>
              <w:t>п/п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3425">
              <w:rPr>
                <w:rFonts w:ascii="Times New Roman" w:hAnsi="Times New Roman"/>
                <w:b/>
                <w:lang w:eastAsia="ru-RU"/>
              </w:rPr>
              <w:t>Требования Заказчика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8"/>
                <w:lang w:eastAsia="ru-RU"/>
              </w:rPr>
            </w:pPr>
            <w:r w:rsidRPr="005C3425">
              <w:rPr>
                <w:rFonts w:ascii="Times New Roman" w:hAnsi="Times New Roman"/>
                <w:b/>
                <w:kern w:val="28"/>
                <w:lang w:eastAsia="ru-RU"/>
              </w:rPr>
              <w:t>Заполняется Участником закупки</w:t>
            </w:r>
          </w:p>
        </w:tc>
      </w:tr>
      <w:tr w:rsidR="005C3425" w:rsidRPr="005C3425" w:rsidTr="00C00521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Показатели товара и их 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значениям показателей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Конкретные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товара, 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предлагаемого для поставки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Товарный знак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страны происхождения  товара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3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предлагаемого для поставки</w:t>
            </w:r>
          </w:p>
        </w:tc>
      </w:tr>
      <w:tr w:rsidR="005C3425" w:rsidRPr="005C3425" w:rsidTr="005C342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hanging="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C3425" w:rsidRPr="005C3425" w:rsidTr="005C342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C34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C3425" w:rsidRPr="005C3425" w:rsidRDefault="005C3425" w:rsidP="005C3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5" w:rsidRPr="005C3425" w:rsidRDefault="005C3425" w:rsidP="005C3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C3425">
              <w:rPr>
                <w:rFonts w:ascii="Times New Roman" w:hAnsi="Times New Roman"/>
                <w:lang w:eastAsia="ru-RU"/>
              </w:rPr>
              <w:t>Соответствие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5" w:rsidRPr="005C3425" w:rsidRDefault="005C3425" w:rsidP="005C3425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D4A0C" w:rsidRPr="005C3425" w:rsidRDefault="005C3425" w:rsidP="004D4A0C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Для предлагаемого оборудования (материала, продукции) таблицы технических требований предоставляются в следующем виде: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bCs/>
          <w:iCs/>
          <w:sz w:val="24"/>
          <w:lang w:eastAsia="ru-RU"/>
        </w:rPr>
        <w:t>-</w:t>
      </w:r>
      <w:r w:rsidRPr="005C342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с 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 и указанием для предлагаемого оборудования: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технического обслуживания;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среднего ремонта, а также необходимых запасных частях;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капитального ремонта, а также необходимых запасных частях.</w:t>
      </w: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* указываются показатели оборудования (материала), установленные </w:t>
      </w:r>
      <w:r w:rsidR="004D4A0C">
        <w:rPr>
          <w:rFonts w:ascii="Times New Roman" w:eastAsia="Times New Roman" w:hAnsi="Times New Roman"/>
          <w:iCs/>
          <w:sz w:val="20"/>
          <w:szCs w:val="20"/>
          <w:lang w:eastAsia="ru-RU"/>
        </w:rPr>
        <w:t>Конкурсной д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окументацией или декларируется «соответствие» показателей, установленных </w:t>
      </w:r>
      <w:r w:rsidR="004D4A0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Конкурсной </w:t>
      </w: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документацией, или указываются конкретные показатели подлежащего поставке товара (из показателей, на выбор путем указания конкретного значения или диапазона значений. Заполнение предложения любым из вышеперечисленных способов, применительно к данной закупке, означает указание конкретного показателя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C3425">
        <w:rPr>
          <w:rFonts w:ascii="Times New Roman" w:eastAsia="Times New Roman" w:hAnsi="Times New Roman"/>
          <w:iCs/>
          <w:sz w:val="20"/>
          <w:szCs w:val="20"/>
          <w:lang w:eastAsia="ru-RU"/>
        </w:rPr>
        <w:t>**  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</w:r>
    </w:p>
    <w:p w:rsidR="005C3425" w:rsidRPr="005C3425" w:rsidRDefault="005C3425" w:rsidP="005C3425">
      <w:pPr>
        <w:spacing w:after="0" w:line="240" w:lineRule="auto"/>
        <w:ind w:right="29" w:firstLine="708"/>
        <w:jc w:val="both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87" w:name="_Toc247081500"/>
      <w:bookmarkStart w:id="88" w:name="_Hlk15564568"/>
    </w:p>
    <w:tbl>
      <w:tblPr>
        <w:tblW w:w="4898" w:type="pct"/>
        <w:tblLook w:val="01E0" w:firstRow="1" w:lastRow="1" w:firstColumn="1" w:lastColumn="1" w:noHBand="0" w:noVBand="0"/>
      </w:tblPr>
      <w:tblGrid>
        <w:gridCol w:w="3886"/>
        <w:gridCol w:w="682"/>
        <w:gridCol w:w="4874"/>
      </w:tblGrid>
      <w:tr w:rsidR="005C3425" w:rsidRPr="005C3425" w:rsidTr="005C3425">
        <w:trPr>
          <w:trHeight w:val="121"/>
        </w:trPr>
        <w:tc>
          <w:tcPr>
            <w:tcW w:w="2058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 уполномоченного представителя)</w:t>
            </w:r>
          </w:p>
        </w:tc>
        <w:tc>
          <w:tcPr>
            <w:tcW w:w="361" w:type="pct"/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(фамилия, имя, отчество подписавшего, должность)</w:t>
            </w:r>
          </w:p>
        </w:tc>
      </w:tr>
    </w:tbl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Cs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       </w:t>
      </w:r>
      <w:r w:rsidRPr="005C3425">
        <w:rPr>
          <w:rFonts w:ascii="Times New Roman" w:hAnsi="Times New Roman"/>
          <w:lang w:eastAsia="ru-RU"/>
        </w:rPr>
        <w:t xml:space="preserve">  М.П.</w:t>
      </w:r>
      <w:bookmarkEnd w:id="87"/>
    </w:p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bookmarkStart w:id="89" w:name="_Toc247081501"/>
      <w:bookmarkEnd w:id="88"/>
    </w:p>
    <w:p w:rsidR="005C3425" w:rsidRPr="005C3425" w:rsidRDefault="005C3425" w:rsidP="005C3425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>Инструкции по заполнению</w:t>
      </w:r>
      <w:bookmarkEnd w:id="89"/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 xml:space="preserve">Выше приведена форма титульного листа Технического предложения. 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В тексте Технического предложения приводится информация в объеме, достаточном для анализа выполнения всех требований «Технической части» (</w:t>
      </w:r>
      <w:r w:rsidR="006C2B8A">
        <w:rPr>
          <w:rFonts w:ascii="Times New Roman" w:hAnsi="Times New Roman"/>
          <w:sz w:val="20"/>
          <w:szCs w:val="20"/>
          <w:lang w:eastAsia="ru-RU"/>
        </w:rPr>
        <w:t>Часть</w:t>
      </w:r>
      <w:r w:rsidRPr="005C3425">
        <w:rPr>
          <w:rFonts w:ascii="Times New Roman" w:hAnsi="Times New Roman"/>
          <w:sz w:val="20"/>
          <w:szCs w:val="20"/>
          <w:lang w:eastAsia="ru-RU"/>
        </w:rPr>
        <w:t xml:space="preserve"> 2), приложения № 2 (Объем работ) и проекта Договора (приложение № 1). </w:t>
      </w:r>
    </w:p>
    <w:p w:rsidR="005C3425" w:rsidRPr="005C3425" w:rsidRDefault="005C3425" w:rsidP="005C3425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C3425">
        <w:rPr>
          <w:rFonts w:ascii="Times New Roman" w:hAnsi="Times New Roman"/>
          <w:sz w:val="20"/>
          <w:szCs w:val="20"/>
          <w:lang w:eastAsia="ru-RU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чертежами, порядок оказания услуг по договору,  и т.п..</w:t>
      </w: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color w:val="FF0000"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9E1F73">
      <w:pPr>
        <w:pStyle w:val="23"/>
        <w:ind w:right="29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225270" w:rsidRDefault="00225270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E77FC3" w:rsidRDefault="00E77FC3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651AE5" w:rsidRDefault="00651AE5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94907" w:rsidRDefault="00994907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C2B8A" w:rsidRDefault="006C2B8A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94907" w:rsidRDefault="00994907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987B33" w:rsidRDefault="00987B33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4F618C" w:rsidRDefault="004F618C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6458DF" w:rsidRDefault="006458DF" w:rsidP="006458DF">
      <w:pPr>
        <w:pStyle w:val="23"/>
        <w:ind w:right="29"/>
        <w:rPr>
          <w:bCs w:val="0"/>
          <w:i w:val="0"/>
          <w:sz w:val="20"/>
          <w:szCs w:val="20"/>
        </w:rPr>
      </w:pPr>
    </w:p>
    <w:p w:rsidR="007239F4" w:rsidRDefault="007239F4" w:rsidP="000B2047">
      <w:pPr>
        <w:pStyle w:val="23"/>
        <w:ind w:right="29" w:firstLine="708"/>
        <w:rPr>
          <w:bCs w:val="0"/>
          <w:i w:val="0"/>
          <w:sz w:val="20"/>
          <w:szCs w:val="20"/>
        </w:rPr>
      </w:pP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Форма 2.1</w:t>
      </w: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Default="007239F4" w:rsidP="007239F4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Pr="007239F4" w:rsidRDefault="007239F4" w:rsidP="007239F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b/>
          <w:sz w:val="24"/>
          <w:szCs w:val="20"/>
          <w:lang w:eastAsia="ru-RU"/>
        </w:rPr>
        <w:t>Свидетельство - подтверждение производителя</w:t>
      </w: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[</w:t>
      </w:r>
      <w:r w:rsidRPr="004F618C">
        <w:rPr>
          <w:rFonts w:ascii="Times New Roman" w:eastAsia="Times New Roman" w:hAnsi="Times New Roman"/>
          <w:b/>
          <w:bCs/>
          <w:i/>
          <w:iCs/>
          <w:szCs w:val="20"/>
          <w:shd w:val="clear" w:color="auto" w:fill="FFFFFF" w:themeFill="background1"/>
          <w:lang w:eastAsia="ru-RU"/>
        </w:rPr>
        <w:t>заполняется при поставке товара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]</w:t>
      </w:r>
    </w:p>
    <w:p w:rsidR="00BC1A0F" w:rsidRPr="00BC1A0F" w:rsidRDefault="00BC1A0F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C1A0F" w:rsidRPr="00BC1A0F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организация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полное наименование компании-производителя оборудования),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239F4" w:rsidRPr="007239F4" w:rsidRDefault="007239F4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являющаяся производителем ______________________________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наименование, марка, модель и тому подобное применительно к оборудованию, предложенному Участником с использованием тех же названий и обозначений, которые указаны в Сводной таблицы стоимости поставок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), удостоверяет, что Участник _______________________________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указывается полное наименование Участника, получившего данное свидетельство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 имеет все необходимые полномочия на предложение, поставку ___________________ единиц указанного оборудования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указывается количество единиц оборудования в соответствии </w:t>
      </w:r>
      <w:r w:rsidR="00BC1A0F" w:rsidRPr="00BC1A0F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Техническим предложением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) в течение ___________________ (</w:t>
      </w:r>
      <w:r w:rsidRPr="007239F4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указывается срок поставки в соответствии с Графиком </w:t>
      </w:r>
      <w:r w:rsidR="00BC1A0F" w:rsidRPr="00BC1A0F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работ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______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_________________________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0"/>
          <w:shd w:val="clear" w:color="auto" w:fill="FFFFFF" w:themeFill="background1"/>
          <w:lang w:eastAsia="ru-RU"/>
        </w:rPr>
        <w:t>указывается способ закупки</w:t>
      </w:r>
      <w:r w:rsidR="00BC1A0F" w:rsidRPr="00BC1A0F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на _______________________________________________- 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8771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4"/>
          <w:shd w:val="clear" w:color="auto" w:fill="FFFFFF" w:themeFill="background1"/>
          <w:lang w:eastAsia="ru-RU"/>
        </w:rPr>
        <w:t>указывается способ закупки</w:t>
      </w:r>
      <w:r w:rsidR="008771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опубликованным на официальном сайте </w:t>
      </w:r>
      <w:hyperlink r:id="rId23" w:history="1">
        <w:r w:rsidRPr="007239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и копией Извещения, опубликованной на официальном сайте   </w:t>
      </w:r>
      <w:r w:rsidRPr="007239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АО «</w:t>
      </w:r>
      <w:r w:rsidR="008771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Западная энергетическая компания</w:t>
      </w:r>
      <w:r w:rsidRPr="007239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239F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www.</w:t>
      </w:r>
      <w:r w:rsid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zek</w:t>
      </w:r>
      <w:r w:rsidR="0087714D" w:rsidRP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39.</w:t>
      </w:r>
      <w:r w:rsidR="0087714D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info</w:t>
      </w:r>
      <w:r w:rsidRPr="007239F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>, «__» _________ _____ года.</w:t>
      </w:r>
    </w:p>
    <w:p w:rsidR="0087714D" w:rsidRDefault="0087714D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F4" w:rsidRPr="007239F4" w:rsidRDefault="007239F4" w:rsidP="00BC1A0F">
      <w:pPr>
        <w:widowControl w:val="0"/>
        <w:shd w:val="clear" w:color="auto" w:fill="FFFFFF" w:themeFill="background1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мы также подтверждаем, что распространяем все наши фирменные гарантии на оборудование, поставленное Участником ____________________________ </w:t>
      </w:r>
      <w:r w:rsidR="00BC1A0F" w:rsidRPr="00BC1A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239F4">
        <w:rPr>
          <w:rFonts w:ascii="Times New Roman" w:eastAsia="Times New Roman" w:hAnsi="Times New Roman"/>
          <w:i/>
          <w:iCs/>
          <w:szCs w:val="24"/>
          <w:shd w:val="clear" w:color="auto" w:fill="FFFFFF" w:themeFill="background1"/>
          <w:lang w:eastAsia="ru-RU"/>
        </w:rPr>
        <w:t>указывается полное наименование Участника, получившего данное свидетельство</w:t>
      </w:r>
      <w:r w:rsidR="00BC1A0F" w:rsidRPr="00BC1A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39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________ мес.  с момента _________________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F2F28" w:rsidRPr="007239F4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F2F28" w:rsidRPr="004F2F28" w:rsidRDefault="004F2F28" w:rsidP="004F2F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898" w:type="pct"/>
        <w:tblLook w:val="01E0" w:firstRow="1" w:lastRow="1" w:firstColumn="1" w:lastColumn="1" w:noHBand="0" w:noVBand="0"/>
      </w:tblPr>
      <w:tblGrid>
        <w:gridCol w:w="3886"/>
        <w:gridCol w:w="682"/>
        <w:gridCol w:w="4874"/>
      </w:tblGrid>
      <w:tr w:rsidR="004F2F28" w:rsidRPr="004F2F28" w:rsidTr="006B0903">
        <w:trPr>
          <w:trHeight w:val="121"/>
        </w:trPr>
        <w:tc>
          <w:tcPr>
            <w:tcW w:w="2058" w:type="pct"/>
            <w:tcBorders>
              <w:top w:val="single" w:sz="4" w:space="0" w:color="auto"/>
            </w:tcBorders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 уполномоченного представителя)</w:t>
            </w:r>
          </w:p>
        </w:tc>
        <w:tc>
          <w:tcPr>
            <w:tcW w:w="361" w:type="pct"/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4F2F28" w:rsidRPr="004F2F28" w:rsidRDefault="004F2F28" w:rsidP="004F2F2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2F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(фамилия, имя, отчество подписавшего, должность)</w:t>
            </w:r>
          </w:p>
        </w:tc>
      </w:tr>
    </w:tbl>
    <w:p w:rsidR="004F2F28" w:rsidRDefault="004F2F28" w:rsidP="004F2F28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4F2F28">
        <w:rPr>
          <w:rFonts w:ascii="Times New Roman" w:hAnsi="Times New Roman"/>
          <w:b/>
          <w:lang w:eastAsia="ru-RU"/>
        </w:rPr>
        <w:t xml:space="preserve">       </w:t>
      </w:r>
      <w:r w:rsidRPr="004F2F28">
        <w:rPr>
          <w:rFonts w:ascii="Times New Roman" w:hAnsi="Times New Roman"/>
          <w:lang w:eastAsia="ru-RU"/>
        </w:rPr>
        <w:t xml:space="preserve">  М.П.</w:t>
      </w:r>
    </w:p>
    <w:p w:rsidR="004F2F28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F2F28" w:rsidRDefault="004F2F28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Инструкции по заполнению:</w:t>
      </w:r>
    </w:p>
    <w:p w:rsidR="007239F4" w:rsidRPr="007239F4" w:rsidRDefault="007239F4" w:rsidP="007239F4">
      <w:pPr>
        <w:widowControl w:val="0"/>
        <w:numPr>
          <w:ilvl w:val="0"/>
          <w:numId w:val="46"/>
        </w:numPr>
        <w:tabs>
          <w:tab w:val="num" w:pos="1080"/>
        </w:tabs>
        <w:spacing w:after="0" w:line="240" w:lineRule="auto"/>
        <w:ind w:left="60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Свидетельство производителя заполняется на все виды предлагаемого оборудования.</w:t>
      </w:r>
    </w:p>
    <w:p w:rsidR="007239F4" w:rsidRPr="007239F4" w:rsidRDefault="007239F4" w:rsidP="007239F4">
      <w:pPr>
        <w:widowControl w:val="0"/>
        <w:numPr>
          <w:ilvl w:val="0"/>
          <w:numId w:val="46"/>
        </w:numPr>
        <w:tabs>
          <w:tab w:val="num" w:pos="1080"/>
        </w:tabs>
        <w:spacing w:after="0" w:line="240" w:lineRule="auto"/>
        <w:ind w:left="60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Данная форма Свидетельства производителя является примерной и может быть соответствующим образом изменена производителем. Для Организатор</w:t>
      </w:r>
      <w:r w:rsidR="0087714D">
        <w:rPr>
          <w:rFonts w:ascii="Times New Roman" w:eastAsia="Times New Roman" w:hAnsi="Times New Roman"/>
          <w:sz w:val="20"/>
          <w:szCs w:val="20"/>
          <w:lang w:eastAsia="ru-RU"/>
        </w:rPr>
        <w:t xml:space="preserve">а конкурса </w:t>
      </w: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принципиально, чтобы в данном документе нашли бы отражение следующие положения: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Документ должен быть выдан производителем оборудования или иным авторизованным поставщиком.</w:t>
      </w:r>
      <w:r w:rsidRPr="007239F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Если Участником конкурса выступает сам производитель оборудования, то данная форма заполняется от его имени;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В документе должен быть явно упомянут Участник закупки как лицо, получившие необходимые полномочия на предложение и поставку оборудования;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В документе должно быть упомянуто предложенное оборудование с использованием тех же наименований, обозначений, что и в Сводной таблице стоимости поставок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документе должны быть указаны количество единиц оборудования и сроки его поставки в соответствии </w:t>
      </w:r>
    </w:p>
    <w:p w:rsidR="007239F4" w:rsidRPr="007239F4" w:rsidRDefault="007239F4" w:rsidP="007239F4">
      <w:pPr>
        <w:widowControl w:val="0"/>
        <w:numPr>
          <w:ilvl w:val="1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9F4">
        <w:rPr>
          <w:rFonts w:ascii="Times New Roman" w:eastAsia="Times New Roman" w:hAnsi="Times New Roman"/>
          <w:sz w:val="20"/>
          <w:szCs w:val="20"/>
          <w:lang w:eastAsia="ru-RU"/>
        </w:rPr>
        <w:t>Из документа должно следовать, что производитель гарантирует поставку в определенные сроки, на предлагаемое таким образом оборудование распространяются фирменные гарантии производителя в течение гарантийного срока.</w:t>
      </w:r>
    </w:p>
    <w:p w:rsidR="007239F4" w:rsidRPr="007239F4" w:rsidRDefault="007239F4" w:rsidP="007239F4">
      <w:pPr>
        <w:widowControl w:val="0"/>
        <w:tabs>
          <w:tab w:val="left" w:pos="1080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39F4" w:rsidRPr="007239F4" w:rsidRDefault="007239F4" w:rsidP="007239F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AE5" w:rsidRDefault="00651AE5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Default="0087714D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Default="0087714D" w:rsidP="0087714D">
      <w:pPr>
        <w:pStyle w:val="23"/>
        <w:ind w:right="29"/>
        <w:rPr>
          <w:b/>
          <w:bCs w:val="0"/>
          <w:i w:val="0"/>
          <w:iCs w:val="0"/>
          <w:szCs w:val="24"/>
        </w:rPr>
      </w:pPr>
    </w:p>
    <w:p w:rsidR="0087714D" w:rsidRPr="000B2047" w:rsidRDefault="0087714D" w:rsidP="0087714D">
      <w:pPr>
        <w:pStyle w:val="23"/>
        <w:ind w:right="29"/>
        <w:rPr>
          <w:bCs w:val="0"/>
          <w:i w:val="0"/>
          <w:sz w:val="20"/>
          <w:szCs w:val="20"/>
        </w:rPr>
      </w:pPr>
    </w:p>
    <w:p w:rsidR="004C1CAB" w:rsidRPr="00023173" w:rsidRDefault="004C1CAB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 w:rsidRPr="00023173">
        <w:rPr>
          <w:rFonts w:ascii="Times New Roman" w:hAnsi="Times New Roman"/>
          <w:b/>
          <w:color w:val="000000"/>
        </w:rPr>
        <w:lastRenderedPageBreak/>
        <w:t xml:space="preserve">Форма </w:t>
      </w:r>
      <w:r w:rsidR="0087522A">
        <w:rPr>
          <w:rFonts w:ascii="Times New Roman" w:hAnsi="Times New Roman"/>
          <w:b/>
          <w:color w:val="000000"/>
        </w:rPr>
        <w:t>3</w:t>
      </w:r>
      <w:r w:rsidRPr="00023173">
        <w:rPr>
          <w:rFonts w:ascii="Times New Roman" w:hAnsi="Times New Roman"/>
          <w:b/>
          <w:color w:val="000000"/>
        </w:rPr>
        <w:t xml:space="preserve"> </w:t>
      </w:r>
    </w:p>
    <w:p w:rsidR="004C1CAB" w:rsidRPr="00023173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023173">
        <w:rPr>
          <w:rFonts w:ascii="Times New Roman" w:hAnsi="Times New Roman"/>
          <w:snapToGrid w:val="0"/>
          <w:lang w:eastAsia="ru-RU"/>
        </w:rPr>
        <w:t>Приложение № ___ к заявке на участие</w:t>
      </w:r>
    </w:p>
    <w:p w:rsidR="004C1CAB" w:rsidRPr="00BF061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023173">
        <w:rPr>
          <w:rFonts w:ascii="Times New Roman" w:hAnsi="Times New Roman"/>
          <w:snapToGrid w:val="0"/>
          <w:lang w:eastAsia="ru-RU"/>
        </w:rPr>
        <w:t>от «____»________ г. №________</w:t>
      </w:r>
    </w:p>
    <w:p w:rsidR="00B2708D" w:rsidRDefault="00B2708D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AF38F5" w:rsidRDefault="00994907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13705" w:rsidRDefault="00913705" w:rsidP="003956FC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  <w:r w:rsidR="004C1CAB">
        <w:rPr>
          <w:rFonts w:ascii="Times New Roman" w:hAnsi="Times New Roman"/>
          <w:b/>
        </w:rPr>
        <w:t xml:space="preserve"> </w:t>
      </w:r>
      <w:r w:rsidR="004C1CAB" w:rsidRPr="006521F0">
        <w:rPr>
          <w:rFonts w:ascii="Times New Roman" w:hAnsi="Times New Roman"/>
          <w:b/>
        </w:rPr>
        <w:t>выполнения работ</w:t>
      </w:r>
    </w:p>
    <w:p w:rsidR="003956FC" w:rsidRPr="006521F0" w:rsidRDefault="003956FC" w:rsidP="003956FC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4C1CAB" w:rsidRPr="006521F0" w:rsidRDefault="004C1CAB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  <w:r w:rsidRPr="006521F0">
        <w:rPr>
          <w:rFonts w:ascii="Times New Roman" w:hAnsi="Times New Roman"/>
          <w:b/>
        </w:rPr>
        <w:t xml:space="preserve">Способ и наименование закупки ____________________ </w:t>
      </w:r>
      <w:r w:rsidR="003956FC">
        <w:rPr>
          <w:rFonts w:ascii="Times New Roman" w:hAnsi="Times New Roman"/>
          <w:b/>
        </w:rPr>
        <w:t>.</w:t>
      </w:r>
    </w:p>
    <w:p w:rsidR="00913705" w:rsidRDefault="00913705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</w:p>
    <w:p w:rsidR="004C1CAB" w:rsidRPr="006521F0" w:rsidRDefault="00913705" w:rsidP="004C1CAB">
      <w:pPr>
        <w:tabs>
          <w:tab w:val="left" w:pos="1080"/>
        </w:tabs>
        <w:spacing w:after="0" w:line="240" w:lineRule="auto"/>
        <w:ind w:firstLine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4C1CAB" w:rsidRPr="006521F0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4C1CAB" w:rsidRPr="006521F0">
        <w:rPr>
          <w:rFonts w:ascii="Times New Roman" w:hAnsi="Times New Roman"/>
          <w:b/>
        </w:rPr>
        <w:t xml:space="preserve"> </w:t>
      </w:r>
      <w:r w:rsidR="004D1F99">
        <w:rPr>
          <w:rFonts w:ascii="Times New Roman" w:hAnsi="Times New Roman"/>
          <w:b/>
        </w:rPr>
        <w:t>Конкурса</w:t>
      </w:r>
      <w:r w:rsidR="004C1CAB" w:rsidRPr="006521F0">
        <w:rPr>
          <w:rFonts w:ascii="Times New Roman" w:hAnsi="Times New Roman"/>
          <w:b/>
        </w:rPr>
        <w:t xml:space="preserve">: ________________________________ </w:t>
      </w:r>
      <w:r w:rsidR="003956FC">
        <w:rPr>
          <w:rFonts w:ascii="Times New Roman" w:hAnsi="Times New Roman"/>
          <w:b/>
        </w:rPr>
        <w:t>.</w:t>
      </w:r>
    </w:p>
    <w:p w:rsidR="004C1CAB" w:rsidRPr="006521F0" w:rsidRDefault="004C1CAB" w:rsidP="004C1CAB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</w:rPr>
      </w:pP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Начало выполнения работ: «___»____________________года.</w:t>
      </w: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Окончание выполнения работ: «___»____________________года.</w:t>
      </w:r>
    </w:p>
    <w:p w:rsidR="004C1CAB" w:rsidRDefault="004C1CAB" w:rsidP="004C1CAB">
      <w:pPr>
        <w:pStyle w:val="Times12"/>
        <w:ind w:firstLine="0"/>
        <w:jc w:val="center"/>
        <w:rPr>
          <w:sz w:val="22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7"/>
        <w:gridCol w:w="1159"/>
        <w:gridCol w:w="1160"/>
        <w:gridCol w:w="1160"/>
        <w:gridCol w:w="1160"/>
        <w:gridCol w:w="1160"/>
        <w:gridCol w:w="1161"/>
      </w:tblGrid>
      <w:tr w:rsidR="005B0099" w:rsidRPr="005B0099" w:rsidTr="004D1F99">
        <w:trPr>
          <w:trHeight w:val="348"/>
        </w:trPr>
        <w:tc>
          <w:tcPr>
            <w:tcW w:w="540" w:type="dxa"/>
            <w:vMerge w:val="restart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357" w:type="dxa"/>
            <w:vMerge w:val="restart"/>
            <w:shd w:val="clear" w:color="auto" w:fill="FDE3EE"/>
            <w:vAlign w:val="center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этапа</w:t>
            </w:r>
          </w:p>
        </w:tc>
        <w:tc>
          <w:tcPr>
            <w:tcW w:w="6960" w:type="dxa"/>
            <w:gridSpan w:val="6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Выполнение работ в месяцах с момента подписания договора</w:t>
            </w:r>
          </w:p>
        </w:tc>
      </w:tr>
      <w:tr w:rsidR="005B0099" w:rsidRPr="005B0099" w:rsidTr="006C2B8A">
        <w:trPr>
          <w:trHeight w:val="362"/>
        </w:trPr>
        <w:tc>
          <w:tcPr>
            <w:tcW w:w="540" w:type="dxa"/>
            <w:vMerge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357" w:type="dxa"/>
            <w:vMerge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160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1161" w:type="dxa"/>
            <w:shd w:val="clear" w:color="auto" w:fill="FDE3EE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6</w:t>
            </w: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val="en-US" w:eastAsia="ar-SA"/>
              </w:rPr>
              <w:t xml:space="preserve">I </w:t>
            </w: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Этап</w:t>
            </w:r>
          </w:p>
        </w:tc>
      </w:tr>
      <w:tr w:rsidR="005B0099" w:rsidRPr="005B0099" w:rsidTr="00F91C14">
        <w:trPr>
          <w:trHeight w:val="965"/>
        </w:trPr>
        <w:tc>
          <w:tcPr>
            <w:tcW w:w="54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 xml:space="preserve">Строительно-монтажные работы </w:t>
            </w:r>
          </w:p>
          <w:p w:rsidR="00F91C14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91C14" w:rsidRPr="005B0099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2897" w:type="dxa"/>
            <w:gridSpan w:val="2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по этапам: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481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без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НДС 18%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с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4C1CAB" w:rsidRPr="00451A67" w:rsidRDefault="004C1CAB" w:rsidP="003956FC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</w:p>
    <w:p w:rsidR="004C1CAB" w:rsidRPr="00451A67" w:rsidRDefault="004C1CAB" w:rsidP="004C1CAB">
      <w:pPr>
        <w:spacing w:after="0" w:line="240" w:lineRule="auto"/>
        <w:rPr>
          <w:rFonts w:ascii="Times New Roman" w:hAnsi="Times New Roman"/>
          <w:color w:val="000000"/>
        </w:rPr>
      </w:pPr>
      <w:r w:rsidRPr="00451A67">
        <w:rPr>
          <w:rFonts w:ascii="Times New Roman" w:hAnsi="Times New Roman"/>
          <w:color w:val="000000"/>
        </w:rPr>
        <w:t xml:space="preserve"> </w:t>
      </w:r>
    </w:p>
    <w:tbl>
      <w:tblPr>
        <w:tblW w:w="5225" w:type="pct"/>
        <w:tblLook w:val="01E0" w:firstRow="1" w:lastRow="1" w:firstColumn="1" w:lastColumn="1" w:noHBand="0" w:noVBand="0"/>
      </w:tblPr>
      <w:tblGrid>
        <w:gridCol w:w="4146"/>
        <w:gridCol w:w="727"/>
        <w:gridCol w:w="5200"/>
      </w:tblGrid>
      <w:tr w:rsidR="004C1CAB" w:rsidRPr="004522B7" w:rsidTr="002F116F">
        <w:tc>
          <w:tcPr>
            <w:tcW w:w="2058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61" w:type="pct"/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E134B4" w:rsidRDefault="00E134B4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134B4">
        <w:rPr>
          <w:rFonts w:ascii="Times New Roman" w:hAnsi="Times New Roman"/>
          <w:lang w:eastAsia="ru-RU"/>
        </w:rPr>
        <w:t>М.П.</w:t>
      </w:r>
    </w:p>
    <w:p w:rsidR="004C1CAB" w:rsidRPr="004522B7" w:rsidRDefault="004C1CAB" w:rsidP="004C1CAB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Pr="00451A67" w:rsidRDefault="00E96621" w:rsidP="004C1CAB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C1CAB" w:rsidRPr="00451A67">
        <w:rPr>
          <w:sz w:val="22"/>
          <w:szCs w:val="22"/>
        </w:rPr>
        <w:t>Инструкции по заполнению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>1.</w:t>
      </w:r>
      <w:r w:rsidRPr="00463703">
        <w:rPr>
          <w:b/>
          <w:color w:val="000000"/>
        </w:rPr>
        <w:t xml:space="preserve"> </w:t>
      </w:r>
      <w:r w:rsidRPr="00463703">
        <w:t xml:space="preserve">Участник </w:t>
      </w:r>
      <w:r w:rsidR="004D1F99">
        <w:t xml:space="preserve">закупки </w:t>
      </w:r>
      <w:r w:rsidRPr="00463703">
        <w:t xml:space="preserve">указывает дату и номер </w:t>
      </w:r>
      <w:r>
        <w:t>письма о подаче оферты</w:t>
      </w:r>
      <w:r w:rsidRPr="00463703">
        <w:t xml:space="preserve"> в соответствии с </w:t>
      </w:r>
      <w:r>
        <w:t xml:space="preserve">письмом </w:t>
      </w:r>
      <w:r w:rsidRPr="00463703">
        <w:t xml:space="preserve"> </w:t>
      </w:r>
      <w:r>
        <w:t>о подаче оферты</w:t>
      </w:r>
      <w:r w:rsidRPr="00463703">
        <w:t xml:space="preserve">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t xml:space="preserve">2. Участник </w:t>
      </w:r>
      <w:r w:rsidR="004D1F99">
        <w:t xml:space="preserve">закупки </w:t>
      </w:r>
      <w:r w:rsidRPr="00463703">
        <w:t xml:space="preserve">указывает свое фирменное наименование (в т.ч. организационно-правовую форму) и свой адрес.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  <w:rPr>
          <w:color w:val="000000"/>
        </w:rPr>
      </w:pPr>
      <w:r w:rsidRPr="00463703">
        <w:t xml:space="preserve">3. </w:t>
      </w:r>
      <w:r w:rsidRPr="00463703">
        <w:rPr>
          <w:color w:val="000000"/>
        </w:rPr>
        <w:t xml:space="preserve">В данном </w:t>
      </w:r>
      <w:r w:rsidR="004F6851">
        <w:rPr>
          <w:color w:val="000000"/>
        </w:rPr>
        <w:t>Календарном плане</w:t>
      </w:r>
      <w:r w:rsidRPr="00463703">
        <w:rPr>
          <w:color w:val="000000"/>
        </w:rPr>
        <w:t xml:space="preserve"> выполнения работ приводятся расчетные сроки выполнения всех видов работ в рамках Договора.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 xml:space="preserve">4. </w:t>
      </w:r>
      <w:r w:rsidR="004F6851">
        <w:t>Календарный план</w:t>
      </w:r>
      <w:r w:rsidRPr="00463703">
        <w:t xml:space="preserve"> выполнения работ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данный </w:t>
      </w:r>
      <w:r w:rsidR="004F6851">
        <w:t xml:space="preserve">Календарный план </w:t>
      </w:r>
      <w:r w:rsidRPr="00463703">
        <w:t>выполнения работ следует подготовить так, чтобы его можно было с минимальными изменениями включить в Договор.</w:t>
      </w:r>
    </w:p>
    <w:p w:rsidR="004C1CAB" w:rsidRPr="00BD3ABE" w:rsidRDefault="004C1CAB" w:rsidP="004C1CAB">
      <w:pPr>
        <w:pStyle w:val="ad"/>
        <w:spacing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Pr="005F4F65" w:rsidRDefault="004C1CAB" w:rsidP="005F4F65">
      <w:pPr>
        <w:pStyle w:val="23"/>
        <w:ind w:right="29" w:firstLine="708"/>
        <w:rPr>
          <w:bCs w:val="0"/>
          <w:i w:val="0"/>
          <w:szCs w:val="24"/>
        </w:rPr>
        <w:sectPr w:rsidR="004C1CAB" w:rsidRPr="005F4F65" w:rsidSect="00FC270E">
          <w:headerReference w:type="default" r:id="rId24"/>
          <w:footerReference w:type="default" r:id="rId25"/>
          <w:pgSz w:w="11906" w:h="16838"/>
          <w:pgMar w:top="280" w:right="991" w:bottom="567" w:left="1276" w:header="426" w:footer="145" w:gutter="0"/>
          <w:cols w:space="708"/>
          <w:titlePg/>
          <w:rtlGutter/>
          <w:docGrid w:linePitch="360"/>
        </w:sectPr>
      </w:pPr>
    </w:p>
    <w:tbl>
      <w:tblPr>
        <w:tblW w:w="11869" w:type="dxa"/>
        <w:jc w:val="center"/>
        <w:tblLook w:val="01E0" w:firstRow="1" w:lastRow="1" w:firstColumn="1" w:lastColumn="1" w:noHBand="0" w:noVBand="0"/>
      </w:tblPr>
      <w:tblGrid>
        <w:gridCol w:w="14217"/>
        <w:gridCol w:w="222"/>
      </w:tblGrid>
      <w:tr w:rsidR="004C1CAB" w:rsidRPr="00882A9F" w:rsidTr="00FE43D8">
        <w:trPr>
          <w:jc w:val="center"/>
        </w:trPr>
        <w:tc>
          <w:tcPr>
            <w:tcW w:w="11647" w:type="dxa"/>
          </w:tcPr>
          <w:p w:rsidR="00FE43D8" w:rsidRPr="00023173" w:rsidRDefault="00FE43D8" w:rsidP="00FE43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bookmarkStart w:id="90" w:name="_Toc367190486"/>
            <w:r w:rsidRPr="00023173">
              <w:rPr>
                <w:rFonts w:ascii="Times New Roman" w:hAnsi="Times New Roman"/>
                <w:b/>
                <w:color w:val="000000"/>
              </w:rPr>
              <w:lastRenderedPageBreak/>
              <w:t xml:space="preserve">Форма </w:t>
            </w:r>
            <w:r w:rsidR="0087522A">
              <w:rPr>
                <w:rFonts w:ascii="Times New Roman" w:hAnsi="Times New Roman"/>
                <w:b/>
                <w:color w:val="000000"/>
              </w:rPr>
              <w:t>4</w:t>
            </w:r>
            <w:r w:rsidRPr="0002317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E43D8" w:rsidRPr="00023173" w:rsidRDefault="00FE43D8" w:rsidP="00FE43D8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 w:rsidRPr="00023173">
              <w:rPr>
                <w:rFonts w:ascii="Times New Roman" w:hAnsi="Times New Roman"/>
                <w:snapToGrid w:val="0"/>
                <w:lang w:eastAsia="ru-RU"/>
              </w:rPr>
              <w:t>Приложение № ___ к заявке на участие</w:t>
            </w:r>
          </w:p>
          <w:p w:rsidR="00FE43D8" w:rsidRPr="00FE43D8" w:rsidRDefault="00FE43D8" w:rsidP="00FE43D8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 w:rsidRPr="00023173">
              <w:rPr>
                <w:rFonts w:ascii="Times New Roman" w:hAnsi="Times New Roman"/>
                <w:snapToGrid w:val="0"/>
                <w:lang w:eastAsia="ru-RU"/>
              </w:rPr>
              <w:t>от «____»________ г. №________</w:t>
            </w:r>
          </w:p>
          <w:p w:rsidR="00994907" w:rsidRDefault="00994907" w:rsidP="00994907">
            <w:pPr>
              <w:pStyle w:val="21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994907">
              <w:rPr>
                <w:sz w:val="22"/>
                <w:szCs w:val="22"/>
              </w:rPr>
              <w:t xml:space="preserve">(Фирменный бланк Участника </w:t>
            </w:r>
            <w:r w:rsidR="00E73717">
              <w:rPr>
                <w:sz w:val="22"/>
                <w:szCs w:val="22"/>
              </w:rPr>
              <w:t>Конкурса</w:t>
            </w:r>
            <w:r w:rsidRPr="00994907">
              <w:rPr>
                <w:sz w:val="22"/>
                <w:szCs w:val="22"/>
              </w:rPr>
              <w:t>)</w:t>
            </w:r>
          </w:p>
          <w:p w:rsidR="00994907" w:rsidRPr="00994907" w:rsidRDefault="00994907" w:rsidP="00994907">
            <w:pPr>
              <w:spacing w:after="0" w:line="240" w:lineRule="auto"/>
              <w:rPr>
                <w:lang w:eastAsia="ru-RU"/>
              </w:rPr>
            </w:pPr>
          </w:p>
          <w:p w:rsidR="00FE43D8" w:rsidRPr="00FE43D8" w:rsidRDefault="00FE43D8" w:rsidP="00994907">
            <w:pPr>
              <w:pStyle w:val="21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FE43D8">
              <w:rPr>
                <w:sz w:val="22"/>
                <w:szCs w:val="22"/>
              </w:rPr>
              <w:t xml:space="preserve">Сводная таблица стоимости работ </w:t>
            </w:r>
            <w:bookmarkEnd w:id="90"/>
          </w:p>
          <w:p w:rsid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E43D8">
              <w:rPr>
                <w:rFonts w:ascii="Times New Roman" w:hAnsi="Times New Roman"/>
                <w:b/>
              </w:rPr>
              <w:t xml:space="preserve">Способ и наименование закупки: </w:t>
            </w:r>
            <w:r w:rsidRPr="00FE43D8">
              <w:rPr>
                <w:rFonts w:ascii="Times New Roman" w:hAnsi="Times New Roman"/>
                <w:bCs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bCs/>
                <w:lang w:eastAsia="ru-RU"/>
              </w:rPr>
              <w:t>________</w:t>
            </w:r>
            <w:r w:rsidRPr="00FE43D8">
              <w:rPr>
                <w:rFonts w:ascii="Times New Roman" w:hAnsi="Times New Roman"/>
                <w:bCs/>
                <w:lang w:eastAsia="ru-RU"/>
              </w:rPr>
              <w:t>__</w:t>
            </w:r>
          </w:p>
          <w:p w:rsidR="00FE43D8" w:rsidRPr="00FE43D8" w:rsidRDefault="00FE43D8" w:rsidP="00FE43D8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  <w:r w:rsidRPr="00FE43D8">
              <w:rPr>
                <w:rFonts w:ascii="Times New Roman" w:hAnsi="Times New Roman"/>
                <w:b/>
                <w:snapToGrid w:val="0"/>
              </w:rPr>
              <w:t xml:space="preserve">Наименование и адрес Участника </w:t>
            </w:r>
            <w:r w:rsidR="004D1F99">
              <w:rPr>
                <w:rFonts w:ascii="Times New Roman" w:hAnsi="Times New Roman"/>
                <w:b/>
                <w:snapToGrid w:val="0"/>
              </w:rPr>
              <w:t>Конкурса</w:t>
            </w:r>
            <w:r w:rsidRPr="00FE43D8">
              <w:rPr>
                <w:rFonts w:ascii="Times New Roman" w:hAnsi="Times New Roman"/>
                <w:b/>
                <w:snapToGrid w:val="0"/>
              </w:rPr>
              <w:t>:</w:t>
            </w:r>
            <w:r w:rsidRPr="00FE43D8">
              <w:rPr>
                <w:rFonts w:ascii="Times New Roman" w:hAnsi="Times New Roman"/>
                <w:snapToGrid w:val="0"/>
              </w:rPr>
              <w:t xml:space="preserve"> _______________</w:t>
            </w:r>
            <w:r>
              <w:rPr>
                <w:rFonts w:ascii="Times New Roman" w:hAnsi="Times New Roman"/>
                <w:snapToGrid w:val="0"/>
              </w:rPr>
              <w:t>___</w:t>
            </w:r>
            <w:r w:rsidRPr="00FE43D8">
              <w:rPr>
                <w:rFonts w:ascii="Times New Roman" w:hAnsi="Times New Roman"/>
                <w:snapToGrid w:val="0"/>
              </w:rPr>
              <w:t>____</w:t>
            </w:r>
            <w:bookmarkStart w:id="91" w:name="_Toc247081512"/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43D8">
              <w:rPr>
                <w:rFonts w:ascii="Times New Roman" w:hAnsi="Times New Roman"/>
              </w:rPr>
              <w:t xml:space="preserve">В ценах на момент подачи Заявки: «____» </w:t>
            </w:r>
            <w:r>
              <w:rPr>
                <w:rFonts w:ascii="Times New Roman" w:hAnsi="Times New Roman"/>
              </w:rPr>
              <w:t>_____________</w:t>
            </w:r>
            <w:r w:rsidRPr="00FE43D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FE43D8">
              <w:rPr>
                <w:rFonts w:ascii="Times New Roman" w:hAnsi="Times New Roman"/>
              </w:rPr>
              <w:t>года</w:t>
            </w:r>
            <w:bookmarkEnd w:id="91"/>
          </w:p>
          <w:p w:rsidR="00E458F8" w:rsidRPr="00FE43D8" w:rsidRDefault="00FE43D8" w:rsidP="00E458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FE43D8">
              <w:rPr>
                <w:rFonts w:ascii="Times New Roman" w:hAnsi="Times New Roman"/>
                <w:b/>
              </w:rPr>
              <w:t>Таблица 1</w:t>
            </w:r>
          </w:p>
          <w:tbl>
            <w:tblPr>
              <w:tblpPr w:leftFromText="180" w:rightFromText="180" w:vertAnchor="text" w:tblpXSpec="center" w:tblpY="1"/>
              <w:tblOverlap w:val="never"/>
              <w:tblW w:w="13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2"/>
              <w:gridCol w:w="1987"/>
              <w:gridCol w:w="2208"/>
              <w:gridCol w:w="62"/>
              <w:gridCol w:w="2476"/>
              <w:gridCol w:w="1634"/>
              <w:gridCol w:w="2552"/>
              <w:gridCol w:w="993"/>
              <w:gridCol w:w="1237"/>
            </w:tblGrid>
            <w:tr w:rsidR="00FE43D8" w:rsidRPr="00FE43D8" w:rsidTr="004D1F99">
              <w:trPr>
                <w:trHeight w:val="556"/>
              </w:trPr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работ, услуг, оборудования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bottom"/>
                  <w:hideMark/>
                </w:tcPr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Исполнитель работ</w:t>
                  </w:r>
                </w:p>
                <w:p w:rsidR="00E835B9" w:rsidRPr="00FE43D8" w:rsidRDefault="00E835B9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569F0" w:rsidRPr="00FE43D8" w:rsidTr="004D1F99">
              <w:trPr>
                <w:trHeight w:val="444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Участник / член коллективного участника</w:t>
                  </w:r>
                </w:p>
                <w:p w:rsidR="00E835B9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  <w:p w:rsidR="004659B1" w:rsidRDefault="004659B1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Субподрядчик</w:t>
                  </w: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  <w:p w:rsidR="004659B1" w:rsidRDefault="004659B1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4659B1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Оборудование</w:t>
                  </w:r>
                </w:p>
                <w:p w:rsidR="00FE43D8" w:rsidRDefault="004659B1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(материал)</w:t>
                  </w:r>
                  <w:r w:rsidR="005317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31786" w:rsidRDefault="00531786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Страна происхождения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поставляемого товара (для работ, услуг – страна регистрации исполнителя, подрядчика)</w:t>
                  </w:r>
                  <w:r w:rsidR="00CD583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835B9" w:rsidRDefault="00E835B9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569F0" w:rsidRPr="00FE43D8" w:rsidTr="004D1F99">
              <w:trPr>
                <w:trHeight w:val="1500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3EE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38F5" w:rsidRPr="00FE43D8" w:rsidTr="004659B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Default="0083436E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Строительно-монтажные работы</w:t>
                  </w:r>
                </w:p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Локальная смета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Кроме того,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4D1F99">
              <w:trPr>
                <w:trHeight w:val="34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с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3D8">
              <w:rPr>
                <w:rFonts w:ascii="Times New Roman" w:hAnsi="Times New Roman"/>
                <w:sz w:val="20"/>
                <w:szCs w:val="20"/>
              </w:rPr>
              <w:t>* При отсутствии указания (декларирования) страны регистрации подрядчика и страны происхождения поставляемого оборудования, такая заявка рассматривается как содержащая предложение о выполнении работ иностранными лицами и поставке иностранных товаров.</w:t>
            </w:r>
          </w:p>
          <w:p w:rsidR="00E134B4" w:rsidRPr="00FE43D8" w:rsidRDefault="00E134B4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860"/>
              <w:gridCol w:w="5245"/>
            </w:tblGrid>
            <w:tr w:rsidR="00FE43D8" w:rsidRPr="00FE43D8" w:rsidTr="00AC2A72"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3D8" w:rsidRPr="00FE43D8" w:rsidTr="00AC2A72"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lastRenderedPageBreak/>
                    <w:t>(подпись уполномоченного представителя)</w:t>
                  </w: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t>(фамилия, имя, отчество подписавшего, должность)</w:t>
                  </w:r>
                </w:p>
              </w:tc>
            </w:tr>
          </w:tbl>
          <w:p w:rsidR="00FE43D8" w:rsidRPr="00E134B4" w:rsidRDefault="00E134B4" w:rsidP="00FE43D8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4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2569F0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9F0">
              <w:rPr>
                <w:rFonts w:ascii="Times New Roman" w:hAnsi="Times New Roman"/>
                <w:b/>
              </w:rPr>
              <w:t>Инструкции по заполнению</w:t>
            </w:r>
          </w:p>
          <w:p w:rsidR="00816295" w:rsidRPr="00816295" w:rsidRDefault="00816295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0"/>
              </w:rPr>
            </w:pPr>
            <w:r w:rsidRPr="00FE43D8">
              <w:rPr>
                <w:rFonts w:ascii="Times New Roman" w:hAnsi="Times New Roman"/>
                <w:b/>
                <w:sz w:val="20"/>
              </w:rPr>
              <w:t>Таблица</w:t>
            </w: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 w:rsidRPr="00FE43D8">
              <w:rPr>
                <w:rFonts w:ascii="Times New Roman" w:hAnsi="Times New Roman"/>
                <w:b/>
                <w:sz w:val="20"/>
              </w:rPr>
              <w:t>: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Участник закупки приводит номер и дату письма о подаче оферты, приложением к которому является данное коммерческое предложение.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z w:val="20"/>
              </w:rPr>
      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Участник закупки указывает дату, на которую он рассчитывал Сводную таблицу стоимости поставок, работ и услуг.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В Сводной таблице стоимости поставок, работ и услуг приводятся соответственно наименование выполняемых поставок, работ и услуг, общая стоимость выполнения поставок, работ и услуг и стоимость </w:t>
            </w:r>
            <w:r w:rsidR="00237462">
              <w:rPr>
                <w:rFonts w:ascii="Times New Roman" w:hAnsi="Times New Roman"/>
                <w:spacing w:val="-2"/>
                <w:sz w:val="20"/>
              </w:rPr>
              <w:t>работ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 в соответствии с </w:t>
            </w:r>
            <w:r w:rsidR="004D1F99">
              <w:rPr>
                <w:rFonts w:ascii="Times New Roman" w:hAnsi="Times New Roman"/>
                <w:spacing w:val="-2"/>
                <w:sz w:val="20"/>
              </w:rPr>
              <w:t>частью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 2 «Техническая часть»</w:t>
            </w:r>
            <w:r w:rsidR="00E134B4"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763E22">
              <w:rPr>
                <w:rFonts w:ascii="Times New Roman" w:hAnsi="Times New Roman"/>
                <w:spacing w:val="-2"/>
                <w:sz w:val="20"/>
              </w:rPr>
              <w:t>п</w:t>
            </w:r>
            <w:r w:rsidR="00E134B4">
              <w:rPr>
                <w:rFonts w:ascii="Times New Roman" w:hAnsi="Times New Roman"/>
                <w:spacing w:val="-2"/>
                <w:sz w:val="20"/>
              </w:rPr>
              <w:t>риложением № 2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 Также могут быть приведены примечания и комментарии.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В случае выявления арифметических ошибок при подсчете общих сумм в заявке Заказчик</w:t>
            </w:r>
            <w:r w:rsidR="00E458F8" w:rsidRPr="00E458F8">
              <w:rPr>
                <w:rFonts w:ascii="Times New Roman" w:hAnsi="Times New Roman"/>
                <w:spacing w:val="-2"/>
                <w:sz w:val="20"/>
              </w:rPr>
              <w:t>/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Организатор оставляет за собой право с письменного согласия Участника пересчитать общую сумму.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Сводная таблица стоимости поставок, работ и услуг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В объем затрат на строительство и техническую реконструкцию включаются: цена строительных материалов и конструкций, необходимого оборудования жизнеобеспечения, водоснабжения, канализации и т.д, запасных частей, расходных материалов и проверочных устройств для эксплуатации в течение гарантийного срока, все расходы и риски, связанные с транспортировкой строительных материалов и конструкций к месту производства работ, погрузочно-разгрузочными работами, упаковкой, страхованием и прочими расходами, связанными с доставкой и хранением оборудования, строительных материалов и конструкций, строительно-монтажные работы, выполнение в полном объеме всех своих обязательств, предусмотренных в Договоре.</w:t>
            </w:r>
          </w:p>
          <w:p w:rsidR="00FE43D8" w:rsidRPr="00FE43D8" w:rsidRDefault="00FE43D8" w:rsidP="00512871">
            <w:pPr>
              <w:numPr>
                <w:ilvl w:val="0"/>
                <w:numId w:val="25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Участник должен указать в соответствующем столбце графы «Исполнитель работ» наименование организации (Участника, субподрядчика, члена коллективного участника), выполняющей указанный вид работ (по каждой строке таблицы), и процент выполнения данной организацией данного вида работ. </w:t>
            </w:r>
          </w:p>
          <w:p w:rsidR="00FE43D8" w:rsidRPr="00FE43D8" w:rsidRDefault="00FE43D8" w:rsidP="00E134B4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Pr="00FE43D8" w:rsidRDefault="00FE43D8" w:rsidP="00FE43D8">
            <w:pPr>
              <w:tabs>
                <w:tab w:val="left" w:pos="284"/>
              </w:tabs>
              <w:overflowPunct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2" w:type="dxa"/>
          </w:tcPr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EF291A" w:rsidRDefault="00EF291A" w:rsidP="008E076D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  <w:sectPr w:rsidR="00EF291A" w:rsidSect="00FE43D8">
          <w:pgSz w:w="16838" w:h="11906" w:orient="landscape"/>
          <w:pgMar w:top="567" w:right="425" w:bottom="851" w:left="295" w:header="420" w:footer="527" w:gutter="0"/>
          <w:cols w:space="708"/>
          <w:docGrid w:linePitch="360"/>
        </w:sectPr>
      </w:pPr>
    </w:p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5</w:t>
      </w:r>
    </w:p>
    <w:p w:rsidR="004C1CAB" w:rsidRPr="001300D4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1300D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1300D4" w:rsidRDefault="00F327C0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«____»__________ г. №___</w:t>
      </w:r>
      <w:r w:rsidR="004C1CAB" w:rsidRPr="001300D4">
        <w:rPr>
          <w:rFonts w:ascii="Times New Roman" w:hAnsi="Times New Roman"/>
          <w:snapToGrid w:val="0"/>
          <w:lang w:eastAsia="ru-RU"/>
        </w:rPr>
        <w:t>__</w:t>
      </w:r>
    </w:p>
    <w:p w:rsidR="004C1CAB" w:rsidRDefault="004C1CAB" w:rsidP="004C1CAB">
      <w:pPr>
        <w:keepNext/>
        <w:tabs>
          <w:tab w:val="num" w:pos="1134"/>
        </w:tabs>
        <w:spacing w:line="240" w:lineRule="auto"/>
        <w:jc w:val="right"/>
        <w:outlineLvl w:val="1"/>
        <w:rPr>
          <w:rFonts w:ascii="Times New Roman" w:hAnsi="Times New Roman"/>
          <w:b/>
          <w:bCs/>
          <w:snapToGrid w:val="0"/>
          <w:lang w:eastAsia="ru-RU"/>
        </w:rPr>
      </w:pPr>
    </w:p>
    <w:p w:rsidR="004C1CAB" w:rsidRDefault="00994907" w:rsidP="00994907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Pr="001300D4" w:rsidRDefault="00994907" w:rsidP="00994907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napToGrid w:val="0"/>
          <w:lang w:eastAsia="ru-RU"/>
        </w:rPr>
      </w:pPr>
    </w:p>
    <w:p w:rsidR="004C1CAB" w:rsidRPr="001300D4" w:rsidRDefault="004C1CAB" w:rsidP="004C1CAB">
      <w:pPr>
        <w:keepNext/>
        <w:tabs>
          <w:tab w:val="num" w:pos="113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 xml:space="preserve">График оплаты выполняемых работ </w:t>
      </w: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>Способ и наименовани</w:t>
      </w:r>
      <w:r>
        <w:rPr>
          <w:rFonts w:ascii="Times New Roman" w:hAnsi="Times New Roman"/>
          <w:b/>
          <w:lang w:eastAsia="ru-RU"/>
        </w:rPr>
        <w:t>е закупки ____________________</w:t>
      </w:r>
      <w:r w:rsidRPr="001300D4">
        <w:rPr>
          <w:rFonts w:ascii="Times New Roman" w:hAnsi="Times New Roman"/>
          <w:b/>
          <w:lang w:eastAsia="ru-RU"/>
        </w:rPr>
        <w:t xml:space="preserve"> </w:t>
      </w:r>
    </w:p>
    <w:p w:rsidR="00AC2A72" w:rsidRPr="001300D4" w:rsidRDefault="00AC2A72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Default="00AC2A72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Наименование и адрес </w:t>
      </w:r>
      <w:r w:rsidR="004C1CAB" w:rsidRPr="001300D4">
        <w:rPr>
          <w:rFonts w:ascii="Times New Roman" w:hAnsi="Times New Roman"/>
          <w:b/>
          <w:lang w:eastAsia="ru-RU"/>
        </w:rPr>
        <w:t>Участник</w:t>
      </w:r>
      <w:r>
        <w:rPr>
          <w:rFonts w:ascii="Times New Roman" w:hAnsi="Times New Roman"/>
          <w:b/>
          <w:lang w:eastAsia="ru-RU"/>
        </w:rPr>
        <w:t>а</w:t>
      </w:r>
      <w:r w:rsidR="004C1CAB" w:rsidRPr="001300D4">
        <w:rPr>
          <w:rFonts w:ascii="Times New Roman" w:hAnsi="Times New Roman"/>
          <w:b/>
          <w:lang w:eastAsia="ru-RU"/>
        </w:rPr>
        <w:t xml:space="preserve"> </w:t>
      </w:r>
      <w:r w:rsidR="00E73717">
        <w:rPr>
          <w:rFonts w:ascii="Times New Roman" w:hAnsi="Times New Roman"/>
          <w:b/>
          <w:lang w:eastAsia="ru-RU"/>
        </w:rPr>
        <w:t>Конкурса</w:t>
      </w:r>
      <w:r w:rsidR="004C1CAB" w:rsidRPr="001300D4">
        <w:rPr>
          <w:rFonts w:ascii="Times New Roman" w:hAnsi="Times New Roman"/>
          <w:b/>
          <w:lang w:eastAsia="ru-RU"/>
        </w:rPr>
        <w:t xml:space="preserve">: ________________________________ </w:t>
      </w: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93"/>
        <w:gridCol w:w="2183"/>
        <w:gridCol w:w="1457"/>
        <w:gridCol w:w="1601"/>
        <w:gridCol w:w="2061"/>
      </w:tblGrid>
      <w:tr w:rsidR="004C1CAB" w:rsidRPr="001300D4" w:rsidTr="004D1F99">
        <w:trPr>
          <w:cantSplit/>
          <w:trHeight w:val="503"/>
        </w:trPr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-31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right="-31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0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(этапа)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п/п </w:t>
            </w:r>
          </w:p>
          <w:p w:rsidR="004C1CAB" w:rsidRPr="001300D4" w:rsidRDefault="004C1CAB" w:rsidP="004C1CAB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в графике выполнения работ (форма 3)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Остальные платежи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3EE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Всего общая сумма платежей, руб. без НДС</w:t>
            </w:r>
          </w:p>
        </w:tc>
      </w:tr>
      <w:tr w:rsidR="004C1CAB" w:rsidRPr="001300D4" w:rsidTr="004D1F99">
        <w:trPr>
          <w:cantSplit/>
          <w:trHeight w:val="502"/>
        </w:trPr>
        <w:tc>
          <w:tcPr>
            <w:tcW w:w="3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5" w:right="-108" w:firstLine="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Сумма платежа, руб. (без НДС)</w:t>
            </w:r>
          </w:p>
        </w:tc>
        <w:tc>
          <w:tcPr>
            <w:tcW w:w="10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tabs>
                <w:tab w:val="num" w:pos="0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Итого, руб. без НДС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Кроме того, НДС</w:t>
            </w:r>
          </w:p>
        </w:tc>
        <w:tc>
          <w:tcPr>
            <w:tcW w:w="10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2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Итого, руб. с НДС</w:t>
            </w:r>
          </w:p>
        </w:tc>
        <w:tc>
          <w:tcPr>
            <w:tcW w:w="102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1CAB" w:rsidRPr="001300D4" w:rsidTr="002F116F">
        <w:trPr>
          <w:trHeight w:val="343"/>
        </w:trPr>
        <w:tc>
          <w:tcPr>
            <w:tcW w:w="397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spacing w:after="0" w:line="240" w:lineRule="auto"/>
              <w:ind w:left="72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0D4">
              <w:rPr>
                <w:rFonts w:ascii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0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AB" w:rsidRPr="001300D4" w:rsidRDefault="004C1CAB" w:rsidP="004C1CA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Pr="001300D4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5123" w:type="pct"/>
        <w:tblLook w:val="01E0" w:firstRow="1" w:lastRow="1" w:firstColumn="1" w:lastColumn="1" w:noHBand="0" w:noVBand="0"/>
      </w:tblPr>
      <w:tblGrid>
        <w:gridCol w:w="4244"/>
        <w:gridCol w:w="744"/>
        <w:gridCol w:w="5323"/>
      </w:tblGrid>
      <w:tr w:rsidR="004C1CAB" w:rsidRPr="004522B7" w:rsidTr="004C1CAB">
        <w:trPr>
          <w:trHeight w:val="269"/>
        </w:trPr>
        <w:tc>
          <w:tcPr>
            <w:tcW w:w="2058" w:type="pct"/>
            <w:tcBorders>
              <w:top w:val="single" w:sz="4" w:space="0" w:color="auto"/>
            </w:tcBorders>
          </w:tcPr>
          <w:p w:rsidR="004C1CAB" w:rsidRPr="004522B7" w:rsidRDefault="004C1CAB" w:rsidP="002F11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61" w:type="pct"/>
          </w:tcPr>
          <w:p w:rsidR="004C1CAB" w:rsidRPr="004522B7" w:rsidRDefault="004C1CAB" w:rsidP="002F116F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4C1CAB" w:rsidRPr="004522B7" w:rsidRDefault="004C1CAB" w:rsidP="00CA6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B8368B" w:rsidRDefault="00B8368B" w:rsidP="00E9662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B8368B">
        <w:rPr>
          <w:rFonts w:ascii="Times New Roman" w:hAnsi="Times New Roman"/>
          <w:lang w:eastAsia="ru-RU"/>
        </w:rPr>
        <w:t>М.П.</w:t>
      </w:r>
    </w:p>
    <w:p w:rsidR="004C1CAB" w:rsidRPr="00451A67" w:rsidRDefault="004C1CAB" w:rsidP="004C1CAB">
      <w:pPr>
        <w:spacing w:after="0" w:line="240" w:lineRule="auto"/>
        <w:rPr>
          <w:rFonts w:ascii="Times New Roman" w:hAnsi="Times New Roman"/>
          <w:color w:val="000000"/>
        </w:rPr>
      </w:pPr>
    </w:p>
    <w:p w:rsidR="004C1CAB" w:rsidRPr="001300D4" w:rsidRDefault="004C1CAB" w:rsidP="004C1CAB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r w:rsidRPr="001300D4">
        <w:rPr>
          <w:rFonts w:ascii="Times New Roman" w:hAnsi="Times New Roman"/>
          <w:b/>
          <w:lang w:eastAsia="ru-RU"/>
        </w:rPr>
        <w:t>Инструкции по заполнению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 закупки.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данный график.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 График оплаты выполнения работ должен быть подготовлен на основе </w:t>
      </w:r>
      <w:r w:rsidR="00B2708D">
        <w:rPr>
          <w:rFonts w:ascii="Times New Roman" w:hAnsi="Times New Roman"/>
          <w:sz w:val="20"/>
          <w:szCs w:val="20"/>
          <w:lang w:eastAsia="ru-RU"/>
        </w:rPr>
        <w:t>Календарного плана</w:t>
      </w:r>
      <w:r w:rsidRPr="001300D4">
        <w:rPr>
          <w:rFonts w:ascii="Times New Roman" w:hAnsi="Times New Roman"/>
          <w:sz w:val="20"/>
          <w:szCs w:val="20"/>
          <w:lang w:eastAsia="ru-RU"/>
        </w:rPr>
        <w:t xml:space="preserve"> выполнения работ, Сводной таблицы стоимости работ и должен содержать ссылки на отдельные этапы/подэтапы, предусмотренные этими документами.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В столбце «Всего общая сумма платежей, руб. без НДС» указываться общая сумма авансовых платежей и сумма остальных платежей по данному подпункту, в строке «Итого, руб. без НДС» указывается общая сумма платежей по столбцу «Всего общая сумма платежей, руб. без НДС».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>В конце таблицы Участник закупки должен обобщить платежи, указав их в соответствии с требуемыми условиями оплаты указав их в процентном и стоимостном выражении.</w:t>
      </w:r>
    </w:p>
    <w:p w:rsidR="004C1CAB" w:rsidRPr="001300D4" w:rsidRDefault="004C1CAB" w:rsidP="00512871">
      <w:pPr>
        <w:numPr>
          <w:ilvl w:val="0"/>
          <w:numId w:val="22"/>
        </w:numPr>
        <w:tabs>
          <w:tab w:val="clear" w:pos="1260"/>
          <w:tab w:val="num" w:pos="0"/>
          <w:tab w:val="num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300D4">
        <w:rPr>
          <w:rFonts w:ascii="Times New Roman" w:hAnsi="Times New Roman"/>
          <w:sz w:val="20"/>
          <w:szCs w:val="20"/>
          <w:lang w:eastAsia="ru-RU"/>
        </w:rPr>
        <w:t xml:space="preserve">График оплаты выполнения работ будет служить основой для подготовки </w:t>
      </w:r>
      <w:r w:rsidR="00A94840">
        <w:rPr>
          <w:rFonts w:ascii="Times New Roman" w:hAnsi="Times New Roman"/>
          <w:sz w:val="20"/>
          <w:szCs w:val="20"/>
          <w:lang w:eastAsia="ru-RU"/>
        </w:rPr>
        <w:t>п</w:t>
      </w:r>
      <w:r w:rsidRPr="001300D4">
        <w:rPr>
          <w:rFonts w:ascii="Times New Roman" w:hAnsi="Times New Roman"/>
          <w:sz w:val="20"/>
          <w:szCs w:val="20"/>
          <w:lang w:eastAsia="ru-RU"/>
        </w:rPr>
        <w:t>риложения к Договору. В этой связи в целях снижения общих затрат сил и времени Заказчика и Участника закупки на подготовку Договора данный График следует подготовить так, чтобы его можно было с минимальными изменениями включить в Договор.</w:t>
      </w:r>
    </w:p>
    <w:p w:rsidR="004C1CAB" w:rsidRPr="001300D4" w:rsidRDefault="004C1CAB" w:rsidP="004C1CAB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4C1CAB" w:rsidRDefault="004C1CAB" w:rsidP="004C1CA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743D4D" w:rsidRDefault="00743D4D" w:rsidP="00463703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4C1CAB" w:rsidRDefault="004C1CAB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651AE5" w:rsidRDefault="00651AE5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651AE5" w:rsidRDefault="00651AE5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987B33" w:rsidRDefault="00987B33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59059D" w:rsidRDefault="0059059D" w:rsidP="00B8368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1B5587" w:rsidRDefault="001B5587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1300D4"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6</w:t>
      </w:r>
    </w:p>
    <w:p w:rsidR="001B5587" w:rsidRPr="001300D4" w:rsidRDefault="001B5587" w:rsidP="001B5587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1300D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1B5587" w:rsidRPr="004659B1" w:rsidRDefault="001B5587" w:rsidP="004659B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«____»__________ г. №___</w:t>
      </w:r>
      <w:r w:rsidRPr="001300D4">
        <w:rPr>
          <w:rFonts w:ascii="Times New Roman" w:hAnsi="Times New Roman"/>
          <w:snapToGrid w:val="0"/>
          <w:lang w:eastAsia="ru-RU"/>
        </w:rPr>
        <w:t>_____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с</w:t>
      </w:r>
      <w:r w:rsidR="00511092">
        <w:rPr>
          <w:rFonts w:ascii="Times New Roman" w:hAnsi="Times New Roman"/>
          <w:b/>
        </w:rPr>
        <w:t xml:space="preserve"> проект</w:t>
      </w:r>
      <w:r>
        <w:rPr>
          <w:rFonts w:ascii="Times New Roman" w:hAnsi="Times New Roman"/>
          <w:b/>
        </w:rPr>
        <w:t>ом</w:t>
      </w:r>
      <w:r w:rsidR="00511092">
        <w:rPr>
          <w:rFonts w:ascii="Times New Roman" w:hAnsi="Times New Roman"/>
          <w:b/>
        </w:rPr>
        <w:t xml:space="preserve"> Договора 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569F0" w:rsidRPr="005B4DBB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 w:rsidRPr="002C55BC">
        <w:rPr>
          <w:rFonts w:ascii="Times New Roman" w:hAnsi="Times New Roman"/>
          <w:b/>
          <w:bCs/>
          <w:lang w:eastAsia="ru-RU"/>
        </w:rPr>
        <w:t>Способ и наименовани</w:t>
      </w:r>
      <w:r>
        <w:rPr>
          <w:rFonts w:ascii="Times New Roman" w:hAnsi="Times New Roman"/>
          <w:b/>
          <w:bCs/>
          <w:lang w:eastAsia="ru-RU"/>
        </w:rPr>
        <w:t>е закупки</w:t>
      </w:r>
      <w:r w:rsidR="00743D4D">
        <w:rPr>
          <w:rFonts w:ascii="Times New Roman" w:hAnsi="Times New Roman"/>
          <w:b/>
          <w:bCs/>
          <w:lang w:eastAsia="ru-RU"/>
        </w:rPr>
        <w:t>:</w:t>
      </w:r>
      <w:r>
        <w:rPr>
          <w:rFonts w:ascii="Times New Roman" w:hAnsi="Times New Roman"/>
          <w:b/>
          <w:bCs/>
          <w:lang w:eastAsia="ru-RU"/>
        </w:rPr>
        <w:t xml:space="preserve"> ____________________</w:t>
      </w:r>
      <w:r w:rsidRPr="002C55BC">
        <w:rPr>
          <w:rFonts w:ascii="Times New Roman" w:hAnsi="Times New Roman"/>
          <w:b/>
          <w:bCs/>
          <w:lang w:eastAsia="ru-RU"/>
        </w:rPr>
        <w:t xml:space="preserve"> </w:t>
      </w: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1B5587" w:rsidRPr="002C55BC" w:rsidRDefault="002569F0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Наименование и адрес </w:t>
      </w:r>
      <w:r w:rsidR="001B5587" w:rsidRPr="002C55BC">
        <w:rPr>
          <w:rFonts w:ascii="Times New Roman" w:hAnsi="Times New Roman"/>
          <w:b/>
          <w:bCs/>
          <w:lang w:eastAsia="ru-RU"/>
        </w:rPr>
        <w:t>Участник</w:t>
      </w:r>
      <w:r>
        <w:rPr>
          <w:rFonts w:ascii="Times New Roman" w:hAnsi="Times New Roman"/>
          <w:b/>
          <w:bCs/>
          <w:lang w:eastAsia="ru-RU"/>
        </w:rPr>
        <w:t>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 </w:t>
      </w:r>
      <w:r w:rsidR="00E73717">
        <w:rPr>
          <w:rFonts w:ascii="Times New Roman" w:hAnsi="Times New Roman"/>
          <w:b/>
          <w:bCs/>
          <w:lang w:eastAsia="ru-RU"/>
        </w:rPr>
        <w:t>Конкурса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: ________________________________ </w:t>
      </w:r>
    </w:p>
    <w:p w:rsidR="00511092" w:rsidRPr="00511092" w:rsidRDefault="00511092" w:rsidP="002569F0">
      <w:pPr>
        <w:suppressAutoHyphens/>
        <w:spacing w:after="0" w:line="240" w:lineRule="auto"/>
        <w:rPr>
          <w:rFonts w:ascii="Times New Roman" w:hAnsi="Times New Roman"/>
          <w:color w:val="000000"/>
        </w:rPr>
      </w:pP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Настоящим подтверждаю, что У</w:t>
      </w:r>
      <w:r w:rsidRPr="002569F0">
        <w:rPr>
          <w:rFonts w:ascii="Times New Roman" w:hAnsi="Times New Roman"/>
          <w:snapToGrid w:val="0"/>
        </w:rPr>
        <w:t xml:space="preserve">частник </w:t>
      </w:r>
      <w:r w:rsidR="00E73717">
        <w:rPr>
          <w:rFonts w:ascii="Times New Roman" w:hAnsi="Times New Roman"/>
          <w:snapToGrid w:val="0"/>
        </w:rPr>
        <w:t xml:space="preserve">Открытого конкурса </w:t>
      </w:r>
      <w:r w:rsidRPr="002569F0">
        <w:rPr>
          <w:rFonts w:ascii="Times New Roman" w:hAnsi="Times New Roman"/>
          <w:snapToGrid w:val="0"/>
        </w:rPr>
        <w:t>___________________________</w:t>
      </w:r>
    </w:p>
    <w:p w:rsidR="002569F0" w:rsidRDefault="002569F0" w:rsidP="002569F0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i/>
          <w:snapToGrid w:val="0"/>
          <w:vertAlign w:val="superscript"/>
        </w:rPr>
      </w:pPr>
    </w:p>
    <w:p w:rsidR="002569F0" w:rsidRPr="002569F0" w:rsidRDefault="002569F0" w:rsidP="002569F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i/>
          <w:lang w:eastAsia="ru-RU"/>
        </w:rPr>
      </w:pPr>
      <w:r w:rsidRPr="002569F0">
        <w:rPr>
          <w:rFonts w:ascii="Times New Roman" w:hAnsi="Times New Roman"/>
          <w:bCs/>
          <w:i/>
          <w:lang w:eastAsia="ru-RU"/>
        </w:rPr>
        <w:t>(полное наименование Участника с указанием организацио</w:t>
      </w:r>
      <w:r>
        <w:rPr>
          <w:rFonts w:ascii="Times New Roman" w:hAnsi="Times New Roman"/>
          <w:bCs/>
          <w:i/>
          <w:lang w:eastAsia="ru-RU"/>
        </w:rPr>
        <w:t>нно-правовой формы, при подаче Заявки коллективным У</w:t>
      </w:r>
      <w:r w:rsidRPr="002569F0">
        <w:rPr>
          <w:rFonts w:ascii="Times New Roman" w:hAnsi="Times New Roman"/>
          <w:bCs/>
          <w:i/>
          <w:lang w:eastAsia="ru-RU"/>
        </w:rPr>
        <w:t>частником указываетс</w:t>
      </w:r>
      <w:r>
        <w:rPr>
          <w:rFonts w:ascii="Times New Roman" w:hAnsi="Times New Roman"/>
          <w:bCs/>
          <w:i/>
          <w:lang w:eastAsia="ru-RU"/>
        </w:rPr>
        <w:t>я лидер и состав коллективного У</w:t>
      </w:r>
      <w:r w:rsidRPr="002569F0">
        <w:rPr>
          <w:rFonts w:ascii="Times New Roman" w:hAnsi="Times New Roman"/>
          <w:bCs/>
          <w:i/>
          <w:lang w:eastAsia="ru-RU"/>
        </w:rPr>
        <w:t>частника)</w:t>
      </w: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согласен с проектом Д</w:t>
      </w:r>
      <w:r w:rsidRPr="002569F0">
        <w:rPr>
          <w:rFonts w:ascii="Times New Roman" w:hAnsi="Times New Roman"/>
          <w:snapToGrid w:val="0"/>
        </w:rPr>
        <w:t>оговора, пред</w:t>
      </w:r>
      <w:r>
        <w:rPr>
          <w:rFonts w:ascii="Times New Roman" w:hAnsi="Times New Roman"/>
          <w:snapToGrid w:val="0"/>
        </w:rPr>
        <w:t>ставленным в составе настоящей</w:t>
      </w:r>
      <w:r w:rsidRPr="002569F0">
        <w:rPr>
          <w:rFonts w:ascii="Times New Roman" w:hAnsi="Times New Roman"/>
          <w:snapToGrid w:val="0"/>
        </w:rPr>
        <w:t xml:space="preserve"> </w:t>
      </w:r>
      <w:r w:rsidR="00E73717">
        <w:rPr>
          <w:rFonts w:ascii="Times New Roman" w:hAnsi="Times New Roman"/>
          <w:snapToGrid w:val="0"/>
        </w:rPr>
        <w:t>Конкурсной д</w:t>
      </w:r>
      <w:r w:rsidRPr="002569F0">
        <w:rPr>
          <w:rFonts w:ascii="Times New Roman" w:hAnsi="Times New Roman"/>
          <w:snapToGrid w:val="0"/>
        </w:rPr>
        <w:t xml:space="preserve">окументации. </w:t>
      </w:r>
    </w:p>
    <w:p w:rsidR="00DE31D3" w:rsidRPr="00511092" w:rsidRDefault="00DE31D3" w:rsidP="005110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511092" w:rsidRPr="0067021D" w:rsidTr="00F05E9E">
        <w:tc>
          <w:tcPr>
            <w:tcW w:w="3960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11092" w:rsidRPr="0067021D" w:rsidTr="00F05E9E">
        <w:tc>
          <w:tcPr>
            <w:tcW w:w="3960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11092" w:rsidRPr="00B8368B" w:rsidRDefault="00B8368B" w:rsidP="00E96621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  <w:r w:rsidRPr="00B8368B">
        <w:rPr>
          <w:sz w:val="22"/>
          <w:szCs w:val="22"/>
        </w:rPr>
        <w:t xml:space="preserve">     М.П. </w:t>
      </w:r>
    </w:p>
    <w:p w:rsidR="00743D4D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B8368B" w:rsidRDefault="00B8368B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1B5587" w:rsidRPr="00E96621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r w:rsidRPr="00E96621">
        <w:rPr>
          <w:rFonts w:ascii="Times New Roman" w:hAnsi="Times New Roman"/>
          <w:b/>
          <w:lang w:eastAsia="ru-RU"/>
        </w:rPr>
        <w:t>Инструкции по заполнению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Данные инструкции не следует воспроизводит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ь в документах, подготовленных У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частником закупки.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приводит номер и дату З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аявки на участие в закупочной процедуре, приложением к которому является данный протокол.</w:t>
      </w:r>
    </w:p>
    <w:p w:rsidR="00743D4D" w:rsidRPr="00743D4D" w:rsidRDefault="00743D4D" w:rsidP="00512871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F48BD" w:rsidRDefault="00FF48BD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25270" w:rsidRDefault="00225270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94907" w:rsidRDefault="00994907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46D4A" w:rsidRDefault="00646D4A" w:rsidP="00646D4A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463703" w:rsidRPr="004750EC" w:rsidRDefault="00463703" w:rsidP="00463703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87522A">
        <w:rPr>
          <w:rFonts w:ascii="Times New Roman" w:hAnsi="Times New Roman"/>
          <w:b/>
        </w:rPr>
        <w:t>7</w:t>
      </w:r>
    </w:p>
    <w:p w:rsidR="00463703" w:rsidRPr="00B868FB" w:rsidRDefault="00463703" w:rsidP="00463703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Приложение № __</w:t>
      </w:r>
      <w:r w:rsidR="00AF38E1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 xml:space="preserve">_ к </w:t>
      </w:r>
      <w:r w:rsidR="00865FF4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63703" w:rsidRPr="00B868FB" w:rsidRDefault="00AF38E1" w:rsidP="00463703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 г. №__</w:t>
      </w:r>
      <w:r w:rsidR="00463703" w:rsidRPr="00B868FB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>_</w:t>
      </w:r>
      <w:r w:rsidR="00463703" w:rsidRPr="00B868FB">
        <w:rPr>
          <w:rFonts w:ascii="Times New Roman" w:hAnsi="Times New Roman"/>
          <w:snapToGrid w:val="0"/>
          <w:lang w:eastAsia="ru-RU"/>
        </w:rPr>
        <w:t>___</w:t>
      </w:r>
    </w:p>
    <w:p w:rsidR="00FF48BD" w:rsidRDefault="00FF48BD" w:rsidP="00FF48BD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AC2A72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11092" w:rsidRDefault="00463703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У</w:t>
      </w:r>
      <w:r w:rsidRPr="00952EBF">
        <w:rPr>
          <w:rFonts w:ascii="Times New Roman" w:hAnsi="Times New Roman"/>
          <w:b/>
        </w:rPr>
        <w:t>частника</w:t>
      </w:r>
      <w:r w:rsidR="0070709F">
        <w:rPr>
          <w:rFonts w:ascii="Times New Roman" w:hAnsi="Times New Roman"/>
          <w:b/>
        </w:rPr>
        <w:t xml:space="preserve"> </w:t>
      </w:r>
      <w:r w:rsidR="00E73717">
        <w:rPr>
          <w:rFonts w:ascii="Times New Roman" w:hAnsi="Times New Roman"/>
          <w:b/>
        </w:rPr>
        <w:t>Конкурса</w:t>
      </w:r>
    </w:p>
    <w:p w:rsidR="00B36B0E" w:rsidRDefault="00B36B0E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C2A72" w:rsidRDefault="00AC2A72" w:rsidP="00074D61">
      <w:pPr>
        <w:tabs>
          <w:tab w:val="left" w:pos="1080"/>
        </w:tabs>
        <w:spacing w:after="0" w:line="240" w:lineRule="auto"/>
        <w:rPr>
          <w:rFonts w:ascii="Times New Roman" w:hAnsi="Times New Roman"/>
          <w:b/>
        </w:rPr>
      </w:pPr>
    </w:p>
    <w:p w:rsidR="00AC2A72" w:rsidRDefault="00463703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</w:t>
      </w:r>
      <w:r w:rsidR="00E043EB">
        <w:rPr>
          <w:rFonts w:ascii="Times New Roman" w:hAnsi="Times New Roman"/>
          <w:b/>
        </w:rPr>
        <w:t>ование закупки</w:t>
      </w:r>
      <w:r w:rsidR="00743D4D">
        <w:rPr>
          <w:rFonts w:ascii="Times New Roman" w:hAnsi="Times New Roman"/>
          <w:b/>
        </w:rPr>
        <w:t>:</w:t>
      </w:r>
      <w:r w:rsidR="00E043EB">
        <w:rPr>
          <w:rFonts w:ascii="Times New Roman" w:hAnsi="Times New Roman"/>
          <w:b/>
        </w:rPr>
        <w:t xml:space="preserve"> _______________</w:t>
      </w:r>
      <w:r w:rsidR="00AC2A72">
        <w:rPr>
          <w:rFonts w:ascii="Times New Roman" w:hAnsi="Times New Roman"/>
          <w:b/>
        </w:rPr>
        <w:t>__________</w:t>
      </w:r>
      <w:r w:rsidR="00FF48BD">
        <w:rPr>
          <w:rFonts w:ascii="Times New Roman" w:hAnsi="Times New Roman"/>
          <w:b/>
        </w:rPr>
        <w:t>___</w:t>
      </w:r>
      <w:r w:rsidRPr="0087443F">
        <w:rPr>
          <w:rFonts w:ascii="Times New Roman" w:hAnsi="Times New Roman"/>
          <w:b/>
        </w:rPr>
        <w:t>_</w:t>
      </w:r>
    </w:p>
    <w:p w:rsidR="00463703" w:rsidRPr="0087443F" w:rsidRDefault="00463703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 xml:space="preserve"> </w:t>
      </w:r>
    </w:p>
    <w:p w:rsidR="00AC2A72" w:rsidRDefault="00AC2A72" w:rsidP="00463703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463703" w:rsidRPr="0087443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463703" w:rsidRPr="0087443F">
        <w:rPr>
          <w:rFonts w:ascii="Times New Roman" w:hAnsi="Times New Roman"/>
          <w:b/>
        </w:rPr>
        <w:t xml:space="preserve"> </w:t>
      </w:r>
      <w:r w:rsidR="00E73717">
        <w:rPr>
          <w:rFonts w:ascii="Times New Roman" w:hAnsi="Times New Roman"/>
          <w:b/>
        </w:rPr>
        <w:t>Конкурса</w:t>
      </w:r>
      <w:r w:rsidR="00463703" w:rsidRPr="0087443F">
        <w:rPr>
          <w:rFonts w:ascii="Times New Roman" w:hAnsi="Times New Roman"/>
          <w:b/>
        </w:rPr>
        <w:t>:</w:t>
      </w:r>
      <w:r w:rsidR="00463703" w:rsidRPr="0087443F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</w:t>
      </w:r>
      <w:r w:rsidR="00463703" w:rsidRPr="0087443F">
        <w:rPr>
          <w:rFonts w:ascii="Times New Roman" w:hAnsi="Times New Roman"/>
        </w:rPr>
        <w:t xml:space="preserve"> </w:t>
      </w:r>
    </w:p>
    <w:p w:rsidR="00463703" w:rsidRDefault="00463703" w:rsidP="00463703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81"/>
      </w:tblGrid>
      <w:tr w:rsidR="001B5587" w:rsidRPr="00511092" w:rsidTr="00FF48BD">
        <w:trPr>
          <w:cantSplit/>
          <w:trHeight w:val="240"/>
          <w:tblHeader/>
        </w:trPr>
        <w:tc>
          <w:tcPr>
            <w:tcW w:w="567" w:type="dxa"/>
            <w:shd w:val="clear" w:color="auto" w:fill="auto"/>
          </w:tcPr>
          <w:p w:rsidR="001B5587" w:rsidRPr="00511092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№ п/п</w:t>
            </w:r>
          </w:p>
          <w:p w:rsidR="003764FE" w:rsidRPr="00511092" w:rsidRDefault="003764FE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511092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Наименование</w:t>
            </w:r>
          </w:p>
        </w:tc>
        <w:tc>
          <w:tcPr>
            <w:tcW w:w="3881" w:type="dxa"/>
            <w:shd w:val="clear" w:color="auto" w:fill="auto"/>
          </w:tcPr>
          <w:p w:rsidR="001B5587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11092">
              <w:rPr>
                <w:b/>
                <w:sz w:val="20"/>
              </w:rPr>
              <w:t>Сведения об Участнике</w:t>
            </w:r>
          </w:p>
          <w:p w:rsidR="00BD2E9A" w:rsidRPr="00511092" w:rsidRDefault="00BD2E9A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(заполняются Участником закупки)</w:t>
            </w:r>
          </w:p>
        </w:tc>
      </w:tr>
      <w:tr w:rsidR="001B5587" w:rsidRPr="00511092" w:rsidTr="00D40B26">
        <w:trPr>
          <w:cantSplit/>
        </w:trPr>
        <w:tc>
          <w:tcPr>
            <w:tcW w:w="567" w:type="dxa"/>
            <w:shd w:val="clear" w:color="auto" w:fill="auto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511092" w:rsidRDefault="001B5587" w:rsidP="00BD2E9A">
            <w:pPr>
              <w:pStyle w:val="af1"/>
              <w:spacing w:before="0" w:after="0"/>
              <w:ind w:left="0" w:right="0"/>
              <w:rPr>
                <w:snapToGrid w:val="0"/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 xml:space="preserve">Фирменное наименование (Полное и сокращенное наименования организации либо Ф.И.О. участника процедуры закупки </w:t>
            </w:r>
            <w:r w:rsidR="00BD2E9A">
              <w:rPr>
                <w:snapToGrid w:val="0"/>
                <w:sz w:val="20"/>
                <w:lang w:eastAsia="ru-RU"/>
              </w:rPr>
              <w:t>-</w:t>
            </w:r>
            <w:r w:rsidRPr="00511092">
              <w:rPr>
                <w:snapToGrid w:val="0"/>
                <w:sz w:val="20"/>
                <w:lang w:eastAsia="ru-RU"/>
              </w:rPr>
              <w:t xml:space="preserve">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3881" w:type="dxa"/>
            <w:shd w:val="clear" w:color="auto" w:fill="auto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rPr>
                <w:snapToGrid w:val="0"/>
                <w:sz w:val="20"/>
                <w:lang w:eastAsia="ru-RU"/>
              </w:rPr>
            </w:pPr>
            <w:r w:rsidRPr="00511092">
              <w:rPr>
                <w:bCs/>
                <w:sz w:val="20"/>
                <w:lang w:eastAsia="ru-RU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bCs/>
                <w:sz w:val="20"/>
                <w:lang w:eastAsia="ru-RU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AC2A7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AC2A72">
              <w:rPr>
                <w:bCs/>
                <w:sz w:val="20"/>
                <w:lang w:eastAsia="ru-RU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AC2A72" w:rsidRPr="00511092" w:rsidTr="00D40B26">
        <w:trPr>
          <w:cantSplit/>
        </w:trPr>
        <w:tc>
          <w:tcPr>
            <w:tcW w:w="567" w:type="dxa"/>
          </w:tcPr>
          <w:p w:rsidR="00AC2A72" w:rsidRPr="00511092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AC2A72" w:rsidRPr="00AC2A72" w:rsidRDefault="00AC2A72" w:rsidP="00AC2A72">
            <w:pPr>
              <w:pStyle w:val="af1"/>
              <w:spacing w:before="0" w:after="0"/>
              <w:ind w:left="0" w:right="0"/>
              <w:contextualSpacing/>
              <w:jc w:val="both"/>
              <w:rPr>
                <w:bCs/>
                <w:sz w:val="20"/>
                <w:lang w:eastAsia="ru-RU"/>
              </w:rPr>
            </w:pPr>
            <w:r w:rsidRPr="00AC2A72">
              <w:rPr>
                <w:sz w:val="20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</w:p>
        </w:tc>
        <w:tc>
          <w:tcPr>
            <w:tcW w:w="3881" w:type="dxa"/>
          </w:tcPr>
          <w:p w:rsidR="00AC2A72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337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5587" w:rsidRPr="00AC2A72" w:rsidRDefault="00AC2A72" w:rsidP="00AC2A7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C2A72">
              <w:rPr>
                <w:rFonts w:ascii="Times New Roman" w:hAnsi="Times New Roman"/>
                <w:sz w:val="20"/>
                <w:szCs w:val="20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</w:p>
        </w:tc>
        <w:tc>
          <w:tcPr>
            <w:tcW w:w="3881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C2A72" w:rsidRPr="00511092" w:rsidTr="00D40B26">
        <w:trPr>
          <w:cantSplit/>
          <w:trHeight w:val="337"/>
        </w:trPr>
        <w:tc>
          <w:tcPr>
            <w:tcW w:w="567" w:type="dxa"/>
          </w:tcPr>
          <w:p w:rsidR="00AC2A72" w:rsidRPr="00511092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C2A72" w:rsidRPr="00AC2A72" w:rsidRDefault="00AC2A72" w:rsidP="00AC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3881" w:type="dxa"/>
            <w:vAlign w:val="center"/>
          </w:tcPr>
          <w:p w:rsidR="00AC2A72" w:rsidRPr="00511092" w:rsidRDefault="00AC2A72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Юридический адрес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Почтовый адрес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 xml:space="preserve">Фактическое местоположение 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Филиалы:</w:t>
            </w:r>
            <w:r w:rsidRPr="00511092">
              <w:rPr>
                <w:sz w:val="20"/>
                <w:lang w:val="en-US" w:eastAsia="ru-RU"/>
              </w:rPr>
              <w:t> </w:t>
            </w:r>
          </w:p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перечислить наименования и почтовые адреса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napToGrid w:val="0"/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Дата образования предприятия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  <w:r w:rsidRPr="00511092">
              <w:rPr>
                <w:snapToGrid w:val="0"/>
                <w:sz w:val="20"/>
                <w:lang w:eastAsia="ru-RU"/>
              </w:rPr>
              <w:t>Резидент / нерезидент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ИНН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КПП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ОГРН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Плательщик НДС (да/нет)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450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11092">
              <w:rPr>
                <w:rFonts w:ascii="Times New Roman" w:hAnsi="Times New Roman"/>
                <w:snapToGrid w:val="0"/>
                <w:sz w:val="20"/>
                <w:szCs w:val="20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881" w:type="dxa"/>
            <w:vAlign w:val="center"/>
          </w:tcPr>
          <w:p w:rsidR="001B5587" w:rsidRPr="00511092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Факс Участника закупки (с указанием кода города)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116"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Адрес электронной почты Участника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0"/>
                <w:lang w:eastAsia="ru-RU"/>
              </w:rPr>
            </w:pPr>
            <w:r w:rsidRPr="00511092">
              <w:rPr>
                <w:color w:val="000000"/>
                <w:sz w:val="20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</w:p>
        </w:tc>
      </w:tr>
      <w:tr w:rsidR="001B5587" w:rsidRPr="00511092" w:rsidTr="00074D61">
        <w:trPr>
          <w:cantSplit/>
          <w:trHeight w:val="569"/>
        </w:trPr>
        <w:tc>
          <w:tcPr>
            <w:tcW w:w="567" w:type="dxa"/>
          </w:tcPr>
          <w:p w:rsidR="001B5587" w:rsidRPr="00511092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B0E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0"/>
                <w:lang w:eastAsia="ru-RU"/>
              </w:rPr>
            </w:pPr>
            <w:r w:rsidRPr="00511092">
              <w:rPr>
                <w:sz w:val="20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881" w:type="dxa"/>
          </w:tcPr>
          <w:p w:rsidR="001B5587" w:rsidRPr="00511092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0"/>
                <w:lang w:eastAsia="ru-RU"/>
              </w:rPr>
            </w:pPr>
          </w:p>
        </w:tc>
      </w:tr>
    </w:tbl>
    <w:p w:rsidR="001B5587" w:rsidRDefault="001B5587" w:rsidP="0046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5587" w:rsidRPr="00451A67" w:rsidRDefault="001B5587" w:rsidP="001B5587">
      <w:pPr>
        <w:spacing w:after="0" w:line="240" w:lineRule="auto"/>
        <w:rPr>
          <w:rFonts w:ascii="Times New Roman" w:hAnsi="Times New Roman"/>
          <w:color w:val="000000"/>
        </w:rPr>
      </w:pPr>
      <w:bookmarkStart w:id="92" w:name="_Анкета_Участника_конкурса__форма_7_"/>
      <w:bookmarkEnd w:id="92"/>
    </w:p>
    <w:tbl>
      <w:tblPr>
        <w:tblW w:w="10584" w:type="dxa"/>
        <w:tblLook w:val="01E0" w:firstRow="1" w:lastRow="1" w:firstColumn="1" w:lastColumn="1" w:noHBand="0" w:noVBand="0"/>
      </w:tblPr>
      <w:tblGrid>
        <w:gridCol w:w="3833"/>
        <w:gridCol w:w="1192"/>
        <w:gridCol w:w="5559"/>
      </w:tblGrid>
      <w:tr w:rsidR="001B5587" w:rsidRPr="004522B7" w:rsidTr="00BD2E9A">
        <w:trPr>
          <w:trHeight w:val="185"/>
        </w:trPr>
        <w:tc>
          <w:tcPr>
            <w:tcW w:w="1811" w:type="pct"/>
            <w:tcBorders>
              <w:top w:val="single" w:sz="4" w:space="0" w:color="auto"/>
            </w:tcBorders>
          </w:tcPr>
          <w:p w:rsidR="001B5587" w:rsidRPr="004522B7" w:rsidRDefault="00BD2E9A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уполномоченного </w:t>
            </w:r>
            <w:r w:rsidR="001B5587"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</w:p>
        </w:tc>
        <w:tc>
          <w:tcPr>
            <w:tcW w:w="563" w:type="pct"/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2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463703" w:rsidRP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B8368B">
        <w:rPr>
          <w:rFonts w:ascii="Times New Roman" w:hAnsi="Times New Roman"/>
          <w:lang w:eastAsia="ru-RU"/>
        </w:rPr>
        <w:t xml:space="preserve">М.П. </w:t>
      </w:r>
    </w:p>
    <w:p w:rsidR="00E96621" w:rsidRDefault="00E96621" w:rsidP="00463703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</w:p>
    <w:p w:rsidR="00463703" w:rsidRPr="00E774F9" w:rsidRDefault="00E96621" w:rsidP="00463703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63703" w:rsidRPr="0061038B">
        <w:rPr>
          <w:sz w:val="22"/>
          <w:szCs w:val="22"/>
        </w:rPr>
        <w:t>Инструкции по заполнению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463703">
        <w:rPr>
          <w:sz w:val="20"/>
        </w:rPr>
        <w:t xml:space="preserve"> приводит но</w:t>
      </w:r>
      <w:r w:rsidR="00E81C0E">
        <w:rPr>
          <w:sz w:val="20"/>
        </w:rPr>
        <w:t xml:space="preserve">мер и дату Заявки на участие в </w:t>
      </w:r>
      <w:r w:rsidR="00543FF0">
        <w:rPr>
          <w:sz w:val="20"/>
        </w:rPr>
        <w:t>Конкурсе</w:t>
      </w:r>
      <w:r w:rsidRPr="00463703">
        <w:rPr>
          <w:sz w:val="20"/>
        </w:rPr>
        <w:t>.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2. Участник </w:t>
      </w:r>
      <w:r w:rsidR="00543FF0">
        <w:rPr>
          <w:sz w:val="20"/>
        </w:rPr>
        <w:t>Конкурса</w:t>
      </w:r>
      <w:r w:rsidRPr="00463703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463703" w:rsidRPr="00463703" w:rsidRDefault="00E81C0E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 xml:space="preserve">3. Участники </w:t>
      </w:r>
      <w:r w:rsidR="00543FF0">
        <w:rPr>
          <w:sz w:val="20"/>
        </w:rPr>
        <w:t>Конкурса</w:t>
      </w:r>
      <w:r w:rsidR="00463703" w:rsidRPr="00463703">
        <w:rPr>
          <w:sz w:val="20"/>
        </w:rPr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:rsidR="00463703" w:rsidRPr="00463703" w:rsidRDefault="007B0887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>4.  В графе 1</w:t>
      </w:r>
      <w:r w:rsidR="00A94840">
        <w:rPr>
          <w:sz w:val="20"/>
        </w:rPr>
        <w:t>8</w:t>
      </w:r>
      <w:r w:rsidR="00463703" w:rsidRPr="00463703">
        <w:rPr>
          <w:sz w:val="20"/>
        </w:rPr>
        <w:t>: «Банковские реквизиты…» указываются реквизиты, которые будут использованы при заключении Договора.</w:t>
      </w:r>
    </w:p>
    <w:p w:rsidR="00463703" w:rsidRDefault="00463703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63703">
        <w:rPr>
          <w:rFonts w:ascii="Times New Roman" w:hAnsi="Times New Roman"/>
          <w:sz w:val="20"/>
          <w:szCs w:val="20"/>
        </w:rPr>
        <w:t>5.  В случае отсутствия каких-либо данных указывать слово «нет».</w:t>
      </w: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2252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lastRenderedPageBreak/>
        <w:t>Форма 7.1</w:t>
      </w: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C83E42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lang w:eastAsia="ar-SA"/>
        </w:rPr>
        <w:t>Согласие на обработку персональных данных</w:t>
      </w:r>
      <w:r w:rsidR="0070709F">
        <w:rPr>
          <w:rFonts w:ascii="Times New Roman" w:eastAsia="Times New Roman" w:hAnsi="Times New Roman"/>
          <w:b/>
          <w:bCs/>
          <w:lang w:eastAsia="ar-SA"/>
        </w:rPr>
        <w:t xml:space="preserve"> Участника </w:t>
      </w:r>
      <w:r w:rsidR="00543FF0">
        <w:rPr>
          <w:rFonts w:ascii="Times New Roman" w:eastAsia="Times New Roman" w:hAnsi="Times New Roman"/>
          <w:b/>
          <w:bCs/>
          <w:lang w:eastAsia="ar-SA"/>
        </w:rPr>
        <w:t>Конкурса</w:t>
      </w:r>
    </w:p>
    <w:p w:rsidR="00C83E42" w:rsidRPr="00C83E42" w:rsidRDefault="00C83E42" w:rsidP="00C83E4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napToGrid w:val="0"/>
          <w:lang w:eastAsia="ar-SA"/>
        </w:rPr>
      </w:pP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>от «_____» ____________ 20____ г.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83E42">
        <w:rPr>
          <w:rFonts w:ascii="Times New Roman" w:eastAsia="Times New Roman" w:hAnsi="Times New Roman"/>
          <w:bCs/>
          <w:snapToGrid w:val="0"/>
          <w:lang w:eastAsia="ar-SA"/>
        </w:rPr>
        <w:t>Настоящим, ________________________________________________________,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полное наименование </w:t>
      </w:r>
      <w:r w:rsidR="00CD1DEC">
        <w:rPr>
          <w:rFonts w:ascii="Times New Roman" w:eastAsia="Times New Roman" w:hAnsi="Times New Roman"/>
          <w:b/>
          <w:bCs/>
          <w:i/>
          <w:lang w:eastAsia="ar-SA"/>
        </w:rPr>
        <w:t>У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частника </w:t>
      </w:r>
      <w:r w:rsidR="00CD1DEC">
        <w:rPr>
          <w:rFonts w:ascii="Times New Roman" w:eastAsia="Times New Roman" w:hAnsi="Times New Roman"/>
          <w:b/>
          <w:bCs/>
          <w:i/>
          <w:lang w:eastAsia="ar-SA"/>
        </w:rPr>
        <w:t>Конкурса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___________________________________________________</w:t>
      </w:r>
      <w:r w:rsidR="005A0495" w:rsidRPr="00646D4A">
        <w:rPr>
          <w:rFonts w:ascii="Times New Roman" w:eastAsia="Times New Roman" w:hAnsi="Times New Roman"/>
          <w:b/>
          <w:bCs/>
          <w:i/>
          <w:lang w:eastAsia="ar-SA"/>
        </w:rPr>
        <w:t xml:space="preserve">___________________________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(потенциального контрагента), контрагента)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Адрес регистрации: _______________________________________________________,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Свидетельство о регистрации: ______________________________________________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ИНН__________________________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КПП__________________________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ОГРН_________________________</w:t>
      </w:r>
      <w:r w:rsidRPr="00C83E42">
        <w:rPr>
          <w:rFonts w:ascii="Times New Roman" w:eastAsia="Times New Roman" w:hAnsi="Times New Roman"/>
          <w:bCs/>
          <w:lang w:eastAsia="ar-SA"/>
        </w:rPr>
        <w:t>,</w:t>
      </w:r>
    </w:p>
    <w:p w:rsidR="00C83E42" w:rsidRPr="00C83E42" w:rsidRDefault="00C83E42" w:rsidP="00C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в лице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___________________________________________________________________</w:t>
      </w:r>
    </w:p>
    <w:p w:rsidR="00C83E42" w:rsidRPr="00C83E42" w:rsidRDefault="00C83E42" w:rsidP="00C83E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 Ф.И.О.,</w:t>
      </w: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адрес, номер основного документа, удостоверяющего его личность,</w:t>
      </w:r>
    </w:p>
    <w:p w:rsidR="00C83E42" w:rsidRPr="00C83E42" w:rsidRDefault="00C83E42" w:rsidP="00C83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_____</w:t>
      </w:r>
      <w:r w:rsidR="005A0495" w:rsidRPr="00646D4A">
        <w:rPr>
          <w:rFonts w:ascii="Times New Roman" w:eastAsia="Times New Roman" w:hAnsi="Times New Roman"/>
          <w:b/>
          <w:bCs/>
          <w:i/>
          <w:iCs/>
          <w:lang w:eastAsia="ar-SA"/>
        </w:rPr>
        <w:t>_____</w:t>
      </w: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____________________________________________________________________,</w:t>
      </w:r>
    </w:p>
    <w:p w:rsidR="00C83E42" w:rsidRPr="00C83E42" w:rsidRDefault="00C83E42" w:rsidP="00C83E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iCs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iCs/>
          <w:lang w:eastAsia="ar-SA"/>
        </w:rPr>
        <w:t>сведения о дате выдачи указанного документа и выдавшем его органе)*</w:t>
      </w:r>
    </w:p>
    <w:p w:rsidR="00CD1DEC" w:rsidRDefault="00C83E42" w:rsidP="00CD1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/>
          <w:bCs/>
          <w:i/>
          <w:lang w:eastAsia="ar-SA"/>
        </w:rPr>
        <w:t>действующего на основании _____________________________</w:t>
      </w:r>
      <w:r w:rsidRPr="00C83E42">
        <w:rPr>
          <w:rFonts w:ascii="Times New Roman" w:eastAsia="Times New Roman" w:hAnsi="Times New Roman"/>
          <w:bCs/>
          <w:i/>
          <w:lang w:eastAsia="ar-SA"/>
        </w:rPr>
        <w:t>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</w:p>
    <w:p w:rsidR="005A0495" w:rsidRPr="00646D4A" w:rsidRDefault="00C83E42" w:rsidP="00CD1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дает свое согласие </w:t>
      </w: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>________«____________»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>, зарегистрированному по адресу:_______________,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 xml:space="preserve">_________«_________________» 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>(указывается организационно-правовая</w:t>
      </w:r>
      <w:r w:rsidR="005B037B" w:rsidRPr="00646D4A">
        <w:rPr>
          <w:rFonts w:ascii="Times New Roman" w:eastAsia="Times New Roman" w:hAnsi="Times New Roman"/>
          <w:b/>
          <w:bCs/>
          <w:i/>
          <w:lang w:eastAsia="ar-SA"/>
        </w:rPr>
        <w:t xml:space="preserve"> форма и полное наименование),</w:t>
      </w:r>
      <w:r w:rsidRPr="00C83E42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 xml:space="preserve">зарегистрированному по адресу:_____________ </w:t>
      </w:r>
      <w:r w:rsidRPr="00C83E42">
        <w:rPr>
          <w:rFonts w:ascii="Times New Roman" w:eastAsia="Times New Roman" w:hAnsi="Times New Roman"/>
          <w:bCs/>
          <w:lang w:eastAsia="ar-SA"/>
        </w:rPr>
        <w:t>и</w:t>
      </w:r>
      <w:r w:rsidRPr="00C83E42">
        <w:rPr>
          <w:rFonts w:ascii="Times New Roman" w:eastAsia="Times New Roman" w:hAnsi="Times New Roman"/>
          <w:bCs/>
          <w:i/>
          <w:lang w:eastAsia="ar-SA"/>
        </w:rPr>
        <w:t xml:space="preserve"> </w:t>
      </w:r>
      <w:r w:rsidRPr="00646D4A">
        <w:rPr>
          <w:rFonts w:ascii="Times New Roman" w:eastAsia="Times New Roman" w:hAnsi="Times New Roman"/>
          <w:b/>
          <w:bCs/>
          <w:lang w:eastAsia="ar-SA"/>
        </w:rPr>
        <w:t>А</w:t>
      </w:r>
      <w:r w:rsidRPr="00C83E42">
        <w:rPr>
          <w:rFonts w:ascii="Times New Roman" w:eastAsia="Times New Roman" w:hAnsi="Times New Roman"/>
          <w:b/>
          <w:bCs/>
          <w:lang w:eastAsia="ar-SA"/>
        </w:rPr>
        <w:t>кционерному обществу  «</w:t>
      </w:r>
      <w:r w:rsidRPr="00646D4A">
        <w:rPr>
          <w:rFonts w:ascii="Times New Roman" w:eastAsia="Times New Roman" w:hAnsi="Times New Roman"/>
          <w:b/>
          <w:bCs/>
          <w:lang w:eastAsia="ar-SA"/>
        </w:rPr>
        <w:t>Западная энергетическая компания</w:t>
      </w:r>
      <w:r w:rsidRPr="00C83E42">
        <w:rPr>
          <w:rFonts w:ascii="Times New Roman" w:eastAsia="Times New Roman" w:hAnsi="Times New Roman"/>
          <w:b/>
          <w:bCs/>
          <w:lang w:eastAsia="ar-SA"/>
        </w:rPr>
        <w:t>»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,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>в отношении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 следующего перечня персональных данных руководителей </w:t>
      </w:r>
      <w:r w:rsidR="007239F4">
        <w:rPr>
          <w:rFonts w:ascii="Times New Roman" w:eastAsia="Times New Roman" w:hAnsi="Times New Roman"/>
          <w:bCs/>
          <w:lang w:eastAsia="ar-SA"/>
        </w:rPr>
        <w:t>У</w:t>
      </w:r>
      <w:r w:rsidRPr="00C83E42">
        <w:rPr>
          <w:rFonts w:ascii="Times New Roman" w:eastAsia="Times New Roman" w:hAnsi="Times New Roman"/>
          <w:bCs/>
          <w:lang w:eastAsia="ar-SA"/>
        </w:rPr>
        <w:t xml:space="preserve">частника закупки (потенциального контрагента)/ контрагента/ планируемых к привлечению субконтрагентов: </w:t>
      </w:r>
      <w:r w:rsidRPr="00C83E42">
        <w:rPr>
          <w:rFonts w:ascii="Times New Roman" w:eastAsia="Times New Roman" w:hAnsi="Times New Roman"/>
          <w:bCs/>
          <w:snapToGrid w:val="0"/>
          <w:lang w:eastAsia="ar-SA"/>
        </w:rPr>
        <w:t xml:space="preserve">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на совершение действий, предусмотренных п. 3 ст. 3 ФЗ «О персональных данных» от 27.07.2006 № 152-ФЗ, </w:t>
      </w:r>
      <w:r w:rsidRPr="00C83E42">
        <w:rPr>
          <w:rFonts w:ascii="Times New Roman" w:eastAsia="Times New Roman" w:hAnsi="Times New Roman"/>
          <w:bCs/>
          <w:lang w:eastAsia="ar-SA"/>
        </w:rPr>
        <w:t>в том числе с использованием информационных</w:t>
      </w:r>
      <w:r w:rsidR="005A0495" w:rsidRPr="00646D4A">
        <w:rPr>
          <w:rFonts w:ascii="Times New Roman" w:eastAsia="Times New Roman" w:hAnsi="Times New Roman"/>
          <w:bCs/>
          <w:lang w:eastAsia="ar-SA"/>
        </w:rPr>
        <w:t xml:space="preserve"> систем, </w:t>
      </w:r>
      <w:r w:rsidRPr="00C83E42">
        <w:rPr>
          <w:rFonts w:ascii="Times New Roman" w:eastAsia="Times New Roman" w:hAnsi="Times New Roman"/>
          <w:bCs/>
          <w:lang w:eastAsia="ar-SA"/>
        </w:rPr>
        <w:t>а также на представление указанной информации в уполномоченные государственные органы (Минэнерго России, Росфинмониторинг России, ФНС России)</w:t>
      </w:r>
      <w:r w:rsidR="005B037B" w:rsidRPr="00646D4A">
        <w:rPr>
          <w:rFonts w:ascii="Times New Roman" w:eastAsia="Times New Roman" w:hAnsi="Times New Roman"/>
          <w:bCs/>
          <w:lang w:eastAsia="ar-SA"/>
        </w:rPr>
        <w:t>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273 - 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>Срок, в течение которого действует настоящее согласие: со дня его подписания до момента фактического достижения цели обработки,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CD1DEC" w:rsidRPr="00CD1DEC" w:rsidRDefault="00CD1DEC" w:rsidP="00CD1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D1DEC">
        <w:rPr>
          <w:rFonts w:ascii="Times New Roman" w:eastAsia="Times New Roman" w:hAnsi="Times New Roman"/>
          <w:bCs/>
          <w:snapToGrid w:val="0"/>
          <w:lang w:eastAsia="ar-SA"/>
        </w:rPr>
        <w:tab/>
      </w:r>
      <w:r w:rsidRPr="00CD1DEC">
        <w:rPr>
          <w:rFonts w:ascii="Times New Roman" w:eastAsia="Times New Roman" w:hAnsi="Times New Roman"/>
          <w:bCs/>
          <w:snapToGrid w:val="0"/>
          <w:lang w:eastAsia="ar-SA"/>
        </w:rPr>
        <w:tab/>
      </w:r>
    </w:p>
    <w:p w:rsidR="00C83E42" w:rsidRPr="00C83E42" w:rsidRDefault="00C83E42" w:rsidP="007239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C83E42">
        <w:rPr>
          <w:rFonts w:ascii="Times New Roman" w:eastAsia="Times New Roman" w:hAnsi="Times New Roman"/>
          <w:bCs/>
          <w:color w:val="000000"/>
          <w:lang w:eastAsia="ar-SA"/>
        </w:rPr>
        <w:t>___________________________</w:t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  <w:t>_____________________________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(Подпись субъекта персональных да</w:t>
      </w:r>
      <w:r w:rsidR="005A0495" w:rsidRPr="00646D4A">
        <w:rPr>
          <w:rFonts w:ascii="Times New Roman" w:eastAsia="Times New Roman" w:hAnsi="Times New Roman"/>
          <w:bCs/>
          <w:lang w:eastAsia="ar-SA"/>
        </w:rPr>
        <w:t xml:space="preserve">нных/               </w:t>
      </w:r>
      <w:r w:rsidRPr="00C83E42">
        <w:rPr>
          <w:rFonts w:ascii="Times New Roman" w:eastAsia="Times New Roman" w:hAnsi="Times New Roman"/>
          <w:bCs/>
          <w:lang w:eastAsia="ar-SA"/>
        </w:rPr>
        <w:t>(Ф.И.О. и должность подписавшего*)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уполномоченного представителя)                                                </w:t>
      </w:r>
    </w:p>
    <w:p w:rsidR="00C83E42" w:rsidRPr="00646D4A" w:rsidRDefault="005A0495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 w:rsidR="00C83E42" w:rsidRPr="00C83E42">
        <w:rPr>
          <w:rFonts w:ascii="Times New Roman" w:eastAsia="Times New Roman" w:hAnsi="Times New Roman"/>
          <w:b/>
          <w:bCs/>
          <w:lang w:eastAsia="ar-SA"/>
        </w:rPr>
        <w:t>М.П.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ar-SA"/>
        </w:rPr>
      </w:pP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* </w:t>
      </w:r>
      <w:r w:rsidRPr="00C83E42">
        <w:rPr>
          <w:rFonts w:ascii="Times New Roman" w:eastAsia="Times New Roman" w:hAnsi="Times New Roman"/>
          <w:bCs/>
          <w:i/>
          <w:lang w:eastAsia="ar-SA"/>
        </w:rPr>
        <w:t>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</w:t>
      </w:r>
      <w:r w:rsidR="0015147E" w:rsidRPr="00646D4A">
        <w:rPr>
          <w:rFonts w:ascii="Times New Roman" w:eastAsia="Times New Roman" w:hAnsi="Times New Roman"/>
          <w:bCs/>
          <w:i/>
          <w:lang w:eastAsia="ar-SA"/>
        </w:rPr>
        <w:t>я субъекта персональных данных).</w:t>
      </w:r>
    </w:p>
    <w:p w:rsidR="00C83E42" w:rsidRPr="00C83E42" w:rsidRDefault="00C83E42" w:rsidP="002252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83E42" w:rsidRPr="00C83E42" w:rsidRDefault="00C83E42" w:rsidP="00C83E42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lang w:eastAsia="ar-SA"/>
        </w:rPr>
      </w:pPr>
    </w:p>
    <w:p w:rsidR="00C83E42" w:rsidRPr="00C83E42" w:rsidRDefault="00C83E42" w:rsidP="00C83E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  <w:sectPr w:rsidR="00C83E42" w:rsidRPr="00C83E42" w:rsidSect="00D40B26">
          <w:pgSz w:w="11906" w:h="16838"/>
          <w:pgMar w:top="426" w:right="850" w:bottom="284" w:left="993" w:header="421" w:footer="527" w:gutter="0"/>
          <w:cols w:space="708"/>
          <w:rtlGutter/>
          <w:docGrid w:linePitch="360"/>
        </w:sectPr>
      </w:pPr>
    </w:p>
    <w:bookmarkEnd w:id="76"/>
    <w:bookmarkEnd w:id="77"/>
    <w:bookmarkEnd w:id="78"/>
    <w:bookmarkEnd w:id="79"/>
    <w:p w:rsidR="003003A2" w:rsidRPr="00457FB4" w:rsidRDefault="003003A2" w:rsidP="003003A2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87522A">
        <w:rPr>
          <w:sz w:val="22"/>
          <w:szCs w:val="22"/>
        </w:rPr>
        <w:t>8</w:t>
      </w:r>
    </w:p>
    <w:p w:rsidR="003003A2" w:rsidRPr="00457FB4" w:rsidRDefault="003003A2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457FB4">
        <w:rPr>
          <w:rFonts w:ascii="Times New Roman" w:hAnsi="Times New Roman"/>
          <w:snapToGrid w:val="0"/>
          <w:lang w:eastAsia="ru-RU"/>
        </w:rPr>
        <w:t>Приложение № __</w:t>
      </w:r>
      <w:r w:rsidR="00AF38E1">
        <w:rPr>
          <w:rFonts w:ascii="Times New Roman" w:hAnsi="Times New Roman"/>
          <w:snapToGrid w:val="0"/>
          <w:lang w:eastAsia="ru-RU"/>
        </w:rPr>
        <w:t>_</w:t>
      </w:r>
      <w:r w:rsidRPr="00457FB4">
        <w:rPr>
          <w:rFonts w:ascii="Times New Roman" w:hAnsi="Times New Roman"/>
          <w:snapToGrid w:val="0"/>
          <w:lang w:eastAsia="ru-RU"/>
        </w:rPr>
        <w:t xml:space="preserve">_ к </w:t>
      </w:r>
      <w:r w:rsidR="007B0887">
        <w:rPr>
          <w:rFonts w:ascii="Times New Roman" w:hAnsi="Times New Roman"/>
          <w:snapToGrid w:val="0"/>
          <w:lang w:eastAsia="ru-RU"/>
        </w:rPr>
        <w:t xml:space="preserve">заявке на участие </w:t>
      </w:r>
    </w:p>
    <w:p w:rsidR="003003A2" w:rsidRPr="00457FB4" w:rsidRDefault="00AF38E1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</w:t>
      </w:r>
      <w:r w:rsidR="003003A2" w:rsidRPr="00457FB4">
        <w:rPr>
          <w:rFonts w:ascii="Times New Roman" w:hAnsi="Times New Roman"/>
          <w:snapToGrid w:val="0"/>
          <w:lang w:eastAsia="ru-RU"/>
        </w:rPr>
        <w:t>____ г. №__________</w:t>
      </w:r>
    </w:p>
    <w:p w:rsidR="003003A2" w:rsidRPr="00D643D2" w:rsidRDefault="003003A2" w:rsidP="00D643D2">
      <w:pPr>
        <w:suppressAutoHyphens/>
        <w:spacing w:after="0" w:line="240" w:lineRule="auto"/>
        <w:jc w:val="right"/>
        <w:rPr>
          <w:rFonts w:ascii="Times New Roman" w:hAnsi="Times New Roman"/>
          <w:b/>
          <w:highlight w:val="yellow"/>
        </w:rPr>
      </w:pPr>
      <w:r w:rsidRPr="003003A2">
        <w:rPr>
          <w:rFonts w:ascii="Times New Roman" w:hAnsi="Times New Roman"/>
          <w:b/>
          <w:highlight w:val="yellow"/>
        </w:rPr>
        <w:t xml:space="preserve"> </w:t>
      </w:r>
    </w:p>
    <w:p w:rsidR="00A5309B" w:rsidRDefault="00A5309B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8F5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543FF0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4907" w:rsidRDefault="003003A2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38C">
        <w:rPr>
          <w:rFonts w:ascii="Times New Roman" w:hAnsi="Times New Roman"/>
          <w:b/>
          <w:sz w:val="24"/>
          <w:szCs w:val="24"/>
        </w:rPr>
        <w:t xml:space="preserve">Справка о перечне и годовых объемах выполнения аналогичных </w:t>
      </w:r>
    </w:p>
    <w:p w:rsidR="00D643D2" w:rsidRDefault="0070709F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F48BD">
        <w:rPr>
          <w:rFonts w:ascii="Times New Roman" w:hAnsi="Times New Roman"/>
          <w:b/>
          <w:sz w:val="24"/>
          <w:szCs w:val="24"/>
        </w:rPr>
        <w:t>оговоров</w:t>
      </w:r>
      <w:r>
        <w:rPr>
          <w:rFonts w:ascii="Times New Roman" w:hAnsi="Times New Roman"/>
          <w:b/>
          <w:sz w:val="24"/>
          <w:szCs w:val="24"/>
        </w:rPr>
        <w:t xml:space="preserve"> Участника </w:t>
      </w:r>
      <w:r w:rsidR="00543FF0">
        <w:rPr>
          <w:rFonts w:ascii="Times New Roman" w:hAnsi="Times New Roman"/>
          <w:b/>
          <w:sz w:val="24"/>
          <w:szCs w:val="24"/>
        </w:rPr>
        <w:t>Конкурса</w:t>
      </w:r>
    </w:p>
    <w:p w:rsidR="00D643D2" w:rsidRDefault="00D643D2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69C9" w:rsidRDefault="008869C9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003A2" w:rsidRPr="00D643D2" w:rsidRDefault="003003A2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38C">
        <w:rPr>
          <w:rFonts w:ascii="Times New Roman" w:hAnsi="Times New Roman"/>
          <w:b/>
        </w:rPr>
        <w:t>Способ и наименован</w:t>
      </w:r>
      <w:r w:rsidR="0081238C">
        <w:rPr>
          <w:rFonts w:ascii="Times New Roman" w:hAnsi="Times New Roman"/>
          <w:b/>
        </w:rPr>
        <w:t>ие закупки</w:t>
      </w:r>
      <w:r w:rsidR="00743D4D">
        <w:rPr>
          <w:rFonts w:ascii="Times New Roman" w:hAnsi="Times New Roman"/>
          <w:b/>
        </w:rPr>
        <w:t>:</w:t>
      </w:r>
      <w:r w:rsidR="0081238C">
        <w:rPr>
          <w:rFonts w:ascii="Times New Roman" w:hAnsi="Times New Roman"/>
          <w:b/>
        </w:rPr>
        <w:t xml:space="preserve"> _________________</w:t>
      </w:r>
      <w:r w:rsidR="00976122">
        <w:rPr>
          <w:rFonts w:ascii="Times New Roman" w:hAnsi="Times New Roman"/>
          <w:b/>
        </w:rPr>
        <w:t>_________________</w:t>
      </w:r>
      <w:r w:rsidR="0081238C">
        <w:rPr>
          <w:rFonts w:ascii="Times New Roman" w:hAnsi="Times New Roman"/>
          <w:b/>
        </w:rPr>
        <w:t>___</w:t>
      </w:r>
      <w:r w:rsidRPr="0081238C">
        <w:rPr>
          <w:rFonts w:ascii="Times New Roman" w:hAnsi="Times New Roman"/>
          <w:b/>
        </w:rPr>
        <w:t xml:space="preserve"> </w:t>
      </w:r>
    </w:p>
    <w:p w:rsidR="00D643D2" w:rsidRPr="0081238C" w:rsidRDefault="00D643D2" w:rsidP="00A5309B">
      <w:pPr>
        <w:tabs>
          <w:tab w:val="left" w:pos="1080"/>
        </w:tabs>
        <w:spacing w:after="0" w:line="240" w:lineRule="auto"/>
        <w:ind w:firstLine="993"/>
        <w:contextualSpacing/>
        <w:rPr>
          <w:rFonts w:ascii="Times New Roman" w:hAnsi="Times New Roman"/>
          <w:b/>
        </w:rPr>
      </w:pPr>
    </w:p>
    <w:p w:rsidR="003003A2" w:rsidRPr="0087443F" w:rsidRDefault="00976122" w:rsidP="00A5309B">
      <w:pPr>
        <w:tabs>
          <w:tab w:val="left" w:pos="1080"/>
        </w:tabs>
        <w:spacing w:after="0" w:line="240" w:lineRule="auto"/>
        <w:ind w:firstLine="993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3003A2" w:rsidRPr="0081238C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3003A2" w:rsidRPr="0081238C">
        <w:rPr>
          <w:rFonts w:ascii="Times New Roman" w:hAnsi="Times New Roman"/>
          <w:b/>
        </w:rPr>
        <w:t xml:space="preserve"> </w:t>
      </w:r>
      <w:r w:rsidR="00543FF0">
        <w:rPr>
          <w:rFonts w:ascii="Times New Roman" w:hAnsi="Times New Roman"/>
          <w:b/>
        </w:rPr>
        <w:t>Кокнурса</w:t>
      </w:r>
      <w:r w:rsidR="003003A2" w:rsidRPr="0081238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</w:t>
      </w:r>
      <w:r w:rsidR="003003A2" w:rsidRPr="0081238C">
        <w:rPr>
          <w:rFonts w:ascii="Times New Roman" w:hAnsi="Times New Roman"/>
        </w:rPr>
        <w:t>___</w:t>
      </w:r>
      <w:r w:rsidR="003003A2" w:rsidRPr="0087443F">
        <w:rPr>
          <w:rFonts w:ascii="Times New Roman" w:hAnsi="Times New Roman"/>
        </w:rPr>
        <w:t xml:space="preserve"> </w:t>
      </w:r>
    </w:p>
    <w:p w:rsidR="0081238C" w:rsidRDefault="0081238C" w:rsidP="00A5309B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984"/>
        <w:gridCol w:w="2251"/>
        <w:gridCol w:w="1985"/>
        <w:gridCol w:w="1842"/>
        <w:gridCol w:w="1083"/>
        <w:gridCol w:w="1038"/>
      </w:tblGrid>
      <w:tr w:rsidR="00A5309B" w:rsidRPr="0087443F" w:rsidTr="00543FF0">
        <w:trPr>
          <w:cantSplit/>
          <w:trHeight w:val="1962"/>
          <w:tblHeader/>
          <w:jc w:val="center"/>
        </w:trPr>
        <w:tc>
          <w:tcPr>
            <w:tcW w:w="689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№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п/п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ФИО, должность руководителя проекта, непосредственного Участника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FDE3EE"/>
            <w:vAlign w:val="center"/>
          </w:tcPr>
          <w:p w:rsidR="00B36B0E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Сроки выполнения 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(год и месяц начала выполнения 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- год и месяц фактического или планируемого окончания выполнения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 договора (объем и состав работ, описание основных условий договора)/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проекта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shd w:val="clear" w:color="auto" w:fill="FDE3EE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Сумма договора, рублей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DE3EE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за ...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trHeight w:val="450"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</w:tbl>
    <w:p w:rsidR="0081238C" w:rsidRDefault="0081238C" w:rsidP="00A5309B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67F03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67F03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743D4D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43D4D" w:rsidRDefault="00BD2E9A" w:rsidP="007B0887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254">
        <w:rPr>
          <w:sz w:val="22"/>
          <w:szCs w:val="22"/>
        </w:rPr>
        <w:t xml:space="preserve">          М.П. </w:t>
      </w:r>
    </w:p>
    <w:p w:rsidR="00A5309B" w:rsidRDefault="00A5309B" w:rsidP="007B0887">
      <w:pPr>
        <w:pStyle w:val="25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</w:p>
    <w:p w:rsidR="007B0887" w:rsidRPr="00B826D0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 w:rsidRPr="0061038B">
        <w:rPr>
          <w:sz w:val="22"/>
          <w:szCs w:val="22"/>
        </w:rPr>
        <w:t>Инструкции по заполнению</w:t>
      </w:r>
    </w:p>
    <w:p w:rsidR="007B0887" w:rsidRPr="003003A2" w:rsidRDefault="00DE31D3" w:rsidP="007B0887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1. Участник </w:t>
      </w:r>
      <w:r w:rsidR="00543FF0">
        <w:rPr>
          <w:sz w:val="20"/>
        </w:rPr>
        <w:t xml:space="preserve">Конкурса </w:t>
      </w:r>
      <w:r w:rsidR="007B0887" w:rsidRPr="003003A2">
        <w:rPr>
          <w:sz w:val="20"/>
        </w:rPr>
        <w:t xml:space="preserve">приводит номер и дату письма о подаче оферты. </w:t>
      </w:r>
    </w:p>
    <w:p w:rsidR="007B0887" w:rsidRPr="003003A2" w:rsidRDefault="007B0887" w:rsidP="007B0887">
      <w:pPr>
        <w:pStyle w:val="aff0"/>
        <w:numPr>
          <w:ilvl w:val="3"/>
          <w:numId w:val="0"/>
        </w:numPr>
        <w:tabs>
          <w:tab w:val="num" w:pos="709"/>
        </w:tabs>
        <w:spacing w:line="240" w:lineRule="auto"/>
        <w:contextualSpacing/>
        <w:rPr>
          <w:sz w:val="20"/>
        </w:rPr>
      </w:pPr>
      <w:r w:rsidRPr="003003A2">
        <w:rPr>
          <w:sz w:val="20"/>
        </w:rPr>
        <w:tab/>
        <w:t xml:space="preserve">2. Участник </w:t>
      </w:r>
      <w:r w:rsidR="00543FF0">
        <w:rPr>
          <w:sz w:val="20"/>
        </w:rPr>
        <w:t xml:space="preserve">Конкурса </w:t>
      </w:r>
      <w:r w:rsidRPr="003003A2">
        <w:rPr>
          <w:sz w:val="20"/>
        </w:rPr>
        <w:t>указывает свое фирменное наименование (в т.ч. организационно-правовую форму) и свой адрес.</w:t>
      </w:r>
    </w:p>
    <w:p w:rsidR="007B0887" w:rsidRPr="003003A2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3. </w:t>
      </w:r>
      <w:r w:rsidR="008F0B7D" w:rsidRPr="008F0B7D">
        <w:rPr>
          <w:b w:val="0"/>
        </w:rPr>
        <w:t xml:space="preserve">В этой форме Участник </w:t>
      </w:r>
      <w:r w:rsidR="00543FF0">
        <w:rPr>
          <w:b w:val="0"/>
        </w:rPr>
        <w:t xml:space="preserve">Конкурса </w:t>
      </w:r>
      <w:r w:rsidR="008F0B7D" w:rsidRPr="008F0B7D">
        <w:rPr>
          <w:b w:val="0"/>
        </w:rPr>
        <w:t xml:space="preserve">указывает перечень и годовые объемы выполнения договоров, сопоставимых с предметом закупки </w:t>
      </w:r>
      <w:r w:rsidR="008F0B7D" w:rsidRPr="008F0B7D">
        <w:t>с обязательным указанием вида работ</w:t>
      </w:r>
      <w:r w:rsidR="008F0B7D">
        <w:t xml:space="preserve">. </w:t>
      </w:r>
      <w:r w:rsidRPr="003003A2">
        <w:rPr>
          <w:b w:val="0"/>
        </w:rPr>
        <w:tab/>
        <w:t xml:space="preserve"> </w:t>
      </w:r>
    </w:p>
    <w:p w:rsidR="007B0887" w:rsidRPr="003003A2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4. Участник закупки  может самостоятельно выбрать Договоры, которые, по его мнению, наилучшим образом характеризует его </w:t>
      </w:r>
      <w:r w:rsidR="00C041C2">
        <w:rPr>
          <w:b w:val="0"/>
        </w:rPr>
        <w:t>о</w:t>
      </w:r>
      <w:r w:rsidRPr="003003A2">
        <w:rPr>
          <w:b w:val="0"/>
        </w:rPr>
        <w:t xml:space="preserve">пыт, включать и незавершенные Договоры, обязательно отмечая данный факт. Следует указать </w:t>
      </w:r>
      <w:r w:rsidRPr="003003A2">
        <w:rPr>
          <w:b w:val="0"/>
          <w:i/>
        </w:rPr>
        <w:t xml:space="preserve">не менее </w:t>
      </w:r>
      <w:r>
        <w:rPr>
          <w:b w:val="0"/>
          <w:i/>
        </w:rPr>
        <w:t xml:space="preserve">одного </w:t>
      </w:r>
      <w:r w:rsidRPr="003003A2">
        <w:rPr>
          <w:b w:val="0"/>
        </w:rPr>
        <w:t>подоб</w:t>
      </w:r>
      <w:r>
        <w:rPr>
          <w:b w:val="0"/>
        </w:rPr>
        <w:t>ного</w:t>
      </w:r>
      <w:r w:rsidRPr="003003A2">
        <w:rPr>
          <w:b w:val="0"/>
        </w:rPr>
        <w:t xml:space="preserve"> договор</w:t>
      </w:r>
      <w:r>
        <w:rPr>
          <w:b w:val="0"/>
        </w:rPr>
        <w:t>а (контрактов)</w:t>
      </w:r>
      <w:r w:rsidRPr="003003A2">
        <w:rPr>
          <w:b w:val="0"/>
        </w:rPr>
        <w:t>. Участник может самостоятельно выбрать договоры</w:t>
      </w:r>
      <w:r>
        <w:rPr>
          <w:b w:val="0"/>
        </w:rPr>
        <w:t xml:space="preserve"> (контракты)</w:t>
      </w:r>
      <w:r w:rsidRPr="003003A2">
        <w:rPr>
          <w:b w:val="0"/>
        </w:rPr>
        <w:t xml:space="preserve">, которые, по его мнению, наилучшим образом характеризует его опыт. </w:t>
      </w:r>
    </w:p>
    <w:p w:rsidR="007B0887" w:rsidRPr="00D33D0F" w:rsidRDefault="007B0887" w:rsidP="007B0887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D33D0F">
        <w:rPr>
          <w:b w:val="0"/>
        </w:rPr>
        <w:tab/>
        <w:t>5. Участник может включать и незавершенные договоры, обязательно отмечая данный факт.</w:t>
      </w:r>
    </w:p>
    <w:p w:rsidR="0081238C" w:rsidRPr="00646D4A" w:rsidRDefault="007B0887" w:rsidP="0081238C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B34443">
        <w:rPr>
          <w:b w:val="0"/>
          <w:color w:val="FF0000"/>
        </w:rPr>
        <w:tab/>
      </w:r>
      <w:r w:rsidRPr="003D0B0C">
        <w:rPr>
          <w:b w:val="0"/>
          <w:i/>
        </w:rPr>
        <w:t xml:space="preserve">6. Заказчик рекомендует </w:t>
      </w:r>
      <w:r w:rsidRPr="003D0B0C">
        <w:rPr>
          <w:b w:val="0"/>
          <w:bCs/>
          <w:i/>
        </w:rPr>
        <w:t>Участникам закупки приложить оригиналы или копии отзывов об их выполненной работе, указанной в сведениях, выданные контрагентами.</w:t>
      </w:r>
      <w:r w:rsidRPr="003D0B0C">
        <w:rPr>
          <w:b w:val="0"/>
        </w:rPr>
        <w:t xml:space="preserve"> </w:t>
      </w:r>
    </w:p>
    <w:p w:rsidR="0081238C" w:rsidRPr="00457FB4" w:rsidRDefault="0081238C" w:rsidP="0081238C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87522A">
        <w:rPr>
          <w:sz w:val="22"/>
          <w:szCs w:val="22"/>
        </w:rPr>
        <w:t>9</w:t>
      </w:r>
    </w:p>
    <w:p w:rsidR="0081238C" w:rsidRPr="00457FB4" w:rsidRDefault="0081238C" w:rsidP="0081238C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457FB4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 w:rsidR="007B0887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81238C" w:rsidRDefault="00AF38E1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«____»_________ г. №____</w:t>
      </w:r>
      <w:r w:rsidR="0081238C" w:rsidRPr="00457FB4">
        <w:rPr>
          <w:rFonts w:ascii="Times New Roman" w:hAnsi="Times New Roman"/>
          <w:snapToGrid w:val="0"/>
          <w:lang w:eastAsia="ru-RU"/>
        </w:rPr>
        <w:t>____</w:t>
      </w:r>
    </w:p>
    <w:p w:rsidR="00AF38E1" w:rsidRDefault="00AF38E1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6A1F99" w:rsidRDefault="006A1F99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3B165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66552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7B0887" w:rsidRDefault="0081238C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  <w:r w:rsidRPr="0081238C">
        <w:rPr>
          <w:rFonts w:ascii="Times New Roman" w:hAnsi="Times New Roman"/>
          <w:b/>
          <w:bCs/>
        </w:rPr>
        <w:t>Справка о текущей загруженности Участника</w:t>
      </w:r>
      <w:r w:rsidR="0070709F">
        <w:rPr>
          <w:rFonts w:ascii="Times New Roman" w:hAnsi="Times New Roman"/>
          <w:b/>
          <w:bCs/>
        </w:rPr>
        <w:t xml:space="preserve"> </w:t>
      </w:r>
      <w:r w:rsidR="0066552A">
        <w:rPr>
          <w:rFonts w:ascii="Times New Roman" w:hAnsi="Times New Roman"/>
          <w:b/>
          <w:bCs/>
        </w:rPr>
        <w:t>Конкурса</w:t>
      </w:r>
    </w:p>
    <w:p w:rsidR="0081238C" w:rsidRPr="00B36B0E" w:rsidRDefault="007B0887" w:rsidP="007B0887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</w:t>
      </w:r>
      <w:r w:rsidR="0081238C" w:rsidRPr="0081238C">
        <w:rPr>
          <w:rFonts w:ascii="Times New Roman" w:hAnsi="Times New Roman"/>
          <w:b/>
          <w:bCs/>
        </w:rPr>
        <w:t>(договорах, находящихся в исполнении)</w:t>
      </w:r>
      <w:r w:rsidR="0081238C" w:rsidRPr="0081238C">
        <w:rPr>
          <w:rFonts w:ascii="Times New Roman" w:hAnsi="Times New Roman"/>
        </w:rPr>
        <w:br/>
      </w:r>
      <w:r w:rsidR="0081238C" w:rsidRPr="0081238C">
        <w:rPr>
          <w:rFonts w:ascii="Times New Roman" w:hAnsi="Times New Roman"/>
        </w:rPr>
        <w:br/>
      </w:r>
      <w:r w:rsidR="0081238C">
        <w:rPr>
          <w:rFonts w:ascii="Times New Roman" w:hAnsi="Times New Roman"/>
          <w:b/>
        </w:rPr>
        <w:tab/>
      </w:r>
      <w:r w:rsidR="0081238C" w:rsidRPr="0081238C">
        <w:rPr>
          <w:rFonts w:ascii="Times New Roman" w:hAnsi="Times New Roman"/>
          <w:b/>
        </w:rPr>
        <w:t>Способ и наименован</w:t>
      </w:r>
      <w:r w:rsidR="0081238C">
        <w:rPr>
          <w:rFonts w:ascii="Times New Roman" w:hAnsi="Times New Roman"/>
          <w:b/>
        </w:rPr>
        <w:t>ие закупки</w:t>
      </w:r>
      <w:r w:rsidR="00743D4D">
        <w:rPr>
          <w:rFonts w:ascii="Times New Roman" w:hAnsi="Times New Roman"/>
          <w:b/>
        </w:rPr>
        <w:t>:</w:t>
      </w:r>
      <w:r w:rsidR="00511092">
        <w:rPr>
          <w:rFonts w:ascii="Times New Roman" w:hAnsi="Times New Roman"/>
          <w:b/>
        </w:rPr>
        <w:t xml:space="preserve"> ______________</w:t>
      </w:r>
      <w:r w:rsidR="00A5309B">
        <w:rPr>
          <w:rFonts w:ascii="Times New Roman" w:hAnsi="Times New Roman"/>
          <w:b/>
        </w:rPr>
        <w:t>_______________________</w:t>
      </w:r>
      <w:r w:rsidR="00511092">
        <w:rPr>
          <w:rFonts w:ascii="Times New Roman" w:hAnsi="Times New Roman"/>
          <w:b/>
        </w:rPr>
        <w:t>___</w:t>
      </w:r>
      <w:r w:rsidR="0081238C">
        <w:rPr>
          <w:rFonts w:ascii="Times New Roman" w:hAnsi="Times New Roman"/>
          <w:b/>
        </w:rPr>
        <w:t>_</w:t>
      </w:r>
    </w:p>
    <w:p w:rsidR="0081238C" w:rsidRPr="0087443F" w:rsidRDefault="00A5309B" w:rsidP="0081238C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81238C" w:rsidRPr="0081238C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81238C" w:rsidRPr="0081238C">
        <w:rPr>
          <w:rFonts w:ascii="Times New Roman" w:hAnsi="Times New Roman"/>
          <w:b/>
        </w:rPr>
        <w:t xml:space="preserve"> закупки:</w:t>
      </w:r>
      <w:r w:rsidR="0081238C" w:rsidRPr="0081238C">
        <w:rPr>
          <w:rFonts w:ascii="Times New Roman" w:hAnsi="Times New Roman"/>
        </w:rPr>
        <w:t xml:space="preserve"> ________________________________</w:t>
      </w:r>
      <w:r w:rsidR="0081238C" w:rsidRPr="0087443F">
        <w:rPr>
          <w:rFonts w:ascii="Times New Roman" w:hAnsi="Times New Roman"/>
        </w:rPr>
        <w:t xml:space="preserve"> </w:t>
      </w:r>
    </w:p>
    <w:p w:rsidR="0081238C" w:rsidRPr="0081238C" w:rsidRDefault="0081238C" w:rsidP="0081238C">
      <w:pPr>
        <w:spacing w:after="0" w:line="240" w:lineRule="auto"/>
        <w:rPr>
          <w:rFonts w:ascii="Times New Roman" w:hAnsi="Times New Roman"/>
        </w:rPr>
      </w:pP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87"/>
        <w:gridCol w:w="1526"/>
        <w:gridCol w:w="1393"/>
        <w:gridCol w:w="1109"/>
        <w:gridCol w:w="1106"/>
        <w:gridCol w:w="839"/>
        <w:gridCol w:w="1387"/>
        <w:gridCol w:w="1233"/>
      </w:tblGrid>
      <w:tr w:rsidR="00B36B0E" w:rsidRPr="0081238C" w:rsidTr="0066552A">
        <w:tc>
          <w:tcPr>
            <w:tcW w:w="265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№</w:t>
            </w:r>
            <w:r w:rsidRPr="0088772B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58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Сроки выполнения (год и месяц начала выполнения - год и месяц планируемого окончания выполнения)</w:t>
            </w:r>
          </w:p>
        </w:tc>
        <w:tc>
          <w:tcPr>
            <w:tcW w:w="724" w:type="pct"/>
            <w:vMerge w:val="restart"/>
            <w:shd w:val="clear" w:color="auto" w:fill="FDE3EE"/>
            <w:hideMark/>
          </w:tcPr>
          <w:p w:rsid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Заказчик (наимен</w:t>
            </w:r>
            <w:r w:rsidR="0088772B" w:rsidRPr="0088772B">
              <w:rPr>
                <w:rFonts w:ascii="Times New Roman" w:hAnsi="Times New Roman"/>
                <w:sz w:val="18"/>
                <w:szCs w:val="18"/>
              </w:rPr>
              <w:t>ование,</w:t>
            </w:r>
          </w:p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адрес, контактное лицо с 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указанием должности, контактные телефоны)</w:t>
            </w:r>
          </w:p>
        </w:tc>
        <w:tc>
          <w:tcPr>
            <w:tcW w:w="661" w:type="pct"/>
            <w:vMerge w:val="restart"/>
            <w:shd w:val="clear" w:color="auto" w:fill="FDE3EE"/>
            <w:hideMark/>
          </w:tcPr>
          <w:p w:rsidR="0081238C" w:rsidRPr="0088772B" w:rsidRDefault="0081238C" w:rsidP="008877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Описание договора (объем и состав 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поставок, </w:t>
            </w:r>
            <w:r w:rsidR="0088772B"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абот (услуг)</w:t>
            </w:r>
            <w:r w:rsidRPr="0088772B">
              <w:rPr>
                <w:rFonts w:ascii="Times New Roman" w:hAnsi="Times New Roman"/>
                <w:sz w:val="18"/>
                <w:szCs w:val="18"/>
              </w:rPr>
              <w:t>, описание основных условий договора)</w:t>
            </w:r>
          </w:p>
        </w:tc>
        <w:tc>
          <w:tcPr>
            <w:tcW w:w="526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Стоимость договора, рублей с НДС</w:t>
            </w:r>
          </w:p>
        </w:tc>
        <w:tc>
          <w:tcPr>
            <w:tcW w:w="525" w:type="pct"/>
            <w:vMerge w:val="restar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Исполнение договора, %</w:t>
            </w:r>
          </w:p>
        </w:tc>
        <w:tc>
          <w:tcPr>
            <w:tcW w:w="1642" w:type="pct"/>
            <w:gridSpan w:val="3"/>
            <w:shd w:val="clear" w:color="auto" w:fill="FDE3EE"/>
            <w:hideMark/>
          </w:tcPr>
          <w:p w:rsidR="0081238C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Количество привлеченного основного персонала рабочих специальностей</w:t>
            </w:r>
          </w:p>
          <w:p w:rsidR="00A5309B" w:rsidRPr="0088772B" w:rsidRDefault="00A5309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B0E" w:rsidRPr="0081238C" w:rsidTr="0066552A">
        <w:tc>
          <w:tcPr>
            <w:tcW w:w="265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DE3EE"/>
            <w:hideMark/>
          </w:tcPr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, чел.</w:t>
            </w:r>
          </w:p>
        </w:tc>
        <w:tc>
          <w:tcPr>
            <w:tcW w:w="658" w:type="pc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Субподрядных организаций, чел</w:t>
            </w:r>
          </w:p>
        </w:tc>
        <w:tc>
          <w:tcPr>
            <w:tcW w:w="586" w:type="pct"/>
            <w:shd w:val="clear" w:color="auto" w:fill="FDE3EE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Наименования привлеченных субподрядных организаций</w:t>
            </w: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2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rPr>
          <w:trHeight w:val="309"/>
        </w:trPr>
        <w:tc>
          <w:tcPr>
            <w:tcW w:w="2308" w:type="pct"/>
            <w:gridSpan w:val="4"/>
          </w:tcPr>
          <w:p w:rsidR="00A5309B" w:rsidRDefault="00A5309B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238C" w:rsidRPr="0088772B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72B">
              <w:rPr>
                <w:rFonts w:ascii="Times New Roman" w:hAnsi="Times New Roman"/>
              </w:rPr>
              <w:t>Итого за</w:t>
            </w:r>
            <w:r w:rsidR="0088772B" w:rsidRPr="0088772B">
              <w:rPr>
                <w:rFonts w:ascii="Times New Roman" w:hAnsi="Times New Roman"/>
              </w:rPr>
              <w:t xml:space="preserve"> полный</w:t>
            </w:r>
            <w:r w:rsidRPr="0088772B">
              <w:rPr>
                <w:rFonts w:ascii="Times New Roman" w:hAnsi="Times New Roman"/>
              </w:rPr>
              <w:t xml:space="preserve"> год: </w:t>
            </w: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38C" w:rsidRPr="0081238C" w:rsidRDefault="0081238C" w:rsidP="0081238C">
      <w:pPr>
        <w:pStyle w:val="25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3003A2" w:rsidRPr="00DD5254" w:rsidRDefault="003003A2" w:rsidP="00511092">
      <w:pPr>
        <w:suppressAutoHyphens/>
        <w:spacing w:after="0" w:line="240" w:lineRule="auto"/>
        <w:rPr>
          <w:rFonts w:ascii="Times New Roman" w:hAnsi="Times New Roman"/>
        </w:rPr>
      </w:pPr>
      <w:r w:rsidRPr="0081238C">
        <w:rPr>
          <w:rFonts w:ascii="Times New Roman" w:hAnsi="Times New Roman"/>
          <w:b/>
          <w:i/>
        </w:rPr>
        <w:tab/>
      </w:r>
      <w:r w:rsidR="00743D4D" w:rsidRPr="0081238C">
        <w:rPr>
          <w:rFonts w:ascii="Times New Roman" w:hAnsi="Times New Roman"/>
          <w:b/>
        </w:rPr>
        <w:t xml:space="preserve"> </w:t>
      </w:r>
      <w:r w:rsidR="00DD5254" w:rsidRPr="00DD5254">
        <w:rPr>
          <w:rFonts w:ascii="Times New Roman" w:hAnsi="Times New Roman"/>
        </w:rPr>
        <w:t xml:space="preserve">М.П. </w:t>
      </w:r>
    </w:p>
    <w:p w:rsidR="00743D4D" w:rsidRPr="0081238C" w:rsidRDefault="00743D4D" w:rsidP="00743D4D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8772B" w:rsidRPr="0088772B" w:rsidRDefault="0088772B" w:rsidP="0088772B">
      <w:pPr>
        <w:pStyle w:val="21"/>
        <w:tabs>
          <w:tab w:val="clear" w:pos="1134"/>
        </w:tabs>
        <w:spacing w:before="0" w:after="0"/>
        <w:ind w:left="709" w:firstLine="0"/>
        <w:rPr>
          <w:b w:val="0"/>
          <w:sz w:val="22"/>
          <w:szCs w:val="22"/>
        </w:rPr>
      </w:pPr>
      <w:r w:rsidRPr="0088772B">
        <w:rPr>
          <w:sz w:val="22"/>
          <w:szCs w:val="22"/>
        </w:rPr>
        <w:t xml:space="preserve">Инструкции по заполнению: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 xml:space="preserve">1. Участник указывает дату </w:t>
      </w:r>
      <w:r w:rsidR="001C38D1">
        <w:rPr>
          <w:rFonts w:ascii="Times New Roman" w:hAnsi="Times New Roman"/>
          <w:sz w:val="20"/>
        </w:rPr>
        <w:t>п</w:t>
      </w:r>
      <w:r w:rsidRPr="0088772B">
        <w:rPr>
          <w:rFonts w:ascii="Times New Roman" w:hAnsi="Times New Roman"/>
          <w:sz w:val="20"/>
        </w:rPr>
        <w:t>редложения в соответствии с письмом о подаче оферты</w:t>
      </w:r>
      <w:r w:rsidR="00D33D0F">
        <w:rPr>
          <w:rFonts w:ascii="Times New Roman" w:hAnsi="Times New Roman"/>
          <w:sz w:val="20"/>
        </w:rPr>
        <w:t>.</w:t>
      </w:r>
      <w:r w:rsidRPr="0088772B">
        <w:rPr>
          <w:rFonts w:ascii="Times New Roman" w:hAnsi="Times New Roman"/>
          <w:sz w:val="20"/>
        </w:rPr>
        <w:t xml:space="preserve">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 xml:space="preserve">Участник </w:t>
      </w:r>
      <w:r w:rsidR="001C38D1">
        <w:rPr>
          <w:rFonts w:ascii="Times New Roman" w:hAnsi="Times New Roman"/>
          <w:sz w:val="20"/>
        </w:rPr>
        <w:t xml:space="preserve">Конкурса </w:t>
      </w:r>
      <w:r w:rsidRPr="0088772B">
        <w:rPr>
          <w:rFonts w:ascii="Times New Roman" w:hAnsi="Times New Roman"/>
          <w:sz w:val="20"/>
        </w:rPr>
        <w:t>указывает свое фирменное наименование (в т. ч. организационно-правовую форму) и свой адрес.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>2. В этой форме Участник указывает перечень и годовые объемы выполнения договоров, находящихся в Работе</w:t>
      </w:r>
      <w:r w:rsidR="00D33D0F">
        <w:rPr>
          <w:rFonts w:ascii="Times New Roman" w:hAnsi="Times New Roman"/>
          <w:sz w:val="20"/>
        </w:rPr>
        <w:t xml:space="preserve"> – незаконченных договоров, с указанием сроков по каждому договору, в том числе субподряда.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</w:r>
    </w:p>
    <w:p w:rsidR="0088772B" w:rsidRPr="0088772B" w:rsidRDefault="0088772B" w:rsidP="00887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643D2" w:rsidRDefault="00D643D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F70448" w:rsidRDefault="00F70448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994907" w:rsidRDefault="00994907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88772B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4C1CAB">
        <w:rPr>
          <w:rFonts w:ascii="Times New Roman" w:hAnsi="Times New Roman"/>
          <w:b/>
        </w:rPr>
        <w:t>1</w:t>
      </w:r>
      <w:r w:rsidR="0087522A">
        <w:rPr>
          <w:rFonts w:ascii="Times New Roman" w:hAnsi="Times New Roman"/>
          <w:b/>
        </w:rPr>
        <w:t>0</w:t>
      </w:r>
    </w:p>
    <w:p w:rsidR="003003A2" w:rsidRPr="00B868FB" w:rsidRDefault="003003A2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 w:rsidR="007B0887"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3003A2" w:rsidRPr="00B868FB" w:rsidRDefault="00AF38E1" w:rsidP="003003A2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«____»______</w:t>
      </w:r>
      <w:r w:rsidR="00731CC5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>__ г. №______</w:t>
      </w:r>
      <w:r w:rsidR="003003A2" w:rsidRPr="00B868FB">
        <w:rPr>
          <w:rFonts w:ascii="Times New Roman" w:hAnsi="Times New Roman"/>
          <w:snapToGrid w:val="0"/>
          <w:lang w:eastAsia="ru-RU"/>
        </w:rPr>
        <w:t>__</w:t>
      </w:r>
    </w:p>
    <w:p w:rsidR="003003A2" w:rsidRPr="00681310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 </w:t>
      </w:r>
    </w:p>
    <w:p w:rsidR="00DD5254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5309B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Справка </w:t>
      </w:r>
    </w:p>
    <w:p w:rsidR="003003A2" w:rsidRPr="00681310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о подтверждении квалификации сотрудников </w:t>
      </w:r>
      <w:r w:rsidR="007B0887">
        <w:rPr>
          <w:rFonts w:ascii="Times New Roman" w:hAnsi="Times New Roman"/>
          <w:b/>
        </w:rPr>
        <w:t xml:space="preserve">Участника </w:t>
      </w:r>
      <w:r w:rsidR="001C38D1">
        <w:rPr>
          <w:rFonts w:ascii="Times New Roman" w:hAnsi="Times New Roman"/>
          <w:b/>
        </w:rPr>
        <w:t xml:space="preserve">Конкурса </w:t>
      </w:r>
    </w:p>
    <w:p w:rsidR="00A5309B" w:rsidRDefault="00A5309B" w:rsidP="002011AA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3003A2" w:rsidRPr="0087443F" w:rsidRDefault="003003A2" w:rsidP="002011AA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наименование закупки</w:t>
      </w:r>
      <w:r w:rsidR="00743D4D">
        <w:rPr>
          <w:rFonts w:ascii="Times New Roman" w:hAnsi="Times New Roman"/>
          <w:b/>
        </w:rPr>
        <w:t>:</w:t>
      </w:r>
      <w:r w:rsidRPr="0087443F">
        <w:rPr>
          <w:rFonts w:ascii="Times New Roman" w:hAnsi="Times New Roman"/>
          <w:b/>
        </w:rPr>
        <w:t xml:space="preserve"> ___________________</w:t>
      </w:r>
      <w:r w:rsidR="002011AA">
        <w:rPr>
          <w:rFonts w:ascii="Times New Roman" w:hAnsi="Times New Roman"/>
          <w:b/>
        </w:rPr>
        <w:t>____________</w:t>
      </w:r>
      <w:r w:rsidRPr="0087443F">
        <w:rPr>
          <w:rFonts w:ascii="Times New Roman" w:hAnsi="Times New Roman"/>
          <w:b/>
        </w:rPr>
        <w:t xml:space="preserve">_ </w:t>
      </w:r>
    </w:p>
    <w:p w:rsidR="001C38D1" w:rsidRDefault="001C38D1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8E076D" w:rsidRPr="008E076D" w:rsidRDefault="00A5309B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Наименование и адрес </w:t>
      </w:r>
      <w:r w:rsidR="008E076D" w:rsidRPr="008E076D">
        <w:rPr>
          <w:rFonts w:ascii="Times New Roman" w:hAnsi="Times New Roman"/>
          <w:b/>
          <w:bCs/>
          <w:lang w:eastAsia="ru-RU"/>
        </w:rPr>
        <w:t>Участник</w:t>
      </w:r>
      <w:r>
        <w:rPr>
          <w:rFonts w:ascii="Times New Roman" w:hAnsi="Times New Roman"/>
          <w:b/>
          <w:bCs/>
          <w:lang w:eastAsia="ru-RU"/>
        </w:rPr>
        <w:t>а</w:t>
      </w:r>
      <w:r w:rsidR="008E076D" w:rsidRPr="008E076D">
        <w:rPr>
          <w:rFonts w:ascii="Times New Roman" w:hAnsi="Times New Roman"/>
          <w:b/>
          <w:bCs/>
          <w:lang w:eastAsia="ru-RU"/>
        </w:rPr>
        <w:t xml:space="preserve"> з</w:t>
      </w:r>
      <w:r w:rsidR="001C38D1">
        <w:rPr>
          <w:rFonts w:ascii="Times New Roman" w:hAnsi="Times New Roman"/>
          <w:b/>
          <w:bCs/>
          <w:lang w:eastAsia="ru-RU"/>
        </w:rPr>
        <w:t>Конкурса</w:t>
      </w:r>
      <w:r w:rsidR="008E076D" w:rsidRPr="008E076D">
        <w:rPr>
          <w:rFonts w:ascii="Times New Roman" w:hAnsi="Times New Roman"/>
          <w:b/>
          <w:bCs/>
          <w:lang w:eastAsia="ru-RU"/>
        </w:rPr>
        <w:t xml:space="preserve"> (генподрядчик): __________________________ </w:t>
      </w:r>
    </w:p>
    <w:p w:rsidR="00511092" w:rsidRDefault="00511092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</w:p>
    <w:p w:rsidR="00DD5254" w:rsidRDefault="00DD5254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</w:p>
    <w:p w:rsidR="008E076D" w:rsidRPr="008E076D" w:rsidRDefault="008E076D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8E076D">
        <w:rPr>
          <w:rFonts w:ascii="Times New Roman" w:hAnsi="Times New Roman"/>
          <w:bCs/>
          <w:lang w:eastAsia="ru-RU"/>
        </w:rPr>
        <w:t>Субп</w:t>
      </w:r>
      <w:r w:rsidR="00F70448">
        <w:rPr>
          <w:rFonts w:ascii="Times New Roman" w:hAnsi="Times New Roman"/>
          <w:bCs/>
          <w:lang w:eastAsia="ru-RU"/>
        </w:rPr>
        <w:t>одрядчики (члены коллективного У</w:t>
      </w:r>
      <w:r w:rsidRPr="008E076D">
        <w:rPr>
          <w:rFonts w:ascii="Times New Roman" w:hAnsi="Times New Roman"/>
          <w:bCs/>
          <w:lang w:eastAsia="ru-RU"/>
        </w:rPr>
        <w:t xml:space="preserve">частника): </w:t>
      </w:r>
    </w:p>
    <w:p w:rsidR="008E076D" w:rsidRPr="008E076D" w:rsidRDefault="008E076D" w:rsidP="002011A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lang w:eastAsia="ru-RU"/>
        </w:rPr>
      </w:pPr>
      <w:r w:rsidRPr="008E076D">
        <w:rPr>
          <w:rFonts w:ascii="Times New Roman" w:hAnsi="Times New Roman"/>
          <w:bCs/>
          <w:lang w:eastAsia="ru-RU"/>
        </w:rPr>
        <w:t>1. ________________________________________________________</w:t>
      </w:r>
    </w:p>
    <w:p w:rsidR="000F7FFB" w:rsidRDefault="008E076D" w:rsidP="00181E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E076D">
        <w:rPr>
          <w:rFonts w:ascii="Times New Roman" w:hAnsi="Times New Roman"/>
          <w:bCs/>
          <w:lang w:eastAsia="ru-RU"/>
        </w:rPr>
        <w:t>2. ________________________________________________________</w:t>
      </w:r>
    </w:p>
    <w:p w:rsidR="00181E97" w:rsidRPr="00726E6F" w:rsidRDefault="00181E97" w:rsidP="00181E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 xml:space="preserve">Таблица 1. Общая штатная численность персонала и суммарная численность персонала, привлекаемого для выполнения работ по </w:t>
      </w:r>
      <w:r w:rsidR="00DD5254" w:rsidRPr="00726E6F">
        <w:rPr>
          <w:rFonts w:ascii="Times New Roman" w:hAnsi="Times New Roman"/>
          <w:b/>
          <w:bCs/>
          <w:lang w:eastAsia="ru-RU"/>
        </w:rPr>
        <w:t>д</w:t>
      </w:r>
      <w:r w:rsidRPr="00726E6F">
        <w:rPr>
          <w:rFonts w:ascii="Times New Roman" w:hAnsi="Times New Roman"/>
          <w:b/>
          <w:bCs/>
          <w:lang w:eastAsia="ru-RU"/>
        </w:rPr>
        <w:t>оговору</w:t>
      </w:r>
      <w:r w:rsidR="00DD5254" w:rsidRPr="00726E6F">
        <w:rPr>
          <w:rFonts w:ascii="Times New Roman" w:hAnsi="Times New Roman"/>
          <w:b/>
          <w:bCs/>
          <w:lang w:eastAsia="ru-RU"/>
        </w:rPr>
        <w:t xml:space="preserve">  </w:t>
      </w:r>
    </w:p>
    <w:p w:rsidR="00A9391E" w:rsidRPr="00181E97" w:rsidRDefault="00A9391E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283"/>
        <w:gridCol w:w="1277"/>
        <w:gridCol w:w="1330"/>
        <w:gridCol w:w="1269"/>
        <w:gridCol w:w="1331"/>
        <w:gridCol w:w="1227"/>
      </w:tblGrid>
      <w:tr w:rsidR="00181E97" w:rsidRPr="00181E97" w:rsidTr="001C38D1">
        <w:trPr>
          <w:tblHeader/>
          <w:jc w:val="center"/>
        </w:trPr>
        <w:tc>
          <w:tcPr>
            <w:tcW w:w="1350" w:type="pct"/>
            <w:vMerge w:val="restart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Штатный персонал</w:t>
            </w: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gridSpan w:val="2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Генподрядчик</w:t>
            </w:r>
          </w:p>
        </w:tc>
        <w:tc>
          <w:tcPr>
            <w:tcW w:w="1251" w:type="pct"/>
            <w:gridSpan w:val="2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Субподрядчик</w:t>
            </w: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(член коллективного участника) 1</w:t>
            </w:r>
          </w:p>
        </w:tc>
        <w:tc>
          <w:tcPr>
            <w:tcW w:w="1231" w:type="pct"/>
            <w:gridSpan w:val="2"/>
            <w:shd w:val="clear" w:color="auto" w:fill="FDE3EE"/>
            <w:vAlign w:val="center"/>
          </w:tcPr>
          <w:p w:rsid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Субподрядчик </w:t>
            </w:r>
          </w:p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(член коллективного участника) 2</w:t>
            </w:r>
          </w:p>
        </w:tc>
      </w:tr>
      <w:tr w:rsidR="00181E97" w:rsidRPr="00181E97" w:rsidTr="001C38D1">
        <w:trPr>
          <w:trHeight w:val="340"/>
          <w:tblHeader/>
          <w:jc w:val="center"/>
        </w:trPr>
        <w:tc>
          <w:tcPr>
            <w:tcW w:w="1350" w:type="pct"/>
            <w:vMerge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615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  <w:tc>
          <w:tcPr>
            <w:tcW w:w="640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611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  <w:tc>
          <w:tcPr>
            <w:tcW w:w="640" w:type="pct"/>
            <w:shd w:val="clear" w:color="auto" w:fill="FDE3EE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591" w:type="pct"/>
            <w:shd w:val="clear" w:color="auto" w:fill="FDE3EE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 для работ по данному договору</w:t>
            </w: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Руководящий,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Инженерно-технический,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Рабочие и специалисты, в т.ч.: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Рабочие строительных специальностей 3- 6 разрядов,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Электромонтажники-линейщики,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Электромонтажники основного электротехнического оборудования,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Электромонтажники оборудования вторичных коммутаций, в т.ч. релейщики и т.п., чел.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Наладчики, инженеры-наладчики, чел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специальности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181E97">
        <w:trPr>
          <w:trHeight w:val="340"/>
          <w:jc w:val="center"/>
        </w:trPr>
        <w:tc>
          <w:tcPr>
            <w:tcW w:w="135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3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435ED" w:rsidRDefault="00D435ED" w:rsidP="003B165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95D0D" w:rsidRPr="00646D4A" w:rsidRDefault="00181E97" w:rsidP="00646D4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>*В Таблице 1 необходимо указать общее количество имеющегося у Участника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</w:t>
      </w:r>
    </w:p>
    <w:p w:rsidR="00726E6F" w:rsidRDefault="00726E6F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>Таблица 2. Основной персонал рабочих специальностей, привлекаемый для выполнения работ по договору, по видам выполняемых работ</w:t>
      </w:r>
    </w:p>
    <w:p w:rsidR="00D435ED" w:rsidRPr="00181E97" w:rsidRDefault="00D435ED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"/>
        <w:gridCol w:w="1326"/>
        <w:gridCol w:w="531"/>
        <w:gridCol w:w="1586"/>
        <w:gridCol w:w="844"/>
        <w:gridCol w:w="1702"/>
        <w:gridCol w:w="1703"/>
        <w:gridCol w:w="1948"/>
      </w:tblGrid>
      <w:tr w:rsidR="00D435ED" w:rsidRPr="00181E97" w:rsidTr="00AC7573">
        <w:trPr>
          <w:trHeight w:val="551"/>
          <w:tblHeader/>
        </w:trPr>
        <w:tc>
          <w:tcPr>
            <w:tcW w:w="198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2" w:type="pct"/>
            <w:gridSpan w:val="2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71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Персонал, (специальность, разряд)</w:t>
            </w:r>
          </w:p>
        </w:tc>
        <w:tc>
          <w:tcPr>
            <w:tcW w:w="424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Кол-во, чел.</w:t>
            </w:r>
          </w:p>
        </w:tc>
        <w:tc>
          <w:tcPr>
            <w:tcW w:w="851" w:type="pct"/>
            <w:shd w:val="clear" w:color="auto" w:fill="FDE3EE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Принадлежность персонала (генподрядчик, субподрядчик, член коллективного участника)</w:t>
            </w:r>
          </w:p>
        </w:tc>
        <w:tc>
          <w:tcPr>
            <w:tcW w:w="972" w:type="pct"/>
            <w:shd w:val="clear" w:color="auto" w:fill="FDE3EE"/>
            <w:vAlign w:val="center"/>
          </w:tcPr>
          <w:p w:rsidR="00D435ED" w:rsidRPr="00181E97" w:rsidRDefault="00D435ED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1. Подготовительные работы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2. Основные объекты строительства.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862" w:type="pct"/>
            <w:gridSpan w:val="2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6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…</w:t>
            </w: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5ED" w:rsidRPr="00181E97" w:rsidTr="00D435ED">
        <w:trPr>
          <w:trHeight w:val="227"/>
        </w:trPr>
        <w:tc>
          <w:tcPr>
            <w:tcW w:w="198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D435ED" w:rsidRPr="00181E97" w:rsidRDefault="00D435ED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81E97" w:rsidRPr="00181E97" w:rsidRDefault="00181E97" w:rsidP="003B1657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* В Таблице 2 указываются сведения </w:t>
      </w: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только о персонале основных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</w:t>
      </w: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. При этом в зависимости от типа объекта и необходимости привлечения персонала определенной специальности, в </w:t>
      </w: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обязательном</w:t>
      </w:r>
      <w:r w:rsidRPr="00181E97">
        <w:rPr>
          <w:rFonts w:ascii="Times New Roman" w:hAnsi="Times New Roman"/>
          <w:bCs/>
          <w:sz w:val="20"/>
          <w:szCs w:val="20"/>
          <w:lang w:eastAsia="ru-RU"/>
        </w:rPr>
        <w:t xml:space="preserve"> порядке указываются сведения о наличии следующего персонала: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Рабочие строительных специальностей 3- 6 разрядов;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Электромонтажники-линейщики;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 основного электротехнического оборудования;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Электромонтажники оборудования вторичных коммутаций;</w:t>
      </w:r>
    </w:p>
    <w:p w:rsidR="00181E97" w:rsidRPr="00181E97" w:rsidRDefault="00181E97" w:rsidP="00512871">
      <w:pPr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/>
          <w:bCs/>
          <w:sz w:val="20"/>
          <w:szCs w:val="20"/>
          <w:lang w:eastAsia="ru-RU"/>
        </w:rPr>
        <w:t>Наладчики, инженеры-наладчики.</w:t>
      </w:r>
    </w:p>
    <w:p w:rsidR="00181E97" w:rsidRPr="00181E97" w:rsidRDefault="00181E97" w:rsidP="003B1657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81E97">
        <w:rPr>
          <w:rFonts w:ascii="Times New Roman" w:hAnsi="Times New Roman"/>
          <w:bCs/>
          <w:sz w:val="20"/>
          <w:szCs w:val="20"/>
          <w:lang w:eastAsia="ru-RU"/>
        </w:rPr>
        <w:t>Кроме указанных, участник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объемов работ.</w:t>
      </w:r>
    </w:p>
    <w:p w:rsidR="00181E97" w:rsidRPr="00181E97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eastAsia="ru-RU"/>
        </w:rPr>
      </w:pPr>
    </w:p>
    <w:p w:rsidR="00181E97" w:rsidRPr="00726E6F" w:rsidRDefault="00181E97" w:rsidP="00181E97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726E6F">
        <w:rPr>
          <w:rFonts w:ascii="Times New Roman" w:hAnsi="Times New Roman"/>
          <w:b/>
          <w:bCs/>
          <w:lang w:eastAsia="ru-RU"/>
        </w:rPr>
        <w:t>Таблица 3. Сведения о персонале, привлекаемом для выполнения строительно-монтажных работ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"/>
        <w:gridCol w:w="1980"/>
        <w:gridCol w:w="2424"/>
        <w:gridCol w:w="1564"/>
        <w:gridCol w:w="1754"/>
        <w:gridCol w:w="1918"/>
      </w:tblGrid>
      <w:tr w:rsidR="00181E97" w:rsidRPr="00181E97" w:rsidTr="00AC7573">
        <w:trPr>
          <w:trHeight w:val="551"/>
          <w:tblHeader/>
        </w:trPr>
        <w:tc>
          <w:tcPr>
            <w:tcW w:w="215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9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 специалиста</w:t>
            </w:r>
          </w:p>
        </w:tc>
        <w:tc>
          <w:tcPr>
            <w:tcW w:w="1224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 (какое учебное заведение окончил, год окончания, специальность)</w:t>
            </w:r>
          </w:p>
        </w:tc>
        <w:tc>
          <w:tcPr>
            <w:tcW w:w="688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Специальность, должность</w:t>
            </w:r>
          </w:p>
        </w:tc>
        <w:tc>
          <w:tcPr>
            <w:tcW w:w="891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Стаж работы в данной или аналогичной должности, лет</w:t>
            </w:r>
          </w:p>
        </w:tc>
        <w:tc>
          <w:tcPr>
            <w:tcW w:w="972" w:type="pct"/>
            <w:shd w:val="clear" w:color="auto" w:fill="FDE3EE"/>
            <w:vAlign w:val="center"/>
          </w:tcPr>
          <w:p w:rsidR="00181E97" w:rsidRPr="00181E97" w:rsidRDefault="00181E97" w:rsidP="008869C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E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Принадлежность персонала (генподрядчик, субподрядчик, член коллективного участника)</w:t>
            </w: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81E97" w:rsidRPr="00181E97" w:rsidTr="004F66CE">
        <w:trPr>
          <w:trHeight w:val="227"/>
        </w:trPr>
        <w:tc>
          <w:tcPr>
            <w:tcW w:w="215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center"/>
          </w:tcPr>
          <w:p w:rsidR="00181E97" w:rsidRPr="00181E97" w:rsidRDefault="00181E97" w:rsidP="00181E97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E076D" w:rsidRPr="00181E97" w:rsidRDefault="008E076D" w:rsidP="00181E97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</w:rPr>
      </w:pPr>
    </w:p>
    <w:p w:rsidR="003003A2" w:rsidRPr="00181E97" w:rsidRDefault="003003A2" w:rsidP="00181E97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181E97">
        <w:rPr>
          <w:rFonts w:ascii="Times New Roman" w:hAnsi="Times New Roman"/>
          <w:b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951"/>
      </w:tblGrid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"/>
              <w:spacing w:before="0" w:after="0"/>
              <w:ind w:left="0" w:right="0"/>
              <w:contextualSpacing/>
              <w:jc w:val="both"/>
              <w:rPr>
                <w:b/>
                <w:color w:val="000000"/>
                <w:sz w:val="20"/>
              </w:rPr>
            </w:pPr>
            <w:r w:rsidRPr="00181E97">
              <w:rPr>
                <w:b/>
                <w:color w:val="000000"/>
                <w:sz w:val="20"/>
              </w:rPr>
              <w:t>Группа специалистов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"/>
              <w:spacing w:before="0" w:after="0"/>
              <w:ind w:left="0" w:right="0"/>
              <w:contextualSpacing/>
              <w:jc w:val="both"/>
              <w:rPr>
                <w:b/>
                <w:color w:val="000000"/>
                <w:sz w:val="20"/>
              </w:rPr>
            </w:pPr>
            <w:r w:rsidRPr="00181E97">
              <w:rPr>
                <w:b/>
                <w:color w:val="000000"/>
                <w:sz w:val="20"/>
              </w:rPr>
              <w:t>Штатная численность, чел.</w:t>
            </w: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Руководящий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Инженерно-технический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  <w:tr w:rsidR="003003A2" w:rsidRPr="00181E97" w:rsidTr="006A1F99">
        <w:tc>
          <w:tcPr>
            <w:tcW w:w="5103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  <w:r w:rsidRPr="00181E97">
              <w:rPr>
                <w:color w:val="000000"/>
                <w:sz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68" w:type="dxa"/>
          </w:tcPr>
          <w:p w:rsidR="003003A2" w:rsidRPr="00181E97" w:rsidRDefault="003003A2" w:rsidP="00181E97">
            <w:pPr>
              <w:pStyle w:val="af1"/>
              <w:spacing w:before="0" w:after="0"/>
              <w:ind w:left="0" w:right="0"/>
              <w:contextualSpacing/>
              <w:jc w:val="both"/>
              <w:rPr>
                <w:color w:val="000000"/>
                <w:sz w:val="20"/>
                <w:lang w:eastAsia="ru-RU"/>
              </w:rPr>
            </w:pPr>
          </w:p>
        </w:tc>
      </w:tr>
    </w:tbl>
    <w:p w:rsidR="007B0887" w:rsidRPr="00181E97" w:rsidRDefault="007B0887" w:rsidP="00181E97">
      <w:pPr>
        <w:spacing w:after="0" w:line="240" w:lineRule="auto"/>
        <w:contextualSpacing/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395D0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Default="007B0887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  <w:p w:rsidR="00743D4D" w:rsidRDefault="00743D4D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395D0D" w:rsidRPr="00395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М.П. </w:t>
            </w:r>
          </w:p>
          <w:p w:rsidR="001A77DC" w:rsidRDefault="001A77DC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7DC" w:rsidRPr="00395D0D" w:rsidRDefault="001A77DC" w:rsidP="00BD2E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B0887" w:rsidRPr="0081238C" w:rsidRDefault="007B0887" w:rsidP="007B088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81238C">
        <w:rPr>
          <w:rFonts w:ascii="Times New Roman" w:hAnsi="Times New Roman"/>
          <w:b/>
          <w:i/>
        </w:rPr>
        <w:tab/>
      </w:r>
      <w:r w:rsidRPr="0081238C">
        <w:rPr>
          <w:rFonts w:ascii="Times New Roman" w:hAnsi="Times New Roman"/>
          <w:b/>
        </w:rPr>
        <w:t xml:space="preserve"> </w:t>
      </w:r>
    </w:p>
    <w:p w:rsidR="003003A2" w:rsidRPr="00B826D0" w:rsidRDefault="003764FE" w:rsidP="003003A2">
      <w:pPr>
        <w:pStyle w:val="25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3003A2" w:rsidRPr="0061038B">
        <w:rPr>
          <w:sz w:val="22"/>
          <w:szCs w:val="22"/>
        </w:rPr>
        <w:t>Инструкции по заполнению</w:t>
      </w:r>
    </w:p>
    <w:p w:rsidR="003003A2" w:rsidRPr="003003A2" w:rsidRDefault="003003A2" w:rsidP="003003A2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3003A2">
        <w:rPr>
          <w:sz w:val="20"/>
        </w:rPr>
        <w:t xml:space="preserve"> приводит номер и дату письма о подаче оферты, приложением к которому является данная справка.</w:t>
      </w:r>
    </w:p>
    <w:p w:rsidR="003003A2" w:rsidRPr="003003A2" w:rsidRDefault="003003A2" w:rsidP="008E076D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lastRenderedPageBreak/>
        <w:t xml:space="preserve">2. Участник </w:t>
      </w:r>
      <w:r w:rsidR="001C38D1">
        <w:rPr>
          <w:sz w:val="20"/>
        </w:rPr>
        <w:t>Конкурса</w:t>
      </w:r>
      <w:r w:rsidRPr="003003A2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3003A2" w:rsidRPr="008E076D" w:rsidRDefault="003003A2" w:rsidP="008E076D">
      <w:pPr>
        <w:pStyle w:val="25"/>
        <w:keepNext w:val="0"/>
        <w:tabs>
          <w:tab w:val="left" w:pos="708"/>
        </w:tabs>
        <w:spacing w:before="0" w:after="0"/>
        <w:ind w:left="0" w:firstLine="709"/>
        <w:contextualSpacing/>
        <w:jc w:val="both"/>
        <w:rPr>
          <w:b w:val="0"/>
        </w:rPr>
      </w:pPr>
      <w:r w:rsidRPr="008E076D">
        <w:rPr>
          <w:b w:val="0"/>
        </w:rPr>
        <w:t>3.</w:t>
      </w:r>
      <w:r w:rsidRPr="008E076D">
        <w:t xml:space="preserve"> </w:t>
      </w:r>
      <w:r w:rsidRPr="008E076D">
        <w:rPr>
          <w:b w:val="0"/>
        </w:rPr>
        <w:t xml:space="preserve">В таблице данной справки перечисляются только те работники, которые будут непосредственно привлечены Участником закупки в ходе выполнения Договора. </w:t>
      </w:r>
    </w:p>
    <w:p w:rsidR="003764FE" w:rsidRDefault="008E076D" w:rsidP="00743D4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CC5">
        <w:rPr>
          <w:rFonts w:ascii="Times New Roman" w:hAnsi="Times New Roman"/>
          <w:sz w:val="20"/>
          <w:szCs w:val="20"/>
        </w:rPr>
        <w:t>4.</w:t>
      </w:r>
      <w:r w:rsidRPr="008E076D">
        <w:rPr>
          <w:rFonts w:ascii="Times New Roman" w:hAnsi="Times New Roman"/>
          <w:b/>
          <w:sz w:val="20"/>
          <w:szCs w:val="20"/>
        </w:rPr>
        <w:t xml:space="preserve"> </w:t>
      </w:r>
      <w:r w:rsidRPr="008E076D">
        <w:rPr>
          <w:rFonts w:ascii="Times New Roman" w:hAnsi="Times New Roman"/>
          <w:bCs/>
          <w:sz w:val="20"/>
          <w:szCs w:val="20"/>
          <w:lang w:eastAsia="ru-RU"/>
        </w:rPr>
        <w:t>Участник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объемов работ.</w:t>
      </w:r>
      <w:bookmarkStart w:id="93" w:name="форма13"/>
      <w:r w:rsidR="007B08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764FE" w:rsidRDefault="003764FE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D2E9A" w:rsidRDefault="00BD2E9A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59F0" w:rsidRDefault="00C259F0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5D0D" w:rsidRDefault="00395D0D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38D1" w:rsidRDefault="001C38D1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907" w:rsidRDefault="00994907" w:rsidP="001A7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7FB4" w:rsidRPr="00457FB4" w:rsidRDefault="00457FB4" w:rsidP="00457FB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7FB4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1</w:t>
      </w:r>
      <w:bookmarkEnd w:id="93"/>
      <w:r w:rsidR="0087522A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31CC5" w:rsidRPr="00B868FB" w:rsidRDefault="00731CC5" w:rsidP="00731CC5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Приложение № </w:t>
      </w:r>
      <w:r w:rsidR="00AF38E1">
        <w:rPr>
          <w:rFonts w:ascii="Times New Roman" w:hAnsi="Times New Roman"/>
          <w:snapToGrid w:val="0"/>
          <w:lang w:eastAsia="ru-RU"/>
        </w:rPr>
        <w:t>_</w:t>
      </w:r>
      <w:r>
        <w:rPr>
          <w:rFonts w:ascii="Times New Roman" w:hAnsi="Times New Roman"/>
          <w:snapToGrid w:val="0"/>
          <w:lang w:eastAsia="ru-RU"/>
        </w:rPr>
        <w:t xml:space="preserve">___ к </w:t>
      </w:r>
      <w:r w:rsidR="007B0887">
        <w:rPr>
          <w:rFonts w:ascii="Times New Roman" w:hAnsi="Times New Roman"/>
          <w:snapToGrid w:val="0"/>
          <w:lang w:eastAsia="ru-RU"/>
        </w:rPr>
        <w:t xml:space="preserve">заявке на участие </w:t>
      </w:r>
    </w:p>
    <w:p w:rsidR="00731CC5" w:rsidRPr="00B868FB" w:rsidRDefault="00AF38E1" w:rsidP="00731CC5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>от «____»____</w:t>
      </w:r>
      <w:r w:rsidR="00731CC5">
        <w:rPr>
          <w:rFonts w:ascii="Times New Roman" w:hAnsi="Times New Roman"/>
          <w:snapToGrid w:val="0"/>
          <w:lang w:eastAsia="ru-RU"/>
        </w:rPr>
        <w:t>___</w:t>
      </w:r>
      <w:r>
        <w:rPr>
          <w:rFonts w:ascii="Times New Roman" w:hAnsi="Times New Roman"/>
          <w:snapToGrid w:val="0"/>
          <w:lang w:eastAsia="ru-RU"/>
        </w:rPr>
        <w:t>_ г. №__</w:t>
      </w:r>
      <w:r w:rsidR="00511092">
        <w:rPr>
          <w:rFonts w:ascii="Times New Roman" w:hAnsi="Times New Roman"/>
          <w:snapToGrid w:val="0"/>
          <w:lang w:eastAsia="ru-RU"/>
        </w:rPr>
        <w:t>___</w:t>
      </w:r>
      <w:r w:rsidR="00731CC5" w:rsidRPr="00B868FB">
        <w:rPr>
          <w:rFonts w:ascii="Times New Roman" w:hAnsi="Times New Roman"/>
          <w:snapToGrid w:val="0"/>
          <w:lang w:eastAsia="ru-RU"/>
        </w:rPr>
        <w:t>___</w:t>
      </w:r>
    </w:p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F48BD" w:rsidRDefault="00994907" w:rsidP="009949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(Фирменный бланк Участника </w:t>
      </w:r>
      <w:r w:rsidR="000017F0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994907" w:rsidRPr="00457FB4" w:rsidRDefault="00994907" w:rsidP="009949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57FB4" w:rsidRPr="00395D0D" w:rsidRDefault="00457FB4" w:rsidP="00457FB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94" w:name="_Toc307936280"/>
      <w:r w:rsidRPr="00395D0D">
        <w:rPr>
          <w:rFonts w:ascii="Times New Roman" w:hAnsi="Times New Roman"/>
          <w:b/>
          <w:lang w:eastAsia="ru-RU"/>
        </w:rPr>
        <w:t>Справка об участии в судебных разбирательствах</w:t>
      </w:r>
      <w:bookmarkEnd w:id="94"/>
    </w:p>
    <w:p w:rsidR="00457FB4" w:rsidRPr="00457FB4" w:rsidRDefault="00457FB4" w:rsidP="00457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FB4" w:rsidRPr="00161305" w:rsidRDefault="00457FB4" w:rsidP="00161305">
      <w:pPr>
        <w:spacing w:after="0" w:line="240" w:lineRule="auto"/>
        <w:ind w:firstLine="567"/>
        <w:rPr>
          <w:rFonts w:ascii="Times New Roman" w:hAnsi="Times New Roman"/>
          <w:b/>
          <w:bCs/>
          <w:lang w:eastAsia="ru-RU"/>
        </w:rPr>
      </w:pPr>
      <w:r w:rsidRPr="00161305">
        <w:rPr>
          <w:rFonts w:ascii="Times New Roman" w:hAnsi="Times New Roman"/>
          <w:b/>
          <w:lang w:eastAsia="ru-RU"/>
        </w:rPr>
        <w:t>Способ и наимено</w:t>
      </w:r>
      <w:r w:rsidR="00F70448" w:rsidRPr="00161305">
        <w:rPr>
          <w:rFonts w:ascii="Times New Roman" w:hAnsi="Times New Roman"/>
          <w:b/>
          <w:lang w:eastAsia="ru-RU"/>
        </w:rPr>
        <w:t>вание закупки</w:t>
      </w:r>
      <w:r w:rsidR="00743D4D" w:rsidRPr="00161305">
        <w:rPr>
          <w:rFonts w:ascii="Times New Roman" w:hAnsi="Times New Roman"/>
          <w:b/>
          <w:lang w:eastAsia="ru-RU"/>
        </w:rPr>
        <w:t>:</w:t>
      </w:r>
      <w:r w:rsidR="00F70448" w:rsidRPr="00161305">
        <w:rPr>
          <w:rFonts w:ascii="Times New Roman" w:hAnsi="Times New Roman"/>
          <w:b/>
          <w:lang w:eastAsia="ru-RU"/>
        </w:rPr>
        <w:t xml:space="preserve"> _________________</w:t>
      </w:r>
      <w:r w:rsidRPr="00161305">
        <w:rPr>
          <w:rFonts w:ascii="Times New Roman" w:hAnsi="Times New Roman"/>
          <w:b/>
          <w:lang w:eastAsia="ru-RU"/>
        </w:rPr>
        <w:t xml:space="preserve">__ </w:t>
      </w:r>
    </w:p>
    <w:p w:rsidR="00457FB4" w:rsidRPr="00161305" w:rsidRDefault="00A9391E" w:rsidP="00161305">
      <w:pPr>
        <w:spacing w:after="0" w:line="240" w:lineRule="auto"/>
        <w:ind w:firstLine="567"/>
        <w:rPr>
          <w:rFonts w:ascii="Times New Roman" w:hAnsi="Times New Roman"/>
          <w:bCs/>
          <w:lang w:eastAsia="ru-RU"/>
        </w:rPr>
      </w:pPr>
      <w:r w:rsidRPr="00161305">
        <w:rPr>
          <w:rFonts w:ascii="Times New Roman" w:hAnsi="Times New Roman"/>
          <w:b/>
          <w:lang w:eastAsia="ru-RU"/>
        </w:rPr>
        <w:t xml:space="preserve">Наименование и адрес </w:t>
      </w:r>
      <w:r w:rsidR="00457FB4" w:rsidRPr="00161305">
        <w:rPr>
          <w:rFonts w:ascii="Times New Roman" w:hAnsi="Times New Roman"/>
          <w:b/>
          <w:lang w:eastAsia="ru-RU"/>
        </w:rPr>
        <w:t>Участник</w:t>
      </w:r>
      <w:r w:rsidRPr="00161305">
        <w:rPr>
          <w:rFonts w:ascii="Times New Roman" w:hAnsi="Times New Roman"/>
          <w:b/>
          <w:lang w:eastAsia="ru-RU"/>
        </w:rPr>
        <w:t>а</w:t>
      </w:r>
      <w:r w:rsidR="00457FB4" w:rsidRPr="00161305">
        <w:rPr>
          <w:rFonts w:ascii="Times New Roman" w:hAnsi="Times New Roman"/>
          <w:b/>
          <w:lang w:eastAsia="ru-RU"/>
        </w:rPr>
        <w:t xml:space="preserve"> </w:t>
      </w:r>
      <w:r w:rsidR="000017F0">
        <w:rPr>
          <w:rFonts w:ascii="Times New Roman" w:hAnsi="Times New Roman"/>
          <w:b/>
          <w:lang w:eastAsia="ru-RU"/>
        </w:rPr>
        <w:t>Конкурса</w:t>
      </w:r>
      <w:r w:rsidR="00457FB4" w:rsidRPr="00161305">
        <w:rPr>
          <w:rFonts w:ascii="Times New Roman" w:hAnsi="Times New Roman"/>
          <w:b/>
          <w:lang w:eastAsia="ru-RU"/>
        </w:rPr>
        <w:t>:</w:t>
      </w:r>
      <w:r w:rsidR="00F70448" w:rsidRPr="00161305">
        <w:rPr>
          <w:rFonts w:ascii="Times New Roman" w:hAnsi="Times New Roman"/>
          <w:lang w:eastAsia="ru-RU"/>
        </w:rPr>
        <w:t xml:space="preserve"> ______________________________</w:t>
      </w:r>
      <w:r w:rsidR="00457FB4" w:rsidRPr="00161305">
        <w:rPr>
          <w:rFonts w:ascii="Times New Roman" w:hAnsi="Times New Roman"/>
          <w:lang w:eastAsia="ru-RU"/>
        </w:rPr>
        <w:t xml:space="preserve">_ </w:t>
      </w:r>
    </w:p>
    <w:p w:rsidR="00457FB4" w:rsidRPr="00161305" w:rsidRDefault="00457FB4" w:rsidP="00161305">
      <w:pPr>
        <w:spacing w:after="0" w:line="240" w:lineRule="auto"/>
        <w:ind w:firstLine="567"/>
        <w:rPr>
          <w:rFonts w:ascii="Times New Roman" w:hAnsi="Times New Roman"/>
          <w:bCs/>
          <w:lang w:eastAsia="ru-RU"/>
        </w:rPr>
      </w:pPr>
    </w:p>
    <w:p w:rsidR="003764FE" w:rsidRPr="00457FB4" w:rsidRDefault="003764F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561"/>
        <w:gridCol w:w="2701"/>
        <w:gridCol w:w="2853"/>
      </w:tblGrid>
      <w:tr w:rsidR="00457FB4" w:rsidRPr="00457FB4" w:rsidTr="000017F0">
        <w:tc>
          <w:tcPr>
            <w:tcW w:w="418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90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 (другой стороны), истец/ответчик, основание и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предмет иска</w:t>
            </w:r>
          </w:p>
        </w:tc>
        <w:tc>
          <w:tcPr>
            <w:tcW w:w="1358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Оспариваемая сумма</w:t>
            </w:r>
          </w:p>
          <w:p w:rsidR="00457FB4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(текущая стоимость, рублей)</w:t>
            </w:r>
          </w:p>
          <w:p w:rsidR="00716C30" w:rsidRPr="008D61A0" w:rsidRDefault="00716C30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shd w:val="clear" w:color="auto" w:fill="FDE3EE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в ПОЛЬЗУ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или ПРОТИВ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511092">
        <w:trPr>
          <w:trHeight w:val="279"/>
        </w:trPr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57FB4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395D0D" w:rsidRPr="00395D0D">
        <w:rPr>
          <w:rFonts w:ascii="Times New Roman" w:hAnsi="Times New Roman"/>
          <w:bCs/>
          <w:sz w:val="24"/>
          <w:szCs w:val="24"/>
          <w:lang w:eastAsia="ru-RU"/>
        </w:rPr>
        <w:t xml:space="preserve">    М.П.</w:t>
      </w:r>
    </w:p>
    <w:p w:rsidR="00743D4D" w:rsidRDefault="00743D4D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092" w:rsidRPr="00457FB4" w:rsidRDefault="00511092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FB4" w:rsidRPr="00457FB4" w:rsidRDefault="00801F9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457FB4" w:rsidRPr="00457FB4">
        <w:rPr>
          <w:rFonts w:ascii="Times New Roman" w:hAnsi="Times New Roman"/>
          <w:b/>
          <w:sz w:val="24"/>
          <w:szCs w:val="24"/>
          <w:lang w:eastAsia="ru-RU"/>
        </w:rPr>
        <w:t>Инструкции по заполнению</w:t>
      </w:r>
      <w:r w:rsidR="00457FB4" w:rsidRPr="00457FB4">
        <w:rPr>
          <w:rFonts w:ascii="Times New Roman" w:hAnsi="Times New Roman"/>
          <w:sz w:val="24"/>
          <w:szCs w:val="24"/>
          <w:lang w:eastAsia="ru-RU"/>
        </w:rPr>
        <w:t>: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 w:rsidR="008230F2">
        <w:rPr>
          <w:rFonts w:ascii="Times New Roman" w:hAnsi="Times New Roman"/>
          <w:sz w:val="20"/>
          <w:szCs w:val="20"/>
          <w:lang w:eastAsia="ru-RU"/>
        </w:rPr>
        <w:t xml:space="preserve"> Конкурса</w:t>
      </w:r>
      <w:r w:rsidRPr="00457FB4">
        <w:rPr>
          <w:rFonts w:ascii="Times New Roman" w:hAnsi="Times New Roman"/>
          <w:sz w:val="20"/>
          <w:szCs w:val="20"/>
          <w:lang w:eastAsia="ru-RU"/>
        </w:rPr>
        <w:t>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457FB4" w:rsidRPr="004F66CE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kern w:val="1"/>
          <w:sz w:val="20"/>
          <w:szCs w:val="20"/>
        </w:rPr>
      </w:pPr>
      <w:r w:rsidRPr="004F66CE">
        <w:rPr>
          <w:rFonts w:ascii="Times New Roman" w:hAnsi="Times New Roman"/>
          <w:b/>
          <w:sz w:val="20"/>
          <w:szCs w:val="20"/>
          <w:lang w:eastAsia="ru-RU"/>
        </w:rPr>
        <w:t>Участник закупки должен  предоставить данные о своем участии в качестве ответчика, истца за последние три года.</w:t>
      </w:r>
    </w:p>
    <w:p w:rsidR="00457FB4" w:rsidRPr="000F7FFB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Если Участник закупки не участвовал в судебных разбирательствах, в таблице пишется</w:t>
      </w:r>
      <w:r w:rsidR="008D61A0">
        <w:rPr>
          <w:rFonts w:ascii="Times New Roman" w:hAnsi="Times New Roman"/>
          <w:sz w:val="20"/>
          <w:szCs w:val="20"/>
          <w:lang w:eastAsia="ru-RU"/>
        </w:rPr>
        <w:t>:</w:t>
      </w:r>
      <w:r w:rsidRPr="00457F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61A0" w:rsidRPr="000F7FFB">
        <w:rPr>
          <w:rFonts w:ascii="Times New Roman" w:hAnsi="Times New Roman"/>
          <w:b/>
          <w:i/>
          <w:sz w:val="20"/>
          <w:szCs w:val="20"/>
          <w:lang w:eastAsia="ru-RU"/>
        </w:rPr>
        <w:t>«В</w:t>
      </w:r>
      <w:r w:rsidRPr="000F7FFB"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судебных разбирательствах не участвовал».</w:t>
      </w:r>
    </w:p>
    <w:p w:rsidR="00457FB4" w:rsidRDefault="00457FB4" w:rsidP="00457FB4">
      <w:pPr>
        <w:rPr>
          <w:b/>
          <w:bCs/>
          <w:i/>
          <w:snapToGrid w:val="0"/>
          <w:szCs w:val="24"/>
          <w:shd w:val="clear" w:color="auto" w:fill="FFFF99"/>
          <w:lang w:eastAsia="ru-RU"/>
        </w:rPr>
      </w:pPr>
    </w:p>
    <w:p w:rsidR="002E06F4" w:rsidRDefault="002E06F4" w:rsidP="0088772B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2</w:t>
      </w:r>
    </w:p>
    <w:p w:rsidR="002E06F4" w:rsidRPr="003B63BE" w:rsidRDefault="002E06F4" w:rsidP="0088772B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3B63BE">
        <w:rPr>
          <w:rFonts w:ascii="Times New Roman" w:hAnsi="Times New Roman"/>
        </w:rPr>
        <w:t xml:space="preserve">Приложение № </w:t>
      </w:r>
      <w:r w:rsidR="0088772B">
        <w:rPr>
          <w:rFonts w:ascii="Times New Roman" w:hAnsi="Times New Roman"/>
        </w:rPr>
        <w:t>____</w:t>
      </w:r>
      <w:r w:rsidRPr="003B63BE">
        <w:rPr>
          <w:rFonts w:ascii="Times New Roman" w:hAnsi="Times New Roman"/>
        </w:rPr>
        <w:t xml:space="preserve"> к </w:t>
      </w:r>
      <w:r w:rsidR="00AE6050">
        <w:rPr>
          <w:rFonts w:ascii="Times New Roman" w:hAnsi="Times New Roman"/>
        </w:rPr>
        <w:t>заявке на участие</w:t>
      </w:r>
      <w:r>
        <w:rPr>
          <w:rFonts w:ascii="Times New Roman" w:hAnsi="Times New Roman"/>
        </w:rPr>
        <w:t xml:space="preserve"> </w:t>
      </w:r>
      <w:r w:rsidRPr="003B63BE">
        <w:rPr>
          <w:rFonts w:ascii="Times New Roman" w:hAnsi="Times New Roman"/>
        </w:rPr>
        <w:t xml:space="preserve"> </w:t>
      </w:r>
    </w:p>
    <w:p w:rsidR="002E06F4" w:rsidRPr="003B63BE" w:rsidRDefault="0088772B" w:rsidP="0088772B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8E1">
        <w:rPr>
          <w:rFonts w:ascii="Times New Roman" w:hAnsi="Times New Roman"/>
        </w:rPr>
        <w:t xml:space="preserve">от </w:t>
      </w:r>
      <w:r w:rsidR="00E043EB">
        <w:rPr>
          <w:rFonts w:ascii="Times New Roman" w:hAnsi="Times New Roman"/>
        </w:rPr>
        <w:t>«____»____</w:t>
      </w:r>
      <w:r w:rsidR="00AF38E1">
        <w:rPr>
          <w:rFonts w:ascii="Times New Roman" w:hAnsi="Times New Roman"/>
        </w:rPr>
        <w:t>__ г. №__</w:t>
      </w:r>
      <w:r w:rsidR="00E043EB">
        <w:rPr>
          <w:rFonts w:ascii="Times New Roman" w:hAnsi="Times New Roman"/>
        </w:rPr>
        <w:t>__</w:t>
      </w:r>
      <w:r w:rsidR="002E06F4" w:rsidRPr="003B63BE">
        <w:rPr>
          <w:rFonts w:ascii="Times New Roman" w:hAnsi="Times New Roman"/>
        </w:rPr>
        <w:t>__</w:t>
      </w:r>
    </w:p>
    <w:p w:rsidR="002E06F4" w:rsidRPr="003B63BE" w:rsidRDefault="002E06F4" w:rsidP="00597171">
      <w:pPr>
        <w:suppressAutoHyphens/>
        <w:spacing w:after="0" w:line="240" w:lineRule="auto"/>
        <w:contextualSpacing/>
        <w:rPr>
          <w:rFonts w:ascii="Times New Roman" w:hAnsi="Times New Roman"/>
          <w:b/>
        </w:rPr>
      </w:pPr>
    </w:p>
    <w:p w:rsidR="004F66CE" w:rsidRDefault="00994907" w:rsidP="00AB6C1F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8230F2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B6C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Default="00AB6C1F" w:rsidP="001613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37">
        <w:rPr>
          <w:rFonts w:ascii="Times New Roman" w:hAnsi="Times New Roman"/>
          <w:b/>
          <w:sz w:val="24"/>
          <w:szCs w:val="24"/>
        </w:rPr>
        <w:t>Справка о материально-технических ресурсах</w:t>
      </w:r>
      <w:r w:rsidR="00CC13AC">
        <w:rPr>
          <w:rFonts w:ascii="Times New Roman" w:hAnsi="Times New Roman"/>
          <w:b/>
          <w:sz w:val="24"/>
          <w:szCs w:val="24"/>
        </w:rPr>
        <w:t xml:space="preserve"> </w:t>
      </w:r>
      <w:r w:rsidR="00B24DA9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230F2">
        <w:rPr>
          <w:rFonts w:ascii="Times New Roman" w:hAnsi="Times New Roman"/>
          <w:b/>
          <w:sz w:val="24"/>
          <w:szCs w:val="24"/>
        </w:rPr>
        <w:t>Конкурса</w:t>
      </w:r>
    </w:p>
    <w:p w:rsidR="004F66CE" w:rsidRPr="005D13B7" w:rsidRDefault="004F66CE" w:rsidP="00AB6C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Pr="005D13B7" w:rsidRDefault="00AB6C1F" w:rsidP="00AB6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57" w:rsidRDefault="00AB6C1F" w:rsidP="00161305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  <w:r w:rsidRPr="0087443F">
        <w:rPr>
          <w:rFonts w:ascii="Times New Roman" w:hAnsi="Times New Roman"/>
          <w:b/>
        </w:rPr>
        <w:t>Способ и наименование закупки</w:t>
      </w:r>
      <w:r w:rsidR="00743D4D">
        <w:rPr>
          <w:rFonts w:ascii="Times New Roman" w:hAnsi="Times New Roman"/>
          <w:b/>
        </w:rPr>
        <w:t>:</w:t>
      </w:r>
      <w:r w:rsidRPr="0087443F">
        <w:rPr>
          <w:rFonts w:ascii="Times New Roman" w:hAnsi="Times New Roman"/>
          <w:b/>
        </w:rPr>
        <w:t xml:space="preserve"> __________________</w:t>
      </w:r>
      <w:r w:rsidR="004F66CE">
        <w:rPr>
          <w:rFonts w:ascii="Times New Roman" w:hAnsi="Times New Roman"/>
          <w:b/>
        </w:rPr>
        <w:t>______________________</w:t>
      </w:r>
      <w:r w:rsidRPr="0087443F">
        <w:rPr>
          <w:rFonts w:ascii="Times New Roman" w:hAnsi="Times New Roman"/>
          <w:b/>
        </w:rPr>
        <w:t xml:space="preserve">__ </w:t>
      </w:r>
    </w:p>
    <w:p w:rsidR="008230F2" w:rsidRPr="0087443F" w:rsidRDefault="008230F2" w:rsidP="00161305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  <w:b/>
        </w:rPr>
      </w:pPr>
    </w:p>
    <w:p w:rsidR="003B1657" w:rsidRPr="0087443F" w:rsidRDefault="004F66CE" w:rsidP="00AB6C1F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и адрес </w:t>
      </w:r>
      <w:r w:rsidR="00AB6C1F" w:rsidRPr="0087443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а</w:t>
      </w:r>
      <w:r w:rsidR="00AB6C1F" w:rsidRPr="0087443F">
        <w:rPr>
          <w:rFonts w:ascii="Times New Roman" w:hAnsi="Times New Roman"/>
          <w:b/>
        </w:rPr>
        <w:t>:</w:t>
      </w:r>
      <w:r w:rsidR="00AB6C1F" w:rsidRPr="0087443F">
        <w:rPr>
          <w:rFonts w:ascii="Times New Roman" w:hAnsi="Times New Roman"/>
        </w:rPr>
        <w:t xml:space="preserve"> ____________________________</w:t>
      </w:r>
      <w:r w:rsidR="004C1CAB">
        <w:rPr>
          <w:rFonts w:ascii="Times New Roman" w:hAnsi="Times New Roman"/>
        </w:rPr>
        <w:t>_</w:t>
      </w:r>
      <w:r w:rsidR="00AB6C1F" w:rsidRPr="0087443F">
        <w:rPr>
          <w:rFonts w:ascii="Times New Roman" w:hAnsi="Times New Roman"/>
        </w:rPr>
        <w:t xml:space="preserve">____ </w:t>
      </w:r>
    </w:p>
    <w:p w:rsidR="00AB6C1F" w:rsidRPr="005D13B7" w:rsidRDefault="00AB6C1F" w:rsidP="00AB6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9"/>
        <w:gridCol w:w="1653"/>
        <w:gridCol w:w="663"/>
        <w:gridCol w:w="1569"/>
        <w:gridCol w:w="1672"/>
        <w:gridCol w:w="800"/>
        <w:gridCol w:w="2063"/>
      </w:tblGrid>
      <w:tr w:rsidR="00BB148B" w:rsidRPr="003B1657" w:rsidTr="00AC7573">
        <w:trPr>
          <w:trHeight w:val="498"/>
          <w:jc w:val="center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Документации</w:t>
            </w:r>
          </w:p>
        </w:tc>
        <w:tc>
          <w:tcPr>
            <w:tcW w:w="2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3EE"/>
            <w:hideMark/>
          </w:tcPr>
          <w:p w:rsidR="00BB148B" w:rsidRPr="003B1657" w:rsidRDefault="00BB148B" w:rsidP="00D40B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наличи</w:t>
            </w:r>
            <w:r w:rsidR="00D40B26"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3B1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 Участника</w:t>
            </w:r>
          </w:p>
        </w:tc>
      </w:tr>
      <w:tr w:rsidR="00BB148B" w:rsidRPr="003B1657" w:rsidTr="00DC5049">
        <w:trPr>
          <w:trHeight w:val="229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машин и механизмов*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D3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характеристика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48B" w:rsidRPr="003B1657" w:rsidRDefault="00743D4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Кол-во, ед.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0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6C30" w:rsidRPr="003B1657" w:rsidRDefault="00716C30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0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Кол-во, ед.</w:t>
            </w: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8BD" w:rsidRPr="003B1657" w:rsidRDefault="00FF48BD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31D3" w:rsidRPr="003B1657" w:rsidRDefault="00DE31D3" w:rsidP="00DC504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BD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договора аренды в случае аренды МТР), принадлежность (участник, субподрядчик и т.п.), месторасположение</w:t>
            </w: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65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B148B" w:rsidRPr="003B1657" w:rsidTr="00DC5049">
        <w:trPr>
          <w:trHeight w:hRule="exact" w:val="2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8B" w:rsidRPr="003B1657" w:rsidRDefault="00BB148B" w:rsidP="0037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B" w:rsidRPr="003B1657" w:rsidRDefault="00BB148B" w:rsidP="003764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B148B" w:rsidRP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sz w:val="20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892" w:type="pct"/>
        <w:jc w:val="center"/>
        <w:tblLook w:val="01E0" w:firstRow="1" w:lastRow="1" w:firstColumn="1" w:lastColumn="1" w:noHBand="0" w:noVBand="0"/>
      </w:tblPr>
      <w:tblGrid>
        <w:gridCol w:w="4082"/>
        <w:gridCol w:w="884"/>
        <w:gridCol w:w="4880"/>
      </w:tblGrid>
      <w:tr w:rsidR="00BB148B" w:rsidRPr="00A1320B" w:rsidTr="00BD2E9A">
        <w:trPr>
          <w:trHeight w:val="269"/>
          <w:jc w:val="center"/>
        </w:trPr>
        <w:tc>
          <w:tcPr>
            <w:tcW w:w="2073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9" w:type="pct"/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22B7">
        <w:rPr>
          <w:rFonts w:ascii="Times New Roman" w:hAnsi="Times New Roman"/>
          <w:b/>
          <w:sz w:val="24"/>
          <w:szCs w:val="24"/>
        </w:rPr>
        <w:t xml:space="preserve">   </w:t>
      </w:r>
      <w:r w:rsidR="00395D0D" w:rsidRPr="00395D0D">
        <w:rPr>
          <w:rFonts w:ascii="Times New Roman" w:hAnsi="Times New Roman"/>
          <w:sz w:val="24"/>
          <w:szCs w:val="24"/>
        </w:rPr>
        <w:t xml:space="preserve">       М.П.</w:t>
      </w:r>
    </w:p>
    <w:p w:rsid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</w:p>
    <w:p w:rsidR="003764FE" w:rsidRPr="005D13B7" w:rsidRDefault="003764FE" w:rsidP="003764FE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  <w:r w:rsidRPr="005D13B7">
        <w:rPr>
          <w:b/>
          <w:sz w:val="24"/>
          <w:szCs w:val="24"/>
        </w:rPr>
        <w:t xml:space="preserve">Инструкции по заполнению 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письма о подаче оферты, приложением к которому является данная справка.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2. Участник указывает свое фирменное наименование (в т.ч. организационно-правовую форму) и свой адрес.</w:t>
      </w:r>
    </w:p>
    <w:p w:rsidR="003764FE" w:rsidRPr="00A1320B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3. В данной справке перечисляются материально-технические ресурсы, которые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 xml:space="preserve">считает ключевыми и планирует использовать в ходе выполнения Договора  с приложением копий </w:t>
      </w:r>
      <w:r w:rsidRPr="00A1320B">
        <w:rPr>
          <w:sz w:val="20"/>
        </w:rPr>
        <w:t>документов, на основании которых они используются.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4. Не подлежат указанию в данной справке сведения о следующих материально-технических ресурсах: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 расходных материалах (запасные детали, сменные блоки и т.д.);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об оргтехнике (компьютеры, принтеры, многофункциональные устройства и т.д.), за исключением случаев, когда их применение необходимо для выполнения работ/оказания услуг по договору. При этом единицей оргтехники является 1 рабочее место (монитор, системный блок, программное обеспечение, клавиатура, мышь, комплектующие и т.п.);</w:t>
      </w:r>
    </w:p>
    <w:p w:rsidR="0088772B" w:rsidRPr="00DC5049" w:rsidRDefault="003764FE" w:rsidP="00DC504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 xml:space="preserve">5. </w:t>
      </w:r>
      <w:r w:rsidRPr="00A1320B">
        <w:rPr>
          <w:rFonts w:ascii="Times New Roman" w:hAnsi="Times New Roman"/>
          <w:sz w:val="20"/>
          <w:szCs w:val="20"/>
          <w:lang w:eastAsia="ru-RU"/>
        </w:rPr>
        <w:t>Участник должен указать количество планируемых для привлечения в рамках выполнения работ по данному объекту МТР (машин, механизмов и специальной техники), в каждой строке суммарно по каждому наименованию МТР (экскаваторы, бульдозеры, автомобили и т.п.). Обязательным является указание принадлежности МТР (подрядчик, субподрядчик аренда и т.п.), с учетом распределения выполнения объемов работ.</w:t>
      </w:r>
    </w:p>
    <w:p w:rsidR="00AB6C1F" w:rsidRDefault="00AB6C1F" w:rsidP="00AB6C1F">
      <w:pPr>
        <w:pStyle w:val="21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3</w:t>
      </w:r>
      <w:r w:rsidRPr="003B63BE">
        <w:rPr>
          <w:sz w:val="22"/>
          <w:szCs w:val="22"/>
        </w:rPr>
        <w:t xml:space="preserve"> </w:t>
      </w:r>
    </w:p>
    <w:p w:rsidR="00AB6C1F" w:rsidRPr="003B63BE" w:rsidRDefault="00AB6C1F" w:rsidP="00AB6C1F">
      <w:pPr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3B63BE">
        <w:rPr>
          <w:rFonts w:ascii="Times New Roman" w:hAnsi="Times New Roman"/>
        </w:rPr>
        <w:t xml:space="preserve">Приложение № </w:t>
      </w:r>
      <w:r w:rsidR="00AF38E1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3B63BE">
        <w:rPr>
          <w:rFonts w:ascii="Times New Roman" w:hAnsi="Times New Roman"/>
        </w:rPr>
        <w:t xml:space="preserve"> к </w:t>
      </w:r>
      <w:r w:rsidR="00AE6050">
        <w:rPr>
          <w:rFonts w:ascii="Times New Roman" w:hAnsi="Times New Roman"/>
        </w:rPr>
        <w:t>заявке на участие</w:t>
      </w:r>
      <w:r>
        <w:rPr>
          <w:rFonts w:ascii="Times New Roman" w:hAnsi="Times New Roman"/>
        </w:rPr>
        <w:t xml:space="preserve"> </w:t>
      </w:r>
      <w:r w:rsidRPr="003B63BE">
        <w:rPr>
          <w:rFonts w:ascii="Times New Roman" w:hAnsi="Times New Roman"/>
        </w:rPr>
        <w:t xml:space="preserve"> </w:t>
      </w: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8E1">
        <w:rPr>
          <w:rFonts w:ascii="Times New Roman" w:hAnsi="Times New Roman"/>
        </w:rPr>
        <w:t>от «____»________ г. №____</w:t>
      </w:r>
      <w:r w:rsidRPr="003B63BE">
        <w:rPr>
          <w:rFonts w:ascii="Times New Roman" w:hAnsi="Times New Roman"/>
        </w:rPr>
        <w:t>____</w:t>
      </w: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6C1F" w:rsidRDefault="00994907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5AB4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 xml:space="preserve">Информационное письмо о наличии у Участника </w:t>
      </w:r>
      <w:r w:rsidR="00161305">
        <w:rPr>
          <w:rFonts w:ascii="Times New Roman" w:hAnsi="Times New Roman"/>
          <w:b/>
        </w:rPr>
        <w:t xml:space="preserve">закупки </w:t>
      </w:r>
      <w:r w:rsidRPr="00511092">
        <w:rPr>
          <w:rFonts w:ascii="Times New Roman" w:hAnsi="Times New Roman"/>
          <w:b/>
        </w:rPr>
        <w:t xml:space="preserve">связей, </w:t>
      </w:r>
    </w:p>
    <w:p w:rsidR="00AB6C1F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>носящих характер аффилированнос</w:t>
      </w:r>
      <w:r w:rsidR="00CC13AC" w:rsidRPr="00511092">
        <w:rPr>
          <w:rFonts w:ascii="Times New Roman" w:hAnsi="Times New Roman"/>
          <w:b/>
        </w:rPr>
        <w:t>ти с сотрудниками Заказчика/</w:t>
      </w:r>
      <w:r w:rsidRPr="00511092">
        <w:rPr>
          <w:rFonts w:ascii="Times New Roman" w:hAnsi="Times New Roman"/>
          <w:b/>
        </w:rPr>
        <w:t xml:space="preserve">Организатора»  </w:t>
      </w:r>
    </w:p>
    <w:p w:rsidR="00AB6C1F" w:rsidRPr="004F66CE" w:rsidRDefault="004F66CE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4F66CE">
        <w:rPr>
          <w:rFonts w:ascii="Times New Roman" w:hAnsi="Times New Roman"/>
          <w:b/>
        </w:rPr>
        <w:t xml:space="preserve">АО «Западная энергетическая компания» 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045AB4" w:rsidRDefault="00AB6C1F" w:rsidP="009949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5AB4">
        <w:rPr>
          <w:rFonts w:ascii="Times New Roman" w:hAnsi="Times New Roman"/>
          <w:i/>
          <w:sz w:val="24"/>
          <w:szCs w:val="24"/>
        </w:rPr>
        <w:t>Уважаемые господа!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C32898" w:rsidRDefault="00AB6C1F" w:rsidP="00AB6C1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32898">
        <w:rPr>
          <w:rFonts w:ascii="Times New Roman" w:hAnsi="Times New Roman"/>
        </w:rPr>
        <w:t xml:space="preserve">При рассмотрении нашей </w:t>
      </w:r>
      <w:r>
        <w:rPr>
          <w:rFonts w:ascii="Times New Roman" w:hAnsi="Times New Roman"/>
        </w:rPr>
        <w:t>З</w:t>
      </w:r>
      <w:r w:rsidRPr="00C32898">
        <w:rPr>
          <w:rFonts w:ascii="Times New Roman" w:hAnsi="Times New Roman"/>
        </w:rPr>
        <w:t xml:space="preserve">аявки просим учесть следующие сведения о наличии у </w:t>
      </w:r>
      <w:r w:rsidRPr="00C32898">
        <w:rPr>
          <w:rFonts w:ascii="Times New Roman" w:hAnsi="Times New Roman"/>
          <w:b/>
          <w:i/>
        </w:rPr>
        <w:t>{указывается наименование Участника }</w:t>
      </w:r>
      <w:r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 xml:space="preserve">связей, носящих характер аффилированности с лицами, являющимися </w:t>
      </w:r>
      <w:r w:rsidRPr="00C32898">
        <w:rPr>
          <w:rFonts w:ascii="Times New Roman" w:hAnsi="Times New Roman"/>
          <w:b/>
          <w:i/>
        </w:rPr>
        <w:t>{указывается кем являются эти лица, пример: учредители, сотрудники, и т.д.}</w:t>
      </w:r>
      <w:r w:rsidR="00F70448"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>Заказчика</w:t>
      </w:r>
      <w:r w:rsidR="00CC13AC">
        <w:rPr>
          <w:rFonts w:ascii="Times New Roman" w:hAnsi="Times New Roman"/>
        </w:rPr>
        <w:t xml:space="preserve"> </w:t>
      </w:r>
      <w:r w:rsidRPr="00C32898">
        <w:rPr>
          <w:rFonts w:ascii="Times New Roman" w:hAnsi="Times New Roman"/>
          <w:b/>
          <w:i/>
        </w:rPr>
        <w:t xml:space="preserve">{ Организатора,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rFonts w:ascii="Times New Roman" w:hAnsi="Times New Roman"/>
          <w:b/>
          <w:i/>
        </w:rPr>
        <w:t>открытого конкурса</w:t>
      </w:r>
      <w:r w:rsidRPr="00C32898">
        <w:rPr>
          <w:rFonts w:ascii="Times New Roman" w:hAnsi="Times New Roman"/>
          <w:b/>
          <w:i/>
        </w:rPr>
        <w:t>}</w:t>
      </w:r>
      <w:r w:rsidRPr="00C32898">
        <w:rPr>
          <w:rFonts w:ascii="Times New Roman" w:hAnsi="Times New Roman"/>
        </w:rPr>
        <w:t xml:space="preserve"> а именно: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место работы, должность; кратко описывается почему связи между данным лицом и Участником могут быть расценены как аффилированность };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должность, кратко описывается почему связи между данным лицом и Участником могут быть расценены как аффилированность };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17" w:type="pct"/>
        <w:jc w:val="center"/>
        <w:tblLook w:val="01E0" w:firstRow="1" w:lastRow="1" w:firstColumn="1" w:lastColumn="1" w:noHBand="0" w:noVBand="0"/>
      </w:tblPr>
      <w:tblGrid>
        <w:gridCol w:w="4186"/>
        <w:gridCol w:w="907"/>
        <w:gridCol w:w="5004"/>
      </w:tblGrid>
      <w:tr w:rsidR="00BB148B" w:rsidRPr="00A1320B" w:rsidTr="00AE6050">
        <w:trPr>
          <w:jc w:val="center"/>
        </w:trPr>
        <w:tc>
          <w:tcPr>
            <w:tcW w:w="20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4" w:type="pct"/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395D0D" w:rsidP="00BB1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D0D">
        <w:rPr>
          <w:rFonts w:ascii="Times New Roman" w:hAnsi="Times New Roman"/>
          <w:sz w:val="24"/>
          <w:szCs w:val="24"/>
        </w:rPr>
        <w:t xml:space="preserve">          М.П.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  <w:b/>
        </w:rPr>
      </w:pPr>
    </w:p>
    <w:p w:rsidR="00AB6C1F" w:rsidRPr="00C32898" w:rsidRDefault="00AB6C1F" w:rsidP="003764F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C32898">
        <w:rPr>
          <w:rFonts w:ascii="Times New Roman" w:hAnsi="Times New Roman"/>
          <w:b/>
        </w:rPr>
        <w:t>Инструкции по заполнению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Заявки на участие в письме о подаче оферты, приложением к которому является данное Информационное письмо.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</w:t>
      </w:r>
      <w:r w:rsidR="004E278A">
        <w:rPr>
          <w:sz w:val="20"/>
        </w:rPr>
        <w:t xml:space="preserve"> закупки</w:t>
      </w:r>
      <w:r w:rsidRPr="00AB6C1F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3. Участники должны заполнить приведенное выше информационное письмо, указав всех лиц, которые, по его мнению, могут быть признаны аффилированными с ним.  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случае если, по мнению Участника таких лиц нет, то в письме пишется фраза</w:t>
      </w:r>
      <w:r w:rsidR="008D61A0">
        <w:rPr>
          <w:sz w:val="20"/>
        </w:rPr>
        <w:t>:</w:t>
      </w:r>
      <w:r w:rsidRPr="00AB6C1F">
        <w:rPr>
          <w:sz w:val="20"/>
        </w:rPr>
        <w:t xml:space="preserve"> </w:t>
      </w:r>
      <w:r w:rsidRPr="00E80B3E">
        <w:rPr>
          <w:i/>
          <w:sz w:val="20"/>
        </w:rPr>
        <w:t xml:space="preserve">«При рассмотрении нашей заявки просим учесть, что у </w:t>
      </w:r>
      <w:r w:rsidRPr="00E80B3E">
        <w:rPr>
          <w:b/>
          <w:i/>
          <w:sz w:val="20"/>
        </w:rPr>
        <w:t xml:space="preserve">{указывается наименование Участника } </w:t>
      </w:r>
      <w:r w:rsidRPr="00E80B3E">
        <w:rPr>
          <w:i/>
          <w:sz w:val="20"/>
        </w:rPr>
        <w:t xml:space="preserve">НЕТ связей, которые могут быть признаны носящими характер аффилированности с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i/>
          <w:sz w:val="20"/>
        </w:rPr>
        <w:t>открытого конкурса</w:t>
      </w:r>
      <w:r w:rsidRPr="00E80B3E">
        <w:rPr>
          <w:i/>
          <w:sz w:val="20"/>
        </w:rPr>
        <w:t>.</w:t>
      </w:r>
      <w:r w:rsidRPr="00AB6C1F">
        <w:rPr>
          <w:sz w:val="20"/>
        </w:rPr>
        <w:t>»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5. При составлении данного письма Участник должен учесть, что сокрытие любой информации о наличии связей, носящих характер аффилированности между Участником и любыми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 может быть признано Комиссией по закупкам существенным нарушением условий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, и повлечь отклонение Заявки такого Участника. </w:t>
      </w: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F70448" w:rsidRDefault="00F70448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BB148B" w:rsidRDefault="00BB148B" w:rsidP="00DC5049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2F1A9A" w:rsidRDefault="002F1A9A" w:rsidP="00AB6C1F">
      <w:pPr>
        <w:pStyle w:val="21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  <w:sectPr w:rsidR="002F1A9A" w:rsidSect="00C40D80">
          <w:footerReference w:type="default" r:id="rId26"/>
          <w:pgSz w:w="11906" w:h="16838"/>
          <w:pgMar w:top="426" w:right="850" w:bottom="426" w:left="993" w:header="708" w:footer="552" w:gutter="0"/>
          <w:cols w:space="708"/>
          <w:docGrid w:linePitch="360"/>
        </w:sectPr>
      </w:pPr>
    </w:p>
    <w:p w:rsidR="004C1CAB" w:rsidRPr="00111C71" w:rsidRDefault="004F66CE" w:rsidP="004C1CAB">
      <w:pPr>
        <w:pStyle w:val="21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</w:pPr>
      <w:bookmarkStart w:id="95" w:name="_Ref93268095"/>
      <w:bookmarkStart w:id="96" w:name="_Ref93268099"/>
      <w:bookmarkStart w:id="97" w:name="_Toc93293102"/>
      <w:bookmarkStart w:id="98" w:name="_Toc175749036"/>
      <w:r>
        <w:rPr>
          <w:sz w:val="22"/>
          <w:szCs w:val="22"/>
        </w:rPr>
        <w:lastRenderedPageBreak/>
        <w:t>Форм</w:t>
      </w:r>
      <w:r w:rsidR="004C1CAB">
        <w:rPr>
          <w:sz w:val="22"/>
          <w:szCs w:val="22"/>
        </w:rPr>
        <w:t xml:space="preserve">а </w:t>
      </w:r>
      <w:r w:rsidR="004C1CAB" w:rsidRPr="00E87FF9">
        <w:rPr>
          <w:sz w:val="22"/>
          <w:szCs w:val="22"/>
        </w:rPr>
        <w:t>1</w:t>
      </w:r>
      <w:r w:rsidR="0087522A">
        <w:rPr>
          <w:sz w:val="22"/>
          <w:szCs w:val="22"/>
        </w:rPr>
        <w:t>4</w:t>
      </w:r>
    </w:p>
    <w:p w:rsidR="004C1CAB" w:rsidRPr="00EB4796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9314E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>от «____»_____________ г. №__________</w:t>
      </w:r>
    </w:p>
    <w:p w:rsidR="004C1CAB" w:rsidRDefault="004C1CAB" w:rsidP="004C1CAB">
      <w:pPr>
        <w:spacing w:line="240" w:lineRule="auto"/>
        <w:ind w:left="567"/>
        <w:rPr>
          <w:rFonts w:ascii="Times New Roman" w:hAnsi="Times New Roman"/>
          <w:color w:val="000000"/>
        </w:rPr>
      </w:pPr>
    </w:p>
    <w:p w:rsidR="004C1CAB" w:rsidRPr="00BA33EB" w:rsidRDefault="00994907" w:rsidP="00994907">
      <w:pPr>
        <w:spacing w:line="240" w:lineRule="auto"/>
        <w:ind w:left="567"/>
        <w:jc w:val="center"/>
        <w:rPr>
          <w:rFonts w:ascii="Times New Roman" w:hAnsi="Times New Roman"/>
          <w:color w:val="000000"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Конкурса)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распределения объемов поставки товаров (выполнения работ, оказания услуг)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между генеральным </w:t>
      </w:r>
      <w:r w:rsidR="00987B33">
        <w:rPr>
          <w:rFonts w:ascii="Times New Roman" w:hAnsi="Times New Roman"/>
          <w:b/>
          <w:bCs/>
          <w:lang w:eastAsia="ru-RU"/>
        </w:rPr>
        <w:t>П</w:t>
      </w:r>
      <w:r w:rsidRPr="00750C5B">
        <w:rPr>
          <w:rFonts w:ascii="Times New Roman" w:hAnsi="Times New Roman"/>
          <w:b/>
          <w:bCs/>
          <w:lang w:eastAsia="ru-RU"/>
        </w:rPr>
        <w:t xml:space="preserve">одрядчиком и </w:t>
      </w:r>
      <w:r w:rsidR="00987B33">
        <w:rPr>
          <w:rFonts w:ascii="Times New Roman" w:hAnsi="Times New Roman"/>
          <w:b/>
          <w:lang w:eastAsia="ru-RU"/>
        </w:rPr>
        <w:t>С</w:t>
      </w:r>
      <w:r w:rsidRPr="00750C5B">
        <w:rPr>
          <w:rFonts w:ascii="Times New Roman" w:hAnsi="Times New Roman"/>
          <w:b/>
          <w:lang w:eastAsia="ru-RU"/>
        </w:rPr>
        <w:t>убподрядчиками (соисполнителями, субпоставщиками)</w:t>
      </w:r>
    </w:p>
    <w:p w:rsidR="00BA33EB" w:rsidRDefault="00BA33EB" w:rsidP="004C1CAB">
      <w:pPr>
        <w:suppressAutoHyphens/>
        <w:spacing w:line="240" w:lineRule="auto"/>
        <w:ind w:left="567"/>
        <w:jc w:val="center"/>
        <w:rPr>
          <w:rFonts w:ascii="Times New Roman" w:hAnsi="Times New Roman"/>
          <w:b/>
        </w:rPr>
      </w:pPr>
    </w:p>
    <w:p w:rsidR="004C1CAB" w:rsidRP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  <w:r w:rsidRPr="00BA33EB">
        <w:rPr>
          <w:rFonts w:ascii="Times New Roman" w:hAnsi="Times New Roman"/>
          <w:b/>
        </w:rPr>
        <w:t>Способ и наименование закупки _________________________________</w:t>
      </w:r>
      <w:r>
        <w:rPr>
          <w:rFonts w:ascii="Times New Roman" w:hAnsi="Times New Roman"/>
          <w:b/>
        </w:rPr>
        <w:t>______</w:t>
      </w:r>
      <w:r w:rsidRPr="00BA33EB">
        <w:rPr>
          <w:rFonts w:ascii="Times New Roman" w:hAnsi="Times New Roman"/>
          <w:b/>
        </w:rPr>
        <w:t>__</w:t>
      </w:r>
    </w:p>
    <w:p w:rsidR="004C1CAB" w:rsidRDefault="004C1CAB" w:rsidP="004C1CAB">
      <w:pPr>
        <w:spacing w:line="240" w:lineRule="auto"/>
        <w:ind w:left="567"/>
        <w:rPr>
          <w:rFonts w:ascii="Times New Roman" w:hAnsi="Times New Roman"/>
          <w:b/>
          <w:color w:val="000000"/>
        </w:rPr>
      </w:pPr>
      <w:r w:rsidRPr="00BA33EB">
        <w:rPr>
          <w:rFonts w:ascii="Times New Roman" w:hAnsi="Times New Roman"/>
          <w:b/>
          <w:color w:val="000000"/>
        </w:rPr>
        <w:t>Наименование и адрес генерального исполнителя</w:t>
      </w:r>
      <w:r w:rsidR="00BA33EB">
        <w:rPr>
          <w:rFonts w:ascii="Times New Roman" w:hAnsi="Times New Roman"/>
          <w:b/>
          <w:color w:val="000000"/>
        </w:rPr>
        <w:t>: _____________________</w:t>
      </w:r>
      <w:r w:rsidRPr="00BA33EB">
        <w:rPr>
          <w:rFonts w:ascii="Times New Roman" w:hAnsi="Times New Roman"/>
          <w:b/>
          <w:color w:val="000000"/>
        </w:rPr>
        <w:t>____</w:t>
      </w:r>
    </w:p>
    <w:p w:rsidR="00BA33EB" w:rsidRPr="00BA33EB" w:rsidRDefault="00BA33EB" w:rsidP="004C1CAB">
      <w:pPr>
        <w:spacing w:line="240" w:lineRule="auto"/>
        <w:ind w:left="567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58"/>
        <w:gridCol w:w="1923"/>
        <w:gridCol w:w="1666"/>
        <w:gridCol w:w="1532"/>
        <w:gridCol w:w="1555"/>
      </w:tblGrid>
      <w:tr w:rsidR="004C1CAB" w:rsidRPr="0023274A" w:rsidTr="004E278A">
        <w:trPr>
          <w:cantSplit/>
        </w:trPr>
        <w:tc>
          <w:tcPr>
            <w:tcW w:w="570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358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23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198" w:type="dxa"/>
            <w:gridSpan w:val="2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5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окончание)</w:t>
            </w:r>
          </w:p>
        </w:tc>
      </w:tr>
      <w:tr w:rsidR="004C1CAB" w:rsidRPr="0023274A" w:rsidTr="004E278A">
        <w:trPr>
          <w:cantSplit/>
        </w:trPr>
        <w:tc>
          <w:tcPr>
            <w:tcW w:w="570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2358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923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666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32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</w:t>
            </w:r>
            <w:r w:rsidRPr="0023274A">
              <w:rPr>
                <w:szCs w:val="22"/>
              </w:rPr>
              <w:t>% от общей стоимости услуг</w:t>
            </w:r>
          </w:p>
        </w:tc>
        <w:tc>
          <w:tcPr>
            <w:tcW w:w="1555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4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4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4851" w:type="dxa"/>
            <w:gridSpan w:val="3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D00B4A" w:rsidRDefault="004C1CAB" w:rsidP="004C1CAB">
      <w:pPr>
        <w:spacing w:after="0" w:line="24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  <w:p w:rsidR="004C1CAB" w:rsidRPr="00750C5B" w:rsidRDefault="00750C5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C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М.П.</w:t>
            </w:r>
          </w:p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67021D" w:rsidRDefault="00801F9E" w:rsidP="004C1C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C1CAB" w:rsidRPr="0067021D">
        <w:rPr>
          <w:rFonts w:ascii="Times New Roman" w:hAnsi="Times New Roman"/>
          <w:b/>
        </w:rPr>
        <w:t>Инструкции по заполнению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Данная форма заполняется как в случае привлечения Участником субподрядчиков, так и в случае непривлечения субподрядчиков; в последнем случае в таблицах приводятся слова </w:t>
      </w:r>
      <w:r w:rsidRPr="00AB6C1F">
        <w:rPr>
          <w:i/>
          <w:sz w:val="20"/>
        </w:rPr>
        <w:t>«Субподрядчики не привлекаются»</w:t>
      </w:r>
      <w:r w:rsidRPr="00AB6C1F">
        <w:rPr>
          <w:sz w:val="20"/>
        </w:rPr>
        <w:t>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 указывает дату и номер письма о подаче оферты (форма 2).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данной форме генеральный исполнитель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перечень оказываемых генеральным исполнителем и каждым соисполнителем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стоимость услуг по генеральному исполнителю и соисполнителями в денежном и процентном - выражении;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- сроки оказания услуг для генерального исполнителя и каждого соисполнителя в соответствии с Графиком выполнения работ. </w:t>
      </w:r>
    </w:p>
    <w:p w:rsidR="004C1CAB" w:rsidRPr="008B08BF" w:rsidRDefault="004C1CAB" w:rsidP="004C1CAB">
      <w:pPr>
        <w:keepNext/>
        <w:spacing w:after="0" w:line="240" w:lineRule="auto"/>
        <w:ind w:left="567"/>
        <w:rPr>
          <w:rFonts w:ascii="Times New Roman" w:hAnsi="Times New Roman"/>
          <w:b/>
          <w:bCs/>
          <w:color w:val="000000"/>
        </w:rPr>
      </w:pPr>
    </w:p>
    <w:p w:rsidR="004C1CAB" w:rsidRPr="0023274A" w:rsidRDefault="004C1CAB" w:rsidP="004C1CAB">
      <w:pPr>
        <w:keepNext/>
        <w:spacing w:line="240" w:lineRule="auto"/>
        <w:ind w:left="567"/>
        <w:rPr>
          <w:rFonts w:ascii="Times New Roman" w:hAnsi="Times New Roman"/>
          <w:color w:val="000000"/>
        </w:rPr>
      </w:pPr>
    </w:p>
    <w:p w:rsidR="004C1CAB" w:rsidRPr="00111C71" w:rsidRDefault="004C1CAB" w:rsidP="004C1CAB">
      <w:pPr>
        <w:pStyle w:val="21"/>
        <w:pageBreakBefore/>
        <w:tabs>
          <w:tab w:val="clear" w:pos="1134"/>
        </w:tabs>
        <w:spacing w:before="0" w:after="0"/>
        <w:ind w:left="0" w:firstLine="0"/>
        <w:jc w:val="right"/>
        <w:rPr>
          <w:sz w:val="22"/>
          <w:szCs w:val="22"/>
        </w:rPr>
      </w:pPr>
      <w:r w:rsidRPr="00E87FF9">
        <w:rPr>
          <w:sz w:val="22"/>
          <w:szCs w:val="22"/>
        </w:rPr>
        <w:lastRenderedPageBreak/>
        <w:t>Форма 1</w:t>
      </w:r>
      <w:r w:rsidR="0087522A">
        <w:rPr>
          <w:sz w:val="22"/>
          <w:szCs w:val="22"/>
        </w:rPr>
        <w:t>5</w:t>
      </w:r>
    </w:p>
    <w:p w:rsidR="004C1CAB" w:rsidRPr="00EB4796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4C1CAB" w:rsidRPr="009314E1" w:rsidRDefault="004C1CAB" w:rsidP="004C1CAB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>от «____»_____________ г. №__________</w:t>
      </w:r>
    </w:p>
    <w:p w:rsidR="004C1CAB" w:rsidRPr="008B08BF" w:rsidRDefault="004C1CAB" w:rsidP="004C1CAB">
      <w:pPr>
        <w:spacing w:after="0" w:line="240" w:lineRule="auto"/>
        <w:rPr>
          <w:lang w:eastAsia="ru-RU"/>
        </w:rPr>
      </w:pPr>
    </w:p>
    <w:p w:rsidR="004C1CAB" w:rsidRPr="0023274A" w:rsidRDefault="004C1CAB" w:rsidP="00BA33EB">
      <w:pPr>
        <w:spacing w:after="0" w:line="240" w:lineRule="auto"/>
        <w:ind w:left="567"/>
        <w:rPr>
          <w:rFonts w:ascii="Times New Roman" w:hAnsi="Times New Roman"/>
          <w:color w:val="000000"/>
        </w:rPr>
      </w:pPr>
    </w:p>
    <w:p w:rsidR="00BA33EB" w:rsidRDefault="00994907" w:rsidP="00BA33EB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BA3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распределения объемов поставки товаров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(выполнения работ, оказания услуг) внутри коллективного </w:t>
      </w:r>
      <w:r w:rsidR="00161305">
        <w:rPr>
          <w:rFonts w:ascii="Times New Roman" w:hAnsi="Times New Roman"/>
          <w:b/>
          <w:bCs/>
          <w:lang w:eastAsia="ru-RU"/>
        </w:rPr>
        <w:t>У</w:t>
      </w:r>
      <w:r w:rsidRPr="00750C5B">
        <w:rPr>
          <w:rFonts w:ascii="Times New Roman" w:hAnsi="Times New Roman"/>
          <w:b/>
          <w:bCs/>
          <w:lang w:eastAsia="ru-RU"/>
        </w:rPr>
        <w:t>частника</w:t>
      </w:r>
      <w:r w:rsidR="00161305">
        <w:rPr>
          <w:rFonts w:ascii="Times New Roman" w:hAnsi="Times New Roman"/>
          <w:b/>
          <w:bCs/>
          <w:lang w:eastAsia="ru-RU"/>
        </w:rPr>
        <w:t xml:space="preserve"> </w:t>
      </w:r>
      <w:r w:rsidR="002A01DF">
        <w:rPr>
          <w:rFonts w:ascii="Times New Roman" w:hAnsi="Times New Roman"/>
          <w:b/>
          <w:bCs/>
          <w:lang w:eastAsia="ru-RU"/>
        </w:rPr>
        <w:t xml:space="preserve">Конкурса </w:t>
      </w:r>
    </w:p>
    <w:p w:rsid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</w:p>
    <w:p w:rsidR="00BA33EB" w:rsidRPr="00BA33EB" w:rsidRDefault="00BA33EB" w:rsidP="00BA33EB">
      <w:pPr>
        <w:suppressAutoHyphens/>
        <w:spacing w:line="240" w:lineRule="auto"/>
        <w:ind w:left="567"/>
        <w:rPr>
          <w:rFonts w:ascii="Times New Roman" w:hAnsi="Times New Roman"/>
          <w:b/>
        </w:rPr>
      </w:pPr>
      <w:r w:rsidRPr="00BA33EB">
        <w:rPr>
          <w:rFonts w:ascii="Times New Roman" w:hAnsi="Times New Roman"/>
          <w:b/>
        </w:rPr>
        <w:t>Способ и наименование закупки _________________________________</w:t>
      </w:r>
      <w:r>
        <w:rPr>
          <w:rFonts w:ascii="Times New Roman" w:hAnsi="Times New Roman"/>
          <w:b/>
        </w:rPr>
        <w:t>___________</w:t>
      </w:r>
      <w:r w:rsidRPr="00BA33EB">
        <w:rPr>
          <w:rFonts w:ascii="Times New Roman" w:hAnsi="Times New Roman"/>
          <w:b/>
        </w:rPr>
        <w:t>__</w:t>
      </w:r>
    </w:p>
    <w:p w:rsidR="00BA33EB" w:rsidRPr="00BA33EB" w:rsidRDefault="004C1CAB" w:rsidP="00AC7573">
      <w:pPr>
        <w:spacing w:line="240" w:lineRule="auto"/>
        <w:ind w:left="567"/>
        <w:rPr>
          <w:rFonts w:ascii="Times New Roman" w:hAnsi="Times New Roman"/>
          <w:b/>
          <w:color w:val="000000"/>
        </w:rPr>
      </w:pPr>
      <w:r w:rsidRPr="00BA33EB">
        <w:rPr>
          <w:rFonts w:ascii="Times New Roman" w:hAnsi="Times New Roman"/>
          <w:b/>
          <w:color w:val="000000"/>
        </w:rPr>
        <w:t xml:space="preserve">Наименование и адрес лидера коллективного </w:t>
      </w:r>
      <w:r w:rsidR="002A01DF">
        <w:rPr>
          <w:rFonts w:ascii="Times New Roman" w:hAnsi="Times New Roman"/>
          <w:b/>
          <w:color w:val="000000"/>
        </w:rPr>
        <w:t>у</w:t>
      </w:r>
      <w:r w:rsidRPr="00BA33EB">
        <w:rPr>
          <w:rFonts w:ascii="Times New Roman" w:hAnsi="Times New Roman"/>
          <w:b/>
          <w:color w:val="000000"/>
        </w:rPr>
        <w:t>частника: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341"/>
        <w:gridCol w:w="1913"/>
        <w:gridCol w:w="1656"/>
        <w:gridCol w:w="1522"/>
        <w:gridCol w:w="1550"/>
      </w:tblGrid>
      <w:tr w:rsidR="004C1CAB" w:rsidRPr="0023274A" w:rsidTr="004E278A">
        <w:trPr>
          <w:cantSplit/>
        </w:trPr>
        <w:tc>
          <w:tcPr>
            <w:tcW w:w="851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42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45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242" w:type="dxa"/>
            <w:gridSpan w:val="2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66" w:type="dxa"/>
            <w:vMerge w:val="restart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окончание)</w:t>
            </w:r>
          </w:p>
        </w:tc>
      </w:tr>
      <w:tr w:rsidR="004C1CAB" w:rsidRPr="0023274A" w:rsidTr="004E278A">
        <w:trPr>
          <w:cantSplit/>
        </w:trPr>
        <w:tc>
          <w:tcPr>
            <w:tcW w:w="851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242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94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688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54" w:type="dxa"/>
            <w:shd w:val="clear" w:color="auto" w:fill="FDE3EE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% от общей стоимости услуг</w:t>
            </w:r>
          </w:p>
        </w:tc>
        <w:tc>
          <w:tcPr>
            <w:tcW w:w="1566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512871">
            <w:pPr>
              <w:pStyle w:val="af1"/>
              <w:numPr>
                <w:ilvl w:val="0"/>
                <w:numId w:val="23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2F116F">
            <w:pPr>
              <w:pStyle w:val="af1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AF3EB0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5221" w:type="dxa"/>
            <w:gridSpan w:val="3"/>
          </w:tcPr>
          <w:p w:rsidR="004C1CAB" w:rsidRPr="00AF3EB0" w:rsidRDefault="004C1CAB" w:rsidP="00AF38F5">
            <w:pPr>
              <w:pStyle w:val="af1"/>
              <w:ind w:left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23274A" w:rsidRDefault="004C1CAB" w:rsidP="004C1CAB">
      <w:pPr>
        <w:keepNext/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  <w:bookmarkStart w:id="99" w:name="_Toc90385126"/>
            <w:bookmarkStart w:id="100" w:name="_Toc93293103"/>
            <w:bookmarkStart w:id="101" w:name="_Toc175749038"/>
          </w:p>
        </w:tc>
        <w:tc>
          <w:tcPr>
            <w:tcW w:w="860" w:type="dxa"/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750C5B" w:rsidRDefault="00750C5B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b w:val="0"/>
          <w:sz w:val="22"/>
          <w:szCs w:val="22"/>
        </w:rPr>
      </w:pPr>
      <w:r w:rsidRPr="00750C5B">
        <w:rPr>
          <w:b w:val="0"/>
          <w:sz w:val="22"/>
          <w:szCs w:val="22"/>
        </w:rPr>
        <w:t xml:space="preserve">       М.П. </w:t>
      </w:r>
    </w:p>
    <w:p w:rsidR="004C1CAB" w:rsidRDefault="004C1CAB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</w:p>
    <w:p w:rsidR="004C1CAB" w:rsidRDefault="00801F9E" w:rsidP="004C1CAB">
      <w:pPr>
        <w:pStyle w:val="25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C1CAB" w:rsidRPr="0023274A">
        <w:rPr>
          <w:sz w:val="22"/>
          <w:szCs w:val="22"/>
        </w:rPr>
        <w:t>Инструкции по заполнению</w:t>
      </w:r>
      <w:bookmarkEnd w:id="99"/>
      <w:bookmarkEnd w:id="100"/>
      <w:bookmarkEnd w:id="101"/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0"/>
        </w:rPr>
      </w:pPr>
      <w:r w:rsidRPr="00AB6C1F">
        <w:rPr>
          <w:rFonts w:ascii="Times New Roman" w:hAnsi="Times New Roman"/>
          <w:snapToGrid w:val="0"/>
          <w:sz w:val="20"/>
        </w:rPr>
        <w:t>1. Данная форма заполняется как в случае участия коллективных участников, так и в случае не участия в закупке коллективных участников; в последнем случае в таблицах приводятся слова «</w:t>
      </w:r>
      <w:r w:rsidRPr="00AB6C1F">
        <w:rPr>
          <w:rFonts w:ascii="Times New Roman" w:hAnsi="Times New Roman"/>
          <w:i/>
          <w:snapToGrid w:val="0"/>
          <w:sz w:val="20"/>
        </w:rPr>
        <w:t>Коллективные участники не принимают участие в закупке</w:t>
      </w:r>
      <w:r w:rsidRPr="00AB6C1F">
        <w:rPr>
          <w:rFonts w:ascii="Times New Roman" w:hAnsi="Times New Roman"/>
          <w:snapToGrid w:val="0"/>
          <w:sz w:val="20"/>
        </w:rPr>
        <w:t>».</w:t>
      </w:r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2. Участник указывает дату и номер Предложения в соответствии с письмом о подаче оферты. 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4. В данной форме лидер коллективного участника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перечень оказываемых каждой организацией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распределение стоимости услуг в денежном и процентном выражении в соответствии со сметой расходов  - между всеми организациями, входящими в коллективного участника;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сроки оказания услуг отдельно для каждой из организаций, входящих в коллективного участника.</w:t>
      </w: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593631" w:rsidRPr="00593631" w:rsidRDefault="00593631" w:rsidP="00593631">
      <w:pPr>
        <w:tabs>
          <w:tab w:val="left" w:pos="8040"/>
        </w:tabs>
        <w:rPr>
          <w:lang w:eastAsia="ru-RU"/>
        </w:rPr>
      </w:pPr>
    </w:p>
    <w:p w:rsidR="00593631" w:rsidRPr="00593631" w:rsidRDefault="00593631" w:rsidP="00593631">
      <w:pPr>
        <w:rPr>
          <w:lang w:eastAsia="ru-RU"/>
        </w:rPr>
        <w:sectPr w:rsidR="00593631" w:rsidRPr="00593631" w:rsidSect="00994907">
          <w:pgSz w:w="11906" w:h="16838"/>
          <w:pgMar w:top="425" w:right="851" w:bottom="709" w:left="992" w:header="421" w:footer="220" w:gutter="0"/>
          <w:cols w:space="708"/>
          <w:docGrid w:linePitch="360"/>
        </w:sectPr>
      </w:pPr>
    </w:p>
    <w:p w:rsidR="002E552D" w:rsidRPr="002C55BC" w:rsidRDefault="002E552D" w:rsidP="002E552D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  <w:lang w:eastAsia="ru-RU"/>
        </w:rPr>
      </w:pPr>
      <w:bookmarkStart w:id="102" w:name="_Toc369104632"/>
      <w:bookmarkStart w:id="103" w:name="_Toc462756976"/>
      <w:bookmarkEnd w:id="95"/>
      <w:bookmarkEnd w:id="96"/>
      <w:bookmarkEnd w:id="97"/>
      <w:bookmarkEnd w:id="98"/>
      <w:r w:rsidRPr="002C55BC">
        <w:rPr>
          <w:rFonts w:ascii="Times New Roman" w:hAnsi="Times New Roman"/>
          <w:b/>
          <w:bCs/>
          <w:snapToGrid w:val="0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bCs/>
          <w:snapToGrid w:val="0"/>
          <w:lang w:eastAsia="ru-RU"/>
        </w:rPr>
        <w:t>1</w:t>
      </w:r>
      <w:r w:rsidR="0087522A">
        <w:rPr>
          <w:rFonts w:ascii="Times New Roman" w:hAnsi="Times New Roman"/>
          <w:b/>
          <w:bCs/>
          <w:snapToGrid w:val="0"/>
          <w:lang w:eastAsia="ru-RU"/>
        </w:rPr>
        <w:t>6</w:t>
      </w:r>
    </w:p>
    <w:p w:rsidR="002E552D" w:rsidRPr="002C55BC" w:rsidRDefault="002E552D" w:rsidP="002E552D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hAnsi="Times New Roman"/>
          <w:bCs/>
          <w:lang w:eastAsia="ru-RU"/>
        </w:rPr>
      </w:pPr>
    </w:p>
    <w:p w:rsidR="002E552D" w:rsidRPr="00EB4796" w:rsidRDefault="002E552D" w:rsidP="002E552D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  <w:r w:rsidRPr="00EB4796">
        <w:rPr>
          <w:rFonts w:ascii="Times New Roman" w:hAnsi="Times New Roman"/>
          <w:snapToGrid w:val="0"/>
          <w:lang w:eastAsia="ru-RU"/>
        </w:rPr>
        <w:t xml:space="preserve">Приложение № ___ к </w:t>
      </w:r>
      <w:r>
        <w:rPr>
          <w:rFonts w:ascii="Times New Roman" w:hAnsi="Times New Roman"/>
          <w:snapToGrid w:val="0"/>
          <w:lang w:eastAsia="ru-RU"/>
        </w:rPr>
        <w:t>заявке на участие</w:t>
      </w:r>
    </w:p>
    <w:p w:rsidR="000E414D" w:rsidRPr="002E552D" w:rsidRDefault="002E552D" w:rsidP="00DF32FB">
      <w:pPr>
        <w:keepNext/>
        <w:tabs>
          <w:tab w:val="num" w:pos="1134"/>
        </w:tabs>
        <w:suppressAutoHyphens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2C55BC">
        <w:rPr>
          <w:rFonts w:ascii="Times New Roman" w:hAnsi="Times New Roman"/>
          <w:snapToGrid w:val="0"/>
          <w:lang w:eastAsia="ru-RU"/>
        </w:rPr>
        <w:t>от «____»______</w:t>
      </w:r>
      <w:r>
        <w:rPr>
          <w:rFonts w:ascii="Times New Roman" w:hAnsi="Times New Roman"/>
          <w:snapToGrid w:val="0"/>
          <w:lang w:eastAsia="ru-RU"/>
        </w:rPr>
        <w:t>____ г. №____</w:t>
      </w:r>
      <w:r w:rsidRPr="002C55BC">
        <w:rPr>
          <w:rFonts w:ascii="Times New Roman" w:hAnsi="Times New Roman"/>
          <w:snapToGrid w:val="0"/>
          <w:lang w:eastAsia="ru-RU"/>
        </w:rPr>
        <w:t>____</w:t>
      </w:r>
    </w:p>
    <w:p w:rsidR="002E552D" w:rsidRPr="002E552D" w:rsidRDefault="004F66CE" w:rsidP="00DF3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E552D" w:rsidRPr="002E552D">
        <w:rPr>
          <w:rFonts w:ascii="Times New Roman" w:hAnsi="Times New Roman"/>
        </w:rPr>
        <w:t>Дата, исх. номер</w:t>
      </w:r>
      <w:r>
        <w:rPr>
          <w:rFonts w:ascii="Times New Roman" w:hAnsi="Times New Roman"/>
        </w:rPr>
        <w:t>)</w:t>
      </w:r>
    </w:p>
    <w:p w:rsidR="00DF32FB" w:rsidRDefault="00DF32FB" w:rsidP="00074D61">
      <w:pPr>
        <w:spacing w:after="0" w:line="240" w:lineRule="auto"/>
        <w:rPr>
          <w:rFonts w:ascii="Times New Roman" w:hAnsi="Times New Roman"/>
          <w:b/>
        </w:rPr>
      </w:pPr>
    </w:p>
    <w:p w:rsidR="00DF32FB" w:rsidRDefault="00DF32FB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552D" w:rsidRDefault="002E552D" w:rsidP="00DF32FB">
      <w:pPr>
        <w:spacing w:after="0" w:line="240" w:lineRule="auto"/>
        <w:jc w:val="center"/>
        <w:rPr>
          <w:rFonts w:ascii="Times New Roman" w:hAnsi="Times New Roman"/>
          <w:b/>
        </w:rPr>
      </w:pPr>
      <w:r w:rsidRPr="002E552D">
        <w:rPr>
          <w:rFonts w:ascii="Times New Roman" w:hAnsi="Times New Roman"/>
          <w:b/>
        </w:rPr>
        <w:t>ДОВЕРЕНН</w:t>
      </w:r>
      <w:r w:rsidR="00E96621">
        <w:rPr>
          <w:rFonts w:ascii="Times New Roman" w:hAnsi="Times New Roman"/>
          <w:b/>
        </w:rPr>
        <w:t>ОСТЬ № _</w:t>
      </w:r>
      <w:r w:rsidRPr="002E552D">
        <w:rPr>
          <w:rFonts w:ascii="Times New Roman" w:hAnsi="Times New Roman"/>
          <w:b/>
        </w:rPr>
        <w:t>__</w:t>
      </w:r>
    </w:p>
    <w:p w:rsidR="00840C3A" w:rsidRPr="003C31E8" w:rsidRDefault="00840C3A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6B1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Калининград</w:t>
      </w:r>
      <w:r w:rsidRPr="002E552D">
        <w:rPr>
          <w:rFonts w:ascii="Times New Roman" w:hAnsi="Times New Roman"/>
        </w:rPr>
        <w:t xml:space="preserve"> 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</w:t>
      </w:r>
      <w:r w:rsidR="00A376B1">
        <w:rPr>
          <w:rFonts w:ascii="Times New Roman" w:hAnsi="Times New Roman"/>
          <w:vertAlign w:val="superscript"/>
        </w:rPr>
        <w:t xml:space="preserve">                                         </w:t>
      </w:r>
      <w:r w:rsidRPr="002E552D">
        <w:rPr>
          <w:rFonts w:ascii="Times New Roman" w:hAnsi="Times New Roman"/>
          <w:vertAlign w:val="superscript"/>
        </w:rPr>
        <w:t xml:space="preserve">  (прописью число, месяц и год выдачи доверенности)</w:t>
      </w:r>
    </w:p>
    <w:p w:rsidR="00DF32FB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ab/>
      </w:r>
    </w:p>
    <w:p w:rsidR="002E552D" w:rsidRPr="002E552D" w:rsidRDefault="00A376B1" w:rsidP="00DF3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552D" w:rsidRPr="002E552D">
        <w:rPr>
          <w:rFonts w:ascii="Times New Roman" w:hAnsi="Times New Roman"/>
        </w:rPr>
        <w:t>Юридическое лицо (физическое лицо):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 (далее – доверитель)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(Наименование участника закупочной процедуры)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в лице___________________________________________________________________________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действующий (ая) на основании________________________________________________________,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           (устава, доверенности, положения и т.д.)</w:t>
      </w:r>
    </w:p>
    <w:p w:rsidR="002E552D" w:rsidRPr="002E552D" w:rsidRDefault="002E552D" w:rsidP="00DF32FB">
      <w:pPr>
        <w:tabs>
          <w:tab w:val="num" w:pos="1492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 xml:space="preserve">доверяет ________________________________________________________ (далее – представитель) 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паспорт серии ______ №_________ выдан ________________________ «____» _____________</w:t>
      </w:r>
    </w:p>
    <w:p w:rsidR="002E552D" w:rsidRPr="003C31E8" w:rsidRDefault="002E552D" w:rsidP="00DF32FB">
      <w:pPr>
        <w:spacing w:after="0" w:line="240" w:lineRule="auto"/>
        <w:jc w:val="both"/>
        <w:rPr>
          <w:rFonts w:ascii="Times New Roman" w:hAnsi="Times New Roman"/>
          <w:b/>
        </w:rPr>
      </w:pPr>
      <w:r w:rsidRPr="002E552D">
        <w:rPr>
          <w:rFonts w:ascii="Times New Roman" w:hAnsi="Times New Roman"/>
        </w:rPr>
        <w:t xml:space="preserve">представлять интересы доверителя на </w:t>
      </w:r>
      <w:r w:rsidR="002A01DF">
        <w:rPr>
          <w:rFonts w:ascii="Times New Roman" w:hAnsi="Times New Roman"/>
        </w:rPr>
        <w:t>участие в открытом конкурсе</w:t>
      </w:r>
      <w:r w:rsidRPr="002E552D">
        <w:rPr>
          <w:rFonts w:ascii="Times New Roman" w:hAnsi="Times New Roman"/>
        </w:rPr>
        <w:t xml:space="preserve"> </w:t>
      </w:r>
      <w:r w:rsidRPr="002E552D">
        <w:rPr>
          <w:rFonts w:ascii="Times New Roman" w:hAnsi="Times New Roman"/>
          <w:i/>
        </w:rPr>
        <w:t xml:space="preserve">(указать название </w:t>
      </w:r>
      <w:r w:rsidR="00151D6E">
        <w:rPr>
          <w:rFonts w:ascii="Times New Roman" w:hAnsi="Times New Roman"/>
          <w:i/>
        </w:rPr>
        <w:t>закупки</w:t>
      </w:r>
      <w:r w:rsidRPr="002E552D">
        <w:rPr>
          <w:rFonts w:ascii="Times New Roman" w:hAnsi="Times New Roman"/>
          <w:i/>
        </w:rPr>
        <w:t>)</w:t>
      </w:r>
      <w:r w:rsidR="003C31E8">
        <w:rPr>
          <w:rFonts w:ascii="Times New Roman" w:hAnsi="Times New Roman"/>
        </w:rPr>
        <w:t>, проводимом открытым А</w:t>
      </w:r>
      <w:r w:rsidRPr="002E552D">
        <w:rPr>
          <w:rFonts w:ascii="Times New Roman" w:hAnsi="Times New Roman"/>
        </w:rPr>
        <w:t>кционерным обществом «____________________»</w:t>
      </w:r>
      <w:r w:rsidRPr="002E552D">
        <w:rPr>
          <w:rFonts w:ascii="Times New Roman" w:hAnsi="Times New Roman"/>
          <w:bCs/>
        </w:rPr>
        <w:t xml:space="preserve">. </w:t>
      </w:r>
    </w:p>
    <w:p w:rsidR="00DF32FB" w:rsidRDefault="00DF32FB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Представитель уполномочен от имени доверителя подавать Заказчику, </w:t>
      </w:r>
      <w:r w:rsidR="0065341B">
        <w:rPr>
          <w:rFonts w:ascii="Times New Roman" w:hAnsi="Times New Roman"/>
        </w:rPr>
        <w:t>К</w:t>
      </w:r>
      <w:r w:rsidRPr="002E552D">
        <w:rPr>
          <w:rFonts w:ascii="Times New Roman" w:hAnsi="Times New Roman"/>
        </w:rPr>
        <w:t>омиссии</w:t>
      </w:r>
      <w:r w:rsidR="0065341B">
        <w:rPr>
          <w:rFonts w:ascii="Times New Roman" w:hAnsi="Times New Roman"/>
        </w:rPr>
        <w:t xml:space="preserve"> по закупкам</w:t>
      </w:r>
      <w:r w:rsidRPr="002E552D">
        <w:rPr>
          <w:rFonts w:ascii="Times New Roman" w:hAnsi="Times New Roman"/>
        </w:rPr>
        <w:t>, необходимые документы, получать и подписывать от имени доверителя документы, отзыва</w:t>
      </w:r>
      <w:r w:rsidR="0065341B">
        <w:rPr>
          <w:rFonts w:ascii="Times New Roman" w:hAnsi="Times New Roman"/>
        </w:rPr>
        <w:t>ть, вносить изменения, включая З</w:t>
      </w:r>
      <w:r w:rsidRPr="002E552D">
        <w:rPr>
          <w:rFonts w:ascii="Times New Roman" w:hAnsi="Times New Roman"/>
        </w:rPr>
        <w:t xml:space="preserve">аявку на участие в </w:t>
      </w:r>
      <w:r w:rsidR="00245D41">
        <w:rPr>
          <w:rFonts w:ascii="Times New Roman" w:hAnsi="Times New Roman"/>
        </w:rPr>
        <w:t>Конкурсе</w:t>
      </w:r>
      <w:r w:rsidRPr="002E552D">
        <w:rPr>
          <w:rFonts w:ascii="Times New Roman" w:hAnsi="Times New Roman"/>
        </w:rPr>
        <w:t xml:space="preserve">, запросы, разъяснения и иные документы, совершать иные действия, связанные с участием доверителя в </w:t>
      </w:r>
      <w:r w:rsidR="00151D6E">
        <w:rPr>
          <w:rFonts w:ascii="Times New Roman" w:hAnsi="Times New Roman"/>
        </w:rPr>
        <w:t>открытом конкурсе</w:t>
      </w:r>
      <w:r w:rsidRPr="002E552D">
        <w:rPr>
          <w:rFonts w:ascii="Times New Roman" w:hAnsi="Times New Roman"/>
        </w:rPr>
        <w:t>.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Default="002E552D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Подпись представителя _______________________________ удостоверяю.</w:t>
      </w:r>
    </w:p>
    <w:p w:rsidR="00840C3A" w:rsidRPr="002E552D" w:rsidRDefault="00840C3A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>Доверенность действительна по</w:t>
      </w:r>
      <w:r w:rsidR="00B5084F">
        <w:rPr>
          <w:rFonts w:ascii="Times New Roman" w:hAnsi="Times New Roman"/>
          <w:iCs/>
        </w:rPr>
        <w:t xml:space="preserve"> «____» ___________________ __</w:t>
      </w:r>
      <w:r w:rsidRPr="002E552D">
        <w:rPr>
          <w:rFonts w:ascii="Times New Roman" w:hAnsi="Times New Roman"/>
          <w:iCs/>
        </w:rPr>
        <w:t>__ г.</w:t>
      </w:r>
    </w:p>
    <w:p w:rsidR="00DF32FB" w:rsidRDefault="003C31E8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F32FB" w:rsidRDefault="00DF32FB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552D" w:rsidRPr="002E552D" w:rsidRDefault="00DF32FB" w:rsidP="00A11EB9">
      <w:pPr>
        <w:tabs>
          <w:tab w:val="left" w:pos="567"/>
          <w:tab w:val="left" w:pos="4536"/>
          <w:tab w:val="left" w:pos="6663"/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ab/>
      </w:r>
      <w:r w:rsidR="002E552D" w:rsidRPr="002E552D">
        <w:rPr>
          <w:rFonts w:ascii="Times New Roman" w:hAnsi="Times New Roman"/>
          <w:b/>
        </w:rPr>
        <w:t>Руководитель</w:t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>__</w:t>
      </w:r>
      <w:r w:rsidR="0065341B">
        <w:rPr>
          <w:rFonts w:ascii="Times New Roman" w:hAnsi="Times New Roman"/>
        </w:rPr>
        <w:t>________________</w:t>
      </w:r>
      <w:r w:rsidR="003C31E8">
        <w:rPr>
          <w:rFonts w:ascii="Times New Roman" w:hAnsi="Times New Roman"/>
        </w:rPr>
        <w:t>___________ (Фамилия </w:t>
      </w:r>
      <w:r w:rsidR="002E552D" w:rsidRPr="002E552D">
        <w:rPr>
          <w:rFonts w:ascii="Times New Roman" w:hAnsi="Times New Roman"/>
        </w:rPr>
        <w:t>И.О.)</w:t>
      </w:r>
      <w:r w:rsidR="002E552D" w:rsidRPr="002E552D">
        <w:rPr>
          <w:rFonts w:ascii="Times New Roman" w:hAnsi="Times New Roman"/>
          <w:b/>
        </w:rPr>
        <w:br/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 xml:space="preserve">     </w:t>
      </w:r>
      <w:r w:rsidR="003C31E8" w:rsidRPr="002E552D">
        <w:rPr>
          <w:rFonts w:ascii="Times New Roman" w:hAnsi="Times New Roman"/>
          <w:vertAlign w:val="superscript"/>
        </w:rPr>
        <w:t xml:space="preserve"> </w:t>
      </w:r>
      <w:r w:rsidR="0065341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  <w:r w:rsidR="0065341B">
        <w:rPr>
          <w:rFonts w:ascii="Times New Roman" w:hAnsi="Times New Roman"/>
        </w:rPr>
        <w:t xml:space="preserve"> м.п. </w:t>
      </w:r>
    </w:p>
    <w:p w:rsidR="002E552D" w:rsidRPr="003C31E8" w:rsidRDefault="002E552D" w:rsidP="00DF32FB">
      <w:pPr>
        <w:spacing w:after="0" w:line="240" w:lineRule="auto"/>
        <w:ind w:firstLine="567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b/>
        </w:rPr>
        <w:t>Главный бухгалтер</w:t>
      </w:r>
      <w:r w:rsidRPr="002E552D">
        <w:rPr>
          <w:rStyle w:val="af9"/>
          <w:rFonts w:ascii="Times New Roman" w:hAnsi="Times New Roman"/>
          <w:b/>
        </w:rPr>
        <w:footnoteReference w:id="1"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</w:rPr>
        <w:t>_______</w:t>
      </w:r>
      <w:r w:rsidR="0065341B">
        <w:rPr>
          <w:rFonts w:ascii="Times New Roman" w:hAnsi="Times New Roman"/>
        </w:rPr>
        <w:t xml:space="preserve">____________ </w:t>
      </w:r>
      <w:r w:rsidRPr="002E552D">
        <w:rPr>
          <w:rFonts w:ascii="Times New Roman" w:hAnsi="Times New Roman"/>
        </w:rPr>
        <w:t>________</w:t>
      </w:r>
      <w:r w:rsidR="0065341B">
        <w:rPr>
          <w:rFonts w:ascii="Times New Roman" w:hAnsi="Times New Roman"/>
        </w:rPr>
        <w:t xml:space="preserve">       </w:t>
      </w:r>
      <w:r w:rsidR="00A11EB9">
        <w:rPr>
          <w:rFonts w:ascii="Times New Roman" w:hAnsi="Times New Roman"/>
        </w:rPr>
        <w:t xml:space="preserve">  </w:t>
      </w:r>
      <w:r w:rsidRPr="002E552D">
        <w:rPr>
          <w:rFonts w:ascii="Times New Roman" w:hAnsi="Times New Roman"/>
        </w:rPr>
        <w:t xml:space="preserve"> (Фамилия И.О.)</w:t>
      </w:r>
    </w:p>
    <w:p w:rsidR="002E552D" w:rsidRDefault="0065341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</w:p>
    <w:p w:rsidR="00DF32FB" w:rsidRPr="002E552D" w:rsidRDefault="00DF32F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2E552D" w:rsidRP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случае, если У</w:t>
      </w:r>
      <w:r w:rsidR="002E552D" w:rsidRPr="002E552D">
        <w:rPr>
          <w:rFonts w:ascii="Times New Roman" w:hAnsi="Times New Roman"/>
        </w:rPr>
        <w:t xml:space="preserve">частником </w:t>
      </w:r>
      <w:r w:rsidR="00151D6E">
        <w:rPr>
          <w:rFonts w:ascii="Times New Roman" w:hAnsi="Times New Roman"/>
        </w:rPr>
        <w:t>закупки</w:t>
      </w:r>
      <w:r w:rsidR="002E552D" w:rsidRPr="002E552D">
        <w:rPr>
          <w:rFonts w:ascii="Times New Roman" w:hAnsi="Times New Roman"/>
        </w:rPr>
        <w:t xml:space="preserve"> является юридическое лицо (доверитель), основанное на государственной или муниципальной собственности</w:t>
      </w:r>
      <w:r>
        <w:rPr>
          <w:rFonts w:ascii="Times New Roman" w:hAnsi="Times New Roman"/>
        </w:rPr>
        <w:t>.</w:t>
      </w:r>
    </w:p>
    <w:p w:rsid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**В случае, если З</w:t>
      </w:r>
      <w:r w:rsidR="002E552D" w:rsidRPr="002E552D">
        <w:rPr>
          <w:rFonts w:ascii="Times New Roman" w:hAnsi="Times New Roman"/>
        </w:rPr>
        <w:t xml:space="preserve">аявка подается от нескольких юридических лиц, доверенность должна быть </w:t>
      </w:r>
      <w:r w:rsidR="002E552D" w:rsidRPr="003C31E8">
        <w:rPr>
          <w:rFonts w:ascii="Times New Roman" w:hAnsi="Times New Roman"/>
        </w:rPr>
        <w:t>представлена от каждого такого</w:t>
      </w:r>
      <w:r w:rsidR="002E552D" w:rsidRPr="002E552D">
        <w:rPr>
          <w:rFonts w:ascii="Times New Roman" w:hAnsi="Times New Roman"/>
        </w:rPr>
        <w:t xml:space="preserve"> юридического лица</w:t>
      </w:r>
      <w:r>
        <w:rPr>
          <w:rFonts w:ascii="Times New Roman" w:hAnsi="Times New Roman"/>
        </w:rPr>
        <w:t xml:space="preserve">. </w:t>
      </w:r>
    </w:p>
    <w:p w:rsidR="0065341B" w:rsidRPr="0065341B" w:rsidRDefault="0065341B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bookmarkEnd w:id="102"/>
    <w:bookmarkEnd w:id="103"/>
    <w:p w:rsidR="00B264B1" w:rsidRDefault="00B264B1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2675" w:rsidRDefault="001F267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631" w:rsidRDefault="00593631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BB70AF" w:rsidRDefault="00BB70AF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napToGrid w:val="0"/>
          <w:lang w:eastAsia="ar-SA"/>
        </w:rPr>
      </w:pPr>
      <w:r w:rsidRPr="00BB70AF">
        <w:rPr>
          <w:rFonts w:ascii="Times New Roman" w:eastAsia="Times New Roman" w:hAnsi="Times New Roman"/>
          <w:b/>
          <w:snapToGrid w:val="0"/>
          <w:lang w:eastAsia="ar-SA"/>
        </w:rPr>
        <w:lastRenderedPageBreak/>
        <w:t>Форма 17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lang w:eastAsia="ar-SA"/>
        </w:rPr>
      </w:pPr>
      <w:r w:rsidRPr="00EE7DF3">
        <w:rPr>
          <w:rFonts w:ascii="Times New Roman" w:eastAsia="Times New Roman" w:hAnsi="Times New Roman"/>
          <w:snapToGrid w:val="0"/>
          <w:lang w:eastAsia="ar-SA"/>
        </w:rPr>
        <w:t>Приложение № ___ к заявке на участие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napToGrid w:val="0"/>
          <w:lang w:eastAsia="ar-SA"/>
        </w:rPr>
      </w:pPr>
      <w:r w:rsidRPr="00EE7DF3">
        <w:rPr>
          <w:rFonts w:ascii="Times New Roman" w:eastAsia="Times New Roman" w:hAnsi="Times New Roman"/>
          <w:snapToGrid w:val="0"/>
          <w:lang w:eastAsia="ar-SA"/>
        </w:rPr>
        <w:t>от «____» _____________ г. №__________</w:t>
      </w:r>
    </w:p>
    <w:p w:rsidR="00982D29" w:rsidRDefault="00982D29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982D29" w:rsidRDefault="00982D29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Форма Соглашения о раскрытии информации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для заключения Генеральными подрядчиками (Сторона-1)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 с Субподрядчиками (Сторона-2)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СОГЛАШЕНИЕ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О РАСКРЫТИИ ИНФОРМАЦИИ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г._______________                                                                         </w:t>
      </w:r>
      <w:r w:rsidR="00BB70AF">
        <w:rPr>
          <w:rFonts w:ascii="Times New Roman" w:eastAsia="Times New Roman" w:hAnsi="Times New Roman"/>
          <w:bCs/>
          <w:lang w:eastAsia="ar-SA"/>
        </w:rPr>
        <w:t xml:space="preserve">                           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«___»_________201_г.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___________________, именуемое в дальнейшем «Сторона-1», в лице ___________________, действующего на основании _________________, с одной стороны,</w:t>
      </w:r>
    </w:p>
    <w:p w:rsidR="00EE7DF3" w:rsidRPr="00EE7DF3" w:rsidRDefault="00EE7DF3" w:rsidP="00BB70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и ______________________, именуемое в дальнейшем «Сторона-2», в лице _____________________, действующего на основании ______________, с другой стороны, совместно именуемые «Стороны», заключили настоящее Соглашение о нижеследующем: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1.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2. При подписании настоящего Соглашения «Сторона-2» обязуется представить «Стороне-1»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«Стороны-2», по форме, указанной в Приложении к настоящему Соглашению.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3. «Сторона-2» обязуется представлять «Стороне-1» информацию об изменении состава собственников «Стороны-2»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«Стороны-2». Информация представляется по форме, согласно Приложению к настоящему Соглашению,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4. «Сторона-1» вправе передавать указанную в пп. 2,3 настоящего Соглашения информацию АО «____», и/или лицам, указанным </w:t>
      </w:r>
      <w:r w:rsidR="001421A6">
        <w:rPr>
          <w:rFonts w:ascii="Times New Roman" w:eastAsia="Times New Roman" w:hAnsi="Times New Roman"/>
          <w:bCs/>
          <w:lang w:eastAsia="ar-SA"/>
        </w:rPr>
        <w:t>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«_______» в качестве получателей указанной информации.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5. В случае непредставления «Стороной-2», предоставления не в полном объеме либо при отказе в предоставлении информации, указанной в пп. 2,3 настоящего Соглашения, «Сторона-2» уплачивает «Стороне-1» штраф в размере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(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>) рублей за каждый такой случай неисполнения / несвоевременного исполнения «Стороной-2» обязанности по предоставлению указанной информации.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6. Стороны пришли к соглашению, что в случае заключения Сторонами договора на выполнение </w:t>
      </w:r>
      <w:r w:rsidRPr="00EE7DF3">
        <w:rPr>
          <w:rFonts w:ascii="Times New Roman" w:eastAsia="Times New Roman" w:hAnsi="Times New Roman"/>
          <w:bCs/>
          <w:i/>
          <w:lang w:eastAsia="ar-SA"/>
        </w:rPr>
        <w:t>работ/услуг/поставок по титулу: ___________</w:t>
      </w:r>
      <w:r w:rsidRPr="00EE7DF3">
        <w:rPr>
          <w:rFonts w:ascii="Times New Roman" w:eastAsia="Times New Roman" w:hAnsi="Times New Roman"/>
          <w:bCs/>
          <w:lang w:eastAsia="ar-SA"/>
        </w:rPr>
        <w:t>* в качестве обязательных условий договора будут включены условия пп. 2, 3,4, 5 настоящего Соглашения, а также право «Стороны-1» на односторонний отказ от исполнения договора в случае неисполнения «Стороной-2» обязанностей, указанных в пп. 2, 3 настоящего Соглашения.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7. Отношения Сторон, не урегулированные настоящим Соглашением, регулируются законодательством Российской Федерации.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8. Настоящее Соглашение вступает в силу с даты его подписания Сторонами и действует до ________________.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9. Настоящее Соглашение подписано в ___ экземплярах, __ экземпляр передается «Стороне-1», __ экземпляр - «Стороне-2», _ экземпляр –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«________».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10. Место нахождения, реквизиты и подписи Сторон:</w:t>
      </w:r>
    </w:p>
    <w:tbl>
      <w:tblPr>
        <w:tblW w:w="152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  <w:gridCol w:w="5040"/>
      </w:tblGrid>
      <w:tr w:rsidR="00EE7DF3" w:rsidRPr="00EE7DF3" w:rsidTr="006B2D6F">
        <w:trPr>
          <w:trHeight w:val="1787"/>
        </w:trPr>
        <w:tc>
          <w:tcPr>
            <w:tcW w:w="10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1"/>
              <w:gridCol w:w="4991"/>
            </w:tblGrid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«Сторона-1»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«Сторона-2»</w:t>
                  </w:r>
                </w:p>
              </w:tc>
            </w:tr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</w:tr>
          </w:tbl>
          <w:p w:rsidR="00EE7DF3" w:rsidRPr="00EE7DF3" w:rsidRDefault="00EE7DF3" w:rsidP="00982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EE7DF3" w:rsidRPr="00EE7DF3" w:rsidRDefault="00BB70AF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b/>
                <w:lang w:eastAsia="ar-SA"/>
              </w:rPr>
              <w:t>О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«Стороны-1»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                                                             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от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«Стороны-2»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______________(_________________)                   </w:t>
            </w:r>
            <w:r w:rsidR="00BB70AF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________________(_______________)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                     МП</w:t>
            </w:r>
            <w:r w:rsidRPr="00EE7DF3"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                                                        МП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EE7DF3" w:rsidRPr="00EE7DF3" w:rsidRDefault="00EE7DF3" w:rsidP="00BB70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lang w:eastAsia="ar-SA"/>
        </w:rPr>
      </w:pPr>
      <w:r w:rsidRPr="00EE7DF3">
        <w:rPr>
          <w:rFonts w:ascii="Times New Roman" w:eastAsia="Times New Roman" w:hAnsi="Times New Roman"/>
          <w:b/>
          <w:bCs/>
          <w:i/>
          <w:lang w:eastAsia="ar-SA"/>
        </w:rPr>
        <w:t xml:space="preserve">ПРИМЕЧАНИЕ: 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*</w:t>
      </w:r>
      <w:r w:rsidRPr="00EE7DF3">
        <w:rPr>
          <w:rFonts w:ascii="Times New Roman" w:eastAsia="Times New Roman" w:hAnsi="Times New Roman"/>
          <w:i/>
          <w:lang w:eastAsia="ar-SA"/>
        </w:rPr>
        <w:t>Необходимо указать вид и титул договора, планируемого к заключению «Стороной-1» (Генеральным подрядчиком) и Стороной-2 (Подрядчиком, Исполнителем, Поставщиком)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lang w:eastAsia="ar-SA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Pr="00FF3C96" w:rsidRDefault="005938E0" w:rsidP="00FF3C96">
      <w:pPr>
        <w:keepNext/>
        <w:keepLines/>
        <w:pageBreakBefore/>
        <w:tabs>
          <w:tab w:val="left" w:pos="426"/>
          <w:tab w:val="num" w:pos="568"/>
        </w:tabs>
        <w:suppressAutoHyphens/>
        <w:spacing w:after="0" w:line="264" w:lineRule="auto"/>
        <w:ind w:hanging="11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9. </w:t>
      </w:r>
      <w:bookmarkStart w:id="104" w:name="_Ref305973574"/>
      <w:bookmarkStart w:id="105" w:name="_Toc343613526"/>
      <w:r w:rsidRPr="005938E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Проект Договора</w:t>
      </w:r>
      <w:bookmarkEnd w:id="104"/>
      <w:bookmarkEnd w:id="105"/>
      <w:r w:rsidRPr="005938E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A0D3E" w:rsidRPr="003A0D3E" w:rsidRDefault="003A0D3E" w:rsidP="003A0D3E">
      <w:pPr>
        <w:pStyle w:val="afffa"/>
      </w:pPr>
      <w:r>
        <w:t xml:space="preserve">9.1. </w:t>
      </w:r>
      <w:r w:rsidRPr="003A0D3E">
        <w:t xml:space="preserve">Проект </w:t>
      </w:r>
      <w:r>
        <w:t>Д</w:t>
      </w:r>
      <w:r w:rsidRPr="003A0D3E">
        <w:t xml:space="preserve">оговора представлен отдельным </w:t>
      </w:r>
      <w:r>
        <w:t>приложением</w:t>
      </w:r>
      <w:r w:rsidRPr="003A0D3E">
        <w:t xml:space="preserve"> к </w:t>
      </w:r>
      <w:r w:rsidR="001421A6">
        <w:t>Конкурсной</w:t>
      </w:r>
      <w:r w:rsidRPr="003A0D3E">
        <w:t xml:space="preserve"> </w:t>
      </w:r>
      <w:r>
        <w:t>д</w:t>
      </w:r>
      <w:r w:rsidRPr="003A0D3E">
        <w:t xml:space="preserve">окументации </w:t>
      </w:r>
      <w:r>
        <w:t xml:space="preserve">(приложение № 1) </w:t>
      </w:r>
      <w:r w:rsidRPr="003A0D3E">
        <w:t xml:space="preserve">и является ее неотъемлемой частью. Условия проекта </w:t>
      </w:r>
      <w:r>
        <w:t>Д</w:t>
      </w:r>
      <w:r w:rsidRPr="003A0D3E">
        <w:t xml:space="preserve">оговора являются обязательными для </w:t>
      </w:r>
      <w:r>
        <w:t>У</w:t>
      </w:r>
      <w:r w:rsidRPr="003A0D3E">
        <w:t>частника</w:t>
      </w:r>
      <w:r>
        <w:t xml:space="preserve"> закупки</w:t>
      </w:r>
      <w:r w:rsidRPr="003A0D3E">
        <w:t xml:space="preserve">, выбранного по результатам </w:t>
      </w:r>
      <w:r w:rsidR="001421A6">
        <w:t>открытого конкурса</w:t>
      </w:r>
      <w:r w:rsidRPr="003A0D3E">
        <w:t>.</w:t>
      </w:r>
    </w:p>
    <w:p w:rsidR="005938E0" w:rsidRPr="005938E0" w:rsidRDefault="005938E0" w:rsidP="005938E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938E0" w:rsidRPr="005938E0" w:rsidRDefault="005938E0" w:rsidP="005938E0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106" w:name="_Ref303622434"/>
      <w:bookmarkStart w:id="107" w:name="_Ref303624273"/>
      <w:bookmarkStart w:id="108" w:name="_Ref303682476"/>
      <w:bookmarkStart w:id="109" w:name="_Ref303683017"/>
      <w:bookmarkEnd w:id="106"/>
      <w:bookmarkEnd w:id="107"/>
      <w:bookmarkEnd w:id="108"/>
      <w:bookmarkEnd w:id="109"/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CE0060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E7DF3" w:rsidRPr="00CE0060" w:rsidSect="00994907">
      <w:footerReference w:type="default" r:id="rId27"/>
      <w:pgSz w:w="11906" w:h="16838"/>
      <w:pgMar w:top="426" w:right="850" w:bottom="709" w:left="993" w:header="421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E9" w:rsidRDefault="00543DE9" w:rsidP="0089687E">
      <w:pPr>
        <w:spacing w:after="0" w:line="240" w:lineRule="auto"/>
      </w:pPr>
      <w:r>
        <w:separator/>
      </w:r>
    </w:p>
  </w:endnote>
  <w:endnote w:type="continuationSeparator" w:id="0">
    <w:p w:rsidR="00543DE9" w:rsidRDefault="00543DE9" w:rsidP="008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8028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E2892" w:rsidRPr="00FC270E" w:rsidRDefault="00AE2892">
        <w:pPr>
          <w:pStyle w:val="ab"/>
          <w:jc w:val="right"/>
          <w:rPr>
            <w:rFonts w:ascii="Times New Roman" w:hAnsi="Times New Roman"/>
          </w:rPr>
        </w:pPr>
        <w:r w:rsidRPr="00FC270E">
          <w:rPr>
            <w:rFonts w:ascii="Times New Roman" w:hAnsi="Times New Roman"/>
          </w:rPr>
          <w:fldChar w:fldCharType="begin"/>
        </w:r>
        <w:r w:rsidRPr="00FC270E">
          <w:rPr>
            <w:rFonts w:ascii="Times New Roman" w:hAnsi="Times New Roman"/>
          </w:rPr>
          <w:instrText>PAGE   \* MERGEFORMAT</w:instrText>
        </w:r>
        <w:r w:rsidRPr="00FC270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44</w:t>
        </w:r>
        <w:r w:rsidRPr="00FC270E">
          <w:rPr>
            <w:rFonts w:ascii="Times New Roman" w:hAnsi="Times New Roman"/>
          </w:rPr>
          <w:fldChar w:fldCharType="end"/>
        </w:r>
      </w:p>
    </w:sdtContent>
  </w:sdt>
  <w:p w:rsidR="00AE2892" w:rsidRPr="00C40D80" w:rsidRDefault="00AE2892" w:rsidP="00C40D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683723"/>
      <w:docPartObj>
        <w:docPartGallery w:val="Page Numbers (Top of Page)"/>
        <w:docPartUnique/>
      </w:docPartObj>
    </w:sdtPr>
    <w:sdtEndPr/>
    <w:sdtContent>
      <w:p w:rsidR="00AE2892" w:rsidRDefault="00AE2892" w:rsidP="00C40D80">
        <w:pPr>
          <w:pStyle w:val="a9"/>
          <w:jc w:val="right"/>
        </w:pPr>
        <w:r w:rsidRPr="000B0494">
          <w:rPr>
            <w:rFonts w:ascii="Times New Roman" w:hAnsi="Times New Roman"/>
          </w:rPr>
          <w:fldChar w:fldCharType="begin"/>
        </w:r>
        <w:r w:rsidRPr="000B0494">
          <w:rPr>
            <w:rFonts w:ascii="Times New Roman" w:hAnsi="Times New Roman"/>
          </w:rPr>
          <w:instrText xml:space="preserve"> PAGE   \* MERGEFORMAT </w:instrText>
        </w:r>
        <w:r w:rsidRPr="000B049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59</w:t>
        </w:r>
        <w:r w:rsidRPr="000B0494">
          <w:rPr>
            <w:rFonts w:ascii="Times New Roman" w:hAnsi="Times New Roman"/>
          </w:rPr>
          <w:fldChar w:fldCharType="end"/>
        </w:r>
      </w:p>
    </w:sdtContent>
  </w:sdt>
  <w:p w:rsidR="00AE2892" w:rsidRPr="00457FB4" w:rsidRDefault="00AE2892" w:rsidP="001A77DC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2753"/>
      <w:docPartObj>
        <w:docPartGallery w:val="Page Numbers (Bottom of Page)"/>
        <w:docPartUnique/>
      </w:docPartObj>
    </w:sdtPr>
    <w:sdtEndPr/>
    <w:sdtContent>
      <w:p w:rsidR="00AE2892" w:rsidRDefault="00AE28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AE2892" w:rsidRPr="00CE0B50" w:rsidRDefault="00AE2892" w:rsidP="00CE0B50">
    <w:pPr>
      <w:keepNext/>
      <w:tabs>
        <w:tab w:val="left" w:pos="567"/>
      </w:tabs>
      <w:spacing w:after="0" w:line="240" w:lineRule="auto"/>
      <w:ind w:firstLine="567"/>
      <w:contextualSpacing/>
      <w:jc w:val="center"/>
      <w:rPr>
        <w:rFonts w:ascii="Times New Roman" w:hAnsi="Times New Roman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E9" w:rsidRDefault="00543DE9" w:rsidP="0089687E">
      <w:pPr>
        <w:spacing w:after="0" w:line="240" w:lineRule="auto"/>
      </w:pPr>
      <w:r>
        <w:separator/>
      </w:r>
    </w:p>
  </w:footnote>
  <w:footnote w:type="continuationSeparator" w:id="0">
    <w:p w:rsidR="00543DE9" w:rsidRDefault="00543DE9" w:rsidP="0089687E">
      <w:pPr>
        <w:spacing w:after="0" w:line="240" w:lineRule="auto"/>
      </w:pPr>
      <w:r>
        <w:continuationSeparator/>
      </w:r>
    </w:p>
  </w:footnote>
  <w:footnote w:id="1">
    <w:p w:rsidR="00AE2892" w:rsidRDefault="00AE2892" w:rsidP="00512871">
      <w:pPr>
        <w:pStyle w:val="af7"/>
        <w:numPr>
          <w:ilvl w:val="0"/>
          <w:numId w:val="30"/>
        </w:numPr>
      </w:pPr>
      <w:r>
        <w:t>Указывается в случае его наличия.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7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3"/>
      <w:gridCol w:w="3253"/>
    </w:tblGrid>
    <w:tr w:rsidR="00AE2892" w:rsidRPr="003360E7" w:rsidTr="00B777EF">
      <w:trPr>
        <w:trHeight w:val="366"/>
      </w:trPr>
      <w:tc>
        <w:tcPr>
          <w:tcW w:w="2500" w:type="pct"/>
        </w:tcPr>
        <w:p w:rsidR="00AE2892" w:rsidRDefault="00AE2892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AE2892" w:rsidRDefault="00AE2892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AE2892" w:rsidRDefault="00AE28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46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EDC8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multilevel"/>
    <w:tmpl w:val="69E4C7E0"/>
    <w:name w:val="WW8Num5"/>
    <w:lvl w:ilvl="0">
      <w:start w:val="2"/>
      <w:numFmt w:val="decimal"/>
      <w:lvlText w:val="%1."/>
      <w:lvlJc w:val="left"/>
      <w:pPr>
        <w:tabs>
          <w:tab w:val="num" w:pos="982"/>
        </w:tabs>
        <w:ind w:left="982" w:hanging="84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9"/>
    <w:multiLevelType w:val="singleLevel"/>
    <w:tmpl w:val="A48AAB76"/>
    <w:name w:val="WW8Num6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DDA21ECA"/>
    <w:name w:val="WW8Num7"/>
    <w:lvl w:ilvl="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6"/>
    <w:multiLevelType w:val="singleLevel"/>
    <w:tmpl w:val="00000016"/>
    <w:name w:val="WW8Num1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7" w15:restartNumberingAfterBreak="0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27"/>
    <w:multiLevelType w:val="multilevel"/>
    <w:tmpl w:val="103C4680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russianLower"/>
      <w:lvlText w:val="%5)"/>
      <w:lvlJc w:val="left"/>
      <w:pPr>
        <w:tabs>
          <w:tab w:val="num" w:pos="1849"/>
        </w:tabs>
        <w:ind w:left="1849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9" w15:restartNumberingAfterBreak="0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31"/>
    <w:multiLevelType w:val="singleLevel"/>
    <w:tmpl w:val="4174928A"/>
    <w:name w:val="WW8Num3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12" w15:restartNumberingAfterBreak="0">
    <w:nsid w:val="00000035"/>
    <w:multiLevelType w:val="multilevel"/>
    <w:tmpl w:val="E3140378"/>
    <w:name w:val="WW8Num4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497"/>
        </w:tabs>
        <w:ind w:left="1497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D05E27"/>
    <w:multiLevelType w:val="hybridMultilevel"/>
    <w:tmpl w:val="9828E120"/>
    <w:lvl w:ilvl="0" w:tplc="547ED8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11543FA"/>
    <w:multiLevelType w:val="hybridMultilevel"/>
    <w:tmpl w:val="2D56A812"/>
    <w:name w:val="WW8Num51"/>
    <w:lvl w:ilvl="0" w:tplc="E3967C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7C16E5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E495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8BB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BC96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D608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503C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A8D2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5A1F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237361D"/>
    <w:multiLevelType w:val="multilevel"/>
    <w:tmpl w:val="E3EEB30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19" w15:restartNumberingAfterBreak="0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0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13C6C72"/>
    <w:multiLevelType w:val="hybridMultilevel"/>
    <w:tmpl w:val="A7249DC4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79E4756"/>
    <w:multiLevelType w:val="hybridMultilevel"/>
    <w:tmpl w:val="5E545488"/>
    <w:lvl w:ilvl="0" w:tplc="966E8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19D0ACA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188978E9"/>
    <w:multiLevelType w:val="hybridMultilevel"/>
    <w:tmpl w:val="B10472D8"/>
    <w:lvl w:ilvl="0" w:tplc="966E8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19190DEC"/>
    <w:multiLevelType w:val="hybridMultilevel"/>
    <w:tmpl w:val="ACD6FB82"/>
    <w:lvl w:ilvl="0" w:tplc="6B2CDD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E487042"/>
    <w:multiLevelType w:val="hybridMultilevel"/>
    <w:tmpl w:val="E4540CB6"/>
    <w:lvl w:ilvl="0" w:tplc="E732EE4C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</w:rPr>
    </w:lvl>
    <w:lvl w:ilvl="1" w:tplc="7E505478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FE7452C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628EC2C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85A3B10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3BFEEB9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19E58D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6F32712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FC72399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ECB0E72"/>
    <w:multiLevelType w:val="hybridMultilevel"/>
    <w:tmpl w:val="356A90B2"/>
    <w:lvl w:ilvl="0" w:tplc="C82486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  <w:i w:val="0"/>
      </w:rPr>
    </w:lvl>
    <w:lvl w:ilvl="1" w:tplc="38D6E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9CB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728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84E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949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ACB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FA4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E7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494715E"/>
    <w:multiLevelType w:val="hybridMultilevel"/>
    <w:tmpl w:val="2850FF80"/>
    <w:lvl w:ilvl="0" w:tplc="6A5E2CF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6892050"/>
    <w:multiLevelType w:val="hybridMultilevel"/>
    <w:tmpl w:val="C9B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784AB6"/>
    <w:multiLevelType w:val="hybridMultilevel"/>
    <w:tmpl w:val="C8BC49CC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5F466A"/>
    <w:multiLevelType w:val="hybridMultilevel"/>
    <w:tmpl w:val="24E6CE5A"/>
    <w:lvl w:ilvl="0" w:tplc="CFF229FA">
      <w:start w:val="1"/>
      <w:numFmt w:val="lowerLetter"/>
      <w:pStyle w:val="3"/>
      <w:lvlText w:val="%1)"/>
      <w:lvlJc w:val="left"/>
      <w:pPr>
        <w:ind w:left="1104" w:hanging="360"/>
      </w:pPr>
      <w:rPr>
        <w:rFonts w:cs="Times New Roman"/>
      </w:rPr>
    </w:lvl>
    <w:lvl w:ilvl="1" w:tplc="D98E9C0C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97C342A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9D74D226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878A2EF8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3FF626AE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6C429FB6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75A24B46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1DF6B62E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5" w15:restartNumberingAfterBreak="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6" w15:restartNumberingAfterBreak="0">
    <w:nsid w:val="401D5A99"/>
    <w:multiLevelType w:val="multilevel"/>
    <w:tmpl w:val="D7707AC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40AB27A8"/>
    <w:multiLevelType w:val="hybridMultilevel"/>
    <w:tmpl w:val="1054EB9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41DE2"/>
    <w:multiLevelType w:val="hybridMultilevel"/>
    <w:tmpl w:val="72DCEEB8"/>
    <w:lvl w:ilvl="0" w:tplc="AE78D98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AF720E"/>
    <w:multiLevelType w:val="multilevel"/>
    <w:tmpl w:val="B1A44C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541A2516"/>
    <w:multiLevelType w:val="multilevel"/>
    <w:tmpl w:val="0BCCE6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42" w15:restartNumberingAfterBreak="0">
    <w:nsid w:val="571331D7"/>
    <w:multiLevelType w:val="hybridMultilevel"/>
    <w:tmpl w:val="EE9A437C"/>
    <w:lvl w:ilvl="0" w:tplc="11BA65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517447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AC31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3657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369C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B43D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1ACD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D438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A8CA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5B3A1C52"/>
    <w:multiLevelType w:val="hybridMultilevel"/>
    <w:tmpl w:val="45FE9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5" w15:restartNumberingAfterBreak="0">
    <w:nsid w:val="60097C38"/>
    <w:multiLevelType w:val="hybridMultilevel"/>
    <w:tmpl w:val="682E4014"/>
    <w:lvl w:ilvl="0" w:tplc="52F4B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19605C4"/>
    <w:multiLevelType w:val="multilevel"/>
    <w:tmpl w:val="B4A49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7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4CB140F"/>
    <w:multiLevelType w:val="singleLevel"/>
    <w:tmpl w:val="F6862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49" w15:restartNumberingAfterBreak="0">
    <w:nsid w:val="6F183B34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 w15:restartNumberingAfterBreak="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0CE7116"/>
    <w:multiLevelType w:val="hybridMultilevel"/>
    <w:tmpl w:val="3642DC7C"/>
    <w:lvl w:ilvl="0" w:tplc="1A58282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58282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1F638D4"/>
    <w:multiLevelType w:val="hybridMultilevel"/>
    <w:tmpl w:val="34945ACC"/>
    <w:lvl w:ilvl="0" w:tplc="7346B796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  <w:sz w:val="20"/>
        <w:szCs w:val="20"/>
      </w:rPr>
    </w:lvl>
    <w:lvl w:ilvl="1" w:tplc="79A05B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538CC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6A94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F545F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207C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C23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C66A7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064F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55" w15:restartNumberingAfterBreak="0">
    <w:nsid w:val="794E04BE"/>
    <w:multiLevelType w:val="hybridMultilevel"/>
    <w:tmpl w:val="115C34EC"/>
    <w:lvl w:ilvl="0" w:tplc="CF16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74A1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00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8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F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CF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C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A1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2E22A8"/>
    <w:multiLevelType w:val="hybridMultilevel"/>
    <w:tmpl w:val="838C380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20"/>
  </w:num>
  <w:num w:numId="4">
    <w:abstractNumId w:val="1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0"/>
  </w:num>
  <w:num w:numId="8">
    <w:abstractNumId w:val="4"/>
  </w:num>
  <w:num w:numId="9">
    <w:abstractNumId w:val="2"/>
  </w:num>
  <w:num w:numId="10">
    <w:abstractNumId w:val="8"/>
  </w:num>
  <w:num w:numId="11">
    <w:abstractNumId w:val="34"/>
  </w:num>
  <w:num w:numId="12">
    <w:abstractNumId w:val="5"/>
  </w:num>
  <w:num w:numId="13">
    <w:abstractNumId w:val="42"/>
  </w:num>
  <w:num w:numId="14">
    <w:abstractNumId w:val="36"/>
  </w:num>
  <w:num w:numId="15">
    <w:abstractNumId w:val="41"/>
  </w:num>
  <w:num w:numId="16">
    <w:abstractNumId w:val="29"/>
  </w:num>
  <w:num w:numId="17">
    <w:abstractNumId w:val="19"/>
  </w:num>
  <w:num w:numId="18">
    <w:abstractNumId w:val="55"/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52"/>
  </w:num>
  <w:num w:numId="22">
    <w:abstractNumId w:val="21"/>
  </w:num>
  <w:num w:numId="23">
    <w:abstractNumId w:val="18"/>
  </w:num>
  <w:num w:numId="24">
    <w:abstractNumId w:val="54"/>
  </w:num>
  <w:num w:numId="25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15"/>
  </w:num>
  <w:num w:numId="28">
    <w:abstractNumId w:val="38"/>
  </w:num>
  <w:num w:numId="29">
    <w:abstractNumId w:val="25"/>
  </w:num>
  <w:num w:numId="30">
    <w:abstractNumId w:val="30"/>
  </w:num>
  <w:num w:numId="31">
    <w:abstractNumId w:val="40"/>
  </w:num>
  <w:num w:numId="32">
    <w:abstractNumId w:val="43"/>
  </w:num>
  <w:num w:numId="33">
    <w:abstractNumId w:val="44"/>
  </w:num>
  <w:num w:numId="34">
    <w:abstractNumId w:val="26"/>
  </w:num>
  <w:num w:numId="35">
    <w:abstractNumId w:val="33"/>
  </w:num>
  <w:num w:numId="36">
    <w:abstractNumId w:val="7"/>
  </w:num>
  <w:num w:numId="37">
    <w:abstractNumId w:val="46"/>
  </w:num>
  <w:num w:numId="38">
    <w:abstractNumId w:val="35"/>
  </w:num>
  <w:num w:numId="39">
    <w:abstractNumId w:val="49"/>
  </w:num>
  <w:num w:numId="40">
    <w:abstractNumId w:val="39"/>
  </w:num>
  <w:num w:numId="41">
    <w:abstractNumId w:val="22"/>
  </w:num>
  <w:num w:numId="42">
    <w:abstractNumId w:val="1"/>
  </w:num>
  <w:num w:numId="43">
    <w:abstractNumId w:val="32"/>
  </w:num>
  <w:num w:numId="44">
    <w:abstractNumId w:val="37"/>
  </w:num>
  <w:num w:numId="45">
    <w:abstractNumId w:val="23"/>
  </w:num>
  <w:num w:numId="46">
    <w:abstractNumId w:val="24"/>
  </w:num>
  <w:num w:numId="47">
    <w:abstractNumId w:val="0"/>
  </w:num>
  <w:num w:numId="48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4"/>
    <w:rsid w:val="0000131A"/>
    <w:rsid w:val="00001546"/>
    <w:rsid w:val="000017F0"/>
    <w:rsid w:val="0000264A"/>
    <w:rsid w:val="0000327D"/>
    <w:rsid w:val="000053D3"/>
    <w:rsid w:val="0000568E"/>
    <w:rsid w:val="00006721"/>
    <w:rsid w:val="00006AB5"/>
    <w:rsid w:val="00007511"/>
    <w:rsid w:val="00007870"/>
    <w:rsid w:val="00007933"/>
    <w:rsid w:val="00007FD3"/>
    <w:rsid w:val="00010835"/>
    <w:rsid w:val="000112BA"/>
    <w:rsid w:val="00012E21"/>
    <w:rsid w:val="00013647"/>
    <w:rsid w:val="00013B75"/>
    <w:rsid w:val="00013D97"/>
    <w:rsid w:val="000160F3"/>
    <w:rsid w:val="00016E95"/>
    <w:rsid w:val="000175DC"/>
    <w:rsid w:val="0001787E"/>
    <w:rsid w:val="000202ED"/>
    <w:rsid w:val="000204FB"/>
    <w:rsid w:val="0002126B"/>
    <w:rsid w:val="00021533"/>
    <w:rsid w:val="00021D11"/>
    <w:rsid w:val="00021F11"/>
    <w:rsid w:val="000225AC"/>
    <w:rsid w:val="00022FB5"/>
    <w:rsid w:val="00023173"/>
    <w:rsid w:val="00023A51"/>
    <w:rsid w:val="000261C3"/>
    <w:rsid w:val="00026945"/>
    <w:rsid w:val="00027F5F"/>
    <w:rsid w:val="0003007E"/>
    <w:rsid w:val="000309AB"/>
    <w:rsid w:val="000318E0"/>
    <w:rsid w:val="000318E9"/>
    <w:rsid w:val="00032351"/>
    <w:rsid w:val="000331FD"/>
    <w:rsid w:val="00033BCC"/>
    <w:rsid w:val="0003408F"/>
    <w:rsid w:val="000345DB"/>
    <w:rsid w:val="00034BF9"/>
    <w:rsid w:val="000363B1"/>
    <w:rsid w:val="00036E1F"/>
    <w:rsid w:val="00036E5B"/>
    <w:rsid w:val="00037533"/>
    <w:rsid w:val="000378AB"/>
    <w:rsid w:val="00037D59"/>
    <w:rsid w:val="00040022"/>
    <w:rsid w:val="00040672"/>
    <w:rsid w:val="00040A98"/>
    <w:rsid w:val="00041518"/>
    <w:rsid w:val="000422E4"/>
    <w:rsid w:val="0004287D"/>
    <w:rsid w:val="000438A4"/>
    <w:rsid w:val="000439CE"/>
    <w:rsid w:val="00043A49"/>
    <w:rsid w:val="00044AAD"/>
    <w:rsid w:val="00045AB4"/>
    <w:rsid w:val="00047CEA"/>
    <w:rsid w:val="00050E1A"/>
    <w:rsid w:val="000514B8"/>
    <w:rsid w:val="0005152C"/>
    <w:rsid w:val="00051EA6"/>
    <w:rsid w:val="00052265"/>
    <w:rsid w:val="0005268D"/>
    <w:rsid w:val="00052E42"/>
    <w:rsid w:val="00053590"/>
    <w:rsid w:val="00053F05"/>
    <w:rsid w:val="00054311"/>
    <w:rsid w:val="00054B4F"/>
    <w:rsid w:val="0005540D"/>
    <w:rsid w:val="00055BF9"/>
    <w:rsid w:val="00056407"/>
    <w:rsid w:val="000570BF"/>
    <w:rsid w:val="000576B8"/>
    <w:rsid w:val="00060C10"/>
    <w:rsid w:val="000617E3"/>
    <w:rsid w:val="00062A12"/>
    <w:rsid w:val="00062FA6"/>
    <w:rsid w:val="00063351"/>
    <w:rsid w:val="00063FF4"/>
    <w:rsid w:val="000640AC"/>
    <w:rsid w:val="000659B7"/>
    <w:rsid w:val="00065A3F"/>
    <w:rsid w:val="000668E7"/>
    <w:rsid w:val="00067AE9"/>
    <w:rsid w:val="00067DFE"/>
    <w:rsid w:val="00070040"/>
    <w:rsid w:val="00070813"/>
    <w:rsid w:val="00070D49"/>
    <w:rsid w:val="00071874"/>
    <w:rsid w:val="00072094"/>
    <w:rsid w:val="0007323A"/>
    <w:rsid w:val="000734E8"/>
    <w:rsid w:val="00073F3C"/>
    <w:rsid w:val="00074D61"/>
    <w:rsid w:val="00074F71"/>
    <w:rsid w:val="000754BC"/>
    <w:rsid w:val="0007675B"/>
    <w:rsid w:val="00076A19"/>
    <w:rsid w:val="00076A75"/>
    <w:rsid w:val="00076C51"/>
    <w:rsid w:val="00076CAE"/>
    <w:rsid w:val="00076EF7"/>
    <w:rsid w:val="000771C5"/>
    <w:rsid w:val="000775B2"/>
    <w:rsid w:val="00077699"/>
    <w:rsid w:val="000776B6"/>
    <w:rsid w:val="000779E1"/>
    <w:rsid w:val="00077BAF"/>
    <w:rsid w:val="0008054D"/>
    <w:rsid w:val="000815BE"/>
    <w:rsid w:val="0008195A"/>
    <w:rsid w:val="00082781"/>
    <w:rsid w:val="00082C61"/>
    <w:rsid w:val="0008438F"/>
    <w:rsid w:val="00084513"/>
    <w:rsid w:val="00084779"/>
    <w:rsid w:val="00085926"/>
    <w:rsid w:val="00086622"/>
    <w:rsid w:val="0008731C"/>
    <w:rsid w:val="00087AD0"/>
    <w:rsid w:val="00087AD2"/>
    <w:rsid w:val="00090037"/>
    <w:rsid w:val="00090372"/>
    <w:rsid w:val="00090FED"/>
    <w:rsid w:val="00091CDB"/>
    <w:rsid w:val="00091E64"/>
    <w:rsid w:val="0009218F"/>
    <w:rsid w:val="00093A6D"/>
    <w:rsid w:val="00093B47"/>
    <w:rsid w:val="00093F78"/>
    <w:rsid w:val="000941F8"/>
    <w:rsid w:val="00094B47"/>
    <w:rsid w:val="00095184"/>
    <w:rsid w:val="00096FBF"/>
    <w:rsid w:val="000A06F9"/>
    <w:rsid w:val="000A1A65"/>
    <w:rsid w:val="000A26A9"/>
    <w:rsid w:val="000A2E78"/>
    <w:rsid w:val="000A31C2"/>
    <w:rsid w:val="000A3A0A"/>
    <w:rsid w:val="000A3A13"/>
    <w:rsid w:val="000A3B00"/>
    <w:rsid w:val="000A3CC2"/>
    <w:rsid w:val="000A546D"/>
    <w:rsid w:val="000A6252"/>
    <w:rsid w:val="000A62BD"/>
    <w:rsid w:val="000A758B"/>
    <w:rsid w:val="000A7FA4"/>
    <w:rsid w:val="000A7FE4"/>
    <w:rsid w:val="000B0494"/>
    <w:rsid w:val="000B0890"/>
    <w:rsid w:val="000B0F83"/>
    <w:rsid w:val="000B2047"/>
    <w:rsid w:val="000B20B4"/>
    <w:rsid w:val="000B21D7"/>
    <w:rsid w:val="000B2310"/>
    <w:rsid w:val="000B2D14"/>
    <w:rsid w:val="000B40E9"/>
    <w:rsid w:val="000B4751"/>
    <w:rsid w:val="000B545F"/>
    <w:rsid w:val="000B549A"/>
    <w:rsid w:val="000B5F86"/>
    <w:rsid w:val="000C0546"/>
    <w:rsid w:val="000C08B1"/>
    <w:rsid w:val="000C0F14"/>
    <w:rsid w:val="000C13AD"/>
    <w:rsid w:val="000C1ACD"/>
    <w:rsid w:val="000C23D1"/>
    <w:rsid w:val="000C257E"/>
    <w:rsid w:val="000C2991"/>
    <w:rsid w:val="000C29A5"/>
    <w:rsid w:val="000C67BF"/>
    <w:rsid w:val="000C7282"/>
    <w:rsid w:val="000D0A92"/>
    <w:rsid w:val="000D0D0F"/>
    <w:rsid w:val="000D0E91"/>
    <w:rsid w:val="000D0EAC"/>
    <w:rsid w:val="000D0F98"/>
    <w:rsid w:val="000D1355"/>
    <w:rsid w:val="000D2589"/>
    <w:rsid w:val="000D3304"/>
    <w:rsid w:val="000D3E4D"/>
    <w:rsid w:val="000D58C2"/>
    <w:rsid w:val="000D6532"/>
    <w:rsid w:val="000D7CC4"/>
    <w:rsid w:val="000E1679"/>
    <w:rsid w:val="000E19A2"/>
    <w:rsid w:val="000E1C03"/>
    <w:rsid w:val="000E28F4"/>
    <w:rsid w:val="000E2DC4"/>
    <w:rsid w:val="000E3C47"/>
    <w:rsid w:val="000E4004"/>
    <w:rsid w:val="000E414D"/>
    <w:rsid w:val="000E4322"/>
    <w:rsid w:val="000E4B41"/>
    <w:rsid w:val="000E55E4"/>
    <w:rsid w:val="000E5A83"/>
    <w:rsid w:val="000E5ACF"/>
    <w:rsid w:val="000E5C89"/>
    <w:rsid w:val="000E5E94"/>
    <w:rsid w:val="000E625B"/>
    <w:rsid w:val="000E658B"/>
    <w:rsid w:val="000E758B"/>
    <w:rsid w:val="000F1FCD"/>
    <w:rsid w:val="000F2186"/>
    <w:rsid w:val="000F2CF8"/>
    <w:rsid w:val="000F4872"/>
    <w:rsid w:val="000F551E"/>
    <w:rsid w:val="000F5BD5"/>
    <w:rsid w:val="000F60FE"/>
    <w:rsid w:val="000F758F"/>
    <w:rsid w:val="000F7C2B"/>
    <w:rsid w:val="000F7FFB"/>
    <w:rsid w:val="001020CF"/>
    <w:rsid w:val="001026B6"/>
    <w:rsid w:val="00102775"/>
    <w:rsid w:val="00102F9F"/>
    <w:rsid w:val="00103392"/>
    <w:rsid w:val="00103E55"/>
    <w:rsid w:val="00103ECD"/>
    <w:rsid w:val="00103EFA"/>
    <w:rsid w:val="0010429B"/>
    <w:rsid w:val="00105075"/>
    <w:rsid w:val="001053ED"/>
    <w:rsid w:val="00105541"/>
    <w:rsid w:val="00105772"/>
    <w:rsid w:val="00105785"/>
    <w:rsid w:val="001065A3"/>
    <w:rsid w:val="00106F07"/>
    <w:rsid w:val="001100EF"/>
    <w:rsid w:val="00110EDB"/>
    <w:rsid w:val="001115C6"/>
    <w:rsid w:val="00111D8F"/>
    <w:rsid w:val="00111E89"/>
    <w:rsid w:val="00112302"/>
    <w:rsid w:val="00113EE7"/>
    <w:rsid w:val="001147D7"/>
    <w:rsid w:val="0011502B"/>
    <w:rsid w:val="0011523A"/>
    <w:rsid w:val="00115554"/>
    <w:rsid w:val="00120149"/>
    <w:rsid w:val="001224A0"/>
    <w:rsid w:val="00122AFF"/>
    <w:rsid w:val="00122D41"/>
    <w:rsid w:val="00122FA6"/>
    <w:rsid w:val="00123619"/>
    <w:rsid w:val="00123764"/>
    <w:rsid w:val="001237EC"/>
    <w:rsid w:val="00125B71"/>
    <w:rsid w:val="00125EC7"/>
    <w:rsid w:val="00127CC4"/>
    <w:rsid w:val="00127D74"/>
    <w:rsid w:val="001306CE"/>
    <w:rsid w:val="001323AA"/>
    <w:rsid w:val="00132746"/>
    <w:rsid w:val="001329EC"/>
    <w:rsid w:val="00132A19"/>
    <w:rsid w:val="00132EFA"/>
    <w:rsid w:val="00134C46"/>
    <w:rsid w:val="001351F8"/>
    <w:rsid w:val="00135227"/>
    <w:rsid w:val="00135B7D"/>
    <w:rsid w:val="00135E04"/>
    <w:rsid w:val="00135FC3"/>
    <w:rsid w:val="001360A4"/>
    <w:rsid w:val="001360CC"/>
    <w:rsid w:val="00136652"/>
    <w:rsid w:val="00136F69"/>
    <w:rsid w:val="0014012B"/>
    <w:rsid w:val="00140E4D"/>
    <w:rsid w:val="00141C90"/>
    <w:rsid w:val="001421A6"/>
    <w:rsid w:val="00142EA9"/>
    <w:rsid w:val="00144096"/>
    <w:rsid w:val="001452EF"/>
    <w:rsid w:val="001460B2"/>
    <w:rsid w:val="00146391"/>
    <w:rsid w:val="00146D32"/>
    <w:rsid w:val="00146D9E"/>
    <w:rsid w:val="001503CF"/>
    <w:rsid w:val="00150419"/>
    <w:rsid w:val="00150892"/>
    <w:rsid w:val="00150F15"/>
    <w:rsid w:val="0015147E"/>
    <w:rsid w:val="001517D7"/>
    <w:rsid w:val="00151C09"/>
    <w:rsid w:val="00151D6E"/>
    <w:rsid w:val="0015279A"/>
    <w:rsid w:val="00152A7B"/>
    <w:rsid w:val="00152F0C"/>
    <w:rsid w:val="00153CC6"/>
    <w:rsid w:val="0015493D"/>
    <w:rsid w:val="00154FFC"/>
    <w:rsid w:val="00155F27"/>
    <w:rsid w:val="001573E5"/>
    <w:rsid w:val="0015794A"/>
    <w:rsid w:val="001603EE"/>
    <w:rsid w:val="00160780"/>
    <w:rsid w:val="00160D03"/>
    <w:rsid w:val="00161305"/>
    <w:rsid w:val="0016150A"/>
    <w:rsid w:val="00161A6C"/>
    <w:rsid w:val="00161AE8"/>
    <w:rsid w:val="00162288"/>
    <w:rsid w:val="001622DB"/>
    <w:rsid w:val="0016298E"/>
    <w:rsid w:val="00163702"/>
    <w:rsid w:val="00163905"/>
    <w:rsid w:val="00163C7B"/>
    <w:rsid w:val="0016449B"/>
    <w:rsid w:val="00164FFA"/>
    <w:rsid w:val="0016634C"/>
    <w:rsid w:val="001678CE"/>
    <w:rsid w:val="00173172"/>
    <w:rsid w:val="00174E11"/>
    <w:rsid w:val="00175AEF"/>
    <w:rsid w:val="00175D97"/>
    <w:rsid w:val="001760CE"/>
    <w:rsid w:val="001761AC"/>
    <w:rsid w:val="00177514"/>
    <w:rsid w:val="00177BFA"/>
    <w:rsid w:val="00177DAC"/>
    <w:rsid w:val="00177DEC"/>
    <w:rsid w:val="00180005"/>
    <w:rsid w:val="00180094"/>
    <w:rsid w:val="0018084F"/>
    <w:rsid w:val="0018145D"/>
    <w:rsid w:val="00181860"/>
    <w:rsid w:val="00181983"/>
    <w:rsid w:val="00181E97"/>
    <w:rsid w:val="00181F0B"/>
    <w:rsid w:val="0018399D"/>
    <w:rsid w:val="00183AC6"/>
    <w:rsid w:val="001844F7"/>
    <w:rsid w:val="00184775"/>
    <w:rsid w:val="001849FA"/>
    <w:rsid w:val="0018552B"/>
    <w:rsid w:val="00187250"/>
    <w:rsid w:val="001874A3"/>
    <w:rsid w:val="00187E39"/>
    <w:rsid w:val="001903EE"/>
    <w:rsid w:val="00191650"/>
    <w:rsid w:val="00192022"/>
    <w:rsid w:val="0019221A"/>
    <w:rsid w:val="00193668"/>
    <w:rsid w:val="00193973"/>
    <w:rsid w:val="00194724"/>
    <w:rsid w:val="00195AE7"/>
    <w:rsid w:val="0019662C"/>
    <w:rsid w:val="00197476"/>
    <w:rsid w:val="00197B9B"/>
    <w:rsid w:val="001A08A5"/>
    <w:rsid w:val="001A1397"/>
    <w:rsid w:val="001A1DA4"/>
    <w:rsid w:val="001A222E"/>
    <w:rsid w:val="001A2382"/>
    <w:rsid w:val="001A380C"/>
    <w:rsid w:val="001A4C74"/>
    <w:rsid w:val="001A526F"/>
    <w:rsid w:val="001A54F3"/>
    <w:rsid w:val="001A668D"/>
    <w:rsid w:val="001A66E7"/>
    <w:rsid w:val="001A74A2"/>
    <w:rsid w:val="001A77DC"/>
    <w:rsid w:val="001A7A94"/>
    <w:rsid w:val="001A7DF3"/>
    <w:rsid w:val="001B00C2"/>
    <w:rsid w:val="001B00DB"/>
    <w:rsid w:val="001B0828"/>
    <w:rsid w:val="001B09E8"/>
    <w:rsid w:val="001B111C"/>
    <w:rsid w:val="001B22BF"/>
    <w:rsid w:val="001B2A3B"/>
    <w:rsid w:val="001B2E10"/>
    <w:rsid w:val="001B3BFF"/>
    <w:rsid w:val="001B494F"/>
    <w:rsid w:val="001B51A3"/>
    <w:rsid w:val="001B5587"/>
    <w:rsid w:val="001B5A00"/>
    <w:rsid w:val="001B63B5"/>
    <w:rsid w:val="001C0211"/>
    <w:rsid w:val="001C02F7"/>
    <w:rsid w:val="001C0CBD"/>
    <w:rsid w:val="001C0EE7"/>
    <w:rsid w:val="001C2460"/>
    <w:rsid w:val="001C314B"/>
    <w:rsid w:val="001C3266"/>
    <w:rsid w:val="001C3397"/>
    <w:rsid w:val="001C38D1"/>
    <w:rsid w:val="001C3CE4"/>
    <w:rsid w:val="001C4259"/>
    <w:rsid w:val="001C435C"/>
    <w:rsid w:val="001C4EDB"/>
    <w:rsid w:val="001C5B44"/>
    <w:rsid w:val="001C5E0D"/>
    <w:rsid w:val="001C6B26"/>
    <w:rsid w:val="001C6FA7"/>
    <w:rsid w:val="001C77AC"/>
    <w:rsid w:val="001C7936"/>
    <w:rsid w:val="001C7B83"/>
    <w:rsid w:val="001D01EB"/>
    <w:rsid w:val="001D16F4"/>
    <w:rsid w:val="001D2565"/>
    <w:rsid w:val="001D2C24"/>
    <w:rsid w:val="001D3025"/>
    <w:rsid w:val="001D3FAC"/>
    <w:rsid w:val="001D4150"/>
    <w:rsid w:val="001D46C6"/>
    <w:rsid w:val="001D4DDB"/>
    <w:rsid w:val="001D500D"/>
    <w:rsid w:val="001D5224"/>
    <w:rsid w:val="001D5695"/>
    <w:rsid w:val="001D57E0"/>
    <w:rsid w:val="001D6753"/>
    <w:rsid w:val="001D6902"/>
    <w:rsid w:val="001D7468"/>
    <w:rsid w:val="001D78C5"/>
    <w:rsid w:val="001D7A8D"/>
    <w:rsid w:val="001D7E37"/>
    <w:rsid w:val="001D7EBF"/>
    <w:rsid w:val="001E14EA"/>
    <w:rsid w:val="001E1605"/>
    <w:rsid w:val="001E23EA"/>
    <w:rsid w:val="001E31D8"/>
    <w:rsid w:val="001E357B"/>
    <w:rsid w:val="001E49A5"/>
    <w:rsid w:val="001E7961"/>
    <w:rsid w:val="001E7E82"/>
    <w:rsid w:val="001F02F2"/>
    <w:rsid w:val="001F0FEA"/>
    <w:rsid w:val="001F1A77"/>
    <w:rsid w:val="001F2675"/>
    <w:rsid w:val="001F29EB"/>
    <w:rsid w:val="001F2C5B"/>
    <w:rsid w:val="001F2C6E"/>
    <w:rsid w:val="001F31D6"/>
    <w:rsid w:val="001F44F2"/>
    <w:rsid w:val="001F500C"/>
    <w:rsid w:val="001F5210"/>
    <w:rsid w:val="001F5839"/>
    <w:rsid w:val="001F7F7B"/>
    <w:rsid w:val="002006FD"/>
    <w:rsid w:val="002007B2"/>
    <w:rsid w:val="002011AA"/>
    <w:rsid w:val="00201F55"/>
    <w:rsid w:val="00201FDF"/>
    <w:rsid w:val="0020279A"/>
    <w:rsid w:val="00202AA5"/>
    <w:rsid w:val="00203CD5"/>
    <w:rsid w:val="00203F93"/>
    <w:rsid w:val="00205119"/>
    <w:rsid w:val="002053B0"/>
    <w:rsid w:val="00205433"/>
    <w:rsid w:val="002056F8"/>
    <w:rsid w:val="00205791"/>
    <w:rsid w:val="00206983"/>
    <w:rsid w:val="00206F21"/>
    <w:rsid w:val="00211A46"/>
    <w:rsid w:val="00211B80"/>
    <w:rsid w:val="00211C59"/>
    <w:rsid w:val="00212746"/>
    <w:rsid w:val="00212B19"/>
    <w:rsid w:val="00213043"/>
    <w:rsid w:val="00213396"/>
    <w:rsid w:val="00214A76"/>
    <w:rsid w:val="00214E2E"/>
    <w:rsid w:val="00215B22"/>
    <w:rsid w:val="0021624E"/>
    <w:rsid w:val="00216832"/>
    <w:rsid w:val="00216D46"/>
    <w:rsid w:val="00217A8A"/>
    <w:rsid w:val="0022050A"/>
    <w:rsid w:val="002206BE"/>
    <w:rsid w:val="00221FB3"/>
    <w:rsid w:val="002229E8"/>
    <w:rsid w:val="00222C14"/>
    <w:rsid w:val="00222FCD"/>
    <w:rsid w:val="0022300F"/>
    <w:rsid w:val="002248EC"/>
    <w:rsid w:val="00225237"/>
    <w:rsid w:val="00225270"/>
    <w:rsid w:val="0022531C"/>
    <w:rsid w:val="00226AE0"/>
    <w:rsid w:val="002274D6"/>
    <w:rsid w:val="00227EA3"/>
    <w:rsid w:val="002310C9"/>
    <w:rsid w:val="002325D0"/>
    <w:rsid w:val="0023274A"/>
    <w:rsid w:val="00232C0E"/>
    <w:rsid w:val="00233096"/>
    <w:rsid w:val="00233802"/>
    <w:rsid w:val="00233DA5"/>
    <w:rsid w:val="00233E85"/>
    <w:rsid w:val="00233F4B"/>
    <w:rsid w:val="002341EC"/>
    <w:rsid w:val="00234B32"/>
    <w:rsid w:val="00235A08"/>
    <w:rsid w:val="00235D02"/>
    <w:rsid w:val="00235F94"/>
    <w:rsid w:val="002362CC"/>
    <w:rsid w:val="002366F4"/>
    <w:rsid w:val="00236BDA"/>
    <w:rsid w:val="002372EE"/>
    <w:rsid w:val="00237462"/>
    <w:rsid w:val="002401B2"/>
    <w:rsid w:val="002405D0"/>
    <w:rsid w:val="00240AC3"/>
    <w:rsid w:val="00241989"/>
    <w:rsid w:val="00241D81"/>
    <w:rsid w:val="00242086"/>
    <w:rsid w:val="0024214B"/>
    <w:rsid w:val="002435CB"/>
    <w:rsid w:val="002436EC"/>
    <w:rsid w:val="00244089"/>
    <w:rsid w:val="00244716"/>
    <w:rsid w:val="002449A0"/>
    <w:rsid w:val="0024546E"/>
    <w:rsid w:val="0024597B"/>
    <w:rsid w:val="00245D41"/>
    <w:rsid w:val="00246453"/>
    <w:rsid w:val="00246A0F"/>
    <w:rsid w:val="00247085"/>
    <w:rsid w:val="00247A9F"/>
    <w:rsid w:val="00250546"/>
    <w:rsid w:val="00250CCB"/>
    <w:rsid w:val="00251E48"/>
    <w:rsid w:val="0025201B"/>
    <w:rsid w:val="0025228A"/>
    <w:rsid w:val="0025258A"/>
    <w:rsid w:val="00252EF6"/>
    <w:rsid w:val="00256674"/>
    <w:rsid w:val="002569F0"/>
    <w:rsid w:val="00257610"/>
    <w:rsid w:val="00257687"/>
    <w:rsid w:val="00257E5C"/>
    <w:rsid w:val="00260129"/>
    <w:rsid w:val="0026031C"/>
    <w:rsid w:val="00260884"/>
    <w:rsid w:val="0026095D"/>
    <w:rsid w:val="00261A2D"/>
    <w:rsid w:val="00261B63"/>
    <w:rsid w:val="00261F97"/>
    <w:rsid w:val="0026236A"/>
    <w:rsid w:val="002623B6"/>
    <w:rsid w:val="0026256B"/>
    <w:rsid w:val="00264529"/>
    <w:rsid w:val="00264EE8"/>
    <w:rsid w:val="00265B79"/>
    <w:rsid w:val="0026603F"/>
    <w:rsid w:val="00266EB2"/>
    <w:rsid w:val="00267315"/>
    <w:rsid w:val="0026731B"/>
    <w:rsid w:val="00270490"/>
    <w:rsid w:val="00271920"/>
    <w:rsid w:val="00272DA0"/>
    <w:rsid w:val="0027308B"/>
    <w:rsid w:val="00275533"/>
    <w:rsid w:val="00275874"/>
    <w:rsid w:val="002765BC"/>
    <w:rsid w:val="0027685E"/>
    <w:rsid w:val="00276BA4"/>
    <w:rsid w:val="002803FF"/>
    <w:rsid w:val="0028110A"/>
    <w:rsid w:val="0028212A"/>
    <w:rsid w:val="002827AC"/>
    <w:rsid w:val="00282950"/>
    <w:rsid w:val="00283837"/>
    <w:rsid w:val="002844A4"/>
    <w:rsid w:val="002860CD"/>
    <w:rsid w:val="002864FF"/>
    <w:rsid w:val="002909A3"/>
    <w:rsid w:val="00290B68"/>
    <w:rsid w:val="0029260C"/>
    <w:rsid w:val="00292820"/>
    <w:rsid w:val="00292E6C"/>
    <w:rsid w:val="00293C42"/>
    <w:rsid w:val="0029441C"/>
    <w:rsid w:val="002945C0"/>
    <w:rsid w:val="00294DB7"/>
    <w:rsid w:val="00295D6C"/>
    <w:rsid w:val="00295F54"/>
    <w:rsid w:val="0029771A"/>
    <w:rsid w:val="002977F9"/>
    <w:rsid w:val="00297DE5"/>
    <w:rsid w:val="002A01DF"/>
    <w:rsid w:val="002A0C57"/>
    <w:rsid w:val="002A1103"/>
    <w:rsid w:val="002A195A"/>
    <w:rsid w:val="002A291B"/>
    <w:rsid w:val="002A2E8B"/>
    <w:rsid w:val="002A4A27"/>
    <w:rsid w:val="002A4E4C"/>
    <w:rsid w:val="002A5F24"/>
    <w:rsid w:val="002A6F1A"/>
    <w:rsid w:val="002A7CB3"/>
    <w:rsid w:val="002A7DB7"/>
    <w:rsid w:val="002B03FC"/>
    <w:rsid w:val="002B189A"/>
    <w:rsid w:val="002B19DD"/>
    <w:rsid w:val="002B391E"/>
    <w:rsid w:val="002B65D4"/>
    <w:rsid w:val="002B6B75"/>
    <w:rsid w:val="002B72B9"/>
    <w:rsid w:val="002C09C5"/>
    <w:rsid w:val="002C0C53"/>
    <w:rsid w:val="002C25B3"/>
    <w:rsid w:val="002C27C6"/>
    <w:rsid w:val="002C295A"/>
    <w:rsid w:val="002C2A21"/>
    <w:rsid w:val="002C2F90"/>
    <w:rsid w:val="002C3508"/>
    <w:rsid w:val="002C3560"/>
    <w:rsid w:val="002C4029"/>
    <w:rsid w:val="002C4509"/>
    <w:rsid w:val="002C4C9C"/>
    <w:rsid w:val="002C4EC8"/>
    <w:rsid w:val="002C5224"/>
    <w:rsid w:val="002C704E"/>
    <w:rsid w:val="002C7801"/>
    <w:rsid w:val="002C7F9F"/>
    <w:rsid w:val="002D19D2"/>
    <w:rsid w:val="002D20BB"/>
    <w:rsid w:val="002D29FC"/>
    <w:rsid w:val="002D4064"/>
    <w:rsid w:val="002D53AE"/>
    <w:rsid w:val="002D5987"/>
    <w:rsid w:val="002D78E4"/>
    <w:rsid w:val="002D7D85"/>
    <w:rsid w:val="002E024C"/>
    <w:rsid w:val="002E06F4"/>
    <w:rsid w:val="002E44B1"/>
    <w:rsid w:val="002E4DD6"/>
    <w:rsid w:val="002E552D"/>
    <w:rsid w:val="002E5BB1"/>
    <w:rsid w:val="002E69AC"/>
    <w:rsid w:val="002E69BE"/>
    <w:rsid w:val="002E6C83"/>
    <w:rsid w:val="002F0380"/>
    <w:rsid w:val="002F0429"/>
    <w:rsid w:val="002F0C2A"/>
    <w:rsid w:val="002F116F"/>
    <w:rsid w:val="002F120B"/>
    <w:rsid w:val="002F1A9A"/>
    <w:rsid w:val="002F287B"/>
    <w:rsid w:val="002F2DD1"/>
    <w:rsid w:val="002F2F57"/>
    <w:rsid w:val="002F3A7B"/>
    <w:rsid w:val="002F3B70"/>
    <w:rsid w:val="002F3BF9"/>
    <w:rsid w:val="002F3F5D"/>
    <w:rsid w:val="002F49AC"/>
    <w:rsid w:val="002F6F3D"/>
    <w:rsid w:val="003003A2"/>
    <w:rsid w:val="00300D4D"/>
    <w:rsid w:val="00300DE5"/>
    <w:rsid w:val="00301953"/>
    <w:rsid w:val="00301B7E"/>
    <w:rsid w:val="00302647"/>
    <w:rsid w:val="00302B3D"/>
    <w:rsid w:val="00303543"/>
    <w:rsid w:val="003043B4"/>
    <w:rsid w:val="00304E9E"/>
    <w:rsid w:val="00305610"/>
    <w:rsid w:val="00306165"/>
    <w:rsid w:val="00306474"/>
    <w:rsid w:val="00307694"/>
    <w:rsid w:val="003109E7"/>
    <w:rsid w:val="00311375"/>
    <w:rsid w:val="00312022"/>
    <w:rsid w:val="00312384"/>
    <w:rsid w:val="003129C9"/>
    <w:rsid w:val="003133EA"/>
    <w:rsid w:val="00313A00"/>
    <w:rsid w:val="0031409B"/>
    <w:rsid w:val="00314BE1"/>
    <w:rsid w:val="0031528C"/>
    <w:rsid w:val="00316665"/>
    <w:rsid w:val="00316B5D"/>
    <w:rsid w:val="003178F3"/>
    <w:rsid w:val="00317E03"/>
    <w:rsid w:val="003201B8"/>
    <w:rsid w:val="003205BC"/>
    <w:rsid w:val="003218AD"/>
    <w:rsid w:val="00326077"/>
    <w:rsid w:val="003263CD"/>
    <w:rsid w:val="00327B6C"/>
    <w:rsid w:val="00330C53"/>
    <w:rsid w:val="00331336"/>
    <w:rsid w:val="00332958"/>
    <w:rsid w:val="00332DFC"/>
    <w:rsid w:val="00332FA8"/>
    <w:rsid w:val="003337C8"/>
    <w:rsid w:val="003340EF"/>
    <w:rsid w:val="00334733"/>
    <w:rsid w:val="00335DB7"/>
    <w:rsid w:val="003360E7"/>
    <w:rsid w:val="00336654"/>
    <w:rsid w:val="00336C4A"/>
    <w:rsid w:val="00340380"/>
    <w:rsid w:val="0034054F"/>
    <w:rsid w:val="00340F52"/>
    <w:rsid w:val="0034197D"/>
    <w:rsid w:val="00341A1C"/>
    <w:rsid w:val="00341E52"/>
    <w:rsid w:val="00342DEA"/>
    <w:rsid w:val="003430B6"/>
    <w:rsid w:val="0034320B"/>
    <w:rsid w:val="00343605"/>
    <w:rsid w:val="00344B32"/>
    <w:rsid w:val="00346473"/>
    <w:rsid w:val="00347863"/>
    <w:rsid w:val="00350482"/>
    <w:rsid w:val="00350CB5"/>
    <w:rsid w:val="00351C86"/>
    <w:rsid w:val="00351EC4"/>
    <w:rsid w:val="003522AF"/>
    <w:rsid w:val="003527C7"/>
    <w:rsid w:val="0035288A"/>
    <w:rsid w:val="00353381"/>
    <w:rsid w:val="00353E38"/>
    <w:rsid w:val="00355445"/>
    <w:rsid w:val="00357F53"/>
    <w:rsid w:val="00360D00"/>
    <w:rsid w:val="00360D4A"/>
    <w:rsid w:val="00362251"/>
    <w:rsid w:val="0036322D"/>
    <w:rsid w:val="003632DB"/>
    <w:rsid w:val="003659D1"/>
    <w:rsid w:val="00365C42"/>
    <w:rsid w:val="00365C55"/>
    <w:rsid w:val="00366B78"/>
    <w:rsid w:val="00367CA7"/>
    <w:rsid w:val="003711B1"/>
    <w:rsid w:val="0037141B"/>
    <w:rsid w:val="00371895"/>
    <w:rsid w:val="00371D14"/>
    <w:rsid w:val="00372664"/>
    <w:rsid w:val="003726D1"/>
    <w:rsid w:val="00372F72"/>
    <w:rsid w:val="00373639"/>
    <w:rsid w:val="00373F19"/>
    <w:rsid w:val="003754C4"/>
    <w:rsid w:val="00375676"/>
    <w:rsid w:val="00375AD2"/>
    <w:rsid w:val="00375CE3"/>
    <w:rsid w:val="0037640A"/>
    <w:rsid w:val="003764FE"/>
    <w:rsid w:val="00376B1F"/>
    <w:rsid w:val="00376D55"/>
    <w:rsid w:val="00377129"/>
    <w:rsid w:val="003771AE"/>
    <w:rsid w:val="00377539"/>
    <w:rsid w:val="003778E8"/>
    <w:rsid w:val="0038060B"/>
    <w:rsid w:val="00380E07"/>
    <w:rsid w:val="003812AD"/>
    <w:rsid w:val="00381429"/>
    <w:rsid w:val="00381BFD"/>
    <w:rsid w:val="00381D18"/>
    <w:rsid w:val="00381DF5"/>
    <w:rsid w:val="00382CE5"/>
    <w:rsid w:val="00382FE9"/>
    <w:rsid w:val="0038535C"/>
    <w:rsid w:val="00385721"/>
    <w:rsid w:val="00385FEB"/>
    <w:rsid w:val="003865F8"/>
    <w:rsid w:val="00386CF6"/>
    <w:rsid w:val="00386CF9"/>
    <w:rsid w:val="00391583"/>
    <w:rsid w:val="0039198A"/>
    <w:rsid w:val="00391E17"/>
    <w:rsid w:val="00392D34"/>
    <w:rsid w:val="00393329"/>
    <w:rsid w:val="0039357D"/>
    <w:rsid w:val="003950FA"/>
    <w:rsid w:val="00395279"/>
    <w:rsid w:val="003956FC"/>
    <w:rsid w:val="0039585C"/>
    <w:rsid w:val="00395B53"/>
    <w:rsid w:val="00395D0D"/>
    <w:rsid w:val="00396049"/>
    <w:rsid w:val="00396DB2"/>
    <w:rsid w:val="0039742A"/>
    <w:rsid w:val="0039798A"/>
    <w:rsid w:val="003A001E"/>
    <w:rsid w:val="003A013E"/>
    <w:rsid w:val="003A0C05"/>
    <w:rsid w:val="003A0D3E"/>
    <w:rsid w:val="003A139B"/>
    <w:rsid w:val="003A16CB"/>
    <w:rsid w:val="003A1B60"/>
    <w:rsid w:val="003A1BF3"/>
    <w:rsid w:val="003A1F8C"/>
    <w:rsid w:val="003A2A9C"/>
    <w:rsid w:val="003A36AA"/>
    <w:rsid w:val="003A42BA"/>
    <w:rsid w:val="003A49B9"/>
    <w:rsid w:val="003A4E1C"/>
    <w:rsid w:val="003A4E3A"/>
    <w:rsid w:val="003A5292"/>
    <w:rsid w:val="003A646C"/>
    <w:rsid w:val="003A6532"/>
    <w:rsid w:val="003A7085"/>
    <w:rsid w:val="003A76E8"/>
    <w:rsid w:val="003A7735"/>
    <w:rsid w:val="003A7D9C"/>
    <w:rsid w:val="003B06D1"/>
    <w:rsid w:val="003B0DBF"/>
    <w:rsid w:val="003B129B"/>
    <w:rsid w:val="003B1657"/>
    <w:rsid w:val="003B1BDD"/>
    <w:rsid w:val="003B276F"/>
    <w:rsid w:val="003B32F0"/>
    <w:rsid w:val="003B3646"/>
    <w:rsid w:val="003B4142"/>
    <w:rsid w:val="003B4D01"/>
    <w:rsid w:val="003B5871"/>
    <w:rsid w:val="003B63BE"/>
    <w:rsid w:val="003B76DA"/>
    <w:rsid w:val="003B7841"/>
    <w:rsid w:val="003C1F15"/>
    <w:rsid w:val="003C31E8"/>
    <w:rsid w:val="003C323F"/>
    <w:rsid w:val="003C3EBC"/>
    <w:rsid w:val="003C4BDC"/>
    <w:rsid w:val="003C5300"/>
    <w:rsid w:val="003C5651"/>
    <w:rsid w:val="003C56EA"/>
    <w:rsid w:val="003C56FA"/>
    <w:rsid w:val="003C5FFB"/>
    <w:rsid w:val="003C61B9"/>
    <w:rsid w:val="003C66A0"/>
    <w:rsid w:val="003C683B"/>
    <w:rsid w:val="003C6E58"/>
    <w:rsid w:val="003D05B5"/>
    <w:rsid w:val="003D0681"/>
    <w:rsid w:val="003D0B0C"/>
    <w:rsid w:val="003D0DFD"/>
    <w:rsid w:val="003D14C8"/>
    <w:rsid w:val="003D234B"/>
    <w:rsid w:val="003D33FD"/>
    <w:rsid w:val="003D3F62"/>
    <w:rsid w:val="003D4BB3"/>
    <w:rsid w:val="003D5424"/>
    <w:rsid w:val="003D5607"/>
    <w:rsid w:val="003D5B62"/>
    <w:rsid w:val="003D5F1E"/>
    <w:rsid w:val="003D75FC"/>
    <w:rsid w:val="003D7FFC"/>
    <w:rsid w:val="003E0034"/>
    <w:rsid w:val="003E21DA"/>
    <w:rsid w:val="003E2F11"/>
    <w:rsid w:val="003E3BE1"/>
    <w:rsid w:val="003E4213"/>
    <w:rsid w:val="003E483A"/>
    <w:rsid w:val="003E48C0"/>
    <w:rsid w:val="003E5375"/>
    <w:rsid w:val="003E5920"/>
    <w:rsid w:val="003E5A1B"/>
    <w:rsid w:val="003E6025"/>
    <w:rsid w:val="003E66AE"/>
    <w:rsid w:val="003E737C"/>
    <w:rsid w:val="003E7D63"/>
    <w:rsid w:val="003F04F0"/>
    <w:rsid w:val="003F069D"/>
    <w:rsid w:val="003F0D43"/>
    <w:rsid w:val="003F146F"/>
    <w:rsid w:val="003F1810"/>
    <w:rsid w:val="003F33B1"/>
    <w:rsid w:val="003F39E6"/>
    <w:rsid w:val="003F3FEA"/>
    <w:rsid w:val="003F4297"/>
    <w:rsid w:val="003F43A1"/>
    <w:rsid w:val="003F5039"/>
    <w:rsid w:val="003F5093"/>
    <w:rsid w:val="003F57B0"/>
    <w:rsid w:val="003F57C2"/>
    <w:rsid w:val="003F5BCE"/>
    <w:rsid w:val="003F5FAC"/>
    <w:rsid w:val="003F666F"/>
    <w:rsid w:val="003F697E"/>
    <w:rsid w:val="003F6F36"/>
    <w:rsid w:val="003F723D"/>
    <w:rsid w:val="003F760A"/>
    <w:rsid w:val="003F7D5A"/>
    <w:rsid w:val="00400625"/>
    <w:rsid w:val="004017EA"/>
    <w:rsid w:val="0040343B"/>
    <w:rsid w:val="00403483"/>
    <w:rsid w:val="00403606"/>
    <w:rsid w:val="004038E0"/>
    <w:rsid w:val="0040394F"/>
    <w:rsid w:val="00403DDD"/>
    <w:rsid w:val="004049A7"/>
    <w:rsid w:val="00405582"/>
    <w:rsid w:val="00405F8C"/>
    <w:rsid w:val="00406B78"/>
    <w:rsid w:val="00407185"/>
    <w:rsid w:val="004073CD"/>
    <w:rsid w:val="0040771F"/>
    <w:rsid w:val="004101A1"/>
    <w:rsid w:val="00411495"/>
    <w:rsid w:val="004120C0"/>
    <w:rsid w:val="004123C2"/>
    <w:rsid w:val="00412898"/>
    <w:rsid w:val="004144C2"/>
    <w:rsid w:val="00414EB4"/>
    <w:rsid w:val="00415086"/>
    <w:rsid w:val="0041539F"/>
    <w:rsid w:val="00415505"/>
    <w:rsid w:val="00415964"/>
    <w:rsid w:val="004159E8"/>
    <w:rsid w:val="004161F5"/>
    <w:rsid w:val="00416409"/>
    <w:rsid w:val="00416742"/>
    <w:rsid w:val="00416972"/>
    <w:rsid w:val="00417779"/>
    <w:rsid w:val="004213EB"/>
    <w:rsid w:val="00421EFD"/>
    <w:rsid w:val="00421F28"/>
    <w:rsid w:val="00422F3F"/>
    <w:rsid w:val="00423F77"/>
    <w:rsid w:val="00425293"/>
    <w:rsid w:val="00426151"/>
    <w:rsid w:val="00426E63"/>
    <w:rsid w:val="00427A9C"/>
    <w:rsid w:val="00427D8A"/>
    <w:rsid w:val="00430706"/>
    <w:rsid w:val="0043166E"/>
    <w:rsid w:val="00432196"/>
    <w:rsid w:val="00433160"/>
    <w:rsid w:val="0043358B"/>
    <w:rsid w:val="00433634"/>
    <w:rsid w:val="0043430B"/>
    <w:rsid w:val="00434565"/>
    <w:rsid w:val="004345C0"/>
    <w:rsid w:val="00435469"/>
    <w:rsid w:val="00435874"/>
    <w:rsid w:val="00437027"/>
    <w:rsid w:val="00437712"/>
    <w:rsid w:val="00441248"/>
    <w:rsid w:val="004426FD"/>
    <w:rsid w:val="004434C1"/>
    <w:rsid w:val="0044419A"/>
    <w:rsid w:val="00444AF8"/>
    <w:rsid w:val="00444CE6"/>
    <w:rsid w:val="0044576A"/>
    <w:rsid w:val="0044629B"/>
    <w:rsid w:val="0044649C"/>
    <w:rsid w:val="00447402"/>
    <w:rsid w:val="00447A9D"/>
    <w:rsid w:val="00451A67"/>
    <w:rsid w:val="00451C6B"/>
    <w:rsid w:val="004533A7"/>
    <w:rsid w:val="004533C9"/>
    <w:rsid w:val="00454497"/>
    <w:rsid w:val="004551C3"/>
    <w:rsid w:val="004555C7"/>
    <w:rsid w:val="00456343"/>
    <w:rsid w:val="00457421"/>
    <w:rsid w:val="004576B8"/>
    <w:rsid w:val="00457971"/>
    <w:rsid w:val="00457FB4"/>
    <w:rsid w:val="004606A6"/>
    <w:rsid w:val="00461554"/>
    <w:rsid w:val="00461714"/>
    <w:rsid w:val="004623FE"/>
    <w:rsid w:val="00462F03"/>
    <w:rsid w:val="00463703"/>
    <w:rsid w:val="0046422E"/>
    <w:rsid w:val="004658C0"/>
    <w:rsid w:val="0046598E"/>
    <w:rsid w:val="004659B1"/>
    <w:rsid w:val="0046629B"/>
    <w:rsid w:val="00467357"/>
    <w:rsid w:val="00467EB5"/>
    <w:rsid w:val="004709CF"/>
    <w:rsid w:val="00470BAF"/>
    <w:rsid w:val="00471014"/>
    <w:rsid w:val="0047191E"/>
    <w:rsid w:val="00471B89"/>
    <w:rsid w:val="00471DBA"/>
    <w:rsid w:val="0047473C"/>
    <w:rsid w:val="0047481A"/>
    <w:rsid w:val="004756E3"/>
    <w:rsid w:val="0047593F"/>
    <w:rsid w:val="0047596E"/>
    <w:rsid w:val="00475DD8"/>
    <w:rsid w:val="0047686C"/>
    <w:rsid w:val="00477036"/>
    <w:rsid w:val="00477DBF"/>
    <w:rsid w:val="004800C0"/>
    <w:rsid w:val="004817D1"/>
    <w:rsid w:val="00481C24"/>
    <w:rsid w:val="00482277"/>
    <w:rsid w:val="00482A30"/>
    <w:rsid w:val="00483019"/>
    <w:rsid w:val="00483820"/>
    <w:rsid w:val="004847A4"/>
    <w:rsid w:val="004855CF"/>
    <w:rsid w:val="00487092"/>
    <w:rsid w:val="004870F0"/>
    <w:rsid w:val="00487219"/>
    <w:rsid w:val="004877D2"/>
    <w:rsid w:val="004906B4"/>
    <w:rsid w:val="00491252"/>
    <w:rsid w:val="0049212B"/>
    <w:rsid w:val="00492193"/>
    <w:rsid w:val="00493D4F"/>
    <w:rsid w:val="00493E2C"/>
    <w:rsid w:val="00493FA3"/>
    <w:rsid w:val="00494CCE"/>
    <w:rsid w:val="00494DE6"/>
    <w:rsid w:val="0049573E"/>
    <w:rsid w:val="00495861"/>
    <w:rsid w:val="00495EF6"/>
    <w:rsid w:val="004962CA"/>
    <w:rsid w:val="00496658"/>
    <w:rsid w:val="00496C7B"/>
    <w:rsid w:val="0049787C"/>
    <w:rsid w:val="00497969"/>
    <w:rsid w:val="004A02AA"/>
    <w:rsid w:val="004A064B"/>
    <w:rsid w:val="004A064E"/>
    <w:rsid w:val="004A12D4"/>
    <w:rsid w:val="004A1480"/>
    <w:rsid w:val="004A1980"/>
    <w:rsid w:val="004A21A5"/>
    <w:rsid w:val="004A26BB"/>
    <w:rsid w:val="004A26F0"/>
    <w:rsid w:val="004A35FC"/>
    <w:rsid w:val="004A3851"/>
    <w:rsid w:val="004A4B9F"/>
    <w:rsid w:val="004A4FBE"/>
    <w:rsid w:val="004A604C"/>
    <w:rsid w:val="004A6A83"/>
    <w:rsid w:val="004A6BD9"/>
    <w:rsid w:val="004A6DE4"/>
    <w:rsid w:val="004A7519"/>
    <w:rsid w:val="004A7CE4"/>
    <w:rsid w:val="004A7E0B"/>
    <w:rsid w:val="004B0639"/>
    <w:rsid w:val="004B07BC"/>
    <w:rsid w:val="004B0BCB"/>
    <w:rsid w:val="004B1D46"/>
    <w:rsid w:val="004B2730"/>
    <w:rsid w:val="004B2D87"/>
    <w:rsid w:val="004B356D"/>
    <w:rsid w:val="004B55B0"/>
    <w:rsid w:val="004B5B74"/>
    <w:rsid w:val="004B5F46"/>
    <w:rsid w:val="004B6133"/>
    <w:rsid w:val="004B62A3"/>
    <w:rsid w:val="004B6408"/>
    <w:rsid w:val="004B6BD3"/>
    <w:rsid w:val="004B6E18"/>
    <w:rsid w:val="004C0101"/>
    <w:rsid w:val="004C17A5"/>
    <w:rsid w:val="004C1CAB"/>
    <w:rsid w:val="004C2422"/>
    <w:rsid w:val="004C247C"/>
    <w:rsid w:val="004C2486"/>
    <w:rsid w:val="004C2E5D"/>
    <w:rsid w:val="004C3025"/>
    <w:rsid w:val="004C313F"/>
    <w:rsid w:val="004C3A71"/>
    <w:rsid w:val="004C4753"/>
    <w:rsid w:val="004C4BF3"/>
    <w:rsid w:val="004C634E"/>
    <w:rsid w:val="004C6382"/>
    <w:rsid w:val="004C64D6"/>
    <w:rsid w:val="004C6CAB"/>
    <w:rsid w:val="004C72C1"/>
    <w:rsid w:val="004C7B24"/>
    <w:rsid w:val="004C7BBC"/>
    <w:rsid w:val="004D063C"/>
    <w:rsid w:val="004D0F42"/>
    <w:rsid w:val="004D1F99"/>
    <w:rsid w:val="004D3A29"/>
    <w:rsid w:val="004D3C9B"/>
    <w:rsid w:val="004D3E18"/>
    <w:rsid w:val="004D4A0C"/>
    <w:rsid w:val="004D5229"/>
    <w:rsid w:val="004D6001"/>
    <w:rsid w:val="004D62CC"/>
    <w:rsid w:val="004D6766"/>
    <w:rsid w:val="004D6E87"/>
    <w:rsid w:val="004E062F"/>
    <w:rsid w:val="004E0E3A"/>
    <w:rsid w:val="004E11B7"/>
    <w:rsid w:val="004E158A"/>
    <w:rsid w:val="004E251F"/>
    <w:rsid w:val="004E278A"/>
    <w:rsid w:val="004E32BD"/>
    <w:rsid w:val="004E3520"/>
    <w:rsid w:val="004E35AE"/>
    <w:rsid w:val="004E4269"/>
    <w:rsid w:val="004E5499"/>
    <w:rsid w:val="004E6072"/>
    <w:rsid w:val="004E65EB"/>
    <w:rsid w:val="004E690F"/>
    <w:rsid w:val="004E6DFA"/>
    <w:rsid w:val="004E72CC"/>
    <w:rsid w:val="004E735B"/>
    <w:rsid w:val="004E740C"/>
    <w:rsid w:val="004F0B8D"/>
    <w:rsid w:val="004F1109"/>
    <w:rsid w:val="004F123B"/>
    <w:rsid w:val="004F2BEB"/>
    <w:rsid w:val="004F2CF5"/>
    <w:rsid w:val="004F2F28"/>
    <w:rsid w:val="004F3319"/>
    <w:rsid w:val="004F35F1"/>
    <w:rsid w:val="004F5F41"/>
    <w:rsid w:val="004F618C"/>
    <w:rsid w:val="004F66B5"/>
    <w:rsid w:val="004F66CE"/>
    <w:rsid w:val="004F6851"/>
    <w:rsid w:val="00501E45"/>
    <w:rsid w:val="005025CC"/>
    <w:rsid w:val="00502D1D"/>
    <w:rsid w:val="005030F8"/>
    <w:rsid w:val="0050380B"/>
    <w:rsid w:val="00503880"/>
    <w:rsid w:val="00504D26"/>
    <w:rsid w:val="00504F97"/>
    <w:rsid w:val="0050557A"/>
    <w:rsid w:val="00505615"/>
    <w:rsid w:val="00506DEC"/>
    <w:rsid w:val="00507462"/>
    <w:rsid w:val="00507FE7"/>
    <w:rsid w:val="00510D68"/>
    <w:rsid w:val="00511092"/>
    <w:rsid w:val="00511464"/>
    <w:rsid w:val="0051166E"/>
    <w:rsid w:val="00511793"/>
    <w:rsid w:val="00511ADA"/>
    <w:rsid w:val="00511CE1"/>
    <w:rsid w:val="00511DEE"/>
    <w:rsid w:val="00512871"/>
    <w:rsid w:val="00513243"/>
    <w:rsid w:val="00513723"/>
    <w:rsid w:val="00513931"/>
    <w:rsid w:val="00513DC4"/>
    <w:rsid w:val="00514CB1"/>
    <w:rsid w:val="0051540F"/>
    <w:rsid w:val="00515536"/>
    <w:rsid w:val="005155A3"/>
    <w:rsid w:val="00515E3B"/>
    <w:rsid w:val="00516CA5"/>
    <w:rsid w:val="005175F8"/>
    <w:rsid w:val="00517BE8"/>
    <w:rsid w:val="00520A80"/>
    <w:rsid w:val="00521113"/>
    <w:rsid w:val="0052165F"/>
    <w:rsid w:val="00521756"/>
    <w:rsid w:val="00521B0C"/>
    <w:rsid w:val="00521D57"/>
    <w:rsid w:val="005224D3"/>
    <w:rsid w:val="00522A67"/>
    <w:rsid w:val="00522E63"/>
    <w:rsid w:val="00524B25"/>
    <w:rsid w:val="00525820"/>
    <w:rsid w:val="005265AD"/>
    <w:rsid w:val="00526A69"/>
    <w:rsid w:val="00526C03"/>
    <w:rsid w:val="00526C8F"/>
    <w:rsid w:val="005270F4"/>
    <w:rsid w:val="005275A9"/>
    <w:rsid w:val="00530771"/>
    <w:rsid w:val="005307FB"/>
    <w:rsid w:val="00530D80"/>
    <w:rsid w:val="00531786"/>
    <w:rsid w:val="00532312"/>
    <w:rsid w:val="00533523"/>
    <w:rsid w:val="00533F7E"/>
    <w:rsid w:val="00534BD4"/>
    <w:rsid w:val="0053531E"/>
    <w:rsid w:val="0053618F"/>
    <w:rsid w:val="00536ABC"/>
    <w:rsid w:val="00536BA6"/>
    <w:rsid w:val="00537FCE"/>
    <w:rsid w:val="005403A9"/>
    <w:rsid w:val="0054076F"/>
    <w:rsid w:val="00540CB3"/>
    <w:rsid w:val="00541072"/>
    <w:rsid w:val="005411AF"/>
    <w:rsid w:val="005412E7"/>
    <w:rsid w:val="005415E8"/>
    <w:rsid w:val="00542987"/>
    <w:rsid w:val="00542BD9"/>
    <w:rsid w:val="00542C16"/>
    <w:rsid w:val="005430E6"/>
    <w:rsid w:val="00543DE9"/>
    <w:rsid w:val="00543FF0"/>
    <w:rsid w:val="005442D6"/>
    <w:rsid w:val="00544530"/>
    <w:rsid w:val="00544658"/>
    <w:rsid w:val="00544F81"/>
    <w:rsid w:val="00545101"/>
    <w:rsid w:val="00545D9F"/>
    <w:rsid w:val="00546709"/>
    <w:rsid w:val="00547537"/>
    <w:rsid w:val="00547AB7"/>
    <w:rsid w:val="00551966"/>
    <w:rsid w:val="00551F5E"/>
    <w:rsid w:val="005527D2"/>
    <w:rsid w:val="005530E5"/>
    <w:rsid w:val="00553B39"/>
    <w:rsid w:val="0055520B"/>
    <w:rsid w:val="005559E6"/>
    <w:rsid w:val="00555E28"/>
    <w:rsid w:val="00556475"/>
    <w:rsid w:val="00556AD5"/>
    <w:rsid w:val="00556C56"/>
    <w:rsid w:val="00557949"/>
    <w:rsid w:val="00560805"/>
    <w:rsid w:val="00560923"/>
    <w:rsid w:val="00560D66"/>
    <w:rsid w:val="0056190D"/>
    <w:rsid w:val="00561BF2"/>
    <w:rsid w:val="00561E1A"/>
    <w:rsid w:val="0056240A"/>
    <w:rsid w:val="00562785"/>
    <w:rsid w:val="00562CC2"/>
    <w:rsid w:val="00563C26"/>
    <w:rsid w:val="00564593"/>
    <w:rsid w:val="00564BCB"/>
    <w:rsid w:val="00565012"/>
    <w:rsid w:val="005651A5"/>
    <w:rsid w:val="00565231"/>
    <w:rsid w:val="005652C4"/>
    <w:rsid w:val="00566453"/>
    <w:rsid w:val="005665AA"/>
    <w:rsid w:val="005670D4"/>
    <w:rsid w:val="00567684"/>
    <w:rsid w:val="00571A36"/>
    <w:rsid w:val="00571A69"/>
    <w:rsid w:val="00571C51"/>
    <w:rsid w:val="005723CA"/>
    <w:rsid w:val="00572458"/>
    <w:rsid w:val="00574284"/>
    <w:rsid w:val="00574901"/>
    <w:rsid w:val="00574EDB"/>
    <w:rsid w:val="00574F3F"/>
    <w:rsid w:val="00575F62"/>
    <w:rsid w:val="0057655B"/>
    <w:rsid w:val="00576642"/>
    <w:rsid w:val="00576BD7"/>
    <w:rsid w:val="00577623"/>
    <w:rsid w:val="0058007C"/>
    <w:rsid w:val="0058289A"/>
    <w:rsid w:val="00582B21"/>
    <w:rsid w:val="005838B6"/>
    <w:rsid w:val="005857D7"/>
    <w:rsid w:val="00586219"/>
    <w:rsid w:val="00586AE4"/>
    <w:rsid w:val="00587FCC"/>
    <w:rsid w:val="0059059D"/>
    <w:rsid w:val="00590D05"/>
    <w:rsid w:val="00590E75"/>
    <w:rsid w:val="00591037"/>
    <w:rsid w:val="0059187B"/>
    <w:rsid w:val="00591EA9"/>
    <w:rsid w:val="005931C8"/>
    <w:rsid w:val="00593631"/>
    <w:rsid w:val="005938E0"/>
    <w:rsid w:val="00593C3C"/>
    <w:rsid w:val="00593CA5"/>
    <w:rsid w:val="00593EA2"/>
    <w:rsid w:val="0059512B"/>
    <w:rsid w:val="00595948"/>
    <w:rsid w:val="00597171"/>
    <w:rsid w:val="0059779E"/>
    <w:rsid w:val="005A023D"/>
    <w:rsid w:val="005A0317"/>
    <w:rsid w:val="005A0495"/>
    <w:rsid w:val="005A0685"/>
    <w:rsid w:val="005A0C7F"/>
    <w:rsid w:val="005A272B"/>
    <w:rsid w:val="005A3094"/>
    <w:rsid w:val="005A319A"/>
    <w:rsid w:val="005A37D0"/>
    <w:rsid w:val="005A4EAE"/>
    <w:rsid w:val="005A4F05"/>
    <w:rsid w:val="005A53E4"/>
    <w:rsid w:val="005A58E9"/>
    <w:rsid w:val="005A77B8"/>
    <w:rsid w:val="005B0099"/>
    <w:rsid w:val="005B037B"/>
    <w:rsid w:val="005B05EE"/>
    <w:rsid w:val="005B1432"/>
    <w:rsid w:val="005B1461"/>
    <w:rsid w:val="005B24AF"/>
    <w:rsid w:val="005B2845"/>
    <w:rsid w:val="005B2E01"/>
    <w:rsid w:val="005B377C"/>
    <w:rsid w:val="005B4654"/>
    <w:rsid w:val="005B4840"/>
    <w:rsid w:val="005B4C6F"/>
    <w:rsid w:val="005B4DBB"/>
    <w:rsid w:val="005B5366"/>
    <w:rsid w:val="005B59D1"/>
    <w:rsid w:val="005B6A12"/>
    <w:rsid w:val="005B70B5"/>
    <w:rsid w:val="005B7412"/>
    <w:rsid w:val="005B7958"/>
    <w:rsid w:val="005B7FA0"/>
    <w:rsid w:val="005C066F"/>
    <w:rsid w:val="005C06C0"/>
    <w:rsid w:val="005C07BD"/>
    <w:rsid w:val="005C09B4"/>
    <w:rsid w:val="005C1135"/>
    <w:rsid w:val="005C1830"/>
    <w:rsid w:val="005C1BF6"/>
    <w:rsid w:val="005C1FCC"/>
    <w:rsid w:val="005C22F9"/>
    <w:rsid w:val="005C2623"/>
    <w:rsid w:val="005C3234"/>
    <w:rsid w:val="005C3425"/>
    <w:rsid w:val="005C360E"/>
    <w:rsid w:val="005C4B72"/>
    <w:rsid w:val="005C54AF"/>
    <w:rsid w:val="005C62E1"/>
    <w:rsid w:val="005C647E"/>
    <w:rsid w:val="005C7261"/>
    <w:rsid w:val="005D00C5"/>
    <w:rsid w:val="005D00E0"/>
    <w:rsid w:val="005D0EF8"/>
    <w:rsid w:val="005D123E"/>
    <w:rsid w:val="005D1912"/>
    <w:rsid w:val="005D3153"/>
    <w:rsid w:val="005D3361"/>
    <w:rsid w:val="005D3E8D"/>
    <w:rsid w:val="005D4221"/>
    <w:rsid w:val="005D47FE"/>
    <w:rsid w:val="005D4BD5"/>
    <w:rsid w:val="005D4C74"/>
    <w:rsid w:val="005D4D57"/>
    <w:rsid w:val="005D52F8"/>
    <w:rsid w:val="005D53FB"/>
    <w:rsid w:val="005D5AC9"/>
    <w:rsid w:val="005D5BA4"/>
    <w:rsid w:val="005D5E7E"/>
    <w:rsid w:val="005D62A9"/>
    <w:rsid w:val="005D7960"/>
    <w:rsid w:val="005E0708"/>
    <w:rsid w:val="005E1B0B"/>
    <w:rsid w:val="005E2348"/>
    <w:rsid w:val="005E2CFF"/>
    <w:rsid w:val="005E2D69"/>
    <w:rsid w:val="005E3362"/>
    <w:rsid w:val="005E42AA"/>
    <w:rsid w:val="005E4E71"/>
    <w:rsid w:val="005E62F4"/>
    <w:rsid w:val="005E782E"/>
    <w:rsid w:val="005F0CF7"/>
    <w:rsid w:val="005F2D13"/>
    <w:rsid w:val="005F3198"/>
    <w:rsid w:val="005F3553"/>
    <w:rsid w:val="005F3643"/>
    <w:rsid w:val="005F3CC9"/>
    <w:rsid w:val="005F4ED0"/>
    <w:rsid w:val="005F4F65"/>
    <w:rsid w:val="005F6585"/>
    <w:rsid w:val="005F6A15"/>
    <w:rsid w:val="005F6AF1"/>
    <w:rsid w:val="005F6D52"/>
    <w:rsid w:val="005F6E43"/>
    <w:rsid w:val="005F733F"/>
    <w:rsid w:val="0060079F"/>
    <w:rsid w:val="006017CF"/>
    <w:rsid w:val="00601EF7"/>
    <w:rsid w:val="00602515"/>
    <w:rsid w:val="006026F9"/>
    <w:rsid w:val="00602885"/>
    <w:rsid w:val="00603F26"/>
    <w:rsid w:val="00604150"/>
    <w:rsid w:val="0060464A"/>
    <w:rsid w:val="006055F3"/>
    <w:rsid w:val="00606224"/>
    <w:rsid w:val="006068B5"/>
    <w:rsid w:val="006071F5"/>
    <w:rsid w:val="006074A1"/>
    <w:rsid w:val="006074D9"/>
    <w:rsid w:val="00607DB4"/>
    <w:rsid w:val="00607DE6"/>
    <w:rsid w:val="00610010"/>
    <w:rsid w:val="006102E2"/>
    <w:rsid w:val="0061038B"/>
    <w:rsid w:val="00610B27"/>
    <w:rsid w:val="00610EEA"/>
    <w:rsid w:val="0061270E"/>
    <w:rsid w:val="00612F43"/>
    <w:rsid w:val="00613E19"/>
    <w:rsid w:val="00613F34"/>
    <w:rsid w:val="006144D5"/>
    <w:rsid w:val="00616E6F"/>
    <w:rsid w:val="00617E63"/>
    <w:rsid w:val="00620979"/>
    <w:rsid w:val="00620CD2"/>
    <w:rsid w:val="006218C0"/>
    <w:rsid w:val="00621E93"/>
    <w:rsid w:val="00621F04"/>
    <w:rsid w:val="00622077"/>
    <w:rsid w:val="00622EB9"/>
    <w:rsid w:val="006230B3"/>
    <w:rsid w:val="00623833"/>
    <w:rsid w:val="00624180"/>
    <w:rsid w:val="006248A2"/>
    <w:rsid w:val="006254F6"/>
    <w:rsid w:val="00625A1D"/>
    <w:rsid w:val="00625A70"/>
    <w:rsid w:val="00625D4D"/>
    <w:rsid w:val="00626370"/>
    <w:rsid w:val="0062641E"/>
    <w:rsid w:val="00626826"/>
    <w:rsid w:val="00627183"/>
    <w:rsid w:val="00627C18"/>
    <w:rsid w:val="0063000F"/>
    <w:rsid w:val="00630118"/>
    <w:rsid w:val="006304C0"/>
    <w:rsid w:val="00633734"/>
    <w:rsid w:val="00634006"/>
    <w:rsid w:val="0063407A"/>
    <w:rsid w:val="00634875"/>
    <w:rsid w:val="00634D26"/>
    <w:rsid w:val="0063659C"/>
    <w:rsid w:val="00640111"/>
    <w:rsid w:val="00640174"/>
    <w:rsid w:val="0064019E"/>
    <w:rsid w:val="00641543"/>
    <w:rsid w:val="00642150"/>
    <w:rsid w:val="006426D1"/>
    <w:rsid w:val="00642C62"/>
    <w:rsid w:val="0064343A"/>
    <w:rsid w:val="0064359E"/>
    <w:rsid w:val="00644144"/>
    <w:rsid w:val="006441DB"/>
    <w:rsid w:val="0064472E"/>
    <w:rsid w:val="006448D6"/>
    <w:rsid w:val="00644AC8"/>
    <w:rsid w:val="00644B05"/>
    <w:rsid w:val="00644BB5"/>
    <w:rsid w:val="00644E9C"/>
    <w:rsid w:val="006458DF"/>
    <w:rsid w:val="006467B0"/>
    <w:rsid w:val="006468E8"/>
    <w:rsid w:val="006469B0"/>
    <w:rsid w:val="00646D4A"/>
    <w:rsid w:val="006476DB"/>
    <w:rsid w:val="00647A3C"/>
    <w:rsid w:val="00650974"/>
    <w:rsid w:val="00650F7D"/>
    <w:rsid w:val="006514FB"/>
    <w:rsid w:val="006519CC"/>
    <w:rsid w:val="00651AE5"/>
    <w:rsid w:val="006521F0"/>
    <w:rsid w:val="006525FC"/>
    <w:rsid w:val="00652AC7"/>
    <w:rsid w:val="00652BA0"/>
    <w:rsid w:val="0065341B"/>
    <w:rsid w:val="00653613"/>
    <w:rsid w:val="0065393D"/>
    <w:rsid w:val="00653986"/>
    <w:rsid w:val="006540E9"/>
    <w:rsid w:val="0065443E"/>
    <w:rsid w:val="0065463F"/>
    <w:rsid w:val="006549E7"/>
    <w:rsid w:val="00655703"/>
    <w:rsid w:val="00656802"/>
    <w:rsid w:val="006568E9"/>
    <w:rsid w:val="0066089E"/>
    <w:rsid w:val="0066095C"/>
    <w:rsid w:val="006611EE"/>
    <w:rsid w:val="00661C35"/>
    <w:rsid w:val="00662780"/>
    <w:rsid w:val="00664DBC"/>
    <w:rsid w:val="006652F2"/>
    <w:rsid w:val="0066552A"/>
    <w:rsid w:val="00666EE7"/>
    <w:rsid w:val="0066754E"/>
    <w:rsid w:val="00670999"/>
    <w:rsid w:val="006711AB"/>
    <w:rsid w:val="00672061"/>
    <w:rsid w:val="0067207A"/>
    <w:rsid w:val="00672606"/>
    <w:rsid w:val="006739E8"/>
    <w:rsid w:val="00673E14"/>
    <w:rsid w:val="0067477A"/>
    <w:rsid w:val="00674833"/>
    <w:rsid w:val="00675401"/>
    <w:rsid w:val="0067657E"/>
    <w:rsid w:val="00676D6E"/>
    <w:rsid w:val="0067743E"/>
    <w:rsid w:val="0067773D"/>
    <w:rsid w:val="0067781F"/>
    <w:rsid w:val="00680153"/>
    <w:rsid w:val="0068017C"/>
    <w:rsid w:val="00680443"/>
    <w:rsid w:val="00681011"/>
    <w:rsid w:val="00682073"/>
    <w:rsid w:val="0068302B"/>
    <w:rsid w:val="0068398E"/>
    <w:rsid w:val="00683A04"/>
    <w:rsid w:val="0068401C"/>
    <w:rsid w:val="00684B45"/>
    <w:rsid w:val="00685214"/>
    <w:rsid w:val="00687269"/>
    <w:rsid w:val="006877DA"/>
    <w:rsid w:val="00690A67"/>
    <w:rsid w:val="00690B44"/>
    <w:rsid w:val="00690DE6"/>
    <w:rsid w:val="0069153F"/>
    <w:rsid w:val="00691CDF"/>
    <w:rsid w:val="00692871"/>
    <w:rsid w:val="00693563"/>
    <w:rsid w:val="00693F87"/>
    <w:rsid w:val="00695C65"/>
    <w:rsid w:val="00696A4E"/>
    <w:rsid w:val="00696FEC"/>
    <w:rsid w:val="00697D78"/>
    <w:rsid w:val="006A0281"/>
    <w:rsid w:val="006A0534"/>
    <w:rsid w:val="006A12FD"/>
    <w:rsid w:val="006A1766"/>
    <w:rsid w:val="006A1F99"/>
    <w:rsid w:val="006A2FCA"/>
    <w:rsid w:val="006A4614"/>
    <w:rsid w:val="006A625F"/>
    <w:rsid w:val="006A631A"/>
    <w:rsid w:val="006A66DA"/>
    <w:rsid w:val="006A681A"/>
    <w:rsid w:val="006A6C44"/>
    <w:rsid w:val="006A6EC3"/>
    <w:rsid w:val="006A760C"/>
    <w:rsid w:val="006A79EF"/>
    <w:rsid w:val="006A7D33"/>
    <w:rsid w:val="006B0418"/>
    <w:rsid w:val="006B0903"/>
    <w:rsid w:val="006B0C83"/>
    <w:rsid w:val="006B1305"/>
    <w:rsid w:val="006B13E7"/>
    <w:rsid w:val="006B144C"/>
    <w:rsid w:val="006B1577"/>
    <w:rsid w:val="006B170C"/>
    <w:rsid w:val="006B1843"/>
    <w:rsid w:val="006B2B67"/>
    <w:rsid w:val="006B2D6F"/>
    <w:rsid w:val="006B6230"/>
    <w:rsid w:val="006B6511"/>
    <w:rsid w:val="006B6A59"/>
    <w:rsid w:val="006C00E6"/>
    <w:rsid w:val="006C0B8E"/>
    <w:rsid w:val="006C0D8F"/>
    <w:rsid w:val="006C1979"/>
    <w:rsid w:val="006C1AC4"/>
    <w:rsid w:val="006C2474"/>
    <w:rsid w:val="006C2B8A"/>
    <w:rsid w:val="006C3498"/>
    <w:rsid w:val="006C361A"/>
    <w:rsid w:val="006C572A"/>
    <w:rsid w:val="006C58CA"/>
    <w:rsid w:val="006C5A64"/>
    <w:rsid w:val="006C6033"/>
    <w:rsid w:val="006C6052"/>
    <w:rsid w:val="006C7439"/>
    <w:rsid w:val="006C773E"/>
    <w:rsid w:val="006C7AF4"/>
    <w:rsid w:val="006D0446"/>
    <w:rsid w:val="006D0B54"/>
    <w:rsid w:val="006D102E"/>
    <w:rsid w:val="006D1510"/>
    <w:rsid w:val="006D2C02"/>
    <w:rsid w:val="006D482D"/>
    <w:rsid w:val="006D4934"/>
    <w:rsid w:val="006D620F"/>
    <w:rsid w:val="006D62D2"/>
    <w:rsid w:val="006D63D4"/>
    <w:rsid w:val="006D7849"/>
    <w:rsid w:val="006E168F"/>
    <w:rsid w:val="006E3EAC"/>
    <w:rsid w:val="006E3F46"/>
    <w:rsid w:val="006E4111"/>
    <w:rsid w:val="006E4267"/>
    <w:rsid w:val="006E47C7"/>
    <w:rsid w:val="006E4E84"/>
    <w:rsid w:val="006E535C"/>
    <w:rsid w:val="006E58CA"/>
    <w:rsid w:val="006E642A"/>
    <w:rsid w:val="006E6731"/>
    <w:rsid w:val="006E6E22"/>
    <w:rsid w:val="006E731E"/>
    <w:rsid w:val="006E74C9"/>
    <w:rsid w:val="006F01A6"/>
    <w:rsid w:val="006F20E8"/>
    <w:rsid w:val="006F2290"/>
    <w:rsid w:val="006F2869"/>
    <w:rsid w:val="006F2A80"/>
    <w:rsid w:val="006F2A94"/>
    <w:rsid w:val="006F3065"/>
    <w:rsid w:val="006F4B52"/>
    <w:rsid w:val="006F5144"/>
    <w:rsid w:val="006F5B94"/>
    <w:rsid w:val="006F6422"/>
    <w:rsid w:val="006F6774"/>
    <w:rsid w:val="006F6D98"/>
    <w:rsid w:val="006F7504"/>
    <w:rsid w:val="00700E3A"/>
    <w:rsid w:val="0070341A"/>
    <w:rsid w:val="0070377A"/>
    <w:rsid w:val="00703CC8"/>
    <w:rsid w:val="00703F79"/>
    <w:rsid w:val="00704A96"/>
    <w:rsid w:val="00704AED"/>
    <w:rsid w:val="00704FD2"/>
    <w:rsid w:val="007057AB"/>
    <w:rsid w:val="00705A60"/>
    <w:rsid w:val="00705EDD"/>
    <w:rsid w:val="0070709F"/>
    <w:rsid w:val="00707406"/>
    <w:rsid w:val="00707456"/>
    <w:rsid w:val="00707B17"/>
    <w:rsid w:val="0071159D"/>
    <w:rsid w:val="00711EB9"/>
    <w:rsid w:val="0071479A"/>
    <w:rsid w:val="00714C03"/>
    <w:rsid w:val="00715423"/>
    <w:rsid w:val="00715607"/>
    <w:rsid w:val="00715B5D"/>
    <w:rsid w:val="00715EFB"/>
    <w:rsid w:val="00716057"/>
    <w:rsid w:val="00716389"/>
    <w:rsid w:val="0071648D"/>
    <w:rsid w:val="00716C30"/>
    <w:rsid w:val="007172F5"/>
    <w:rsid w:val="007177D8"/>
    <w:rsid w:val="0072050C"/>
    <w:rsid w:val="007212FE"/>
    <w:rsid w:val="00721CF0"/>
    <w:rsid w:val="00721EC0"/>
    <w:rsid w:val="00722971"/>
    <w:rsid w:val="00722F05"/>
    <w:rsid w:val="007239F4"/>
    <w:rsid w:val="00723CE6"/>
    <w:rsid w:val="007253BF"/>
    <w:rsid w:val="007253D4"/>
    <w:rsid w:val="00725934"/>
    <w:rsid w:val="00725A85"/>
    <w:rsid w:val="00725E89"/>
    <w:rsid w:val="00726DC7"/>
    <w:rsid w:val="00726E6F"/>
    <w:rsid w:val="0073060E"/>
    <w:rsid w:val="00731CC5"/>
    <w:rsid w:val="00732199"/>
    <w:rsid w:val="00732E25"/>
    <w:rsid w:val="00733144"/>
    <w:rsid w:val="00733592"/>
    <w:rsid w:val="00733D89"/>
    <w:rsid w:val="00734BE5"/>
    <w:rsid w:val="00735CE3"/>
    <w:rsid w:val="00737BF0"/>
    <w:rsid w:val="00741452"/>
    <w:rsid w:val="00741A27"/>
    <w:rsid w:val="00741F28"/>
    <w:rsid w:val="00742036"/>
    <w:rsid w:val="00743D4D"/>
    <w:rsid w:val="00750A5E"/>
    <w:rsid w:val="00750C5B"/>
    <w:rsid w:val="00751732"/>
    <w:rsid w:val="00751F02"/>
    <w:rsid w:val="00752AE7"/>
    <w:rsid w:val="0075317D"/>
    <w:rsid w:val="00753239"/>
    <w:rsid w:val="00754430"/>
    <w:rsid w:val="00755518"/>
    <w:rsid w:val="00755D89"/>
    <w:rsid w:val="00756285"/>
    <w:rsid w:val="007573D4"/>
    <w:rsid w:val="007578EA"/>
    <w:rsid w:val="00757E9D"/>
    <w:rsid w:val="00760463"/>
    <w:rsid w:val="00761727"/>
    <w:rsid w:val="00761962"/>
    <w:rsid w:val="00762214"/>
    <w:rsid w:val="00762449"/>
    <w:rsid w:val="00763E22"/>
    <w:rsid w:val="00764106"/>
    <w:rsid w:val="0076540D"/>
    <w:rsid w:val="00765DDC"/>
    <w:rsid w:val="00766F25"/>
    <w:rsid w:val="007705EE"/>
    <w:rsid w:val="00770661"/>
    <w:rsid w:val="007708BC"/>
    <w:rsid w:val="007709D3"/>
    <w:rsid w:val="00771BB3"/>
    <w:rsid w:val="00772078"/>
    <w:rsid w:val="00772429"/>
    <w:rsid w:val="007727AF"/>
    <w:rsid w:val="00773B06"/>
    <w:rsid w:val="00776907"/>
    <w:rsid w:val="007825B1"/>
    <w:rsid w:val="00782AFE"/>
    <w:rsid w:val="0078310D"/>
    <w:rsid w:val="00783B10"/>
    <w:rsid w:val="0078412E"/>
    <w:rsid w:val="00784195"/>
    <w:rsid w:val="0078617C"/>
    <w:rsid w:val="00790DF0"/>
    <w:rsid w:val="00791156"/>
    <w:rsid w:val="00792A6C"/>
    <w:rsid w:val="00793938"/>
    <w:rsid w:val="007948E6"/>
    <w:rsid w:val="00794ED8"/>
    <w:rsid w:val="007959E8"/>
    <w:rsid w:val="00795BA8"/>
    <w:rsid w:val="00796A32"/>
    <w:rsid w:val="00797205"/>
    <w:rsid w:val="007A0671"/>
    <w:rsid w:val="007A0FD0"/>
    <w:rsid w:val="007A116A"/>
    <w:rsid w:val="007A121D"/>
    <w:rsid w:val="007A1BF0"/>
    <w:rsid w:val="007A30E2"/>
    <w:rsid w:val="007A351F"/>
    <w:rsid w:val="007A3880"/>
    <w:rsid w:val="007A3EB7"/>
    <w:rsid w:val="007A435B"/>
    <w:rsid w:val="007A4380"/>
    <w:rsid w:val="007A537E"/>
    <w:rsid w:val="007A54C6"/>
    <w:rsid w:val="007A6084"/>
    <w:rsid w:val="007A705D"/>
    <w:rsid w:val="007A717F"/>
    <w:rsid w:val="007A73BC"/>
    <w:rsid w:val="007A7D3A"/>
    <w:rsid w:val="007B0025"/>
    <w:rsid w:val="007B059C"/>
    <w:rsid w:val="007B0887"/>
    <w:rsid w:val="007B0AB0"/>
    <w:rsid w:val="007B10A5"/>
    <w:rsid w:val="007B227E"/>
    <w:rsid w:val="007B2BBB"/>
    <w:rsid w:val="007B307B"/>
    <w:rsid w:val="007B4446"/>
    <w:rsid w:val="007B5A26"/>
    <w:rsid w:val="007B66E4"/>
    <w:rsid w:val="007B7A8E"/>
    <w:rsid w:val="007C06E3"/>
    <w:rsid w:val="007C09CA"/>
    <w:rsid w:val="007C0D71"/>
    <w:rsid w:val="007C150C"/>
    <w:rsid w:val="007C1FDB"/>
    <w:rsid w:val="007C25AA"/>
    <w:rsid w:val="007C3294"/>
    <w:rsid w:val="007C42A1"/>
    <w:rsid w:val="007C4914"/>
    <w:rsid w:val="007C4D43"/>
    <w:rsid w:val="007C745B"/>
    <w:rsid w:val="007C77A0"/>
    <w:rsid w:val="007D0841"/>
    <w:rsid w:val="007D15E2"/>
    <w:rsid w:val="007D203F"/>
    <w:rsid w:val="007D2176"/>
    <w:rsid w:val="007D23B7"/>
    <w:rsid w:val="007D307C"/>
    <w:rsid w:val="007D3D59"/>
    <w:rsid w:val="007D4694"/>
    <w:rsid w:val="007D50C0"/>
    <w:rsid w:val="007D58A3"/>
    <w:rsid w:val="007D6206"/>
    <w:rsid w:val="007D676E"/>
    <w:rsid w:val="007D6930"/>
    <w:rsid w:val="007D713E"/>
    <w:rsid w:val="007E0439"/>
    <w:rsid w:val="007E13E5"/>
    <w:rsid w:val="007E16C1"/>
    <w:rsid w:val="007E1B7B"/>
    <w:rsid w:val="007E1F8B"/>
    <w:rsid w:val="007E2D5F"/>
    <w:rsid w:val="007E41D6"/>
    <w:rsid w:val="007E5B7B"/>
    <w:rsid w:val="007E5BC2"/>
    <w:rsid w:val="007E64E0"/>
    <w:rsid w:val="007E65D3"/>
    <w:rsid w:val="007E6B9A"/>
    <w:rsid w:val="007E7AE2"/>
    <w:rsid w:val="007E7E09"/>
    <w:rsid w:val="007F03BC"/>
    <w:rsid w:val="007F0BAB"/>
    <w:rsid w:val="007F0C25"/>
    <w:rsid w:val="007F0FDE"/>
    <w:rsid w:val="007F128B"/>
    <w:rsid w:val="007F15D2"/>
    <w:rsid w:val="007F170C"/>
    <w:rsid w:val="007F1C6A"/>
    <w:rsid w:val="007F213E"/>
    <w:rsid w:val="007F2644"/>
    <w:rsid w:val="007F2BDF"/>
    <w:rsid w:val="007F40CE"/>
    <w:rsid w:val="007F49E5"/>
    <w:rsid w:val="007F598F"/>
    <w:rsid w:val="007F6928"/>
    <w:rsid w:val="007F7D11"/>
    <w:rsid w:val="008000DC"/>
    <w:rsid w:val="008016CE"/>
    <w:rsid w:val="00801F9E"/>
    <w:rsid w:val="00802CF9"/>
    <w:rsid w:val="00803876"/>
    <w:rsid w:val="008038DE"/>
    <w:rsid w:val="00803FBF"/>
    <w:rsid w:val="00804560"/>
    <w:rsid w:val="00804926"/>
    <w:rsid w:val="0080526F"/>
    <w:rsid w:val="0080612B"/>
    <w:rsid w:val="00806404"/>
    <w:rsid w:val="00806D56"/>
    <w:rsid w:val="008074C3"/>
    <w:rsid w:val="00807698"/>
    <w:rsid w:val="00807C63"/>
    <w:rsid w:val="00807FB1"/>
    <w:rsid w:val="00807FF3"/>
    <w:rsid w:val="0081019F"/>
    <w:rsid w:val="0081082C"/>
    <w:rsid w:val="00811D7C"/>
    <w:rsid w:val="00811E1B"/>
    <w:rsid w:val="0081238C"/>
    <w:rsid w:val="00813CB4"/>
    <w:rsid w:val="0081419D"/>
    <w:rsid w:val="00816295"/>
    <w:rsid w:val="00816DAE"/>
    <w:rsid w:val="008171B0"/>
    <w:rsid w:val="0081783D"/>
    <w:rsid w:val="00817DD0"/>
    <w:rsid w:val="0082068C"/>
    <w:rsid w:val="00820FB0"/>
    <w:rsid w:val="008219B6"/>
    <w:rsid w:val="008230F2"/>
    <w:rsid w:val="0082314E"/>
    <w:rsid w:val="008243BB"/>
    <w:rsid w:val="00824888"/>
    <w:rsid w:val="008252D1"/>
    <w:rsid w:val="00825477"/>
    <w:rsid w:val="00826B92"/>
    <w:rsid w:val="008279E6"/>
    <w:rsid w:val="008303CA"/>
    <w:rsid w:val="00830F45"/>
    <w:rsid w:val="00831009"/>
    <w:rsid w:val="008312E6"/>
    <w:rsid w:val="0083146F"/>
    <w:rsid w:val="00832496"/>
    <w:rsid w:val="00833071"/>
    <w:rsid w:val="00833E4D"/>
    <w:rsid w:val="00833F69"/>
    <w:rsid w:val="0083436E"/>
    <w:rsid w:val="0083473F"/>
    <w:rsid w:val="00834F64"/>
    <w:rsid w:val="008353E7"/>
    <w:rsid w:val="00835B53"/>
    <w:rsid w:val="00836AD2"/>
    <w:rsid w:val="00840029"/>
    <w:rsid w:val="00840322"/>
    <w:rsid w:val="008407AA"/>
    <w:rsid w:val="00840C3A"/>
    <w:rsid w:val="008413B2"/>
    <w:rsid w:val="00841412"/>
    <w:rsid w:val="00841E96"/>
    <w:rsid w:val="00842B39"/>
    <w:rsid w:val="008438C2"/>
    <w:rsid w:val="00843B45"/>
    <w:rsid w:val="00844C7F"/>
    <w:rsid w:val="00845A6A"/>
    <w:rsid w:val="00845E3A"/>
    <w:rsid w:val="00845E7C"/>
    <w:rsid w:val="00846C54"/>
    <w:rsid w:val="00846E3D"/>
    <w:rsid w:val="0084760D"/>
    <w:rsid w:val="00847640"/>
    <w:rsid w:val="00847916"/>
    <w:rsid w:val="00847928"/>
    <w:rsid w:val="00850BC9"/>
    <w:rsid w:val="00851A8A"/>
    <w:rsid w:val="00852207"/>
    <w:rsid w:val="00852D16"/>
    <w:rsid w:val="00853C17"/>
    <w:rsid w:val="00853D13"/>
    <w:rsid w:val="008543CC"/>
    <w:rsid w:val="008545AC"/>
    <w:rsid w:val="008545CE"/>
    <w:rsid w:val="00854A8E"/>
    <w:rsid w:val="008559CB"/>
    <w:rsid w:val="00857D1D"/>
    <w:rsid w:val="00857F56"/>
    <w:rsid w:val="008607B3"/>
    <w:rsid w:val="00861A2A"/>
    <w:rsid w:val="00862D63"/>
    <w:rsid w:val="008635E8"/>
    <w:rsid w:val="00864AA1"/>
    <w:rsid w:val="00865FF4"/>
    <w:rsid w:val="00866288"/>
    <w:rsid w:val="00866AC4"/>
    <w:rsid w:val="00867F13"/>
    <w:rsid w:val="00870450"/>
    <w:rsid w:val="00870B97"/>
    <w:rsid w:val="00871BAB"/>
    <w:rsid w:val="008731EB"/>
    <w:rsid w:val="0087522A"/>
    <w:rsid w:val="00875E2A"/>
    <w:rsid w:val="00875EF6"/>
    <w:rsid w:val="00876446"/>
    <w:rsid w:val="0087714D"/>
    <w:rsid w:val="00877640"/>
    <w:rsid w:val="00880D9D"/>
    <w:rsid w:val="008829F6"/>
    <w:rsid w:val="00882A9F"/>
    <w:rsid w:val="00882E48"/>
    <w:rsid w:val="00882F34"/>
    <w:rsid w:val="008843FA"/>
    <w:rsid w:val="0088442F"/>
    <w:rsid w:val="008844C8"/>
    <w:rsid w:val="0088469E"/>
    <w:rsid w:val="00884867"/>
    <w:rsid w:val="00884ABD"/>
    <w:rsid w:val="00885356"/>
    <w:rsid w:val="00885874"/>
    <w:rsid w:val="008859C2"/>
    <w:rsid w:val="008863A0"/>
    <w:rsid w:val="00886668"/>
    <w:rsid w:val="008869C9"/>
    <w:rsid w:val="0088737D"/>
    <w:rsid w:val="00887639"/>
    <w:rsid w:val="0088772B"/>
    <w:rsid w:val="00890986"/>
    <w:rsid w:val="0089101B"/>
    <w:rsid w:val="00892365"/>
    <w:rsid w:val="008943AF"/>
    <w:rsid w:val="008944BC"/>
    <w:rsid w:val="00894522"/>
    <w:rsid w:val="00894704"/>
    <w:rsid w:val="008959B5"/>
    <w:rsid w:val="0089605F"/>
    <w:rsid w:val="00896523"/>
    <w:rsid w:val="0089687E"/>
    <w:rsid w:val="00896E29"/>
    <w:rsid w:val="00896E7E"/>
    <w:rsid w:val="00897245"/>
    <w:rsid w:val="0089730A"/>
    <w:rsid w:val="00897708"/>
    <w:rsid w:val="008A025F"/>
    <w:rsid w:val="008A0F9B"/>
    <w:rsid w:val="008A13D9"/>
    <w:rsid w:val="008A1EC9"/>
    <w:rsid w:val="008A2361"/>
    <w:rsid w:val="008A2869"/>
    <w:rsid w:val="008A4868"/>
    <w:rsid w:val="008A4A0F"/>
    <w:rsid w:val="008A4D0F"/>
    <w:rsid w:val="008A5230"/>
    <w:rsid w:val="008A64BA"/>
    <w:rsid w:val="008A6AB4"/>
    <w:rsid w:val="008B0C65"/>
    <w:rsid w:val="008B110E"/>
    <w:rsid w:val="008B1579"/>
    <w:rsid w:val="008B1585"/>
    <w:rsid w:val="008B22F0"/>
    <w:rsid w:val="008B2732"/>
    <w:rsid w:val="008B277A"/>
    <w:rsid w:val="008B35A5"/>
    <w:rsid w:val="008B53CC"/>
    <w:rsid w:val="008B542E"/>
    <w:rsid w:val="008B6E3F"/>
    <w:rsid w:val="008B72CE"/>
    <w:rsid w:val="008B7E12"/>
    <w:rsid w:val="008C0E26"/>
    <w:rsid w:val="008C102F"/>
    <w:rsid w:val="008C176A"/>
    <w:rsid w:val="008C19CF"/>
    <w:rsid w:val="008C2287"/>
    <w:rsid w:val="008C2C0B"/>
    <w:rsid w:val="008C2E32"/>
    <w:rsid w:val="008C3704"/>
    <w:rsid w:val="008C392F"/>
    <w:rsid w:val="008C408E"/>
    <w:rsid w:val="008C4224"/>
    <w:rsid w:val="008C524E"/>
    <w:rsid w:val="008C54FD"/>
    <w:rsid w:val="008C644C"/>
    <w:rsid w:val="008C7641"/>
    <w:rsid w:val="008C7914"/>
    <w:rsid w:val="008C7E22"/>
    <w:rsid w:val="008D0006"/>
    <w:rsid w:val="008D01EA"/>
    <w:rsid w:val="008D1CD7"/>
    <w:rsid w:val="008D25E9"/>
    <w:rsid w:val="008D2CE1"/>
    <w:rsid w:val="008D2DB2"/>
    <w:rsid w:val="008D3188"/>
    <w:rsid w:val="008D4A46"/>
    <w:rsid w:val="008D4B27"/>
    <w:rsid w:val="008D5986"/>
    <w:rsid w:val="008D61A0"/>
    <w:rsid w:val="008D63A8"/>
    <w:rsid w:val="008E076D"/>
    <w:rsid w:val="008E1D71"/>
    <w:rsid w:val="008E2E75"/>
    <w:rsid w:val="008E399F"/>
    <w:rsid w:val="008E48FC"/>
    <w:rsid w:val="008E7807"/>
    <w:rsid w:val="008E7858"/>
    <w:rsid w:val="008E7E0B"/>
    <w:rsid w:val="008F044D"/>
    <w:rsid w:val="008F0B7D"/>
    <w:rsid w:val="008F161F"/>
    <w:rsid w:val="008F18B0"/>
    <w:rsid w:val="008F1B66"/>
    <w:rsid w:val="008F1C1D"/>
    <w:rsid w:val="008F1CEC"/>
    <w:rsid w:val="008F20E8"/>
    <w:rsid w:val="008F226F"/>
    <w:rsid w:val="008F299B"/>
    <w:rsid w:val="008F29A2"/>
    <w:rsid w:val="008F2FB2"/>
    <w:rsid w:val="008F3498"/>
    <w:rsid w:val="008F37A6"/>
    <w:rsid w:val="008F486F"/>
    <w:rsid w:val="008F4D2D"/>
    <w:rsid w:val="008F5A93"/>
    <w:rsid w:val="008F6024"/>
    <w:rsid w:val="008F7120"/>
    <w:rsid w:val="008F7D24"/>
    <w:rsid w:val="008F7DEA"/>
    <w:rsid w:val="009002A7"/>
    <w:rsid w:val="00901C65"/>
    <w:rsid w:val="00903486"/>
    <w:rsid w:val="00903557"/>
    <w:rsid w:val="009038E6"/>
    <w:rsid w:val="00903A3B"/>
    <w:rsid w:val="00903CF4"/>
    <w:rsid w:val="00904152"/>
    <w:rsid w:val="00904CF8"/>
    <w:rsid w:val="00905015"/>
    <w:rsid w:val="00905DB8"/>
    <w:rsid w:val="00907605"/>
    <w:rsid w:val="00910B3B"/>
    <w:rsid w:val="00910E7E"/>
    <w:rsid w:val="0091100C"/>
    <w:rsid w:val="00911E8D"/>
    <w:rsid w:val="00912409"/>
    <w:rsid w:val="009124C0"/>
    <w:rsid w:val="00912821"/>
    <w:rsid w:val="0091288D"/>
    <w:rsid w:val="00912A26"/>
    <w:rsid w:val="00913189"/>
    <w:rsid w:val="00913705"/>
    <w:rsid w:val="00913E9E"/>
    <w:rsid w:val="00914328"/>
    <w:rsid w:val="009150E8"/>
    <w:rsid w:val="009155BE"/>
    <w:rsid w:val="009156DF"/>
    <w:rsid w:val="009157AB"/>
    <w:rsid w:val="00915DD1"/>
    <w:rsid w:val="00916594"/>
    <w:rsid w:val="00916687"/>
    <w:rsid w:val="00916DBA"/>
    <w:rsid w:val="00917323"/>
    <w:rsid w:val="009173A3"/>
    <w:rsid w:val="00920D0B"/>
    <w:rsid w:val="00920D49"/>
    <w:rsid w:val="009211F1"/>
    <w:rsid w:val="00921284"/>
    <w:rsid w:val="00921A22"/>
    <w:rsid w:val="00922045"/>
    <w:rsid w:val="009228E7"/>
    <w:rsid w:val="00923461"/>
    <w:rsid w:val="009234D2"/>
    <w:rsid w:val="00923599"/>
    <w:rsid w:val="0092377B"/>
    <w:rsid w:val="00924211"/>
    <w:rsid w:val="009247BA"/>
    <w:rsid w:val="009248DA"/>
    <w:rsid w:val="00924CB2"/>
    <w:rsid w:val="0092629D"/>
    <w:rsid w:val="00926444"/>
    <w:rsid w:val="009266F8"/>
    <w:rsid w:val="00927043"/>
    <w:rsid w:val="009279C8"/>
    <w:rsid w:val="00927A4E"/>
    <w:rsid w:val="00930430"/>
    <w:rsid w:val="00930B0C"/>
    <w:rsid w:val="00930C78"/>
    <w:rsid w:val="009329A1"/>
    <w:rsid w:val="009339B2"/>
    <w:rsid w:val="00933F7A"/>
    <w:rsid w:val="009341FB"/>
    <w:rsid w:val="00935B8B"/>
    <w:rsid w:val="00936CAF"/>
    <w:rsid w:val="009371FF"/>
    <w:rsid w:val="009375D6"/>
    <w:rsid w:val="009404A3"/>
    <w:rsid w:val="00941328"/>
    <w:rsid w:val="009417C6"/>
    <w:rsid w:val="00941A45"/>
    <w:rsid w:val="00942723"/>
    <w:rsid w:val="00942856"/>
    <w:rsid w:val="00942D81"/>
    <w:rsid w:val="009439E0"/>
    <w:rsid w:val="00944C4F"/>
    <w:rsid w:val="00945093"/>
    <w:rsid w:val="00945A50"/>
    <w:rsid w:val="00945A60"/>
    <w:rsid w:val="00945D3C"/>
    <w:rsid w:val="00945F59"/>
    <w:rsid w:val="00947615"/>
    <w:rsid w:val="009477AB"/>
    <w:rsid w:val="0095086C"/>
    <w:rsid w:val="0095094B"/>
    <w:rsid w:val="009523F1"/>
    <w:rsid w:val="00952496"/>
    <w:rsid w:val="00952EBF"/>
    <w:rsid w:val="0095315D"/>
    <w:rsid w:val="009539CA"/>
    <w:rsid w:val="00953CDB"/>
    <w:rsid w:val="00953D19"/>
    <w:rsid w:val="009541F8"/>
    <w:rsid w:val="00954B6C"/>
    <w:rsid w:val="00954CDF"/>
    <w:rsid w:val="00954F22"/>
    <w:rsid w:val="00957069"/>
    <w:rsid w:val="0095780B"/>
    <w:rsid w:val="0095792A"/>
    <w:rsid w:val="00957EAE"/>
    <w:rsid w:val="0096042D"/>
    <w:rsid w:val="00960682"/>
    <w:rsid w:val="00960A88"/>
    <w:rsid w:val="00960F81"/>
    <w:rsid w:val="00962BFE"/>
    <w:rsid w:val="00963DCB"/>
    <w:rsid w:val="009646F2"/>
    <w:rsid w:val="0096537F"/>
    <w:rsid w:val="00965794"/>
    <w:rsid w:val="00965DAF"/>
    <w:rsid w:val="00965E11"/>
    <w:rsid w:val="00967000"/>
    <w:rsid w:val="009675A7"/>
    <w:rsid w:val="00967777"/>
    <w:rsid w:val="0097062E"/>
    <w:rsid w:val="009724F0"/>
    <w:rsid w:val="009724FC"/>
    <w:rsid w:val="00972856"/>
    <w:rsid w:val="009728BD"/>
    <w:rsid w:val="00972A7E"/>
    <w:rsid w:val="00973131"/>
    <w:rsid w:val="00973A7D"/>
    <w:rsid w:val="00976122"/>
    <w:rsid w:val="00977025"/>
    <w:rsid w:val="00977497"/>
    <w:rsid w:val="00977682"/>
    <w:rsid w:val="00977990"/>
    <w:rsid w:val="00977B12"/>
    <w:rsid w:val="00980390"/>
    <w:rsid w:val="00980A5C"/>
    <w:rsid w:val="009828C8"/>
    <w:rsid w:val="00982BA0"/>
    <w:rsid w:val="00982D29"/>
    <w:rsid w:val="009838E3"/>
    <w:rsid w:val="009839A8"/>
    <w:rsid w:val="00985CAF"/>
    <w:rsid w:val="009862AC"/>
    <w:rsid w:val="0098707C"/>
    <w:rsid w:val="00987296"/>
    <w:rsid w:val="00987B33"/>
    <w:rsid w:val="00987DAE"/>
    <w:rsid w:val="009915DE"/>
    <w:rsid w:val="009917CB"/>
    <w:rsid w:val="00991AC9"/>
    <w:rsid w:val="00992756"/>
    <w:rsid w:val="0099283D"/>
    <w:rsid w:val="009930DA"/>
    <w:rsid w:val="009931CD"/>
    <w:rsid w:val="00993B0C"/>
    <w:rsid w:val="00994907"/>
    <w:rsid w:val="00995C94"/>
    <w:rsid w:val="00996488"/>
    <w:rsid w:val="00996619"/>
    <w:rsid w:val="00997634"/>
    <w:rsid w:val="009977F3"/>
    <w:rsid w:val="0099780D"/>
    <w:rsid w:val="009A02AD"/>
    <w:rsid w:val="009A039D"/>
    <w:rsid w:val="009A03A2"/>
    <w:rsid w:val="009A0549"/>
    <w:rsid w:val="009A05B1"/>
    <w:rsid w:val="009A0DCE"/>
    <w:rsid w:val="009A1409"/>
    <w:rsid w:val="009A1C32"/>
    <w:rsid w:val="009A2041"/>
    <w:rsid w:val="009A20EB"/>
    <w:rsid w:val="009A2D00"/>
    <w:rsid w:val="009A3350"/>
    <w:rsid w:val="009A383D"/>
    <w:rsid w:val="009A5B11"/>
    <w:rsid w:val="009A5D1F"/>
    <w:rsid w:val="009A5D7F"/>
    <w:rsid w:val="009A5F70"/>
    <w:rsid w:val="009A737A"/>
    <w:rsid w:val="009B0784"/>
    <w:rsid w:val="009B0FB9"/>
    <w:rsid w:val="009B1346"/>
    <w:rsid w:val="009B1828"/>
    <w:rsid w:val="009B2A67"/>
    <w:rsid w:val="009B346B"/>
    <w:rsid w:val="009B39DF"/>
    <w:rsid w:val="009B3FE7"/>
    <w:rsid w:val="009B5670"/>
    <w:rsid w:val="009B6164"/>
    <w:rsid w:val="009B768D"/>
    <w:rsid w:val="009C058E"/>
    <w:rsid w:val="009C137C"/>
    <w:rsid w:val="009C1855"/>
    <w:rsid w:val="009C1FBD"/>
    <w:rsid w:val="009C410E"/>
    <w:rsid w:val="009C5120"/>
    <w:rsid w:val="009C6998"/>
    <w:rsid w:val="009D0E39"/>
    <w:rsid w:val="009D1570"/>
    <w:rsid w:val="009D21C7"/>
    <w:rsid w:val="009D2F66"/>
    <w:rsid w:val="009D348F"/>
    <w:rsid w:val="009D5087"/>
    <w:rsid w:val="009D5377"/>
    <w:rsid w:val="009D59BB"/>
    <w:rsid w:val="009D6118"/>
    <w:rsid w:val="009D7225"/>
    <w:rsid w:val="009E17C7"/>
    <w:rsid w:val="009E1F73"/>
    <w:rsid w:val="009E2499"/>
    <w:rsid w:val="009E2E21"/>
    <w:rsid w:val="009E3200"/>
    <w:rsid w:val="009E53BD"/>
    <w:rsid w:val="009E55D9"/>
    <w:rsid w:val="009E6C6A"/>
    <w:rsid w:val="009F0F10"/>
    <w:rsid w:val="009F11D2"/>
    <w:rsid w:val="009F1BEB"/>
    <w:rsid w:val="009F1D91"/>
    <w:rsid w:val="009F3B1F"/>
    <w:rsid w:val="009F49FA"/>
    <w:rsid w:val="009F543E"/>
    <w:rsid w:val="009F6B6B"/>
    <w:rsid w:val="009F6D09"/>
    <w:rsid w:val="009F70B7"/>
    <w:rsid w:val="00A003E7"/>
    <w:rsid w:val="00A00FB2"/>
    <w:rsid w:val="00A01231"/>
    <w:rsid w:val="00A043AE"/>
    <w:rsid w:val="00A0452F"/>
    <w:rsid w:val="00A06B07"/>
    <w:rsid w:val="00A06C2A"/>
    <w:rsid w:val="00A06DEB"/>
    <w:rsid w:val="00A10401"/>
    <w:rsid w:val="00A10FB0"/>
    <w:rsid w:val="00A113E0"/>
    <w:rsid w:val="00A117ED"/>
    <w:rsid w:val="00A11AE0"/>
    <w:rsid w:val="00A11EB9"/>
    <w:rsid w:val="00A132C7"/>
    <w:rsid w:val="00A150FD"/>
    <w:rsid w:val="00A1541A"/>
    <w:rsid w:val="00A158C9"/>
    <w:rsid w:val="00A15B25"/>
    <w:rsid w:val="00A15FBD"/>
    <w:rsid w:val="00A1643D"/>
    <w:rsid w:val="00A1670A"/>
    <w:rsid w:val="00A16C6F"/>
    <w:rsid w:val="00A171BD"/>
    <w:rsid w:val="00A17508"/>
    <w:rsid w:val="00A176EC"/>
    <w:rsid w:val="00A17991"/>
    <w:rsid w:val="00A221A7"/>
    <w:rsid w:val="00A22F61"/>
    <w:rsid w:val="00A23A5E"/>
    <w:rsid w:val="00A24520"/>
    <w:rsid w:val="00A24A8F"/>
    <w:rsid w:val="00A26054"/>
    <w:rsid w:val="00A2639D"/>
    <w:rsid w:val="00A273D4"/>
    <w:rsid w:val="00A32B29"/>
    <w:rsid w:val="00A32C59"/>
    <w:rsid w:val="00A33376"/>
    <w:rsid w:val="00A334AA"/>
    <w:rsid w:val="00A341DA"/>
    <w:rsid w:val="00A3471C"/>
    <w:rsid w:val="00A349B1"/>
    <w:rsid w:val="00A34F98"/>
    <w:rsid w:val="00A353DD"/>
    <w:rsid w:val="00A358C8"/>
    <w:rsid w:val="00A35D41"/>
    <w:rsid w:val="00A36913"/>
    <w:rsid w:val="00A36E82"/>
    <w:rsid w:val="00A37359"/>
    <w:rsid w:val="00A376B1"/>
    <w:rsid w:val="00A379E7"/>
    <w:rsid w:val="00A37B6F"/>
    <w:rsid w:val="00A40046"/>
    <w:rsid w:val="00A4131D"/>
    <w:rsid w:val="00A416BC"/>
    <w:rsid w:val="00A41F41"/>
    <w:rsid w:val="00A42AB4"/>
    <w:rsid w:val="00A42E9C"/>
    <w:rsid w:val="00A43349"/>
    <w:rsid w:val="00A43692"/>
    <w:rsid w:val="00A44EDE"/>
    <w:rsid w:val="00A44EED"/>
    <w:rsid w:val="00A45126"/>
    <w:rsid w:val="00A45175"/>
    <w:rsid w:val="00A4553F"/>
    <w:rsid w:val="00A45D18"/>
    <w:rsid w:val="00A47827"/>
    <w:rsid w:val="00A50904"/>
    <w:rsid w:val="00A50E59"/>
    <w:rsid w:val="00A52841"/>
    <w:rsid w:val="00A5309B"/>
    <w:rsid w:val="00A5392D"/>
    <w:rsid w:val="00A53D2D"/>
    <w:rsid w:val="00A5477D"/>
    <w:rsid w:val="00A547AF"/>
    <w:rsid w:val="00A550AC"/>
    <w:rsid w:val="00A557F5"/>
    <w:rsid w:val="00A55C7B"/>
    <w:rsid w:val="00A5727F"/>
    <w:rsid w:val="00A6209F"/>
    <w:rsid w:val="00A627D9"/>
    <w:rsid w:val="00A629B6"/>
    <w:rsid w:val="00A62E1A"/>
    <w:rsid w:val="00A632CD"/>
    <w:rsid w:val="00A63331"/>
    <w:rsid w:val="00A63589"/>
    <w:rsid w:val="00A63D62"/>
    <w:rsid w:val="00A64006"/>
    <w:rsid w:val="00A64827"/>
    <w:rsid w:val="00A64DA1"/>
    <w:rsid w:val="00A65EC4"/>
    <w:rsid w:val="00A71FAB"/>
    <w:rsid w:val="00A749EF"/>
    <w:rsid w:val="00A74C83"/>
    <w:rsid w:val="00A74F40"/>
    <w:rsid w:val="00A762CD"/>
    <w:rsid w:val="00A7640E"/>
    <w:rsid w:val="00A767B7"/>
    <w:rsid w:val="00A771FF"/>
    <w:rsid w:val="00A80062"/>
    <w:rsid w:val="00A8091A"/>
    <w:rsid w:val="00A81D21"/>
    <w:rsid w:val="00A84476"/>
    <w:rsid w:val="00A846DC"/>
    <w:rsid w:val="00A84E24"/>
    <w:rsid w:val="00A84EE1"/>
    <w:rsid w:val="00A84F84"/>
    <w:rsid w:val="00A85A60"/>
    <w:rsid w:val="00A87359"/>
    <w:rsid w:val="00A87470"/>
    <w:rsid w:val="00A93527"/>
    <w:rsid w:val="00A93529"/>
    <w:rsid w:val="00A9391E"/>
    <w:rsid w:val="00A94481"/>
    <w:rsid w:val="00A94840"/>
    <w:rsid w:val="00A94EE1"/>
    <w:rsid w:val="00A95A3D"/>
    <w:rsid w:val="00AA0555"/>
    <w:rsid w:val="00AA0AD4"/>
    <w:rsid w:val="00AA24A0"/>
    <w:rsid w:val="00AA2C27"/>
    <w:rsid w:val="00AA3A3E"/>
    <w:rsid w:val="00AA3A49"/>
    <w:rsid w:val="00AA3E06"/>
    <w:rsid w:val="00AA4557"/>
    <w:rsid w:val="00AA4833"/>
    <w:rsid w:val="00AA491A"/>
    <w:rsid w:val="00AA51D7"/>
    <w:rsid w:val="00AB07FF"/>
    <w:rsid w:val="00AB0A78"/>
    <w:rsid w:val="00AB118F"/>
    <w:rsid w:val="00AB1E08"/>
    <w:rsid w:val="00AB1E1F"/>
    <w:rsid w:val="00AB1ED4"/>
    <w:rsid w:val="00AB31BE"/>
    <w:rsid w:val="00AB3D58"/>
    <w:rsid w:val="00AB4352"/>
    <w:rsid w:val="00AB499E"/>
    <w:rsid w:val="00AB4FAD"/>
    <w:rsid w:val="00AB539E"/>
    <w:rsid w:val="00AB66B7"/>
    <w:rsid w:val="00AB6C1F"/>
    <w:rsid w:val="00AB6D72"/>
    <w:rsid w:val="00AB7026"/>
    <w:rsid w:val="00AB70C7"/>
    <w:rsid w:val="00AC026E"/>
    <w:rsid w:val="00AC0EC4"/>
    <w:rsid w:val="00AC2139"/>
    <w:rsid w:val="00AC29B5"/>
    <w:rsid w:val="00AC2A72"/>
    <w:rsid w:val="00AC3E5E"/>
    <w:rsid w:val="00AC3FEE"/>
    <w:rsid w:val="00AC4306"/>
    <w:rsid w:val="00AC5295"/>
    <w:rsid w:val="00AC600E"/>
    <w:rsid w:val="00AC6823"/>
    <w:rsid w:val="00AC6E8A"/>
    <w:rsid w:val="00AC6F96"/>
    <w:rsid w:val="00AC6FAC"/>
    <w:rsid w:val="00AC7573"/>
    <w:rsid w:val="00AC7579"/>
    <w:rsid w:val="00AC7A1A"/>
    <w:rsid w:val="00AD08D3"/>
    <w:rsid w:val="00AD1757"/>
    <w:rsid w:val="00AD2F8C"/>
    <w:rsid w:val="00AD378A"/>
    <w:rsid w:val="00AD4AA9"/>
    <w:rsid w:val="00AD51FB"/>
    <w:rsid w:val="00AD5E5F"/>
    <w:rsid w:val="00AD6916"/>
    <w:rsid w:val="00AD7342"/>
    <w:rsid w:val="00AD73E1"/>
    <w:rsid w:val="00AD7637"/>
    <w:rsid w:val="00AE1383"/>
    <w:rsid w:val="00AE1AAC"/>
    <w:rsid w:val="00AE22A9"/>
    <w:rsid w:val="00AE251E"/>
    <w:rsid w:val="00AE2892"/>
    <w:rsid w:val="00AE3175"/>
    <w:rsid w:val="00AE3222"/>
    <w:rsid w:val="00AE36CE"/>
    <w:rsid w:val="00AE4028"/>
    <w:rsid w:val="00AE4C2E"/>
    <w:rsid w:val="00AE4FED"/>
    <w:rsid w:val="00AE54F4"/>
    <w:rsid w:val="00AE5D15"/>
    <w:rsid w:val="00AE6050"/>
    <w:rsid w:val="00AE6356"/>
    <w:rsid w:val="00AE7353"/>
    <w:rsid w:val="00AE747A"/>
    <w:rsid w:val="00AE76EC"/>
    <w:rsid w:val="00AF0BDC"/>
    <w:rsid w:val="00AF22CE"/>
    <w:rsid w:val="00AF277A"/>
    <w:rsid w:val="00AF2E13"/>
    <w:rsid w:val="00AF33C9"/>
    <w:rsid w:val="00AF389B"/>
    <w:rsid w:val="00AF38E1"/>
    <w:rsid w:val="00AF38F5"/>
    <w:rsid w:val="00AF3D37"/>
    <w:rsid w:val="00AF3EB0"/>
    <w:rsid w:val="00AF407C"/>
    <w:rsid w:val="00AF512F"/>
    <w:rsid w:val="00AF5593"/>
    <w:rsid w:val="00AF5615"/>
    <w:rsid w:val="00AF5AF3"/>
    <w:rsid w:val="00AF5F5A"/>
    <w:rsid w:val="00AF6192"/>
    <w:rsid w:val="00AF61F9"/>
    <w:rsid w:val="00AF62ED"/>
    <w:rsid w:val="00AF6458"/>
    <w:rsid w:val="00AF667C"/>
    <w:rsid w:val="00AF6CB2"/>
    <w:rsid w:val="00AF6FC8"/>
    <w:rsid w:val="00AF7047"/>
    <w:rsid w:val="00AF738B"/>
    <w:rsid w:val="00B007C6"/>
    <w:rsid w:val="00B00836"/>
    <w:rsid w:val="00B00E03"/>
    <w:rsid w:val="00B01769"/>
    <w:rsid w:val="00B0327E"/>
    <w:rsid w:val="00B03C78"/>
    <w:rsid w:val="00B03D4F"/>
    <w:rsid w:val="00B04448"/>
    <w:rsid w:val="00B04805"/>
    <w:rsid w:val="00B04AC9"/>
    <w:rsid w:val="00B04D73"/>
    <w:rsid w:val="00B05383"/>
    <w:rsid w:val="00B05635"/>
    <w:rsid w:val="00B06F29"/>
    <w:rsid w:val="00B072B7"/>
    <w:rsid w:val="00B0773A"/>
    <w:rsid w:val="00B1055C"/>
    <w:rsid w:val="00B10DCB"/>
    <w:rsid w:val="00B11816"/>
    <w:rsid w:val="00B1263E"/>
    <w:rsid w:val="00B13161"/>
    <w:rsid w:val="00B136E8"/>
    <w:rsid w:val="00B1529A"/>
    <w:rsid w:val="00B15929"/>
    <w:rsid w:val="00B175A9"/>
    <w:rsid w:val="00B17DF6"/>
    <w:rsid w:val="00B206DE"/>
    <w:rsid w:val="00B206F2"/>
    <w:rsid w:val="00B214DF"/>
    <w:rsid w:val="00B21972"/>
    <w:rsid w:val="00B2200D"/>
    <w:rsid w:val="00B24074"/>
    <w:rsid w:val="00B247D1"/>
    <w:rsid w:val="00B24DA9"/>
    <w:rsid w:val="00B24DFE"/>
    <w:rsid w:val="00B24E70"/>
    <w:rsid w:val="00B25009"/>
    <w:rsid w:val="00B2502A"/>
    <w:rsid w:val="00B26249"/>
    <w:rsid w:val="00B264B1"/>
    <w:rsid w:val="00B2708D"/>
    <w:rsid w:val="00B276BD"/>
    <w:rsid w:val="00B27844"/>
    <w:rsid w:val="00B27A79"/>
    <w:rsid w:val="00B3046E"/>
    <w:rsid w:val="00B307D3"/>
    <w:rsid w:val="00B30D10"/>
    <w:rsid w:val="00B312AF"/>
    <w:rsid w:val="00B31BD6"/>
    <w:rsid w:val="00B32DDD"/>
    <w:rsid w:val="00B337CA"/>
    <w:rsid w:val="00B3414A"/>
    <w:rsid w:val="00B3550F"/>
    <w:rsid w:val="00B356B2"/>
    <w:rsid w:val="00B36B0E"/>
    <w:rsid w:val="00B37294"/>
    <w:rsid w:val="00B40560"/>
    <w:rsid w:val="00B40E50"/>
    <w:rsid w:val="00B414C6"/>
    <w:rsid w:val="00B42512"/>
    <w:rsid w:val="00B425F8"/>
    <w:rsid w:val="00B426FF"/>
    <w:rsid w:val="00B42EC2"/>
    <w:rsid w:val="00B4309B"/>
    <w:rsid w:val="00B43C85"/>
    <w:rsid w:val="00B4471E"/>
    <w:rsid w:val="00B46B96"/>
    <w:rsid w:val="00B47263"/>
    <w:rsid w:val="00B5084F"/>
    <w:rsid w:val="00B50CF9"/>
    <w:rsid w:val="00B51905"/>
    <w:rsid w:val="00B51D9E"/>
    <w:rsid w:val="00B52396"/>
    <w:rsid w:val="00B5262D"/>
    <w:rsid w:val="00B53048"/>
    <w:rsid w:val="00B53543"/>
    <w:rsid w:val="00B53928"/>
    <w:rsid w:val="00B54234"/>
    <w:rsid w:val="00B54318"/>
    <w:rsid w:val="00B54674"/>
    <w:rsid w:val="00B54E59"/>
    <w:rsid w:val="00B5619D"/>
    <w:rsid w:val="00B566A0"/>
    <w:rsid w:val="00B571B6"/>
    <w:rsid w:val="00B57209"/>
    <w:rsid w:val="00B5774E"/>
    <w:rsid w:val="00B60257"/>
    <w:rsid w:val="00B60419"/>
    <w:rsid w:val="00B60D57"/>
    <w:rsid w:val="00B6171C"/>
    <w:rsid w:val="00B6271F"/>
    <w:rsid w:val="00B62B1D"/>
    <w:rsid w:val="00B63A7D"/>
    <w:rsid w:val="00B63AFC"/>
    <w:rsid w:val="00B6628C"/>
    <w:rsid w:val="00B66AD8"/>
    <w:rsid w:val="00B7039C"/>
    <w:rsid w:val="00B70584"/>
    <w:rsid w:val="00B707E6"/>
    <w:rsid w:val="00B709BA"/>
    <w:rsid w:val="00B71269"/>
    <w:rsid w:val="00B71D39"/>
    <w:rsid w:val="00B72856"/>
    <w:rsid w:val="00B72FE4"/>
    <w:rsid w:val="00B73ECD"/>
    <w:rsid w:val="00B74383"/>
    <w:rsid w:val="00B77452"/>
    <w:rsid w:val="00B777EF"/>
    <w:rsid w:val="00B80688"/>
    <w:rsid w:val="00B80B71"/>
    <w:rsid w:val="00B826D0"/>
    <w:rsid w:val="00B835FF"/>
    <w:rsid w:val="00B8368B"/>
    <w:rsid w:val="00B8391C"/>
    <w:rsid w:val="00B85A19"/>
    <w:rsid w:val="00B8627F"/>
    <w:rsid w:val="00B8740E"/>
    <w:rsid w:val="00B87FC4"/>
    <w:rsid w:val="00B90294"/>
    <w:rsid w:val="00B90C3E"/>
    <w:rsid w:val="00B90C72"/>
    <w:rsid w:val="00B90D10"/>
    <w:rsid w:val="00B90FB3"/>
    <w:rsid w:val="00B91AA4"/>
    <w:rsid w:val="00B91E36"/>
    <w:rsid w:val="00B9217A"/>
    <w:rsid w:val="00B922C9"/>
    <w:rsid w:val="00B92EDD"/>
    <w:rsid w:val="00B93C50"/>
    <w:rsid w:val="00B94817"/>
    <w:rsid w:val="00B94BFE"/>
    <w:rsid w:val="00B95550"/>
    <w:rsid w:val="00B956EB"/>
    <w:rsid w:val="00B9571A"/>
    <w:rsid w:val="00B95742"/>
    <w:rsid w:val="00B957D9"/>
    <w:rsid w:val="00B96D58"/>
    <w:rsid w:val="00B972C9"/>
    <w:rsid w:val="00B97ECA"/>
    <w:rsid w:val="00BA0D6D"/>
    <w:rsid w:val="00BA0E2B"/>
    <w:rsid w:val="00BA1AC6"/>
    <w:rsid w:val="00BA20F2"/>
    <w:rsid w:val="00BA33EB"/>
    <w:rsid w:val="00BA36CA"/>
    <w:rsid w:val="00BA3961"/>
    <w:rsid w:val="00BA42F3"/>
    <w:rsid w:val="00BA45DB"/>
    <w:rsid w:val="00BA4E9E"/>
    <w:rsid w:val="00BA52F2"/>
    <w:rsid w:val="00BA57B6"/>
    <w:rsid w:val="00BA59ED"/>
    <w:rsid w:val="00BA609D"/>
    <w:rsid w:val="00BA62A6"/>
    <w:rsid w:val="00BA681B"/>
    <w:rsid w:val="00BA7CEA"/>
    <w:rsid w:val="00BA7D2B"/>
    <w:rsid w:val="00BA7DC9"/>
    <w:rsid w:val="00BB01A8"/>
    <w:rsid w:val="00BB0553"/>
    <w:rsid w:val="00BB0879"/>
    <w:rsid w:val="00BB1016"/>
    <w:rsid w:val="00BB10F7"/>
    <w:rsid w:val="00BB148B"/>
    <w:rsid w:val="00BB1A25"/>
    <w:rsid w:val="00BB1C29"/>
    <w:rsid w:val="00BB1FFC"/>
    <w:rsid w:val="00BB25D9"/>
    <w:rsid w:val="00BB2993"/>
    <w:rsid w:val="00BB3678"/>
    <w:rsid w:val="00BB559E"/>
    <w:rsid w:val="00BB56EF"/>
    <w:rsid w:val="00BB5B76"/>
    <w:rsid w:val="00BB657A"/>
    <w:rsid w:val="00BB6DAA"/>
    <w:rsid w:val="00BB709A"/>
    <w:rsid w:val="00BB70AF"/>
    <w:rsid w:val="00BB719C"/>
    <w:rsid w:val="00BC0661"/>
    <w:rsid w:val="00BC0710"/>
    <w:rsid w:val="00BC1A0F"/>
    <w:rsid w:val="00BC2717"/>
    <w:rsid w:val="00BC2841"/>
    <w:rsid w:val="00BC37AD"/>
    <w:rsid w:val="00BC562E"/>
    <w:rsid w:val="00BC5684"/>
    <w:rsid w:val="00BC62E8"/>
    <w:rsid w:val="00BC66D5"/>
    <w:rsid w:val="00BC6893"/>
    <w:rsid w:val="00BC71CA"/>
    <w:rsid w:val="00BC7780"/>
    <w:rsid w:val="00BC7973"/>
    <w:rsid w:val="00BC7BE2"/>
    <w:rsid w:val="00BC7DBD"/>
    <w:rsid w:val="00BD08B7"/>
    <w:rsid w:val="00BD0F4B"/>
    <w:rsid w:val="00BD23AC"/>
    <w:rsid w:val="00BD27C5"/>
    <w:rsid w:val="00BD2BDD"/>
    <w:rsid w:val="00BD2C5D"/>
    <w:rsid w:val="00BD2E9A"/>
    <w:rsid w:val="00BD3ABE"/>
    <w:rsid w:val="00BD48BB"/>
    <w:rsid w:val="00BD5448"/>
    <w:rsid w:val="00BD5599"/>
    <w:rsid w:val="00BD7B5F"/>
    <w:rsid w:val="00BD7F1A"/>
    <w:rsid w:val="00BE0096"/>
    <w:rsid w:val="00BE1C86"/>
    <w:rsid w:val="00BE1E0D"/>
    <w:rsid w:val="00BE1FE6"/>
    <w:rsid w:val="00BE2097"/>
    <w:rsid w:val="00BE2D75"/>
    <w:rsid w:val="00BE3043"/>
    <w:rsid w:val="00BE32B0"/>
    <w:rsid w:val="00BE4BE5"/>
    <w:rsid w:val="00BF07C9"/>
    <w:rsid w:val="00BF1B38"/>
    <w:rsid w:val="00BF2879"/>
    <w:rsid w:val="00BF2D6F"/>
    <w:rsid w:val="00BF2DA2"/>
    <w:rsid w:val="00BF3781"/>
    <w:rsid w:val="00BF385A"/>
    <w:rsid w:val="00BF47E5"/>
    <w:rsid w:val="00BF5DAE"/>
    <w:rsid w:val="00BF61D5"/>
    <w:rsid w:val="00BF7714"/>
    <w:rsid w:val="00BF78B3"/>
    <w:rsid w:val="00BF7A9C"/>
    <w:rsid w:val="00BF7B01"/>
    <w:rsid w:val="00C00521"/>
    <w:rsid w:val="00C00E96"/>
    <w:rsid w:val="00C0110E"/>
    <w:rsid w:val="00C0204F"/>
    <w:rsid w:val="00C02184"/>
    <w:rsid w:val="00C0299B"/>
    <w:rsid w:val="00C02D05"/>
    <w:rsid w:val="00C0407B"/>
    <w:rsid w:val="00C04135"/>
    <w:rsid w:val="00C041C2"/>
    <w:rsid w:val="00C0421F"/>
    <w:rsid w:val="00C049AB"/>
    <w:rsid w:val="00C07052"/>
    <w:rsid w:val="00C0716B"/>
    <w:rsid w:val="00C073EC"/>
    <w:rsid w:val="00C0765B"/>
    <w:rsid w:val="00C07CB0"/>
    <w:rsid w:val="00C07CE5"/>
    <w:rsid w:val="00C07F19"/>
    <w:rsid w:val="00C10AD6"/>
    <w:rsid w:val="00C10D2E"/>
    <w:rsid w:val="00C1106D"/>
    <w:rsid w:val="00C11B4B"/>
    <w:rsid w:val="00C11CC0"/>
    <w:rsid w:val="00C1256B"/>
    <w:rsid w:val="00C12638"/>
    <w:rsid w:val="00C14103"/>
    <w:rsid w:val="00C1443E"/>
    <w:rsid w:val="00C147CC"/>
    <w:rsid w:val="00C14809"/>
    <w:rsid w:val="00C154BD"/>
    <w:rsid w:val="00C15A58"/>
    <w:rsid w:val="00C15DB5"/>
    <w:rsid w:val="00C161DA"/>
    <w:rsid w:val="00C163A7"/>
    <w:rsid w:val="00C16576"/>
    <w:rsid w:val="00C17314"/>
    <w:rsid w:val="00C201E4"/>
    <w:rsid w:val="00C2087B"/>
    <w:rsid w:val="00C208A9"/>
    <w:rsid w:val="00C20A86"/>
    <w:rsid w:val="00C21427"/>
    <w:rsid w:val="00C21899"/>
    <w:rsid w:val="00C230E4"/>
    <w:rsid w:val="00C2334E"/>
    <w:rsid w:val="00C233C7"/>
    <w:rsid w:val="00C241A2"/>
    <w:rsid w:val="00C25038"/>
    <w:rsid w:val="00C2578A"/>
    <w:rsid w:val="00C259F0"/>
    <w:rsid w:val="00C25A5E"/>
    <w:rsid w:val="00C26DE1"/>
    <w:rsid w:val="00C274BC"/>
    <w:rsid w:val="00C30643"/>
    <w:rsid w:val="00C309C8"/>
    <w:rsid w:val="00C30E76"/>
    <w:rsid w:val="00C319D1"/>
    <w:rsid w:val="00C320FC"/>
    <w:rsid w:val="00C32898"/>
    <w:rsid w:val="00C32AC1"/>
    <w:rsid w:val="00C332D5"/>
    <w:rsid w:val="00C33764"/>
    <w:rsid w:val="00C34B26"/>
    <w:rsid w:val="00C35C54"/>
    <w:rsid w:val="00C36135"/>
    <w:rsid w:val="00C368C9"/>
    <w:rsid w:val="00C376D8"/>
    <w:rsid w:val="00C401E4"/>
    <w:rsid w:val="00C402FD"/>
    <w:rsid w:val="00C40B34"/>
    <w:rsid w:val="00C40BDE"/>
    <w:rsid w:val="00C40D80"/>
    <w:rsid w:val="00C41053"/>
    <w:rsid w:val="00C41B89"/>
    <w:rsid w:val="00C446EF"/>
    <w:rsid w:val="00C467E6"/>
    <w:rsid w:val="00C46AA0"/>
    <w:rsid w:val="00C46CDA"/>
    <w:rsid w:val="00C47383"/>
    <w:rsid w:val="00C47451"/>
    <w:rsid w:val="00C474C0"/>
    <w:rsid w:val="00C47762"/>
    <w:rsid w:val="00C47F63"/>
    <w:rsid w:val="00C50B34"/>
    <w:rsid w:val="00C51195"/>
    <w:rsid w:val="00C51CAD"/>
    <w:rsid w:val="00C523FE"/>
    <w:rsid w:val="00C524CD"/>
    <w:rsid w:val="00C5326B"/>
    <w:rsid w:val="00C539CE"/>
    <w:rsid w:val="00C53C8F"/>
    <w:rsid w:val="00C54C01"/>
    <w:rsid w:val="00C55CA5"/>
    <w:rsid w:val="00C56E44"/>
    <w:rsid w:val="00C57881"/>
    <w:rsid w:val="00C57C45"/>
    <w:rsid w:val="00C6005E"/>
    <w:rsid w:val="00C61170"/>
    <w:rsid w:val="00C62CE8"/>
    <w:rsid w:val="00C63245"/>
    <w:rsid w:val="00C635DD"/>
    <w:rsid w:val="00C6453F"/>
    <w:rsid w:val="00C64772"/>
    <w:rsid w:val="00C64D0F"/>
    <w:rsid w:val="00C65025"/>
    <w:rsid w:val="00C65A3D"/>
    <w:rsid w:val="00C663CE"/>
    <w:rsid w:val="00C66B59"/>
    <w:rsid w:val="00C66DD8"/>
    <w:rsid w:val="00C674B2"/>
    <w:rsid w:val="00C67652"/>
    <w:rsid w:val="00C67E5F"/>
    <w:rsid w:val="00C7016E"/>
    <w:rsid w:val="00C70586"/>
    <w:rsid w:val="00C707AD"/>
    <w:rsid w:val="00C70E58"/>
    <w:rsid w:val="00C7126D"/>
    <w:rsid w:val="00C728FC"/>
    <w:rsid w:val="00C731B7"/>
    <w:rsid w:val="00C7412A"/>
    <w:rsid w:val="00C74702"/>
    <w:rsid w:val="00C75F09"/>
    <w:rsid w:val="00C76BE9"/>
    <w:rsid w:val="00C76C4B"/>
    <w:rsid w:val="00C77016"/>
    <w:rsid w:val="00C770CF"/>
    <w:rsid w:val="00C77815"/>
    <w:rsid w:val="00C77E22"/>
    <w:rsid w:val="00C81BEE"/>
    <w:rsid w:val="00C82969"/>
    <w:rsid w:val="00C83E42"/>
    <w:rsid w:val="00C840AE"/>
    <w:rsid w:val="00C851E0"/>
    <w:rsid w:val="00C85ED7"/>
    <w:rsid w:val="00C864AA"/>
    <w:rsid w:val="00C867F8"/>
    <w:rsid w:val="00C86B0E"/>
    <w:rsid w:val="00C86C39"/>
    <w:rsid w:val="00C86C57"/>
    <w:rsid w:val="00C86C68"/>
    <w:rsid w:val="00C86E1D"/>
    <w:rsid w:val="00C86F23"/>
    <w:rsid w:val="00C870B6"/>
    <w:rsid w:val="00C87B26"/>
    <w:rsid w:val="00C87BDF"/>
    <w:rsid w:val="00C90F07"/>
    <w:rsid w:val="00C90F51"/>
    <w:rsid w:val="00C911A2"/>
    <w:rsid w:val="00C9255A"/>
    <w:rsid w:val="00C92E20"/>
    <w:rsid w:val="00C95044"/>
    <w:rsid w:val="00C955BF"/>
    <w:rsid w:val="00C95700"/>
    <w:rsid w:val="00C95AA0"/>
    <w:rsid w:val="00C9665F"/>
    <w:rsid w:val="00C975B2"/>
    <w:rsid w:val="00C97FB2"/>
    <w:rsid w:val="00CA00F7"/>
    <w:rsid w:val="00CA0499"/>
    <w:rsid w:val="00CA1ED7"/>
    <w:rsid w:val="00CA1F25"/>
    <w:rsid w:val="00CA25FB"/>
    <w:rsid w:val="00CA3901"/>
    <w:rsid w:val="00CA52CE"/>
    <w:rsid w:val="00CA5929"/>
    <w:rsid w:val="00CA598A"/>
    <w:rsid w:val="00CA5A26"/>
    <w:rsid w:val="00CA6282"/>
    <w:rsid w:val="00CA783B"/>
    <w:rsid w:val="00CA7871"/>
    <w:rsid w:val="00CA78D7"/>
    <w:rsid w:val="00CB2274"/>
    <w:rsid w:val="00CB322C"/>
    <w:rsid w:val="00CB3B99"/>
    <w:rsid w:val="00CB3F23"/>
    <w:rsid w:val="00CB3FE6"/>
    <w:rsid w:val="00CB4BE0"/>
    <w:rsid w:val="00CB4C5D"/>
    <w:rsid w:val="00CB5946"/>
    <w:rsid w:val="00CB5A0B"/>
    <w:rsid w:val="00CB6EA0"/>
    <w:rsid w:val="00CB7C17"/>
    <w:rsid w:val="00CC13AC"/>
    <w:rsid w:val="00CC15C7"/>
    <w:rsid w:val="00CC1E10"/>
    <w:rsid w:val="00CC23D7"/>
    <w:rsid w:val="00CC2E9C"/>
    <w:rsid w:val="00CC374F"/>
    <w:rsid w:val="00CC468B"/>
    <w:rsid w:val="00CC59E7"/>
    <w:rsid w:val="00CC6DAE"/>
    <w:rsid w:val="00CC6FBC"/>
    <w:rsid w:val="00CC7778"/>
    <w:rsid w:val="00CC7C13"/>
    <w:rsid w:val="00CC7D95"/>
    <w:rsid w:val="00CD0B61"/>
    <w:rsid w:val="00CD0E23"/>
    <w:rsid w:val="00CD1647"/>
    <w:rsid w:val="00CD167E"/>
    <w:rsid w:val="00CD1DEC"/>
    <w:rsid w:val="00CD28B7"/>
    <w:rsid w:val="00CD3444"/>
    <w:rsid w:val="00CD3F94"/>
    <w:rsid w:val="00CD46E6"/>
    <w:rsid w:val="00CD4B5F"/>
    <w:rsid w:val="00CD4E8E"/>
    <w:rsid w:val="00CD5834"/>
    <w:rsid w:val="00CD5E02"/>
    <w:rsid w:val="00CD601F"/>
    <w:rsid w:val="00CD61F0"/>
    <w:rsid w:val="00CD79A6"/>
    <w:rsid w:val="00CD7B0C"/>
    <w:rsid w:val="00CD7C6E"/>
    <w:rsid w:val="00CE0060"/>
    <w:rsid w:val="00CE021D"/>
    <w:rsid w:val="00CE04FC"/>
    <w:rsid w:val="00CE0B50"/>
    <w:rsid w:val="00CE0D8F"/>
    <w:rsid w:val="00CE138A"/>
    <w:rsid w:val="00CE16BB"/>
    <w:rsid w:val="00CE1AA4"/>
    <w:rsid w:val="00CE22A1"/>
    <w:rsid w:val="00CE38C1"/>
    <w:rsid w:val="00CE48BC"/>
    <w:rsid w:val="00CE5A2E"/>
    <w:rsid w:val="00CE5D4B"/>
    <w:rsid w:val="00CE5E99"/>
    <w:rsid w:val="00CE5F38"/>
    <w:rsid w:val="00CE6125"/>
    <w:rsid w:val="00CF0991"/>
    <w:rsid w:val="00CF2281"/>
    <w:rsid w:val="00CF292E"/>
    <w:rsid w:val="00CF32F8"/>
    <w:rsid w:val="00CF3648"/>
    <w:rsid w:val="00CF3BE4"/>
    <w:rsid w:val="00CF3C43"/>
    <w:rsid w:val="00CF43C6"/>
    <w:rsid w:val="00CF4F0A"/>
    <w:rsid w:val="00CF59BC"/>
    <w:rsid w:val="00CF6004"/>
    <w:rsid w:val="00CF64BD"/>
    <w:rsid w:val="00CF69A2"/>
    <w:rsid w:val="00CF76A1"/>
    <w:rsid w:val="00D00AF0"/>
    <w:rsid w:val="00D00B4A"/>
    <w:rsid w:val="00D00B89"/>
    <w:rsid w:val="00D00F2C"/>
    <w:rsid w:val="00D01427"/>
    <w:rsid w:val="00D01F53"/>
    <w:rsid w:val="00D020C0"/>
    <w:rsid w:val="00D024C0"/>
    <w:rsid w:val="00D0250D"/>
    <w:rsid w:val="00D02B61"/>
    <w:rsid w:val="00D03122"/>
    <w:rsid w:val="00D035E8"/>
    <w:rsid w:val="00D0391B"/>
    <w:rsid w:val="00D03EB2"/>
    <w:rsid w:val="00D0445F"/>
    <w:rsid w:val="00D044BE"/>
    <w:rsid w:val="00D046FA"/>
    <w:rsid w:val="00D04BB1"/>
    <w:rsid w:val="00D05E4E"/>
    <w:rsid w:val="00D0621E"/>
    <w:rsid w:val="00D075EF"/>
    <w:rsid w:val="00D07610"/>
    <w:rsid w:val="00D10982"/>
    <w:rsid w:val="00D10F79"/>
    <w:rsid w:val="00D118BE"/>
    <w:rsid w:val="00D1197D"/>
    <w:rsid w:val="00D12721"/>
    <w:rsid w:val="00D135DD"/>
    <w:rsid w:val="00D13B20"/>
    <w:rsid w:val="00D13B50"/>
    <w:rsid w:val="00D14E8C"/>
    <w:rsid w:val="00D15113"/>
    <w:rsid w:val="00D15284"/>
    <w:rsid w:val="00D152BC"/>
    <w:rsid w:val="00D15576"/>
    <w:rsid w:val="00D15694"/>
    <w:rsid w:val="00D16510"/>
    <w:rsid w:val="00D16CCC"/>
    <w:rsid w:val="00D17D67"/>
    <w:rsid w:val="00D205E2"/>
    <w:rsid w:val="00D20730"/>
    <w:rsid w:val="00D20CF3"/>
    <w:rsid w:val="00D211E6"/>
    <w:rsid w:val="00D21A9B"/>
    <w:rsid w:val="00D21CD6"/>
    <w:rsid w:val="00D2362A"/>
    <w:rsid w:val="00D25493"/>
    <w:rsid w:val="00D25BD6"/>
    <w:rsid w:val="00D26336"/>
    <w:rsid w:val="00D26835"/>
    <w:rsid w:val="00D26FFE"/>
    <w:rsid w:val="00D276A5"/>
    <w:rsid w:val="00D27BBF"/>
    <w:rsid w:val="00D27E34"/>
    <w:rsid w:val="00D27FB3"/>
    <w:rsid w:val="00D30545"/>
    <w:rsid w:val="00D307EC"/>
    <w:rsid w:val="00D30A5C"/>
    <w:rsid w:val="00D31B28"/>
    <w:rsid w:val="00D329F0"/>
    <w:rsid w:val="00D33086"/>
    <w:rsid w:val="00D33589"/>
    <w:rsid w:val="00D337DD"/>
    <w:rsid w:val="00D33D0F"/>
    <w:rsid w:val="00D33E67"/>
    <w:rsid w:val="00D348CE"/>
    <w:rsid w:val="00D34DB9"/>
    <w:rsid w:val="00D351C0"/>
    <w:rsid w:val="00D3641E"/>
    <w:rsid w:val="00D365F2"/>
    <w:rsid w:val="00D3685D"/>
    <w:rsid w:val="00D37599"/>
    <w:rsid w:val="00D3796C"/>
    <w:rsid w:val="00D37A24"/>
    <w:rsid w:val="00D40388"/>
    <w:rsid w:val="00D409EC"/>
    <w:rsid w:val="00D40B26"/>
    <w:rsid w:val="00D40C9D"/>
    <w:rsid w:val="00D40DC5"/>
    <w:rsid w:val="00D4150E"/>
    <w:rsid w:val="00D4156A"/>
    <w:rsid w:val="00D41BC9"/>
    <w:rsid w:val="00D41CE5"/>
    <w:rsid w:val="00D428F4"/>
    <w:rsid w:val="00D435ED"/>
    <w:rsid w:val="00D43A68"/>
    <w:rsid w:val="00D44070"/>
    <w:rsid w:val="00D442C3"/>
    <w:rsid w:val="00D44BB8"/>
    <w:rsid w:val="00D45271"/>
    <w:rsid w:val="00D45689"/>
    <w:rsid w:val="00D46195"/>
    <w:rsid w:val="00D463ED"/>
    <w:rsid w:val="00D4649B"/>
    <w:rsid w:val="00D51683"/>
    <w:rsid w:val="00D5176C"/>
    <w:rsid w:val="00D51F49"/>
    <w:rsid w:val="00D533E6"/>
    <w:rsid w:val="00D560CF"/>
    <w:rsid w:val="00D60125"/>
    <w:rsid w:val="00D61DA1"/>
    <w:rsid w:val="00D624FA"/>
    <w:rsid w:val="00D6423D"/>
    <w:rsid w:val="00D643C4"/>
    <w:rsid w:val="00D643D2"/>
    <w:rsid w:val="00D64977"/>
    <w:rsid w:val="00D651A1"/>
    <w:rsid w:val="00D65BF2"/>
    <w:rsid w:val="00D660D1"/>
    <w:rsid w:val="00D66437"/>
    <w:rsid w:val="00D665E6"/>
    <w:rsid w:val="00D668C7"/>
    <w:rsid w:val="00D66D5E"/>
    <w:rsid w:val="00D672CD"/>
    <w:rsid w:val="00D71F86"/>
    <w:rsid w:val="00D72699"/>
    <w:rsid w:val="00D72934"/>
    <w:rsid w:val="00D73576"/>
    <w:rsid w:val="00D73D68"/>
    <w:rsid w:val="00D7528E"/>
    <w:rsid w:val="00D774C4"/>
    <w:rsid w:val="00D80A6A"/>
    <w:rsid w:val="00D821E5"/>
    <w:rsid w:val="00D827F3"/>
    <w:rsid w:val="00D833F9"/>
    <w:rsid w:val="00D83D88"/>
    <w:rsid w:val="00D845C3"/>
    <w:rsid w:val="00D84760"/>
    <w:rsid w:val="00D84FA2"/>
    <w:rsid w:val="00D86E52"/>
    <w:rsid w:val="00D90175"/>
    <w:rsid w:val="00D9043C"/>
    <w:rsid w:val="00D91F50"/>
    <w:rsid w:val="00D921BB"/>
    <w:rsid w:val="00D922C4"/>
    <w:rsid w:val="00D928EE"/>
    <w:rsid w:val="00D9419B"/>
    <w:rsid w:val="00D94499"/>
    <w:rsid w:val="00D9470E"/>
    <w:rsid w:val="00D94755"/>
    <w:rsid w:val="00D94CC1"/>
    <w:rsid w:val="00D95A6A"/>
    <w:rsid w:val="00D960EE"/>
    <w:rsid w:val="00D962BF"/>
    <w:rsid w:val="00D96AEC"/>
    <w:rsid w:val="00D96C2A"/>
    <w:rsid w:val="00D97707"/>
    <w:rsid w:val="00D97954"/>
    <w:rsid w:val="00DA0046"/>
    <w:rsid w:val="00DA076A"/>
    <w:rsid w:val="00DA0F6E"/>
    <w:rsid w:val="00DA1257"/>
    <w:rsid w:val="00DA19B0"/>
    <w:rsid w:val="00DA2229"/>
    <w:rsid w:val="00DA2EE7"/>
    <w:rsid w:val="00DA33DC"/>
    <w:rsid w:val="00DA3DAB"/>
    <w:rsid w:val="00DA4A07"/>
    <w:rsid w:val="00DA5758"/>
    <w:rsid w:val="00DA62A2"/>
    <w:rsid w:val="00DA7286"/>
    <w:rsid w:val="00DA77B6"/>
    <w:rsid w:val="00DB09FE"/>
    <w:rsid w:val="00DB0D01"/>
    <w:rsid w:val="00DB11FD"/>
    <w:rsid w:val="00DB19EC"/>
    <w:rsid w:val="00DB37AC"/>
    <w:rsid w:val="00DB37EE"/>
    <w:rsid w:val="00DB3A22"/>
    <w:rsid w:val="00DB3B5C"/>
    <w:rsid w:val="00DB424A"/>
    <w:rsid w:val="00DB44DA"/>
    <w:rsid w:val="00DB4AB7"/>
    <w:rsid w:val="00DB5557"/>
    <w:rsid w:val="00DB55DA"/>
    <w:rsid w:val="00DB5818"/>
    <w:rsid w:val="00DB5E0E"/>
    <w:rsid w:val="00DB6E39"/>
    <w:rsid w:val="00DB7097"/>
    <w:rsid w:val="00DB774D"/>
    <w:rsid w:val="00DB7FD0"/>
    <w:rsid w:val="00DC0692"/>
    <w:rsid w:val="00DC09E0"/>
    <w:rsid w:val="00DC16DC"/>
    <w:rsid w:val="00DC2D31"/>
    <w:rsid w:val="00DC4537"/>
    <w:rsid w:val="00DC4FDB"/>
    <w:rsid w:val="00DC5049"/>
    <w:rsid w:val="00DC5203"/>
    <w:rsid w:val="00DC5DB7"/>
    <w:rsid w:val="00DC6242"/>
    <w:rsid w:val="00DC6B01"/>
    <w:rsid w:val="00DC6ED3"/>
    <w:rsid w:val="00DD00BE"/>
    <w:rsid w:val="00DD0370"/>
    <w:rsid w:val="00DD09D1"/>
    <w:rsid w:val="00DD0A6C"/>
    <w:rsid w:val="00DD0F5F"/>
    <w:rsid w:val="00DD1046"/>
    <w:rsid w:val="00DD3DE4"/>
    <w:rsid w:val="00DD407A"/>
    <w:rsid w:val="00DD40C4"/>
    <w:rsid w:val="00DD4ED3"/>
    <w:rsid w:val="00DD5254"/>
    <w:rsid w:val="00DD6B9B"/>
    <w:rsid w:val="00DD6DC3"/>
    <w:rsid w:val="00DD6FA1"/>
    <w:rsid w:val="00DD76A8"/>
    <w:rsid w:val="00DE05FA"/>
    <w:rsid w:val="00DE173E"/>
    <w:rsid w:val="00DE196B"/>
    <w:rsid w:val="00DE2593"/>
    <w:rsid w:val="00DE302D"/>
    <w:rsid w:val="00DE31D3"/>
    <w:rsid w:val="00DE34A4"/>
    <w:rsid w:val="00DE3F53"/>
    <w:rsid w:val="00DE4ABE"/>
    <w:rsid w:val="00DE50EB"/>
    <w:rsid w:val="00DE5DB3"/>
    <w:rsid w:val="00DE62C1"/>
    <w:rsid w:val="00DE6984"/>
    <w:rsid w:val="00DE6D0D"/>
    <w:rsid w:val="00DE73DD"/>
    <w:rsid w:val="00DF05C4"/>
    <w:rsid w:val="00DF064E"/>
    <w:rsid w:val="00DF0D64"/>
    <w:rsid w:val="00DF173F"/>
    <w:rsid w:val="00DF1E54"/>
    <w:rsid w:val="00DF1F71"/>
    <w:rsid w:val="00DF32FB"/>
    <w:rsid w:val="00DF3C22"/>
    <w:rsid w:val="00DF4058"/>
    <w:rsid w:val="00DF4D82"/>
    <w:rsid w:val="00DF5284"/>
    <w:rsid w:val="00DF6918"/>
    <w:rsid w:val="00DF6BEF"/>
    <w:rsid w:val="00DF6C5D"/>
    <w:rsid w:val="00E00A79"/>
    <w:rsid w:val="00E01C91"/>
    <w:rsid w:val="00E030A2"/>
    <w:rsid w:val="00E03164"/>
    <w:rsid w:val="00E03584"/>
    <w:rsid w:val="00E03C34"/>
    <w:rsid w:val="00E04118"/>
    <w:rsid w:val="00E0432E"/>
    <w:rsid w:val="00E043EB"/>
    <w:rsid w:val="00E045D6"/>
    <w:rsid w:val="00E04A20"/>
    <w:rsid w:val="00E05049"/>
    <w:rsid w:val="00E05361"/>
    <w:rsid w:val="00E05722"/>
    <w:rsid w:val="00E05C58"/>
    <w:rsid w:val="00E05D9C"/>
    <w:rsid w:val="00E05E26"/>
    <w:rsid w:val="00E060F3"/>
    <w:rsid w:val="00E0612B"/>
    <w:rsid w:val="00E0701D"/>
    <w:rsid w:val="00E0739B"/>
    <w:rsid w:val="00E07BF6"/>
    <w:rsid w:val="00E10704"/>
    <w:rsid w:val="00E115C6"/>
    <w:rsid w:val="00E12595"/>
    <w:rsid w:val="00E13084"/>
    <w:rsid w:val="00E131AA"/>
    <w:rsid w:val="00E134B4"/>
    <w:rsid w:val="00E14154"/>
    <w:rsid w:val="00E14755"/>
    <w:rsid w:val="00E1649D"/>
    <w:rsid w:val="00E1705F"/>
    <w:rsid w:val="00E170A2"/>
    <w:rsid w:val="00E171D5"/>
    <w:rsid w:val="00E177B0"/>
    <w:rsid w:val="00E20533"/>
    <w:rsid w:val="00E207C7"/>
    <w:rsid w:val="00E20B5D"/>
    <w:rsid w:val="00E22430"/>
    <w:rsid w:val="00E228FD"/>
    <w:rsid w:val="00E22CB5"/>
    <w:rsid w:val="00E22F0E"/>
    <w:rsid w:val="00E231F1"/>
    <w:rsid w:val="00E23B72"/>
    <w:rsid w:val="00E24629"/>
    <w:rsid w:val="00E247A8"/>
    <w:rsid w:val="00E2587F"/>
    <w:rsid w:val="00E26391"/>
    <w:rsid w:val="00E27ED0"/>
    <w:rsid w:val="00E316DF"/>
    <w:rsid w:val="00E32B96"/>
    <w:rsid w:val="00E330C1"/>
    <w:rsid w:val="00E33DDC"/>
    <w:rsid w:val="00E342B2"/>
    <w:rsid w:val="00E342F3"/>
    <w:rsid w:val="00E343BB"/>
    <w:rsid w:val="00E361BC"/>
    <w:rsid w:val="00E36C63"/>
    <w:rsid w:val="00E36C80"/>
    <w:rsid w:val="00E37CC9"/>
    <w:rsid w:val="00E409C7"/>
    <w:rsid w:val="00E41CEF"/>
    <w:rsid w:val="00E43541"/>
    <w:rsid w:val="00E4362A"/>
    <w:rsid w:val="00E43689"/>
    <w:rsid w:val="00E443C8"/>
    <w:rsid w:val="00E444F8"/>
    <w:rsid w:val="00E458F8"/>
    <w:rsid w:val="00E45AA0"/>
    <w:rsid w:val="00E46ED4"/>
    <w:rsid w:val="00E470DC"/>
    <w:rsid w:val="00E47C8D"/>
    <w:rsid w:val="00E50B20"/>
    <w:rsid w:val="00E50B80"/>
    <w:rsid w:val="00E50F16"/>
    <w:rsid w:val="00E510EA"/>
    <w:rsid w:val="00E51732"/>
    <w:rsid w:val="00E52BF3"/>
    <w:rsid w:val="00E53174"/>
    <w:rsid w:val="00E53E60"/>
    <w:rsid w:val="00E54704"/>
    <w:rsid w:val="00E54A36"/>
    <w:rsid w:val="00E55484"/>
    <w:rsid w:val="00E5646D"/>
    <w:rsid w:val="00E56845"/>
    <w:rsid w:val="00E575A6"/>
    <w:rsid w:val="00E577D4"/>
    <w:rsid w:val="00E606DD"/>
    <w:rsid w:val="00E61C54"/>
    <w:rsid w:val="00E61D89"/>
    <w:rsid w:val="00E61E86"/>
    <w:rsid w:val="00E62AA8"/>
    <w:rsid w:val="00E62C6C"/>
    <w:rsid w:val="00E634FA"/>
    <w:rsid w:val="00E63B49"/>
    <w:rsid w:val="00E6433E"/>
    <w:rsid w:val="00E64A83"/>
    <w:rsid w:val="00E653A3"/>
    <w:rsid w:val="00E65CA3"/>
    <w:rsid w:val="00E6600F"/>
    <w:rsid w:val="00E66259"/>
    <w:rsid w:val="00E66478"/>
    <w:rsid w:val="00E672A7"/>
    <w:rsid w:val="00E70793"/>
    <w:rsid w:val="00E70C3A"/>
    <w:rsid w:val="00E71C8C"/>
    <w:rsid w:val="00E72A36"/>
    <w:rsid w:val="00E72E86"/>
    <w:rsid w:val="00E72F09"/>
    <w:rsid w:val="00E73717"/>
    <w:rsid w:val="00E74286"/>
    <w:rsid w:val="00E748F6"/>
    <w:rsid w:val="00E74F76"/>
    <w:rsid w:val="00E750B2"/>
    <w:rsid w:val="00E751E6"/>
    <w:rsid w:val="00E75306"/>
    <w:rsid w:val="00E75A3A"/>
    <w:rsid w:val="00E76207"/>
    <w:rsid w:val="00E76242"/>
    <w:rsid w:val="00E76A39"/>
    <w:rsid w:val="00E76A83"/>
    <w:rsid w:val="00E774F9"/>
    <w:rsid w:val="00E77E4D"/>
    <w:rsid w:val="00E77FC3"/>
    <w:rsid w:val="00E8021B"/>
    <w:rsid w:val="00E80B3E"/>
    <w:rsid w:val="00E81ACB"/>
    <w:rsid w:val="00E81BB1"/>
    <w:rsid w:val="00E81C0E"/>
    <w:rsid w:val="00E82989"/>
    <w:rsid w:val="00E835B9"/>
    <w:rsid w:val="00E83726"/>
    <w:rsid w:val="00E839B2"/>
    <w:rsid w:val="00E84805"/>
    <w:rsid w:val="00E85001"/>
    <w:rsid w:val="00E8603F"/>
    <w:rsid w:val="00E86732"/>
    <w:rsid w:val="00E87FF9"/>
    <w:rsid w:val="00E905DE"/>
    <w:rsid w:val="00E906EA"/>
    <w:rsid w:val="00E9125F"/>
    <w:rsid w:val="00E9184F"/>
    <w:rsid w:val="00E91A20"/>
    <w:rsid w:val="00E91E55"/>
    <w:rsid w:val="00E91F66"/>
    <w:rsid w:val="00E92139"/>
    <w:rsid w:val="00E927EC"/>
    <w:rsid w:val="00E93BE5"/>
    <w:rsid w:val="00E9540A"/>
    <w:rsid w:val="00E96621"/>
    <w:rsid w:val="00E96AEA"/>
    <w:rsid w:val="00E96FAD"/>
    <w:rsid w:val="00E97125"/>
    <w:rsid w:val="00E971C3"/>
    <w:rsid w:val="00E9770F"/>
    <w:rsid w:val="00EA0C2D"/>
    <w:rsid w:val="00EA0DA5"/>
    <w:rsid w:val="00EA1EC8"/>
    <w:rsid w:val="00EA28C3"/>
    <w:rsid w:val="00EA2CAB"/>
    <w:rsid w:val="00EA3A3B"/>
    <w:rsid w:val="00EA4478"/>
    <w:rsid w:val="00EA4805"/>
    <w:rsid w:val="00EA526D"/>
    <w:rsid w:val="00EA7020"/>
    <w:rsid w:val="00EA783E"/>
    <w:rsid w:val="00EB066E"/>
    <w:rsid w:val="00EB149D"/>
    <w:rsid w:val="00EB1E4D"/>
    <w:rsid w:val="00EB317D"/>
    <w:rsid w:val="00EB3ED8"/>
    <w:rsid w:val="00EB45CD"/>
    <w:rsid w:val="00EB485D"/>
    <w:rsid w:val="00EB5644"/>
    <w:rsid w:val="00EB5C20"/>
    <w:rsid w:val="00EB6603"/>
    <w:rsid w:val="00EB78D2"/>
    <w:rsid w:val="00EC01A3"/>
    <w:rsid w:val="00EC0974"/>
    <w:rsid w:val="00EC1216"/>
    <w:rsid w:val="00EC1343"/>
    <w:rsid w:val="00EC1A2C"/>
    <w:rsid w:val="00EC46AA"/>
    <w:rsid w:val="00EC475F"/>
    <w:rsid w:val="00EC513D"/>
    <w:rsid w:val="00EC5396"/>
    <w:rsid w:val="00EC589C"/>
    <w:rsid w:val="00EC63E8"/>
    <w:rsid w:val="00EC640A"/>
    <w:rsid w:val="00EC6EED"/>
    <w:rsid w:val="00EC6FC4"/>
    <w:rsid w:val="00EC75C2"/>
    <w:rsid w:val="00EC774A"/>
    <w:rsid w:val="00EC7A2B"/>
    <w:rsid w:val="00ED0D2D"/>
    <w:rsid w:val="00ED1A1B"/>
    <w:rsid w:val="00ED366D"/>
    <w:rsid w:val="00ED4A5C"/>
    <w:rsid w:val="00ED4A7D"/>
    <w:rsid w:val="00ED5C6F"/>
    <w:rsid w:val="00ED64A4"/>
    <w:rsid w:val="00ED6D22"/>
    <w:rsid w:val="00ED6EE0"/>
    <w:rsid w:val="00ED6FD1"/>
    <w:rsid w:val="00ED7CB3"/>
    <w:rsid w:val="00EE1789"/>
    <w:rsid w:val="00EE18DD"/>
    <w:rsid w:val="00EE190C"/>
    <w:rsid w:val="00EE1D4D"/>
    <w:rsid w:val="00EE1E35"/>
    <w:rsid w:val="00EE2BB6"/>
    <w:rsid w:val="00EE34CC"/>
    <w:rsid w:val="00EE4D7C"/>
    <w:rsid w:val="00EE51D2"/>
    <w:rsid w:val="00EE5357"/>
    <w:rsid w:val="00EE5D75"/>
    <w:rsid w:val="00EE5E34"/>
    <w:rsid w:val="00EE6501"/>
    <w:rsid w:val="00EE6CC7"/>
    <w:rsid w:val="00EE7DF3"/>
    <w:rsid w:val="00EF0182"/>
    <w:rsid w:val="00EF0471"/>
    <w:rsid w:val="00EF1E51"/>
    <w:rsid w:val="00EF2087"/>
    <w:rsid w:val="00EF291A"/>
    <w:rsid w:val="00EF2BD8"/>
    <w:rsid w:val="00EF3081"/>
    <w:rsid w:val="00EF4100"/>
    <w:rsid w:val="00EF4349"/>
    <w:rsid w:val="00EF459D"/>
    <w:rsid w:val="00EF528E"/>
    <w:rsid w:val="00EF6554"/>
    <w:rsid w:val="00EF6C49"/>
    <w:rsid w:val="00EF72E9"/>
    <w:rsid w:val="00EF7704"/>
    <w:rsid w:val="00F00472"/>
    <w:rsid w:val="00F01D3A"/>
    <w:rsid w:val="00F024E5"/>
    <w:rsid w:val="00F030D0"/>
    <w:rsid w:val="00F039A9"/>
    <w:rsid w:val="00F04A90"/>
    <w:rsid w:val="00F05218"/>
    <w:rsid w:val="00F053E6"/>
    <w:rsid w:val="00F05448"/>
    <w:rsid w:val="00F055CB"/>
    <w:rsid w:val="00F05E9E"/>
    <w:rsid w:val="00F05EF8"/>
    <w:rsid w:val="00F06D60"/>
    <w:rsid w:val="00F06F0B"/>
    <w:rsid w:val="00F07E02"/>
    <w:rsid w:val="00F1017B"/>
    <w:rsid w:val="00F10579"/>
    <w:rsid w:val="00F10A5E"/>
    <w:rsid w:val="00F120DB"/>
    <w:rsid w:val="00F12241"/>
    <w:rsid w:val="00F1317A"/>
    <w:rsid w:val="00F13CDE"/>
    <w:rsid w:val="00F15D0D"/>
    <w:rsid w:val="00F16116"/>
    <w:rsid w:val="00F162EE"/>
    <w:rsid w:val="00F16C8C"/>
    <w:rsid w:val="00F16D8E"/>
    <w:rsid w:val="00F178DC"/>
    <w:rsid w:val="00F17BB9"/>
    <w:rsid w:val="00F201AB"/>
    <w:rsid w:val="00F213EA"/>
    <w:rsid w:val="00F21BE1"/>
    <w:rsid w:val="00F22509"/>
    <w:rsid w:val="00F2335E"/>
    <w:rsid w:val="00F23EA1"/>
    <w:rsid w:val="00F24848"/>
    <w:rsid w:val="00F24D84"/>
    <w:rsid w:val="00F2597F"/>
    <w:rsid w:val="00F25F54"/>
    <w:rsid w:val="00F264BB"/>
    <w:rsid w:val="00F27C47"/>
    <w:rsid w:val="00F30457"/>
    <w:rsid w:val="00F30D06"/>
    <w:rsid w:val="00F31A04"/>
    <w:rsid w:val="00F3233C"/>
    <w:rsid w:val="00F327C0"/>
    <w:rsid w:val="00F33426"/>
    <w:rsid w:val="00F36577"/>
    <w:rsid w:val="00F36AFF"/>
    <w:rsid w:val="00F371A8"/>
    <w:rsid w:val="00F37AEF"/>
    <w:rsid w:val="00F403B2"/>
    <w:rsid w:val="00F40408"/>
    <w:rsid w:val="00F40DE9"/>
    <w:rsid w:val="00F411BA"/>
    <w:rsid w:val="00F41CD0"/>
    <w:rsid w:val="00F4231D"/>
    <w:rsid w:val="00F42B58"/>
    <w:rsid w:val="00F42C63"/>
    <w:rsid w:val="00F44B08"/>
    <w:rsid w:val="00F45F48"/>
    <w:rsid w:val="00F460AF"/>
    <w:rsid w:val="00F4626B"/>
    <w:rsid w:val="00F4629F"/>
    <w:rsid w:val="00F46450"/>
    <w:rsid w:val="00F47122"/>
    <w:rsid w:val="00F47493"/>
    <w:rsid w:val="00F47679"/>
    <w:rsid w:val="00F5011B"/>
    <w:rsid w:val="00F50BA7"/>
    <w:rsid w:val="00F50DFD"/>
    <w:rsid w:val="00F51649"/>
    <w:rsid w:val="00F51FC5"/>
    <w:rsid w:val="00F52077"/>
    <w:rsid w:val="00F523FE"/>
    <w:rsid w:val="00F52D56"/>
    <w:rsid w:val="00F550D3"/>
    <w:rsid w:val="00F55521"/>
    <w:rsid w:val="00F569FA"/>
    <w:rsid w:val="00F573F5"/>
    <w:rsid w:val="00F6043F"/>
    <w:rsid w:val="00F619E1"/>
    <w:rsid w:val="00F62D9F"/>
    <w:rsid w:val="00F63549"/>
    <w:rsid w:val="00F6453B"/>
    <w:rsid w:val="00F64CB5"/>
    <w:rsid w:val="00F64F0A"/>
    <w:rsid w:val="00F64F73"/>
    <w:rsid w:val="00F65702"/>
    <w:rsid w:val="00F66097"/>
    <w:rsid w:val="00F660DB"/>
    <w:rsid w:val="00F6680B"/>
    <w:rsid w:val="00F6692B"/>
    <w:rsid w:val="00F66B2F"/>
    <w:rsid w:val="00F66ED3"/>
    <w:rsid w:val="00F674C5"/>
    <w:rsid w:val="00F67527"/>
    <w:rsid w:val="00F67C17"/>
    <w:rsid w:val="00F703E8"/>
    <w:rsid w:val="00F70448"/>
    <w:rsid w:val="00F708D0"/>
    <w:rsid w:val="00F70F1C"/>
    <w:rsid w:val="00F71C76"/>
    <w:rsid w:val="00F71DF6"/>
    <w:rsid w:val="00F71FC1"/>
    <w:rsid w:val="00F72078"/>
    <w:rsid w:val="00F723C6"/>
    <w:rsid w:val="00F726E5"/>
    <w:rsid w:val="00F72814"/>
    <w:rsid w:val="00F72C78"/>
    <w:rsid w:val="00F74443"/>
    <w:rsid w:val="00F74694"/>
    <w:rsid w:val="00F75783"/>
    <w:rsid w:val="00F75DA7"/>
    <w:rsid w:val="00F76014"/>
    <w:rsid w:val="00F7639A"/>
    <w:rsid w:val="00F76E88"/>
    <w:rsid w:val="00F771DB"/>
    <w:rsid w:val="00F7770C"/>
    <w:rsid w:val="00F77759"/>
    <w:rsid w:val="00F81F79"/>
    <w:rsid w:val="00F8233F"/>
    <w:rsid w:val="00F82524"/>
    <w:rsid w:val="00F831F3"/>
    <w:rsid w:val="00F8344F"/>
    <w:rsid w:val="00F835B8"/>
    <w:rsid w:val="00F83912"/>
    <w:rsid w:val="00F83D91"/>
    <w:rsid w:val="00F858CF"/>
    <w:rsid w:val="00F85C10"/>
    <w:rsid w:val="00F86BBC"/>
    <w:rsid w:val="00F90138"/>
    <w:rsid w:val="00F90748"/>
    <w:rsid w:val="00F9097B"/>
    <w:rsid w:val="00F91908"/>
    <w:rsid w:val="00F919B3"/>
    <w:rsid w:val="00F91C14"/>
    <w:rsid w:val="00F92AC8"/>
    <w:rsid w:val="00F92C7B"/>
    <w:rsid w:val="00F93587"/>
    <w:rsid w:val="00F93C6E"/>
    <w:rsid w:val="00F93CE8"/>
    <w:rsid w:val="00F94016"/>
    <w:rsid w:val="00F94A6A"/>
    <w:rsid w:val="00F954C8"/>
    <w:rsid w:val="00F957B8"/>
    <w:rsid w:val="00F967DB"/>
    <w:rsid w:val="00F96A70"/>
    <w:rsid w:val="00F96E17"/>
    <w:rsid w:val="00FA04E2"/>
    <w:rsid w:val="00FA1168"/>
    <w:rsid w:val="00FA1D8E"/>
    <w:rsid w:val="00FA1E7F"/>
    <w:rsid w:val="00FA29D6"/>
    <w:rsid w:val="00FA6202"/>
    <w:rsid w:val="00FA7610"/>
    <w:rsid w:val="00FA7E8D"/>
    <w:rsid w:val="00FB011A"/>
    <w:rsid w:val="00FB02DB"/>
    <w:rsid w:val="00FB040B"/>
    <w:rsid w:val="00FB0CDA"/>
    <w:rsid w:val="00FB12CC"/>
    <w:rsid w:val="00FB33B0"/>
    <w:rsid w:val="00FB387D"/>
    <w:rsid w:val="00FB42A1"/>
    <w:rsid w:val="00FB50B6"/>
    <w:rsid w:val="00FB59A7"/>
    <w:rsid w:val="00FB5A39"/>
    <w:rsid w:val="00FB5BBF"/>
    <w:rsid w:val="00FB5F08"/>
    <w:rsid w:val="00FB662A"/>
    <w:rsid w:val="00FB6F21"/>
    <w:rsid w:val="00FC0FD0"/>
    <w:rsid w:val="00FC13A6"/>
    <w:rsid w:val="00FC2022"/>
    <w:rsid w:val="00FC25B1"/>
    <w:rsid w:val="00FC270E"/>
    <w:rsid w:val="00FC4C41"/>
    <w:rsid w:val="00FC4E4D"/>
    <w:rsid w:val="00FC5002"/>
    <w:rsid w:val="00FC58B1"/>
    <w:rsid w:val="00FC69A6"/>
    <w:rsid w:val="00FC7530"/>
    <w:rsid w:val="00FC75F3"/>
    <w:rsid w:val="00FC7DA5"/>
    <w:rsid w:val="00FD03B9"/>
    <w:rsid w:val="00FD0758"/>
    <w:rsid w:val="00FD11A7"/>
    <w:rsid w:val="00FD1238"/>
    <w:rsid w:val="00FD146A"/>
    <w:rsid w:val="00FD17F2"/>
    <w:rsid w:val="00FD2197"/>
    <w:rsid w:val="00FD28CF"/>
    <w:rsid w:val="00FD2A09"/>
    <w:rsid w:val="00FD32A9"/>
    <w:rsid w:val="00FD32D1"/>
    <w:rsid w:val="00FD43CE"/>
    <w:rsid w:val="00FD4CC5"/>
    <w:rsid w:val="00FD500E"/>
    <w:rsid w:val="00FD51F0"/>
    <w:rsid w:val="00FD5FDD"/>
    <w:rsid w:val="00FD6204"/>
    <w:rsid w:val="00FD718E"/>
    <w:rsid w:val="00FD7572"/>
    <w:rsid w:val="00FD7FFA"/>
    <w:rsid w:val="00FE19AC"/>
    <w:rsid w:val="00FE1C79"/>
    <w:rsid w:val="00FE30D5"/>
    <w:rsid w:val="00FE36D7"/>
    <w:rsid w:val="00FE43D8"/>
    <w:rsid w:val="00FE4C6A"/>
    <w:rsid w:val="00FE54A5"/>
    <w:rsid w:val="00FE5BC8"/>
    <w:rsid w:val="00FE6041"/>
    <w:rsid w:val="00FE611F"/>
    <w:rsid w:val="00FE67B6"/>
    <w:rsid w:val="00FE7325"/>
    <w:rsid w:val="00FE74FB"/>
    <w:rsid w:val="00FE755A"/>
    <w:rsid w:val="00FE7726"/>
    <w:rsid w:val="00FF1424"/>
    <w:rsid w:val="00FF1456"/>
    <w:rsid w:val="00FF2173"/>
    <w:rsid w:val="00FF2802"/>
    <w:rsid w:val="00FF31A0"/>
    <w:rsid w:val="00FF3C96"/>
    <w:rsid w:val="00FF40CB"/>
    <w:rsid w:val="00FF48BD"/>
    <w:rsid w:val="00FF4BA6"/>
    <w:rsid w:val="00FF51D9"/>
    <w:rsid w:val="00FF5D06"/>
    <w:rsid w:val="00FF6E96"/>
    <w:rsid w:val="00FF734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F90BA"/>
  <w15:docId w15:val="{92C7AC41-D05F-4854-AA20-02F8A33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F28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2"/>
    <w:qFormat/>
    <w:rsid w:val="00D00AF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1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,h21,5"/>
    <w:basedOn w:val="a"/>
    <w:next w:val="a"/>
    <w:link w:val="22"/>
    <w:qFormat/>
    <w:rsid w:val="00D00AF0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1">
    <w:name w:val="heading 3"/>
    <w:basedOn w:val="a"/>
    <w:next w:val="a"/>
    <w:link w:val="32"/>
    <w:uiPriority w:val="99"/>
    <w:qFormat/>
    <w:locked/>
    <w:rsid w:val="00351C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nhideWhenUsed/>
    <w:qFormat/>
    <w:locked/>
    <w:rsid w:val="001D2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1"/>
    <w:uiPriority w:val="99"/>
    <w:locked/>
    <w:rsid w:val="00D00AF0"/>
    <w:rPr>
      <w:rFonts w:ascii="Arial" w:hAnsi="Arial" w:cs="Times New Roman"/>
      <w:b/>
      <w:kern w:val="28"/>
      <w:sz w:val="40"/>
    </w:rPr>
  </w:style>
  <w:style w:type="character" w:customStyle="1" w:styleId="Heading2Char">
    <w:name w:val="Heading 2 Char"/>
    <w:aliases w:val="H2 Char,H2 Знак Char,Заголовок 21 Char,2 Char,h2 Char,Б2 Char,RTC Char,iz2 Char,Numbered text 3 Char,HD2 Char,Heading 2 Hidden Char,Раздел Знак Char,Level 2 Topic Heading Char,H21 Char,Major Char,CHS Char,H2-Heading 2 Char,l2 Char,22 Char"/>
    <w:basedOn w:val="a0"/>
    <w:uiPriority w:val="9"/>
    <w:semiHidden/>
    <w:rsid w:val="00EC2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basedOn w:val="a0"/>
    <w:link w:val="31"/>
    <w:uiPriority w:val="99"/>
    <w:locked/>
    <w:rsid w:val="00351C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0"/>
    <w:uiPriority w:val="99"/>
    <w:semiHidden/>
    <w:locked/>
    <w:rsid w:val="00264EE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7">
    <w:name w:val="Heading 2 Char7"/>
    <w:aliases w:val="H2 Char7,H2 Знак Char7,Заголовок 21 Char7,2 Char7,h2 Char7,Б2 Char7,RTC Char7,iz2 Char7,Numbered text 3 Char7,HD2 Char7,Heading 2 Hidden Char7,Раздел Знак Char7,Level 2 Topic Heading Char7,H21 Char7,Major Char7,CHS Char7,l2 Char7,22 Cha6"/>
    <w:basedOn w:val="a0"/>
    <w:uiPriority w:val="99"/>
    <w:semiHidden/>
    <w:locked/>
    <w:rsid w:val="003A52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6">
    <w:name w:val="Heading 2 Char6"/>
    <w:aliases w:val="H2 Char6,H2 Знак Char6,Заголовок 21 Char6,2 Char6,h2 Char6,Б2 Char6,RTC Char6,iz2 Char6,Numbered text 3 Char6,HD2 Char6,Heading 2 Hidden Char6,Раздел Знак Char6,Level 2 Topic Heading Char6,H21 Char6,Major Char6,CHS Char6,l2 Char6,22 Cha5"/>
    <w:basedOn w:val="a0"/>
    <w:uiPriority w:val="99"/>
    <w:semiHidden/>
    <w:locked/>
    <w:rsid w:val="009F11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5">
    <w:name w:val="Heading 2 Char5"/>
    <w:aliases w:val="H2 Char5,H2 Знак Char5,Заголовок 21 Char5,2 Char5,h2 Char5,Б2 Char5,RTC Char5,iz2 Char5,Numbered text 3 Char5,HD2 Char5,Heading 2 Hidden Char5,Раздел Знак Char5,Level 2 Topic Heading Char5,H21 Char5,Major Char5,CHS Char5,l2 Char5,22 Cha4"/>
    <w:basedOn w:val="a0"/>
    <w:uiPriority w:val="99"/>
    <w:semiHidden/>
    <w:locked/>
    <w:rsid w:val="00E839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4">
    <w:name w:val="Heading 2 Char4"/>
    <w:aliases w:val="H2 Char4,H2 Знак Char4,Заголовок 21 Char4,2 Char4,h2 Char4,Б2 Char4,RTC Char4,iz2 Char4,Numbered text 3 Char4,HD2 Char4,Heading 2 Hidden Char4,Раздел Знак Char4,Level 2 Topic Heading Char4,H21 Char4,Major Char4,CHS Char4,l2 Char4,22 Cha3"/>
    <w:basedOn w:val="a0"/>
    <w:uiPriority w:val="99"/>
    <w:semiHidden/>
    <w:locked/>
    <w:rsid w:val="000C05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3">
    <w:name w:val="Heading 2 Char3"/>
    <w:aliases w:val="H2 Char3,H2 Знак Char3,Заголовок 21 Char3,2 Char3,h2 Char3,Б2 Char3,RTC Char3,iz2 Char3,Numbered text 3 Char3,HD2 Char3,Heading 2 Hidden Char3,Раздел Знак Char3,Level 2 Topic Heading Char3,H21 Char3,Major Char3,CHS Char3,l2 Char3,22 Cha2"/>
    <w:basedOn w:val="a0"/>
    <w:uiPriority w:val="99"/>
    <w:semiHidden/>
    <w:locked/>
    <w:rsid w:val="006B04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H2 Char2,H2 Знак Char2,Заголовок 21 Char2,2 Char2,h2 Char2,Б2 Char2,RTC Char2,iz2 Char2,Numbered text 3 Char2,HD2 Char2,Heading 2 Hidden Char2,Раздел Знак Char2,Level 2 Topic Heading Char2,H21 Char2,Major Char2,CHS Char2,l2 Char2,22 Cha1"/>
    <w:basedOn w:val="a0"/>
    <w:uiPriority w:val="99"/>
    <w:semiHidden/>
    <w:locked/>
    <w:rsid w:val="002660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85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7F598F"/>
    <w:rPr>
      <w:rFonts w:cs="Times New Roman"/>
      <w:color w:val="0000FF"/>
      <w:u w:val="single"/>
    </w:rPr>
  </w:style>
  <w:style w:type="paragraph" w:styleId="a4">
    <w:name w:val="List Paragraph"/>
    <w:aliases w:val="Нумерованый список,List Paragraph1,Нумерованный спиков"/>
    <w:basedOn w:val="a"/>
    <w:link w:val="a5"/>
    <w:uiPriority w:val="34"/>
    <w:qFormat/>
    <w:rsid w:val="007F598F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rsid w:val="00C0421F"/>
    <w:pPr>
      <w:spacing w:after="0" w:line="240" w:lineRule="auto"/>
    </w:pPr>
    <w:rPr>
      <w:rFonts w:ascii="Times New Roman" w:eastAsia="Times New Roman" w:hAnsi="Times New Roman"/>
      <w:bCs/>
      <w:i/>
      <w:iCs/>
      <w:sz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C0421F"/>
    <w:rPr>
      <w:rFonts w:ascii="Times New Roman" w:hAnsi="Times New Roman" w:cs="Times New Roman"/>
      <w:bCs/>
      <w:i/>
      <w:iCs/>
      <w:sz w:val="24"/>
      <w:lang w:eastAsia="ru-RU"/>
    </w:rPr>
  </w:style>
  <w:style w:type="paragraph" w:customStyle="1" w:styleId="ConsNormal">
    <w:name w:val="ConsNormal"/>
    <w:rsid w:val="00C0421F"/>
    <w:pPr>
      <w:widowControl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50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0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1E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9687E"/>
    <w:rPr>
      <w:rFonts w:cs="Times New Roman"/>
    </w:rPr>
  </w:style>
  <w:style w:type="paragraph" w:styleId="ab">
    <w:name w:val="footer"/>
    <w:basedOn w:val="a"/>
    <w:link w:val="ac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687E"/>
    <w:rPr>
      <w:rFonts w:cs="Times New Roman"/>
    </w:rPr>
  </w:style>
  <w:style w:type="character" w:customStyle="1" w:styleId="22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0"/>
    <w:link w:val="21"/>
    <w:locked/>
    <w:rsid w:val="00D00AF0"/>
    <w:rPr>
      <w:rFonts w:ascii="Times New Roman" w:eastAsia="Times New Roman" w:hAnsi="Times New Roman"/>
      <w:b/>
      <w:sz w:val="32"/>
    </w:rPr>
  </w:style>
  <w:style w:type="paragraph" w:customStyle="1" w:styleId="ad">
    <w:name w:val="Пункт"/>
    <w:basedOn w:val="a"/>
    <w:link w:val="13"/>
    <w:rsid w:val="00D00AF0"/>
    <w:pPr>
      <w:tabs>
        <w:tab w:val="num" w:pos="1418"/>
        <w:tab w:val="num" w:pos="4679"/>
      </w:tabs>
      <w:spacing w:after="0" w:line="360" w:lineRule="auto"/>
      <w:ind w:left="4679" w:hanging="1134"/>
      <w:jc w:val="both"/>
    </w:pPr>
    <w:rPr>
      <w:rFonts w:ascii="Times New Roman" w:hAnsi="Times New Roman"/>
      <w:snapToGrid w:val="0"/>
      <w:sz w:val="20"/>
      <w:szCs w:val="20"/>
      <w:lang w:eastAsia="ru-RU"/>
    </w:rPr>
  </w:style>
  <w:style w:type="character" w:customStyle="1" w:styleId="13">
    <w:name w:val="Пункт Знак1"/>
    <w:link w:val="ad"/>
    <w:locked/>
    <w:rsid w:val="00D00AF0"/>
    <w:rPr>
      <w:rFonts w:ascii="Times New Roman" w:hAnsi="Times New Roman"/>
      <w:snapToGrid w:val="0"/>
      <w:sz w:val="20"/>
      <w:lang w:eastAsia="ru-RU"/>
    </w:rPr>
  </w:style>
  <w:style w:type="paragraph" w:styleId="ae">
    <w:name w:val="List Number"/>
    <w:basedOn w:val="a"/>
    <w:rsid w:val="00D00AF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">
    <w:name w:val="Таблица шапка"/>
    <w:basedOn w:val="a"/>
    <w:link w:val="af0"/>
    <w:rsid w:val="00E50B8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1">
    <w:name w:val="Таблица текст"/>
    <w:basedOn w:val="a"/>
    <w:link w:val="af2"/>
    <w:rsid w:val="00E50B8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paragraph" w:customStyle="1" w:styleId="25">
    <w:name w:val="Пункт2"/>
    <w:basedOn w:val="ad"/>
    <w:link w:val="26"/>
    <w:rsid w:val="00E50B80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6">
    <w:name w:val="Пункт2 Знак"/>
    <w:link w:val="25"/>
    <w:locked/>
    <w:rsid w:val="00E50B80"/>
    <w:rPr>
      <w:rFonts w:ascii="Times New Roman" w:hAnsi="Times New Roman"/>
      <w:b/>
      <w:snapToGrid w:val="0"/>
      <w:sz w:val="20"/>
      <w:lang w:eastAsia="ru-RU"/>
    </w:rPr>
  </w:style>
  <w:style w:type="character" w:customStyle="1" w:styleId="af3">
    <w:name w:val="комментарий"/>
    <w:rsid w:val="00E50B80"/>
    <w:rPr>
      <w:b/>
      <w:i/>
      <w:shd w:val="clear" w:color="auto" w:fill="FFFF99"/>
    </w:rPr>
  </w:style>
  <w:style w:type="paragraph" w:styleId="af4">
    <w:name w:val="Body Text"/>
    <w:basedOn w:val="a"/>
    <w:link w:val="af5"/>
    <w:uiPriority w:val="99"/>
    <w:rsid w:val="00E91F66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E91F6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rsid w:val="00E91F66"/>
    <w:pPr>
      <w:widowControl w:val="0"/>
      <w:suppressAutoHyphens/>
      <w:ind w:left="2080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customStyle="1" w:styleId="ListParagraphTimesNewRoman">
    <w:name w:val="List Paragraph + Times New Roman"/>
    <w:aliases w:val="По ширине,Слева:  0 см,После:  0 пт,Межд..."/>
    <w:basedOn w:val="a"/>
    <w:uiPriority w:val="99"/>
    <w:rsid w:val="000D2589"/>
    <w:pPr>
      <w:spacing w:before="240" w:after="0" w:line="240" w:lineRule="exact"/>
      <w:ind w:left="-142" w:firstLine="502"/>
    </w:pPr>
    <w:rPr>
      <w:rFonts w:ascii="Times New Roman" w:hAnsi="Times New Roman"/>
    </w:rPr>
  </w:style>
  <w:style w:type="paragraph" w:customStyle="1" w:styleId="TimesNewRoman">
    <w:name w:val="Обычный + Times New Roman"/>
    <w:basedOn w:val="a4"/>
    <w:uiPriority w:val="99"/>
    <w:rsid w:val="00840029"/>
    <w:pPr>
      <w:spacing w:after="0" w:line="240" w:lineRule="auto"/>
      <w:ind w:left="0"/>
      <w:jc w:val="both"/>
    </w:pPr>
    <w:rPr>
      <w:rFonts w:ascii="Times New Roman" w:hAnsi="Times New Roman"/>
      <w:b/>
    </w:rPr>
  </w:style>
  <w:style w:type="character" w:customStyle="1" w:styleId="postbody">
    <w:name w:val="postbody"/>
    <w:basedOn w:val="a0"/>
    <w:uiPriority w:val="99"/>
    <w:rsid w:val="006C58CA"/>
    <w:rPr>
      <w:rFonts w:cs="Times New Roman"/>
    </w:rPr>
  </w:style>
  <w:style w:type="paragraph" w:customStyle="1" w:styleId="33">
    <w:name w:val="Стиль3"/>
    <w:basedOn w:val="27"/>
    <w:uiPriority w:val="99"/>
    <w:rsid w:val="006C58CA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58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7">
    <w:name w:val="Body Text Indent 2"/>
    <w:basedOn w:val="a"/>
    <w:link w:val="28"/>
    <w:uiPriority w:val="99"/>
    <w:rsid w:val="006C58C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6603F"/>
    <w:rPr>
      <w:rFonts w:cs="Times New Roman"/>
      <w:lang w:eastAsia="en-US"/>
    </w:rPr>
  </w:style>
  <w:style w:type="paragraph" w:styleId="50">
    <w:name w:val="List Bullet 5"/>
    <w:basedOn w:val="a"/>
    <w:autoRedefine/>
    <w:uiPriority w:val="99"/>
    <w:rsid w:val="00803876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F15D0D"/>
    <w:pPr>
      <w:shd w:val="clear" w:color="auto" w:fill="FFFFFF"/>
      <w:spacing w:after="0" w:line="240" w:lineRule="auto"/>
      <w:ind w:left="28" w:right="40"/>
      <w:jc w:val="both"/>
    </w:pPr>
    <w:rPr>
      <w:rFonts w:ascii="Times New Roman" w:eastAsia="Times New Roman" w:hAnsi="Times New Roman"/>
      <w:color w:val="000000"/>
      <w:spacing w:val="-3"/>
      <w:sz w:val="24"/>
      <w:szCs w:val="20"/>
      <w:u w:val="single"/>
      <w:lang w:eastAsia="ru-RU"/>
    </w:rPr>
  </w:style>
  <w:style w:type="paragraph" w:styleId="af7">
    <w:name w:val="footnote text"/>
    <w:aliases w:val="Char Char,Footnote Text Char, Знак6 Знак,Знак6 Знак"/>
    <w:basedOn w:val="a"/>
    <w:link w:val="af8"/>
    <w:uiPriority w:val="99"/>
    <w:rsid w:val="00F15D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Char Char Знак,Footnote Text Char Знак, Знак6 Знак Знак,Знак6 Знак Знак"/>
    <w:basedOn w:val="a0"/>
    <w:link w:val="af7"/>
    <w:uiPriority w:val="99"/>
    <w:locked/>
    <w:rsid w:val="00F15D0D"/>
    <w:rPr>
      <w:rFonts w:eastAsia="Times New Roman" w:cs="Times New Roman"/>
      <w:lang w:val="ru-RU" w:eastAsia="ru-RU" w:bidi="ar-SA"/>
    </w:rPr>
  </w:style>
  <w:style w:type="character" w:styleId="af9">
    <w:name w:val="footnote reference"/>
    <w:basedOn w:val="a0"/>
    <w:uiPriority w:val="99"/>
    <w:rsid w:val="00F15D0D"/>
    <w:rPr>
      <w:rFonts w:cs="Times New Roman"/>
      <w:vertAlign w:val="superscript"/>
    </w:r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rsid w:val="00CD4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,Нумерованный спиков Знак"/>
    <w:link w:val="a4"/>
    <w:uiPriority w:val="34"/>
    <w:locked/>
    <w:rsid w:val="00764106"/>
    <w:rPr>
      <w:rFonts w:ascii="Calibri" w:hAnsi="Calibri"/>
      <w:sz w:val="22"/>
      <w:lang w:val="ru-RU" w:eastAsia="en-US"/>
    </w:rPr>
  </w:style>
  <w:style w:type="paragraph" w:styleId="afc">
    <w:name w:val="Body Text Indent"/>
    <w:basedOn w:val="a"/>
    <w:link w:val="afd"/>
    <w:rsid w:val="00B1592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locked/>
    <w:rsid w:val="0026603F"/>
    <w:rPr>
      <w:rFonts w:cs="Times New Roman"/>
      <w:lang w:eastAsia="en-US"/>
    </w:rPr>
  </w:style>
  <w:style w:type="paragraph" w:customStyle="1" w:styleId="ConsPlusNormal">
    <w:name w:val="ConsPlusNormal"/>
    <w:link w:val="ConsPlusNormal0"/>
    <w:qFormat/>
    <w:rsid w:val="00BC62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val">
    <w:name w:val="val"/>
    <w:uiPriority w:val="99"/>
    <w:rsid w:val="001E1605"/>
  </w:style>
  <w:style w:type="character" w:customStyle="1" w:styleId="FontStyle27">
    <w:name w:val="Font Style27"/>
    <w:uiPriority w:val="99"/>
    <w:rsid w:val="00E8021B"/>
    <w:rPr>
      <w:rFonts w:ascii="Times New Roman" w:hAnsi="Times New Roman"/>
      <w:sz w:val="22"/>
    </w:rPr>
  </w:style>
  <w:style w:type="character" w:customStyle="1" w:styleId="34">
    <w:name w:val="Основной текст (3)_"/>
    <w:basedOn w:val="a0"/>
    <w:link w:val="35"/>
    <w:locked/>
    <w:rsid w:val="00B617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B617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e">
    <w:name w:val="Основной текст_"/>
    <w:basedOn w:val="a0"/>
    <w:link w:val="16"/>
    <w:locked/>
    <w:rsid w:val="00B617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6171C"/>
    <w:pPr>
      <w:shd w:val="clear" w:color="auto" w:fill="FFFFFF"/>
      <w:spacing w:after="0" w:line="26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B6171C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6">
    <w:name w:val="Основной текст1"/>
    <w:basedOn w:val="a"/>
    <w:link w:val="afe"/>
    <w:rsid w:val="00B6171C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--">
    <w:name w:val="ПСГ - док - заголовок таблиц"/>
    <w:basedOn w:val="a"/>
    <w:rsid w:val="00B6171C"/>
    <w:pPr>
      <w:spacing w:before="120" w:after="120" w:line="240" w:lineRule="auto"/>
      <w:jc w:val="center"/>
    </w:pPr>
    <w:rPr>
      <w:rFonts w:ascii="Arial" w:eastAsia="Times New Roman" w:hAnsi="Arial"/>
      <w:b/>
      <w:bCs/>
      <w:color w:val="FFFFFF"/>
      <w:sz w:val="20"/>
      <w:szCs w:val="20"/>
      <w:lang w:eastAsia="ru-RU"/>
    </w:rPr>
  </w:style>
  <w:style w:type="character" w:styleId="aff">
    <w:name w:val="Strong"/>
    <w:basedOn w:val="a0"/>
    <w:uiPriority w:val="22"/>
    <w:qFormat/>
    <w:locked/>
    <w:rsid w:val="005C54AF"/>
    <w:rPr>
      <w:rFonts w:cs="Times New Roman"/>
      <w:b/>
    </w:rPr>
  </w:style>
  <w:style w:type="paragraph" w:customStyle="1" w:styleId="aff0">
    <w:name w:val="Подпункт"/>
    <w:basedOn w:val="a"/>
    <w:link w:val="17"/>
    <w:rsid w:val="00AE4028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7">
    <w:name w:val="Подпункт Знак1"/>
    <w:basedOn w:val="a0"/>
    <w:link w:val="aff0"/>
    <w:locked/>
    <w:rsid w:val="00AE4028"/>
    <w:rPr>
      <w:rFonts w:cs="Times New Roman"/>
      <w:sz w:val="28"/>
      <w:lang w:val="ru-RU" w:eastAsia="ru-RU" w:bidi="ar-SA"/>
    </w:rPr>
  </w:style>
  <w:style w:type="paragraph" w:customStyle="1" w:styleId="aff1">
    <w:name w:val="Подподпункт"/>
    <w:basedOn w:val="aff0"/>
    <w:link w:val="aff2"/>
    <w:uiPriority w:val="99"/>
    <w:rsid w:val="005C1135"/>
    <w:pPr>
      <w:tabs>
        <w:tab w:val="clear" w:pos="2880"/>
        <w:tab w:val="num" w:pos="360"/>
      </w:tabs>
      <w:ind w:left="1134" w:hanging="1134"/>
    </w:pPr>
    <w:rPr>
      <w:rFonts w:ascii="Calibri" w:hAnsi="Calibri"/>
    </w:rPr>
  </w:style>
  <w:style w:type="character" w:customStyle="1" w:styleId="aff2">
    <w:name w:val="Подподпункт Знак"/>
    <w:link w:val="aff1"/>
    <w:locked/>
    <w:rsid w:val="005C1135"/>
    <w:rPr>
      <w:sz w:val="28"/>
      <w:lang w:val="ru-RU" w:eastAsia="ru-RU"/>
    </w:rPr>
  </w:style>
  <w:style w:type="paragraph" w:customStyle="1" w:styleId="aff3">
    <w:name w:val="Ариал"/>
    <w:basedOn w:val="a"/>
    <w:rsid w:val="00BA0D6D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3">
    <w:name w:val="Пункт-3"/>
    <w:basedOn w:val="a"/>
    <w:uiPriority w:val="99"/>
    <w:rsid w:val="002F3BF9"/>
    <w:pPr>
      <w:tabs>
        <w:tab w:val="num" w:pos="3076"/>
      </w:tabs>
      <w:spacing w:after="0" w:line="240" w:lineRule="auto"/>
      <w:ind w:left="1091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locked/>
    <w:rsid w:val="004E5499"/>
    <w:rPr>
      <w:rFonts w:ascii="Times New Roman" w:hAnsi="Times New Roman"/>
      <w:sz w:val="24"/>
    </w:rPr>
  </w:style>
  <w:style w:type="paragraph" w:customStyle="1" w:styleId="-4">
    <w:name w:val="Пункт-4"/>
    <w:basedOn w:val="a"/>
    <w:uiPriority w:val="99"/>
    <w:rsid w:val="00FD5FDD"/>
    <w:pPr>
      <w:tabs>
        <w:tab w:val="num" w:pos="1418"/>
      </w:tabs>
      <w:spacing w:after="0" w:line="288" w:lineRule="auto"/>
      <w:ind w:left="-28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1F1A7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ConsCell">
    <w:name w:val="ConsCell"/>
    <w:uiPriority w:val="99"/>
    <w:rsid w:val="00206F21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f4">
    <w:name w:val="Текст НД"/>
    <w:basedOn w:val="a"/>
    <w:uiPriority w:val="99"/>
    <w:rsid w:val="00351C86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customStyle="1" w:styleId="36">
    <w:name w:val="Пункт 3"/>
    <w:basedOn w:val="31"/>
    <w:uiPriority w:val="99"/>
    <w:rsid w:val="00351C86"/>
    <w:pPr>
      <w:keepNext w:val="0"/>
      <w:tabs>
        <w:tab w:val="left" w:pos="1276"/>
      </w:tabs>
      <w:spacing w:before="120" w:line="240" w:lineRule="auto"/>
      <w:ind w:firstLine="567"/>
      <w:jc w:val="both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1C86"/>
    <w:rPr>
      <w:rFonts w:ascii="Arial" w:hAnsi="Arial"/>
      <w:sz w:val="22"/>
      <w:szCs w:val="22"/>
      <w:lang w:val="ru-RU" w:eastAsia="ru-RU" w:bidi="ar-SA"/>
    </w:rPr>
  </w:style>
  <w:style w:type="paragraph" w:customStyle="1" w:styleId="aff5">
    <w:name w:val="Табличный_по ширине"/>
    <w:basedOn w:val="a"/>
    <w:uiPriority w:val="99"/>
    <w:rsid w:val="004D6E87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character" w:customStyle="1" w:styleId="FontStyle274">
    <w:name w:val="Font Style274"/>
    <w:basedOn w:val="a0"/>
    <w:uiPriority w:val="99"/>
    <w:rsid w:val="00795BA8"/>
    <w:rPr>
      <w:rFonts w:ascii="Times New Roman" w:hAnsi="Times New Roman" w:cs="Times New Roman"/>
      <w:sz w:val="20"/>
      <w:szCs w:val="20"/>
    </w:rPr>
  </w:style>
  <w:style w:type="paragraph" w:styleId="aff6">
    <w:name w:val="No Spacing"/>
    <w:link w:val="aff7"/>
    <w:qFormat/>
    <w:rsid w:val="00597171"/>
    <w:rPr>
      <w:sz w:val="22"/>
      <w:szCs w:val="22"/>
      <w:lang w:eastAsia="en-US"/>
    </w:rPr>
  </w:style>
  <w:style w:type="character" w:customStyle="1" w:styleId="aff7">
    <w:name w:val="Без интервала Знак"/>
    <w:link w:val="aff6"/>
    <w:locked/>
    <w:rsid w:val="00597171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FF5D06"/>
    <w:rPr>
      <w:rFonts w:cs="Times New Roman"/>
    </w:rPr>
  </w:style>
  <w:style w:type="paragraph" w:customStyle="1" w:styleId="10">
    <w:name w:val="1_раздел"/>
    <w:basedOn w:val="a"/>
    <w:rsid w:val="0076540D"/>
    <w:pPr>
      <w:keepNext/>
      <w:numPr>
        <w:numId w:val="7"/>
      </w:numPr>
      <w:suppressAutoHyphens/>
      <w:spacing w:before="480" w:after="360" w:line="240" w:lineRule="auto"/>
      <w:outlineLvl w:val="0"/>
    </w:pPr>
    <w:rPr>
      <w:rFonts w:ascii="Verdana" w:eastAsia="Times New Roman" w:hAnsi="Verdana"/>
      <w:b/>
      <w:sz w:val="36"/>
      <w:szCs w:val="20"/>
      <w:lang w:eastAsia="ru-RU"/>
    </w:rPr>
  </w:style>
  <w:style w:type="paragraph" w:customStyle="1" w:styleId="20">
    <w:name w:val="2_Статья"/>
    <w:basedOn w:val="a"/>
    <w:rsid w:val="0076540D"/>
    <w:pPr>
      <w:keepNext/>
      <w:numPr>
        <w:ilvl w:val="1"/>
        <w:numId w:val="7"/>
      </w:numPr>
      <w:suppressAutoHyphens/>
      <w:spacing w:before="240" w:after="120" w:line="240" w:lineRule="auto"/>
      <w:outlineLvl w:val="1"/>
    </w:pPr>
    <w:rPr>
      <w:rFonts w:ascii="Verdana" w:eastAsia="Times New Roman" w:hAnsi="Verdana"/>
      <w:b/>
      <w:sz w:val="28"/>
      <w:szCs w:val="20"/>
      <w:lang w:eastAsia="ru-RU"/>
    </w:rPr>
  </w:style>
  <w:style w:type="paragraph" w:customStyle="1" w:styleId="30">
    <w:name w:val="3_Пункт"/>
    <w:basedOn w:val="a"/>
    <w:rsid w:val="0076540D"/>
    <w:pPr>
      <w:keepNext/>
      <w:numPr>
        <w:ilvl w:val="2"/>
        <w:numId w:val="7"/>
      </w:numPr>
      <w:spacing w:before="240" w:after="120" w:line="240" w:lineRule="auto"/>
    </w:pPr>
    <w:rPr>
      <w:rFonts w:ascii="Verdana" w:eastAsia="Times New Roman" w:hAnsi="Verdana"/>
      <w:b/>
      <w:sz w:val="24"/>
      <w:szCs w:val="20"/>
      <w:lang w:eastAsia="ru-RU"/>
    </w:rPr>
  </w:style>
  <w:style w:type="paragraph" w:customStyle="1" w:styleId="4">
    <w:name w:val="4_Подпункт"/>
    <w:basedOn w:val="a"/>
    <w:rsid w:val="0076540D"/>
    <w:pPr>
      <w:numPr>
        <w:ilvl w:val="3"/>
        <w:numId w:val="7"/>
      </w:num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5">
    <w:name w:val="5_часть"/>
    <w:basedOn w:val="a"/>
    <w:rsid w:val="0076540D"/>
    <w:pPr>
      <w:numPr>
        <w:ilvl w:val="4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6">
    <w:name w:val="6_часть"/>
    <w:basedOn w:val="a"/>
    <w:rsid w:val="0076540D"/>
    <w:pPr>
      <w:numPr>
        <w:ilvl w:val="5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76540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76540D"/>
    <w:rPr>
      <w:rFonts w:eastAsia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4576B8"/>
    <w:pPr>
      <w:suppressAutoHyphens/>
      <w:spacing w:after="0" w:line="240" w:lineRule="auto"/>
      <w:ind w:left="4320"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WW8Num16z2">
    <w:name w:val="WW8Num16z2"/>
    <w:rsid w:val="0095792A"/>
    <w:rPr>
      <w:rFonts w:ascii="Wingdings 2" w:hAnsi="Wingdings 2" w:cs="OpenSymbol"/>
    </w:rPr>
  </w:style>
  <w:style w:type="paragraph" w:customStyle="1" w:styleId="39">
    <w:name w:val="Пункт_3"/>
    <w:basedOn w:val="a"/>
    <w:uiPriority w:val="99"/>
    <w:rsid w:val="00FF14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Таблица текст Знак"/>
    <w:link w:val="af1"/>
    <w:rsid w:val="00463703"/>
    <w:rPr>
      <w:rFonts w:ascii="Times New Roman" w:eastAsia="Times New Roman" w:hAnsi="Times New Roman"/>
      <w:sz w:val="24"/>
    </w:rPr>
  </w:style>
  <w:style w:type="paragraph" w:styleId="3">
    <w:name w:val="List Bullet 3"/>
    <w:basedOn w:val="a"/>
    <w:uiPriority w:val="99"/>
    <w:rsid w:val="0088772B"/>
    <w:pPr>
      <w:numPr>
        <w:numId w:val="11"/>
      </w:numPr>
      <w:tabs>
        <w:tab w:val="num" w:pos="926"/>
      </w:tabs>
      <w:spacing w:after="0" w:line="360" w:lineRule="auto"/>
      <w:ind w:left="9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ГОСТ Заголовок 3"/>
    <w:basedOn w:val="a"/>
    <w:uiPriority w:val="99"/>
    <w:rsid w:val="00E03C34"/>
    <w:pPr>
      <w:tabs>
        <w:tab w:val="num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/>
      <w:sz w:val="26"/>
      <w:szCs w:val="24"/>
      <w:lang w:val="en-US"/>
    </w:rPr>
  </w:style>
  <w:style w:type="paragraph" w:customStyle="1" w:styleId="Style25">
    <w:name w:val="Style25"/>
    <w:basedOn w:val="a"/>
    <w:uiPriority w:val="99"/>
    <w:rsid w:val="00BD3A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3ABE"/>
    <w:pPr>
      <w:widowControl w:val="0"/>
      <w:autoSpaceDE w:val="0"/>
      <w:autoSpaceDN w:val="0"/>
      <w:adjustRightInd w:val="0"/>
      <w:spacing w:after="0" w:line="263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2">
    <w:name w:val="Font Style472"/>
    <w:uiPriority w:val="99"/>
    <w:rsid w:val="00BD3ABE"/>
    <w:rPr>
      <w:rFonts w:ascii="Times New Roman" w:hAnsi="Times New Roman" w:cs="Times New Roman" w:hint="default"/>
      <w:sz w:val="20"/>
      <w:szCs w:val="20"/>
    </w:rPr>
  </w:style>
  <w:style w:type="character" w:customStyle="1" w:styleId="adskobk">
    <w:name w:val="ad_skobk"/>
    <w:qFormat/>
    <w:rsid w:val="00F523FE"/>
    <w:rPr>
      <w:bdr w:val="none" w:sz="0" w:space="0" w:color="auto"/>
      <w:lang w:val="ru-RU"/>
    </w:rPr>
  </w:style>
  <w:style w:type="paragraph" w:styleId="3b">
    <w:name w:val="Body Text 3"/>
    <w:basedOn w:val="a"/>
    <w:link w:val="3c"/>
    <w:uiPriority w:val="99"/>
    <w:unhideWhenUsed/>
    <w:rsid w:val="00AE54F4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rsid w:val="00AE54F4"/>
    <w:rPr>
      <w:sz w:val="16"/>
      <w:szCs w:val="16"/>
      <w:lang w:eastAsia="en-US"/>
    </w:rPr>
  </w:style>
  <w:style w:type="paragraph" w:styleId="aff8">
    <w:name w:val="Plain Text"/>
    <w:basedOn w:val="a"/>
    <w:link w:val="aff9"/>
    <w:rsid w:val="00AE54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AE54F4"/>
    <w:rPr>
      <w:rFonts w:ascii="Courier New" w:eastAsia="Times New Roman" w:hAnsi="Courier New"/>
    </w:rPr>
  </w:style>
  <w:style w:type="paragraph" w:customStyle="1" w:styleId="18">
    <w:name w:val="Абзац списка1"/>
    <w:basedOn w:val="a"/>
    <w:rsid w:val="00AE5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link w:val="NoSpacingChar"/>
    <w:rsid w:val="00AE54F4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NoSpacingChar">
    <w:name w:val="No Spacing Char"/>
    <w:basedOn w:val="a0"/>
    <w:link w:val="19"/>
    <w:locked/>
    <w:rsid w:val="00AE54F4"/>
    <w:rPr>
      <w:rFonts w:ascii="Times New Roman" w:eastAsia="Times New Roman" w:hAnsi="Times New Roman"/>
      <w:bCs/>
      <w:sz w:val="22"/>
      <w:szCs w:val="22"/>
    </w:rPr>
  </w:style>
  <w:style w:type="paragraph" w:styleId="affa">
    <w:name w:val="TOC Heading"/>
    <w:basedOn w:val="11"/>
    <w:next w:val="a"/>
    <w:uiPriority w:val="39"/>
    <w:semiHidden/>
    <w:unhideWhenUsed/>
    <w:qFormat/>
    <w:rsid w:val="00944C4F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d">
    <w:name w:val="toc 3"/>
    <w:basedOn w:val="a"/>
    <w:next w:val="a"/>
    <w:autoRedefine/>
    <w:uiPriority w:val="39"/>
    <w:qFormat/>
    <w:locked/>
    <w:rsid w:val="00944C4F"/>
    <w:pPr>
      <w:spacing w:after="100"/>
      <w:ind w:left="440"/>
    </w:pPr>
  </w:style>
  <w:style w:type="paragraph" w:styleId="1">
    <w:name w:val="toc 1"/>
    <w:basedOn w:val="a"/>
    <w:next w:val="a"/>
    <w:autoRedefine/>
    <w:uiPriority w:val="39"/>
    <w:qFormat/>
    <w:locked/>
    <w:rsid w:val="00864AA1"/>
    <w:pPr>
      <w:numPr>
        <w:numId w:val="15"/>
      </w:numPr>
      <w:tabs>
        <w:tab w:val="left" w:pos="426"/>
      </w:tabs>
      <w:spacing w:after="0" w:line="240" w:lineRule="auto"/>
      <w:ind w:left="0" w:firstLine="0"/>
    </w:pPr>
    <w:rPr>
      <w:rFonts w:ascii="Times New Roman" w:hAnsi="Times New Roman"/>
      <w:b/>
    </w:rPr>
  </w:style>
  <w:style w:type="paragraph" w:styleId="2">
    <w:name w:val="toc 2"/>
    <w:basedOn w:val="a"/>
    <w:next w:val="a"/>
    <w:autoRedefine/>
    <w:uiPriority w:val="39"/>
    <w:qFormat/>
    <w:locked/>
    <w:rsid w:val="004F3319"/>
    <w:pPr>
      <w:numPr>
        <w:ilvl w:val="1"/>
        <w:numId w:val="15"/>
      </w:numPr>
      <w:tabs>
        <w:tab w:val="left" w:pos="426"/>
      </w:tabs>
      <w:spacing w:after="0" w:line="240" w:lineRule="auto"/>
      <w:ind w:left="0" w:firstLine="0"/>
    </w:pPr>
  </w:style>
  <w:style w:type="character" w:styleId="affb">
    <w:name w:val="Intense Reference"/>
    <w:basedOn w:val="a0"/>
    <w:uiPriority w:val="32"/>
    <w:qFormat/>
    <w:rsid w:val="00944C4F"/>
    <w:rPr>
      <w:b/>
      <w:bCs/>
      <w:smallCaps/>
      <w:color w:val="C0504D" w:themeColor="accent2"/>
      <w:spacing w:val="5"/>
      <w:u w:val="single"/>
    </w:rPr>
  </w:style>
  <w:style w:type="character" w:customStyle="1" w:styleId="WW8Num23z2">
    <w:name w:val="WW8Num23z2"/>
    <w:rsid w:val="00DB5557"/>
    <w:rPr>
      <w:sz w:val="20"/>
      <w:szCs w:val="20"/>
    </w:rPr>
  </w:style>
  <w:style w:type="paragraph" w:customStyle="1" w:styleId="Default">
    <w:name w:val="Default"/>
    <w:rsid w:val="00C23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0pt">
    <w:name w:val="Основной текст + Интервал 0 pt"/>
    <w:basedOn w:val="a0"/>
    <w:rsid w:val="0041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29">
    <w:name w:val="Основной текст2"/>
    <w:basedOn w:val="a"/>
    <w:rsid w:val="007E1B7B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character" w:customStyle="1" w:styleId="Candara">
    <w:name w:val="Основной текст + Candara;Курсив"/>
    <w:rsid w:val="00EA4805"/>
    <w:rPr>
      <w:rFonts w:ascii="Candara" w:eastAsia="Candara" w:hAnsi="Candara" w:cs="Candara"/>
      <w:i/>
      <w:iCs/>
      <w:w w:val="100"/>
      <w:sz w:val="16"/>
      <w:szCs w:val="16"/>
      <w:shd w:val="clear" w:color="auto" w:fill="FFFFFF"/>
    </w:rPr>
  </w:style>
  <w:style w:type="paragraph" w:customStyle="1" w:styleId="1a">
    <w:name w:val="Цитата1"/>
    <w:basedOn w:val="a"/>
    <w:rsid w:val="00F94016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customStyle="1" w:styleId="2a">
    <w:name w:val="Абзац списка2"/>
    <w:basedOn w:val="a"/>
    <w:rsid w:val="00B26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rsid w:val="00B264B1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211">
    <w:name w:val="Без интервала21"/>
    <w:rsid w:val="008B277A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xl39">
    <w:name w:val="xl39"/>
    <w:basedOn w:val="a"/>
    <w:rsid w:val="00B96D5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c">
    <w:name w:val="Title"/>
    <w:basedOn w:val="a"/>
    <w:link w:val="affd"/>
    <w:uiPriority w:val="99"/>
    <w:qFormat/>
    <w:locked/>
    <w:rsid w:val="005411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Заголовок Знак"/>
    <w:basedOn w:val="a0"/>
    <w:link w:val="affc"/>
    <w:uiPriority w:val="99"/>
    <w:rsid w:val="005411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e">
    <w:name w:val="АриалТабл"/>
    <w:basedOn w:val="aff3"/>
    <w:rsid w:val="00E170A2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Cs w:val="20"/>
    </w:rPr>
  </w:style>
  <w:style w:type="paragraph" w:customStyle="1" w:styleId="1b">
    <w:name w:val="Обычный1"/>
    <w:link w:val="1c"/>
    <w:rsid w:val="00E170A2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1c">
    <w:name w:val="Обычный1 Знак"/>
    <w:link w:val="1b"/>
    <w:locked/>
    <w:rsid w:val="00E170A2"/>
    <w:rPr>
      <w:rFonts w:ascii="Times New Roman" w:eastAsia="Times New Roman" w:hAnsi="Times New Roman"/>
      <w:sz w:val="24"/>
    </w:rPr>
  </w:style>
  <w:style w:type="character" w:customStyle="1" w:styleId="FTN-">
    <w:name w:val="FTN _коммСтиль полужирный курсив Узор: Нет (Светло-желтый)"/>
    <w:rsid w:val="000E414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af0">
    <w:name w:val="Таблица шапка Знак"/>
    <w:link w:val="af"/>
    <w:locked/>
    <w:rsid w:val="00511092"/>
    <w:rPr>
      <w:rFonts w:ascii="Times New Roman" w:eastAsia="Times New Roman" w:hAnsi="Times New Roman"/>
      <w:sz w:val="22"/>
    </w:rPr>
  </w:style>
  <w:style w:type="character" w:customStyle="1" w:styleId="41">
    <w:name w:val="Заголовок 4 Знак"/>
    <w:basedOn w:val="a0"/>
    <w:link w:val="40"/>
    <w:rsid w:val="001D25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ff">
    <w:name w:val="annotation reference"/>
    <w:basedOn w:val="a0"/>
    <w:uiPriority w:val="99"/>
    <w:semiHidden/>
    <w:unhideWhenUsed/>
    <w:rsid w:val="00C40D80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C40D80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C40D80"/>
    <w:rPr>
      <w:lang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40D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40D80"/>
    <w:rPr>
      <w:b/>
      <w:bCs/>
      <w:lang w:eastAsia="en-US"/>
    </w:rPr>
  </w:style>
  <w:style w:type="paragraph" w:styleId="afff4">
    <w:name w:val="endnote text"/>
    <w:basedOn w:val="a"/>
    <w:link w:val="afff5"/>
    <w:uiPriority w:val="99"/>
    <w:semiHidden/>
    <w:unhideWhenUsed/>
    <w:rsid w:val="00C40D80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C40D80"/>
    <w:rPr>
      <w:lang w:eastAsia="en-US"/>
    </w:rPr>
  </w:style>
  <w:style w:type="character" w:styleId="afff6">
    <w:name w:val="endnote reference"/>
    <w:basedOn w:val="a0"/>
    <w:uiPriority w:val="99"/>
    <w:semiHidden/>
    <w:unhideWhenUsed/>
    <w:rsid w:val="00C40D80"/>
    <w:rPr>
      <w:vertAlign w:val="superscript"/>
    </w:rPr>
  </w:style>
  <w:style w:type="character" w:styleId="afff7">
    <w:name w:val="Emphasis"/>
    <w:qFormat/>
    <w:locked/>
    <w:rsid w:val="00B47263"/>
    <w:rPr>
      <w:i/>
      <w:iCs/>
    </w:rPr>
  </w:style>
  <w:style w:type="character" w:styleId="afff8">
    <w:name w:val="Book Title"/>
    <w:uiPriority w:val="33"/>
    <w:qFormat/>
    <w:rsid w:val="00B47263"/>
    <w:rPr>
      <w:b/>
      <w:bCs/>
      <w:smallCaps/>
      <w:spacing w:val="5"/>
    </w:rPr>
  </w:style>
  <w:style w:type="paragraph" w:customStyle="1" w:styleId="s1">
    <w:name w:val="s_1"/>
    <w:basedOn w:val="a"/>
    <w:qFormat/>
    <w:rsid w:val="008C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(2)_"/>
    <w:link w:val="2d"/>
    <w:locked/>
    <w:rsid w:val="00136F69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136F69"/>
    <w:pPr>
      <w:widowControl w:val="0"/>
      <w:shd w:val="clear" w:color="auto" w:fill="FFFFFF"/>
      <w:spacing w:after="0" w:line="326" w:lineRule="exact"/>
      <w:jc w:val="righ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8F161F"/>
    <w:rPr>
      <w:color w:val="605E5C"/>
      <w:shd w:val="clear" w:color="auto" w:fill="E1DFDD"/>
    </w:rPr>
  </w:style>
  <w:style w:type="paragraph" w:customStyle="1" w:styleId="afff9">
    <w:name w:val="САГ_Табличный_по ширине"/>
    <w:basedOn w:val="a"/>
    <w:uiPriority w:val="99"/>
    <w:rsid w:val="00EF4349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customStyle="1" w:styleId="afffa">
    <w:name w:val="САГ_Абзац"/>
    <w:basedOn w:val="a"/>
    <w:qFormat/>
    <w:rsid w:val="003A0D3E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81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13" Type="http://schemas.openxmlformats.org/officeDocument/2006/relationships/hyperlink" Target="consultantplus://offline/ref=88F117C5FE57A3998445DFC4DF3F66033763DFA0F82B92E9986BC5379BF723C6BBB2B216DA348751Q35BJ" TargetMode="External"/><Relationship Id="rId18" Type="http://schemas.openxmlformats.org/officeDocument/2006/relationships/hyperlink" Target="mailto:wpc@inbox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C30F1B15FA94690D73200EFD40A703BFE4D16579F80FAF6EAC9A5A34BAHFI" TargetMode="External"/><Relationship Id="rId17" Type="http://schemas.openxmlformats.org/officeDocument/2006/relationships/hyperlink" Target="mailto:wpc@inbox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k39.inf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vyp/" TargetMode="External"/><Relationship Id="rId23" Type="http://schemas.openxmlformats.org/officeDocument/2006/relationships/hyperlink" Target="http://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mailto:tender.z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.zek@mail.ru" TargetMode="External"/><Relationship Id="rId14" Type="http://schemas.openxmlformats.org/officeDocument/2006/relationships/hyperlink" Target="https://service.nalog.ru/vyp/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7F9F-5C8C-4782-91C4-D2410C5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24448</Words>
  <Characters>139358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Н.Бондаренко</dc:creator>
  <cp:keywords/>
  <dc:description/>
  <cp:lastModifiedBy>Наталия Бондаренко</cp:lastModifiedBy>
  <cp:revision>17</cp:revision>
  <cp:lastPrinted>2019-08-01T15:55:00Z</cp:lastPrinted>
  <dcterms:created xsi:type="dcterms:W3CDTF">2019-08-01T19:37:00Z</dcterms:created>
  <dcterms:modified xsi:type="dcterms:W3CDTF">2019-08-02T08:54:00Z</dcterms:modified>
</cp:coreProperties>
</file>