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808F" w14:textId="77777777" w:rsidR="006D79AD" w:rsidRDefault="006D79AD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081770" w14:textId="2276B084" w:rsidR="00380A6E" w:rsidRPr="005A26C4" w:rsidRDefault="00E00AA9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6C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67B05" w:rsidRPr="005A26C4">
        <w:rPr>
          <w:rFonts w:ascii="Times New Roman" w:hAnsi="Times New Roman" w:cs="Times New Roman"/>
          <w:b/>
          <w:bCs/>
          <w:sz w:val="24"/>
          <w:szCs w:val="24"/>
        </w:rPr>
        <w:t>азъяснени</w:t>
      </w:r>
      <w:r w:rsidR="005A26C4" w:rsidRPr="005A26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67B05" w:rsidRPr="005A26C4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положений </w:t>
      </w:r>
      <w:r w:rsidR="00F4365A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извещения и </w:t>
      </w:r>
      <w:r w:rsidR="00B67B05" w:rsidRPr="005A26C4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документации </w:t>
      </w:r>
      <w:r w:rsidR="00F4365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67B05" w:rsidRPr="005A2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365A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конкурса на </w:t>
      </w:r>
      <w:r w:rsidR="00B67B05" w:rsidRPr="005A26C4">
        <w:rPr>
          <w:rFonts w:ascii="Times New Roman" w:hAnsi="Times New Roman" w:cs="Times New Roman"/>
          <w:b/>
          <w:bCs/>
          <w:sz w:val="24"/>
          <w:szCs w:val="24"/>
        </w:rPr>
        <w:t>право заключения договора  на выполнение работ по техническому обслуживанию оборудования РЗА, систем связи и телемеханики, системы гарантированного питания оборудования СДТУ и каналов связи объектов электросетевого хозяйства АО «Западная энергетическая компания» в 2021 году</w:t>
      </w:r>
      <w:r w:rsidR="00F436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A23E63" w14:textId="35402EFD" w:rsidR="007C1729" w:rsidRDefault="007C1729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A575D46" w14:textId="13401993" w:rsidR="007C1729" w:rsidRDefault="007C1729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«Западная энергетическая компания» рассмотрело обращение от 03.03.2021 о разъяснении положений конкурсной документации и сообщает следующее.</w:t>
      </w:r>
    </w:p>
    <w:p w14:paraId="14942D43" w14:textId="1399237B" w:rsidR="00B67B05" w:rsidRDefault="00B67B05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CF7F64" w14:textId="77777777" w:rsidR="007C1729" w:rsidRDefault="007C1729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1729"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2392D" w14:textId="253C4929" w:rsidR="00B67B05" w:rsidRPr="00B67B05" w:rsidRDefault="00B67B05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B05">
        <w:rPr>
          <w:rFonts w:ascii="Times New Roman" w:hAnsi="Times New Roman" w:cs="Times New Roman"/>
          <w:sz w:val="24"/>
          <w:szCs w:val="24"/>
        </w:rPr>
        <w:t>Касательно конкурса на право заключения договора на выполнение работ по техническому обслуживанию оборудования РЗА, систем связи и телемеханики, системы гарантированного питания оборудования СДТУ и каналов связи объектов электросетевого хозяйства АО «Западная энергетическая компания» в 2021 году, Извещение № 2/2021, прошу прояснить и дать ответы на нижеперечисленные вопросы:.</w:t>
      </w:r>
    </w:p>
    <w:p w14:paraId="37187221" w14:textId="77777777" w:rsidR="00B67B05" w:rsidRPr="00B67B05" w:rsidRDefault="00B67B05" w:rsidP="00E55105">
      <w:pPr>
        <w:tabs>
          <w:tab w:val="left" w:pos="709"/>
          <w:tab w:val="left" w:pos="851"/>
        </w:tabs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B05">
        <w:rPr>
          <w:rFonts w:ascii="Times New Roman" w:hAnsi="Times New Roman" w:cs="Times New Roman"/>
          <w:sz w:val="24"/>
          <w:szCs w:val="24"/>
        </w:rPr>
        <w:t>1.       Касательно РЗА по объектам. Какой основной тип оборудования РЗА на объектах в данный момент используется. Электромеханика или цифровые терминалы РЗА?</w:t>
      </w:r>
    </w:p>
    <w:p w14:paraId="3FDF1C5A" w14:textId="77777777" w:rsidR="00B67B05" w:rsidRPr="00B67B05" w:rsidRDefault="00B67B05" w:rsidP="00E55105">
      <w:pPr>
        <w:tabs>
          <w:tab w:val="left" w:pos="709"/>
          <w:tab w:val="left" w:pos="851"/>
        </w:tabs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B05">
        <w:rPr>
          <w:rFonts w:ascii="Times New Roman" w:hAnsi="Times New Roman" w:cs="Times New Roman"/>
          <w:sz w:val="24"/>
          <w:szCs w:val="24"/>
        </w:rPr>
        <w:t>2.       Согласно смет не понятен весь объем.</w:t>
      </w:r>
    </w:p>
    <w:p w14:paraId="6D4F83A8" w14:textId="77777777" w:rsidR="00B67B05" w:rsidRPr="00B67B05" w:rsidRDefault="00B67B05" w:rsidP="00E55105">
      <w:pPr>
        <w:tabs>
          <w:tab w:val="left" w:pos="709"/>
          <w:tab w:val="left" w:pos="851"/>
        </w:tabs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B05">
        <w:rPr>
          <w:rFonts w:ascii="Times New Roman" w:hAnsi="Times New Roman" w:cs="Times New Roman"/>
          <w:sz w:val="24"/>
          <w:szCs w:val="24"/>
        </w:rPr>
        <w:t xml:space="preserve">3.       Есть ли график вывода/ввода подстанционных присоединений для производства ТО. Желательно </w:t>
      </w:r>
      <w:proofErr w:type="spellStart"/>
      <w:r w:rsidRPr="00B67B05">
        <w:rPr>
          <w:rFonts w:ascii="Times New Roman" w:hAnsi="Times New Roman" w:cs="Times New Roman"/>
          <w:sz w:val="24"/>
          <w:szCs w:val="24"/>
        </w:rPr>
        <w:t>пообъектно</w:t>
      </w:r>
      <w:proofErr w:type="spellEnd"/>
      <w:r w:rsidRPr="00B67B05">
        <w:rPr>
          <w:rFonts w:ascii="Times New Roman" w:hAnsi="Times New Roman" w:cs="Times New Roman"/>
          <w:sz w:val="24"/>
          <w:szCs w:val="24"/>
        </w:rPr>
        <w:t>. Это необходимо для составления графика производства работ.</w:t>
      </w:r>
    </w:p>
    <w:p w14:paraId="2307B3AB" w14:textId="79846097" w:rsidR="00D8523E" w:rsidRPr="00B67B05" w:rsidRDefault="00D8523E" w:rsidP="00CF10D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A66E8" w14:textId="7992E81C" w:rsidR="00D8523E" w:rsidRPr="00CF10D1" w:rsidRDefault="00CF10D1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0D1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D8523E" w:rsidRPr="00CF10D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C5412B" w14:textId="23581A26" w:rsidR="00FE449A" w:rsidRPr="009610FF" w:rsidRDefault="00FE449A" w:rsidP="009D3707">
      <w:pPr>
        <w:tabs>
          <w:tab w:val="left" w:pos="993"/>
        </w:tabs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3707">
        <w:rPr>
          <w:rFonts w:ascii="Times New Roman" w:hAnsi="Times New Roman" w:cs="Times New Roman"/>
          <w:sz w:val="24"/>
          <w:szCs w:val="24"/>
        </w:rPr>
        <w:tab/>
      </w:r>
      <w:r w:rsidR="009610FF">
        <w:rPr>
          <w:rFonts w:ascii="Times New Roman" w:hAnsi="Times New Roman" w:cs="Times New Roman"/>
          <w:sz w:val="24"/>
          <w:szCs w:val="24"/>
        </w:rPr>
        <w:t xml:space="preserve">Тип РЗА на объектах используется МП: </w:t>
      </w:r>
      <w:r w:rsidR="009610FF">
        <w:rPr>
          <w:rFonts w:ascii="Times New Roman" w:hAnsi="Times New Roman" w:cs="Times New Roman"/>
          <w:sz w:val="24"/>
          <w:szCs w:val="24"/>
          <w:lang w:val="en-US"/>
        </w:rPr>
        <w:t>SIPROTEC</w:t>
      </w:r>
      <w:r w:rsidR="009610FF" w:rsidRPr="009610FF">
        <w:rPr>
          <w:rFonts w:ascii="Times New Roman" w:hAnsi="Times New Roman" w:cs="Times New Roman"/>
          <w:sz w:val="24"/>
          <w:szCs w:val="24"/>
        </w:rPr>
        <w:t xml:space="preserve">, </w:t>
      </w:r>
      <w:r w:rsidR="009610FF">
        <w:rPr>
          <w:rFonts w:ascii="Times New Roman" w:hAnsi="Times New Roman" w:cs="Times New Roman"/>
          <w:sz w:val="24"/>
          <w:szCs w:val="24"/>
          <w:lang w:val="en-US"/>
        </w:rPr>
        <w:t>REF</w:t>
      </w:r>
      <w:r w:rsidR="00132F90">
        <w:rPr>
          <w:rFonts w:ascii="Times New Roman" w:hAnsi="Times New Roman" w:cs="Times New Roman"/>
          <w:sz w:val="24"/>
          <w:szCs w:val="24"/>
        </w:rPr>
        <w:t xml:space="preserve">, </w:t>
      </w:r>
      <w:r w:rsidR="00132F90">
        <w:rPr>
          <w:rFonts w:ascii="Times New Roman" w:hAnsi="Times New Roman" w:cs="Times New Roman"/>
          <w:sz w:val="24"/>
          <w:szCs w:val="24"/>
          <w:lang w:val="en-US"/>
        </w:rPr>
        <w:t>AREVA</w:t>
      </w:r>
      <w:r w:rsidR="009610FF" w:rsidRPr="009610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3C69F7" w14:textId="6B3F9798" w:rsidR="00526292" w:rsidRDefault="00FE449A" w:rsidP="00526292">
      <w:pPr>
        <w:tabs>
          <w:tab w:val="left" w:pos="993"/>
        </w:tabs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3707">
        <w:rPr>
          <w:rFonts w:ascii="Times New Roman" w:hAnsi="Times New Roman" w:cs="Times New Roman"/>
          <w:sz w:val="24"/>
          <w:szCs w:val="24"/>
        </w:rPr>
        <w:tab/>
      </w:r>
      <w:r w:rsidR="00526292">
        <w:rPr>
          <w:rFonts w:ascii="Times New Roman" w:hAnsi="Times New Roman" w:cs="Times New Roman"/>
          <w:sz w:val="24"/>
          <w:szCs w:val="24"/>
        </w:rPr>
        <w:t>К</w:t>
      </w:r>
      <w:r w:rsidR="008F6107" w:rsidRPr="008F6107">
        <w:rPr>
          <w:rFonts w:ascii="Times New Roman" w:hAnsi="Times New Roman" w:cs="Times New Roman"/>
          <w:sz w:val="24"/>
          <w:szCs w:val="24"/>
        </w:rPr>
        <w:t>онкурсной документацией предусмотрено техническое задание на вид и объем выполняемых работ, которые</w:t>
      </w:r>
      <w:r w:rsidR="00754541">
        <w:rPr>
          <w:rFonts w:ascii="Times New Roman" w:hAnsi="Times New Roman" w:cs="Times New Roman"/>
          <w:sz w:val="24"/>
          <w:szCs w:val="24"/>
        </w:rPr>
        <w:t xml:space="preserve"> </w:t>
      </w:r>
      <w:r w:rsidR="00417680">
        <w:rPr>
          <w:rFonts w:ascii="Times New Roman" w:hAnsi="Times New Roman" w:cs="Times New Roman"/>
          <w:sz w:val="24"/>
          <w:szCs w:val="24"/>
        </w:rPr>
        <w:t>изложены</w:t>
      </w:r>
      <w:r w:rsidR="008F6107" w:rsidRPr="008F6107">
        <w:rPr>
          <w:rFonts w:ascii="Times New Roman" w:hAnsi="Times New Roman" w:cs="Times New Roman"/>
          <w:sz w:val="24"/>
          <w:szCs w:val="24"/>
        </w:rPr>
        <w:t xml:space="preserve"> в прилагаемых </w:t>
      </w:r>
      <w:r w:rsidR="00417680">
        <w:rPr>
          <w:rFonts w:ascii="Times New Roman" w:hAnsi="Times New Roman" w:cs="Times New Roman"/>
          <w:sz w:val="24"/>
          <w:szCs w:val="24"/>
        </w:rPr>
        <w:t xml:space="preserve">к конкурсной документации </w:t>
      </w:r>
      <w:r w:rsidR="008F6107" w:rsidRPr="008F6107">
        <w:rPr>
          <w:rFonts w:ascii="Times New Roman" w:hAnsi="Times New Roman" w:cs="Times New Roman"/>
          <w:sz w:val="24"/>
          <w:szCs w:val="24"/>
        </w:rPr>
        <w:t>локальных сметах (Приложение № 6)</w:t>
      </w:r>
      <w:r w:rsidR="00754541">
        <w:rPr>
          <w:rFonts w:ascii="Times New Roman" w:hAnsi="Times New Roman" w:cs="Times New Roman"/>
          <w:sz w:val="24"/>
          <w:szCs w:val="24"/>
        </w:rPr>
        <w:t xml:space="preserve">. </w:t>
      </w:r>
      <w:r w:rsidR="002D7039">
        <w:rPr>
          <w:rFonts w:ascii="Times New Roman" w:hAnsi="Times New Roman" w:cs="Times New Roman"/>
          <w:sz w:val="24"/>
          <w:szCs w:val="24"/>
        </w:rPr>
        <w:t>Прилагаемые л</w:t>
      </w:r>
      <w:r w:rsidR="00754541">
        <w:rPr>
          <w:rFonts w:ascii="Times New Roman" w:hAnsi="Times New Roman" w:cs="Times New Roman"/>
          <w:sz w:val="24"/>
          <w:szCs w:val="24"/>
        </w:rPr>
        <w:t>окальные сметы</w:t>
      </w:r>
      <w:r w:rsidR="008F6107" w:rsidRPr="008F6107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754541">
        <w:rPr>
          <w:rFonts w:ascii="Times New Roman" w:hAnsi="Times New Roman" w:cs="Times New Roman"/>
          <w:sz w:val="24"/>
          <w:szCs w:val="24"/>
        </w:rPr>
        <w:t>ют</w:t>
      </w:r>
      <w:r w:rsidR="008F6107" w:rsidRPr="008F610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754541">
        <w:rPr>
          <w:rFonts w:ascii="Times New Roman" w:hAnsi="Times New Roman" w:cs="Times New Roman"/>
          <w:sz w:val="24"/>
          <w:szCs w:val="24"/>
        </w:rPr>
        <w:t>работ</w:t>
      </w:r>
      <w:r w:rsidR="008F6107" w:rsidRPr="008F6107">
        <w:rPr>
          <w:rFonts w:ascii="Times New Roman" w:hAnsi="Times New Roman" w:cs="Times New Roman"/>
          <w:sz w:val="24"/>
          <w:szCs w:val="24"/>
        </w:rPr>
        <w:t>, в том числе определя</w:t>
      </w:r>
      <w:r w:rsidR="00754541">
        <w:rPr>
          <w:rFonts w:ascii="Times New Roman" w:hAnsi="Times New Roman" w:cs="Times New Roman"/>
          <w:sz w:val="24"/>
          <w:szCs w:val="24"/>
        </w:rPr>
        <w:t>ют</w:t>
      </w:r>
      <w:r w:rsidR="008F6107" w:rsidRPr="008F6107">
        <w:rPr>
          <w:rFonts w:ascii="Times New Roman" w:hAnsi="Times New Roman" w:cs="Times New Roman"/>
          <w:sz w:val="24"/>
          <w:szCs w:val="24"/>
        </w:rPr>
        <w:t xml:space="preserve"> начальную максимальную цену</w:t>
      </w:r>
      <w:r w:rsidR="0075454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F6107" w:rsidRPr="008F6107">
        <w:rPr>
          <w:rFonts w:ascii="Times New Roman" w:hAnsi="Times New Roman" w:cs="Times New Roman"/>
          <w:sz w:val="24"/>
          <w:szCs w:val="24"/>
        </w:rPr>
        <w:t xml:space="preserve">. </w:t>
      </w:r>
      <w:r w:rsidR="003821A7">
        <w:rPr>
          <w:rFonts w:ascii="Times New Roman" w:hAnsi="Times New Roman" w:cs="Times New Roman"/>
          <w:sz w:val="24"/>
          <w:szCs w:val="24"/>
        </w:rPr>
        <w:t>О</w:t>
      </w:r>
      <w:r w:rsidR="00754541">
        <w:rPr>
          <w:rFonts w:ascii="Times New Roman" w:hAnsi="Times New Roman" w:cs="Times New Roman"/>
          <w:sz w:val="24"/>
          <w:szCs w:val="24"/>
        </w:rPr>
        <w:t>бъем работ предусматривает</w:t>
      </w:r>
      <w:r w:rsidR="008F6107" w:rsidRPr="008F6107">
        <w:rPr>
          <w:rFonts w:ascii="Times New Roman" w:hAnsi="Times New Roman" w:cs="Times New Roman"/>
          <w:sz w:val="24"/>
          <w:szCs w:val="24"/>
        </w:rPr>
        <w:t xml:space="preserve">  восстановление исполнительных схем в бумажном и в электронном виде, тепловизионный контроль, оформление нарядов-допусков, распоряжений, предоставление отчетов в бумажном и электронном виде по всем объектам (ТП-6-10-15 </w:t>
      </w:r>
      <w:proofErr w:type="spellStart"/>
      <w:r w:rsidR="008F6107" w:rsidRPr="008F610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F6107" w:rsidRPr="008F6107">
        <w:rPr>
          <w:rFonts w:ascii="Times New Roman" w:hAnsi="Times New Roman" w:cs="Times New Roman"/>
          <w:sz w:val="24"/>
          <w:szCs w:val="24"/>
        </w:rPr>
        <w:t xml:space="preserve">, ПС 110 </w:t>
      </w:r>
      <w:proofErr w:type="spellStart"/>
      <w:r w:rsidR="008F6107" w:rsidRPr="008F610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F6107" w:rsidRPr="008F6107">
        <w:rPr>
          <w:rFonts w:ascii="Times New Roman" w:hAnsi="Times New Roman" w:cs="Times New Roman"/>
          <w:sz w:val="24"/>
          <w:szCs w:val="24"/>
        </w:rPr>
        <w:t>).</w:t>
      </w:r>
    </w:p>
    <w:p w14:paraId="207906B2" w14:textId="39DDF88C" w:rsidR="00BE4000" w:rsidRPr="00FE449A" w:rsidRDefault="00BE4000" w:rsidP="009D3707">
      <w:pPr>
        <w:tabs>
          <w:tab w:val="left" w:pos="993"/>
        </w:tabs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D3707">
        <w:rPr>
          <w:rFonts w:ascii="Times New Roman" w:hAnsi="Times New Roman" w:cs="Times New Roman"/>
          <w:sz w:val="24"/>
          <w:szCs w:val="24"/>
        </w:rPr>
        <w:tab/>
      </w:r>
      <w:r w:rsidR="00166C4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рафик ввода оборудования </w:t>
      </w:r>
      <w:r w:rsidR="00754541">
        <w:rPr>
          <w:rFonts w:ascii="Times New Roman" w:hAnsi="Times New Roman" w:cs="Times New Roman"/>
          <w:sz w:val="24"/>
          <w:szCs w:val="24"/>
        </w:rPr>
        <w:t xml:space="preserve">по текущую дату </w:t>
      </w:r>
      <w:r w:rsidR="00754541" w:rsidRPr="00754541">
        <w:rPr>
          <w:rFonts w:ascii="Times New Roman" w:hAnsi="Times New Roman" w:cs="Times New Roman"/>
          <w:sz w:val="24"/>
          <w:szCs w:val="24"/>
        </w:rPr>
        <w:t>находится</w:t>
      </w:r>
      <w:r w:rsidR="0075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согласовании</w:t>
      </w:r>
      <w:r w:rsidR="0039545D">
        <w:rPr>
          <w:rFonts w:ascii="Times New Roman" w:hAnsi="Times New Roman" w:cs="Times New Roman"/>
          <w:sz w:val="24"/>
          <w:szCs w:val="24"/>
        </w:rPr>
        <w:t xml:space="preserve">. </w:t>
      </w:r>
      <w:r w:rsidR="00770379">
        <w:rPr>
          <w:rFonts w:ascii="Times New Roman" w:hAnsi="Times New Roman" w:cs="Times New Roman"/>
          <w:sz w:val="24"/>
          <w:szCs w:val="24"/>
        </w:rPr>
        <w:t>Порядок</w:t>
      </w:r>
      <w:r w:rsidR="00770379" w:rsidRPr="00770379">
        <w:rPr>
          <w:rFonts w:ascii="Times New Roman" w:hAnsi="Times New Roman" w:cs="Times New Roman"/>
          <w:sz w:val="24"/>
          <w:szCs w:val="24"/>
        </w:rPr>
        <w:t>/</w:t>
      </w:r>
      <w:r w:rsidR="00770379">
        <w:rPr>
          <w:rFonts w:ascii="Times New Roman" w:hAnsi="Times New Roman" w:cs="Times New Roman"/>
          <w:sz w:val="24"/>
          <w:szCs w:val="24"/>
        </w:rPr>
        <w:t xml:space="preserve">очередность выполнения предусмотренных извещением и конкурсной документацией работ определяется </w:t>
      </w:r>
      <w:r w:rsidR="00AD2C5F" w:rsidRPr="00AD2C5F">
        <w:rPr>
          <w:rFonts w:ascii="Times New Roman" w:hAnsi="Times New Roman" w:cs="Times New Roman"/>
          <w:sz w:val="24"/>
          <w:szCs w:val="24"/>
        </w:rPr>
        <w:t xml:space="preserve">участником закупки </w:t>
      </w:r>
      <w:r w:rsidR="00770379">
        <w:rPr>
          <w:rFonts w:ascii="Times New Roman" w:hAnsi="Times New Roman" w:cs="Times New Roman"/>
          <w:sz w:val="24"/>
          <w:szCs w:val="24"/>
        </w:rPr>
        <w:t>самостоятельно</w:t>
      </w:r>
      <w:r w:rsidR="00770379" w:rsidRPr="00EC6381">
        <w:rPr>
          <w:rFonts w:ascii="Times New Roman" w:hAnsi="Times New Roman" w:cs="Times New Roman"/>
          <w:sz w:val="24"/>
          <w:szCs w:val="24"/>
        </w:rPr>
        <w:t>. По итогам проведения открытого конкурса согласованный подрядчиком график производства</w:t>
      </w:r>
      <w:r w:rsidR="009B6F13" w:rsidRPr="00EC6381">
        <w:rPr>
          <w:rFonts w:ascii="Times New Roman" w:hAnsi="Times New Roman" w:cs="Times New Roman"/>
          <w:sz w:val="24"/>
          <w:szCs w:val="24"/>
        </w:rPr>
        <w:t>/выполнения</w:t>
      </w:r>
      <w:r w:rsidR="00770379" w:rsidRPr="00EC638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5604A" w:rsidRPr="00EC6381">
        <w:rPr>
          <w:rFonts w:ascii="Times New Roman" w:hAnsi="Times New Roman" w:cs="Times New Roman"/>
          <w:sz w:val="24"/>
          <w:szCs w:val="24"/>
        </w:rPr>
        <w:t xml:space="preserve"> </w:t>
      </w:r>
      <w:r w:rsidR="005650B4" w:rsidRPr="00EC6381">
        <w:rPr>
          <w:rFonts w:ascii="Times New Roman" w:hAnsi="Times New Roman" w:cs="Times New Roman"/>
          <w:sz w:val="24"/>
          <w:szCs w:val="24"/>
        </w:rPr>
        <w:t xml:space="preserve">утверждается заказчиком и включается </w:t>
      </w:r>
      <w:r w:rsidR="0075604A" w:rsidRPr="00EC6381">
        <w:rPr>
          <w:rFonts w:ascii="Times New Roman" w:hAnsi="Times New Roman" w:cs="Times New Roman"/>
          <w:sz w:val="24"/>
          <w:szCs w:val="24"/>
        </w:rPr>
        <w:t>в договор подряда</w:t>
      </w:r>
      <w:r w:rsidR="00FF4995">
        <w:rPr>
          <w:rFonts w:ascii="Times New Roman" w:hAnsi="Times New Roman" w:cs="Times New Roman"/>
          <w:sz w:val="24"/>
          <w:szCs w:val="24"/>
        </w:rPr>
        <w:t xml:space="preserve">. </w:t>
      </w:r>
      <w:r w:rsidR="005650B4" w:rsidRPr="00EC6381">
        <w:rPr>
          <w:rFonts w:ascii="Times New Roman" w:hAnsi="Times New Roman" w:cs="Times New Roman"/>
          <w:sz w:val="24"/>
          <w:szCs w:val="24"/>
        </w:rPr>
        <w:t xml:space="preserve"> </w:t>
      </w:r>
      <w:r w:rsidR="009B6F13" w:rsidRPr="00EC6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6CD16" w14:textId="77777777" w:rsidR="00CF10D1" w:rsidRDefault="00CF10D1" w:rsidP="00FE449A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F55595" w14:textId="77777777" w:rsidR="00B67B05" w:rsidRPr="00B67B05" w:rsidRDefault="00B67B05" w:rsidP="00B67B05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8F6969" w14:textId="0691DA03" w:rsidR="00D8523E" w:rsidRPr="00B67B05" w:rsidRDefault="00D8523E" w:rsidP="00B67B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8523E" w:rsidRPr="00B6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E7DC3"/>
    <w:multiLevelType w:val="hybridMultilevel"/>
    <w:tmpl w:val="82AC5FD6"/>
    <w:lvl w:ilvl="0" w:tplc="73B08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F071CE"/>
    <w:multiLevelType w:val="hybridMultilevel"/>
    <w:tmpl w:val="F29E306C"/>
    <w:lvl w:ilvl="0" w:tplc="28F22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5C70CF5"/>
    <w:multiLevelType w:val="hybridMultilevel"/>
    <w:tmpl w:val="E794C256"/>
    <w:lvl w:ilvl="0" w:tplc="31B43E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82"/>
    <w:rsid w:val="00120D8C"/>
    <w:rsid w:val="00132F90"/>
    <w:rsid w:val="00166C4B"/>
    <w:rsid w:val="001F1EF4"/>
    <w:rsid w:val="001F3F09"/>
    <w:rsid w:val="002C580F"/>
    <w:rsid w:val="002D7039"/>
    <w:rsid w:val="00380A6E"/>
    <w:rsid w:val="003821A7"/>
    <w:rsid w:val="0039545D"/>
    <w:rsid w:val="00417680"/>
    <w:rsid w:val="00500F2F"/>
    <w:rsid w:val="00502776"/>
    <w:rsid w:val="00526292"/>
    <w:rsid w:val="00545F85"/>
    <w:rsid w:val="005650B4"/>
    <w:rsid w:val="005A26C4"/>
    <w:rsid w:val="006A4F58"/>
    <w:rsid w:val="006D79AD"/>
    <w:rsid w:val="00754541"/>
    <w:rsid w:val="0075604A"/>
    <w:rsid w:val="00770379"/>
    <w:rsid w:val="00776682"/>
    <w:rsid w:val="007C1729"/>
    <w:rsid w:val="00801E53"/>
    <w:rsid w:val="00810FA2"/>
    <w:rsid w:val="008738D6"/>
    <w:rsid w:val="008F6107"/>
    <w:rsid w:val="009610FF"/>
    <w:rsid w:val="009B6F13"/>
    <w:rsid w:val="009D3707"/>
    <w:rsid w:val="00AD2C5F"/>
    <w:rsid w:val="00B358EC"/>
    <w:rsid w:val="00B40FA3"/>
    <w:rsid w:val="00B67B05"/>
    <w:rsid w:val="00BC0438"/>
    <w:rsid w:val="00BE4000"/>
    <w:rsid w:val="00CF10D1"/>
    <w:rsid w:val="00D17C5C"/>
    <w:rsid w:val="00D8523E"/>
    <w:rsid w:val="00DD2778"/>
    <w:rsid w:val="00E00AA9"/>
    <w:rsid w:val="00E55105"/>
    <w:rsid w:val="00EC6381"/>
    <w:rsid w:val="00EF50E2"/>
    <w:rsid w:val="00F4365A"/>
    <w:rsid w:val="00FE449A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E676"/>
  <w15:chartTrackingRefBased/>
  <w15:docId w15:val="{84A1D00C-1DC6-47FE-9169-3513603B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Бондаренко</dc:creator>
  <cp:keywords/>
  <dc:description/>
  <cp:lastModifiedBy>Наталия Бондаренко</cp:lastModifiedBy>
  <cp:revision>19</cp:revision>
  <cp:lastPrinted>2021-03-04T15:03:00Z</cp:lastPrinted>
  <dcterms:created xsi:type="dcterms:W3CDTF">2021-03-04T08:33:00Z</dcterms:created>
  <dcterms:modified xsi:type="dcterms:W3CDTF">2021-03-05T07:20:00Z</dcterms:modified>
</cp:coreProperties>
</file>