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F2" w:rsidRPr="00690DE0" w:rsidRDefault="00697512" w:rsidP="00690DE0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67FE7">
        <w:rPr>
          <w:rFonts w:ascii="Times New Roman" w:hAnsi="Times New Roman"/>
          <w:b/>
          <w:sz w:val="24"/>
          <w:szCs w:val="24"/>
          <w:lang w:val="ru-RU"/>
        </w:rPr>
        <w:t>ДОГОВОР</w:t>
      </w:r>
      <w:r w:rsidR="00B120AB" w:rsidRPr="00467FE7">
        <w:rPr>
          <w:rFonts w:ascii="Times New Roman" w:hAnsi="Times New Roman"/>
          <w:b/>
          <w:sz w:val="24"/>
          <w:szCs w:val="24"/>
          <w:lang w:val="ru-RU"/>
        </w:rPr>
        <w:t xml:space="preserve"> ЭНЕРГОСНАБЖЕНИЯ</w:t>
      </w:r>
      <w:r w:rsidR="00A44364" w:rsidRPr="00467FE7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 w:rsidR="003836F1" w:rsidRPr="00467FE7">
        <w:rPr>
          <w:rFonts w:ascii="Times New Roman" w:hAnsi="Times New Roman"/>
          <w:b/>
          <w:sz w:val="24"/>
          <w:szCs w:val="24"/>
          <w:lang w:val="ru-RU"/>
        </w:rPr>
        <w:t>_____</w:t>
      </w:r>
    </w:p>
    <w:p w:rsidR="00690DE0" w:rsidRPr="00690DE0" w:rsidRDefault="00407CF2" w:rsidP="00D6169E">
      <w:pPr>
        <w:spacing w:before="120" w:after="120"/>
        <w:jc w:val="center"/>
        <w:rPr>
          <w:rFonts w:ascii="Times New Roman" w:hAnsi="Times New Roman"/>
          <w:sz w:val="24"/>
          <w:lang w:val="ru-RU"/>
        </w:rPr>
      </w:pPr>
      <w:r w:rsidRPr="00407CF2">
        <w:rPr>
          <w:rFonts w:ascii="Times New Roman" w:hAnsi="Times New Roman"/>
          <w:sz w:val="24"/>
          <w:lang w:val="ru-RU"/>
        </w:rPr>
        <w:t>г. Калининград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                                                        </w:t>
      </w:r>
      <w:r w:rsidR="00A632F1">
        <w:rPr>
          <w:rFonts w:ascii="Times New Roman" w:hAnsi="Times New Roman"/>
          <w:sz w:val="24"/>
          <w:lang w:val="ru-RU"/>
        </w:rPr>
        <w:t xml:space="preserve">     </w:t>
      </w:r>
      <w:r>
        <w:rPr>
          <w:rFonts w:ascii="Times New Roman" w:hAnsi="Times New Roman"/>
          <w:sz w:val="24"/>
          <w:lang w:val="ru-RU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lang w:val="ru-RU"/>
        </w:rPr>
        <w:t>___</w:t>
      </w:r>
      <w:r w:rsidRPr="00FE0D2C">
        <w:rPr>
          <w:rFonts w:ascii="Times New Roman" w:hAnsi="Times New Roman"/>
          <w:sz w:val="24"/>
          <w:lang w:val="ru-RU"/>
        </w:rPr>
        <w:t>»_</w:t>
      </w:r>
      <w:r>
        <w:rPr>
          <w:rFonts w:ascii="Times New Roman" w:hAnsi="Times New Roman"/>
          <w:sz w:val="24"/>
          <w:lang w:val="ru-RU"/>
        </w:rPr>
        <w:t xml:space="preserve">____________ </w:t>
      </w:r>
      <w:r w:rsidRPr="00FE0D2C"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  <w:lang w:val="ru-RU"/>
        </w:rPr>
        <w:t>1</w:t>
      </w:r>
      <w:r w:rsidRPr="00FE0D2C">
        <w:rPr>
          <w:rFonts w:ascii="Times New Roman" w:hAnsi="Times New Roman"/>
          <w:sz w:val="24"/>
          <w:lang w:val="ru-RU"/>
        </w:rPr>
        <w:t>__г.</w:t>
      </w:r>
    </w:p>
    <w:p w:rsidR="00B120AB" w:rsidRPr="00FE0D2C" w:rsidRDefault="00E400B7" w:rsidP="00407CF2">
      <w:pPr>
        <w:pStyle w:val="af2"/>
        <w:spacing w:before="0" w:beforeAutospacing="0" w:after="0" w:afterAutospacing="0"/>
        <w:ind w:firstLine="567"/>
        <w:jc w:val="both"/>
      </w:pPr>
      <w:r>
        <w:t>А</w:t>
      </w:r>
      <w:r w:rsidRPr="00636D55">
        <w:t>кционерное общество «</w:t>
      </w:r>
      <w:r>
        <w:t>Западная энергетическая компания</w:t>
      </w:r>
      <w:r w:rsidRPr="00636D55">
        <w:t xml:space="preserve">», именуемое в дальнейшем </w:t>
      </w:r>
      <w:r w:rsidRPr="00872782">
        <w:rPr>
          <w:b/>
        </w:rPr>
        <w:t>«</w:t>
      </w:r>
      <w:proofErr w:type="spellStart"/>
      <w:r w:rsidRPr="00872782">
        <w:rPr>
          <w:b/>
        </w:rPr>
        <w:t>Энергоснабжающая</w:t>
      </w:r>
      <w:proofErr w:type="spellEnd"/>
      <w:r w:rsidRPr="00872782">
        <w:rPr>
          <w:b/>
        </w:rPr>
        <w:t xml:space="preserve"> организация»</w:t>
      </w:r>
      <w:r w:rsidRPr="00636D55">
        <w:t xml:space="preserve">, в лице </w:t>
      </w:r>
      <w:r>
        <w:t xml:space="preserve">генерального директора </w:t>
      </w:r>
      <w:r w:rsidR="00D55409">
        <w:t>Ретикова Михаила Трофимовича</w:t>
      </w:r>
      <w:r w:rsidRPr="00636D55">
        <w:t xml:space="preserve">, действующего на основании </w:t>
      </w:r>
      <w:r>
        <w:t>Устава</w:t>
      </w:r>
      <w:r w:rsidRPr="00636D55">
        <w:t>,</w:t>
      </w:r>
      <w:r w:rsidRPr="00636D55">
        <w:rPr>
          <w:b/>
        </w:rPr>
        <w:t xml:space="preserve"> </w:t>
      </w:r>
      <w:r w:rsidRPr="00636D55">
        <w:t xml:space="preserve">c одной стороны, и </w:t>
      </w:r>
      <w:r w:rsidR="00EE4EA8" w:rsidRPr="00EE4EA8">
        <w:rPr>
          <w:b/>
        </w:rPr>
        <w:t>«</w:t>
      </w:r>
      <w:r w:rsidRPr="000E7FDA">
        <w:rPr>
          <w:b/>
        </w:rPr>
        <w:t xml:space="preserve">Полное наименование </w:t>
      </w:r>
      <w:r>
        <w:rPr>
          <w:b/>
        </w:rPr>
        <w:t>юридического лица</w:t>
      </w:r>
      <w:r w:rsidRPr="000E7FDA">
        <w:t xml:space="preserve"> (</w:t>
      </w:r>
      <w:r>
        <w:rPr>
          <w:b/>
        </w:rPr>
        <w:t>С</w:t>
      </w:r>
      <w:r w:rsidRPr="000E7FDA">
        <w:rPr>
          <w:b/>
        </w:rPr>
        <w:t xml:space="preserve">окращенное наименование </w:t>
      </w:r>
      <w:r>
        <w:rPr>
          <w:b/>
        </w:rPr>
        <w:t>юридического лица</w:t>
      </w:r>
      <w:r w:rsidRPr="000E7FDA">
        <w:t>)</w:t>
      </w:r>
      <w:r w:rsidR="00EE4EA8" w:rsidRPr="00EE4EA8">
        <w:rPr>
          <w:b/>
        </w:rPr>
        <w:t>»</w:t>
      </w:r>
      <w:r>
        <w:t xml:space="preserve">, в лице ______________________________________,  действующий на основании </w:t>
      </w:r>
      <w:r w:rsidR="00407CF2">
        <w:t>_________________________</w:t>
      </w:r>
      <w:r w:rsidRPr="00636D55">
        <w:t>,</w:t>
      </w:r>
      <w:r w:rsidRPr="002A63C5">
        <w:t xml:space="preserve"> </w:t>
      </w:r>
      <w:r w:rsidRPr="00636D55">
        <w:t>именуемый (</w:t>
      </w:r>
      <w:proofErr w:type="spellStart"/>
      <w:r w:rsidRPr="00636D55">
        <w:t>ое</w:t>
      </w:r>
      <w:proofErr w:type="spellEnd"/>
      <w:r w:rsidRPr="00636D55">
        <w:t>) в дальнейшем «Потребитель», с другой стороны, вместе именуемые в дальнейшем «Стороны», заключили настоящий договор о нижеследующем:</w:t>
      </w:r>
      <w:r w:rsidR="00B120AB" w:rsidRPr="00FE0D2C">
        <w:t xml:space="preserve"> 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1"/>
        </w:numPr>
        <w:spacing w:before="120" w:after="120"/>
        <w:rPr>
          <w:sz w:val="24"/>
        </w:rPr>
      </w:pPr>
      <w:r w:rsidRPr="00FE0D2C">
        <w:rPr>
          <w:sz w:val="24"/>
        </w:rPr>
        <w:t xml:space="preserve">ПРЕДМЕТ </w:t>
      </w:r>
      <w:r w:rsidR="00697512" w:rsidRPr="00FE0D2C">
        <w:rPr>
          <w:sz w:val="24"/>
        </w:rPr>
        <w:t>ДОГОВОР</w:t>
      </w:r>
      <w:r w:rsidRPr="00FE0D2C">
        <w:rPr>
          <w:sz w:val="24"/>
        </w:rPr>
        <w:t>А</w:t>
      </w:r>
    </w:p>
    <w:p w:rsidR="00521AB5" w:rsidRPr="00FE0D2C" w:rsidRDefault="00521AB5" w:rsidP="00FE0D2C">
      <w:pPr>
        <w:pStyle w:val="23"/>
        <w:widowControl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FE0D2C">
        <w:rPr>
          <w:b/>
          <w:sz w:val="24"/>
          <w:szCs w:val="24"/>
        </w:rPr>
        <w:t xml:space="preserve"> </w:t>
      </w:r>
      <w:proofErr w:type="spellStart"/>
      <w:r w:rsidR="00E400B7" w:rsidRPr="00E400B7">
        <w:rPr>
          <w:b/>
          <w:sz w:val="24"/>
          <w:szCs w:val="24"/>
        </w:rPr>
        <w:t>Энергоснабжающая</w:t>
      </w:r>
      <w:proofErr w:type="spellEnd"/>
      <w:r w:rsidR="00E400B7" w:rsidRPr="00E400B7">
        <w:rPr>
          <w:b/>
          <w:sz w:val="24"/>
          <w:szCs w:val="24"/>
        </w:rPr>
        <w:t xml:space="preserve"> организация</w:t>
      </w:r>
      <w:r w:rsidRPr="00FE0D2C">
        <w:rPr>
          <w:sz w:val="24"/>
          <w:szCs w:val="24"/>
        </w:rPr>
        <w:t xml:space="preserve"> обязуется осуществлять продажу электрической энергии (мощности) (далее</w:t>
      </w:r>
      <w:r w:rsidR="00694609" w:rsidRPr="00FE0D2C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>- электрическ</w:t>
      </w:r>
      <w:r w:rsidR="003F5932" w:rsidRPr="00FE0D2C">
        <w:rPr>
          <w:sz w:val="24"/>
          <w:szCs w:val="24"/>
        </w:rPr>
        <w:t>ая</w:t>
      </w:r>
      <w:r w:rsidRPr="00FE0D2C">
        <w:rPr>
          <w:sz w:val="24"/>
          <w:szCs w:val="24"/>
        </w:rPr>
        <w:t xml:space="preserve"> энерги</w:t>
      </w:r>
      <w:r w:rsidR="003F5932" w:rsidRPr="00FE0D2C">
        <w:rPr>
          <w:sz w:val="24"/>
          <w:szCs w:val="24"/>
        </w:rPr>
        <w:t>я</w:t>
      </w:r>
      <w:r w:rsidRPr="00FE0D2C">
        <w:rPr>
          <w:sz w:val="24"/>
          <w:szCs w:val="24"/>
        </w:rPr>
        <w:t xml:space="preserve">), а также путем заключения договоров с третьими лицами обеспечить передачу электрической энергии и предоставление иных услуг, </w:t>
      </w:r>
      <w:r w:rsidRPr="00FE0D2C">
        <w:rPr>
          <w:rFonts w:eastAsia="Calibri"/>
          <w:bCs/>
          <w:sz w:val="24"/>
          <w:szCs w:val="24"/>
        </w:rPr>
        <w:t>оказание которых является неотъемлемой частью процесса поставки электрической энергии</w:t>
      </w:r>
      <w:r w:rsidRPr="00FE0D2C">
        <w:rPr>
          <w:sz w:val="24"/>
          <w:szCs w:val="24"/>
        </w:rPr>
        <w:t xml:space="preserve"> </w:t>
      </w:r>
      <w:r w:rsidR="00163C2A" w:rsidRPr="00FE0D2C">
        <w:rPr>
          <w:sz w:val="24"/>
          <w:szCs w:val="24"/>
        </w:rPr>
        <w:t>Потребителю</w:t>
      </w:r>
      <w:r w:rsidRPr="00FE0D2C">
        <w:rPr>
          <w:sz w:val="24"/>
          <w:szCs w:val="24"/>
        </w:rPr>
        <w:t xml:space="preserve">, а </w:t>
      </w:r>
      <w:r w:rsidR="00163C2A" w:rsidRPr="00FE0D2C">
        <w:rPr>
          <w:sz w:val="24"/>
          <w:szCs w:val="24"/>
        </w:rPr>
        <w:t>Потребитель</w:t>
      </w:r>
      <w:r w:rsidRPr="00FE0D2C">
        <w:rPr>
          <w:sz w:val="24"/>
          <w:szCs w:val="24"/>
        </w:rPr>
        <w:t xml:space="preserve"> обязуется оплатить приобретаемую электрическую энергию и оказанные</w:t>
      </w:r>
      <w:r w:rsidR="00694609" w:rsidRPr="00FE0D2C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>услуги в порядке, количестве (объеме) и сроки,</w:t>
      </w:r>
      <w:r w:rsidR="00694609" w:rsidRPr="00FE0D2C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 xml:space="preserve">предусмотренные настоящим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ом, а также соблюдать предусмотренный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ом режим потребления энергии (мощности), обеспечивать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</w:t>
      </w:r>
    </w:p>
    <w:p w:rsidR="00521AB5" w:rsidRPr="00FE0D2C" w:rsidRDefault="00521AB5" w:rsidP="00FE0D2C">
      <w:pPr>
        <w:pStyle w:val="23"/>
        <w:widowControl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Стороны договорились понимать используемые в настоящем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е термины в следующем значении:</w:t>
      </w:r>
    </w:p>
    <w:p w:rsidR="00521AB5" w:rsidRPr="00FE0D2C" w:rsidRDefault="00521AB5" w:rsidP="00FE0D2C">
      <w:pPr>
        <w:pStyle w:val="a9"/>
        <w:ind w:firstLine="0"/>
        <w:rPr>
          <w:sz w:val="24"/>
          <w:szCs w:val="24"/>
        </w:rPr>
      </w:pPr>
      <w:r w:rsidRPr="00FE0D2C">
        <w:rPr>
          <w:b/>
          <w:i/>
          <w:sz w:val="24"/>
          <w:szCs w:val="24"/>
        </w:rPr>
        <w:t>Сетевая организация</w:t>
      </w:r>
      <w:r w:rsidRPr="00FE0D2C">
        <w:rPr>
          <w:sz w:val="24"/>
          <w:szCs w:val="24"/>
        </w:rPr>
        <w:t xml:space="preserve"> - </w:t>
      </w:r>
      <w:r w:rsidR="003B4D88" w:rsidRPr="00FE0D2C">
        <w:rPr>
          <w:sz w:val="24"/>
          <w:szCs w:val="24"/>
        </w:rPr>
        <w:t xml:space="preserve">организация, владеющая на праве собственности или на ином установленном федеральными законами основании объектами электросетевого хозяйства,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</w:t>
      </w:r>
      <w:proofErr w:type="spellStart"/>
      <w:r w:rsidR="003B4D88" w:rsidRPr="00FE0D2C">
        <w:rPr>
          <w:sz w:val="24"/>
          <w:szCs w:val="24"/>
        </w:rPr>
        <w:t>энергопринимающих</w:t>
      </w:r>
      <w:proofErr w:type="spellEnd"/>
      <w:r w:rsidR="003B4D88" w:rsidRPr="00FE0D2C">
        <w:rPr>
          <w:sz w:val="24"/>
          <w:szCs w:val="24"/>
        </w:rPr>
        <w:t xml:space="preserve"> устройств (энергетических установок) юридических и физических лиц к электрическим сетям, определенных в Приложении №2 к настоящему договору.</w:t>
      </w:r>
    </w:p>
    <w:p w:rsidR="00A56629" w:rsidRPr="00FE0D2C" w:rsidRDefault="009D7992" w:rsidP="00FE0D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b/>
          <w:i/>
          <w:sz w:val="24"/>
          <w:szCs w:val="24"/>
          <w:lang w:val="ru-RU"/>
        </w:rPr>
        <w:t>Точка поставки на розничном рынке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- место исполнения обязательств по договору энергоснабжения с </w:t>
      </w:r>
      <w:r w:rsidR="00A56629" w:rsidRPr="00FE0D2C">
        <w:rPr>
          <w:rFonts w:ascii="Times New Roman" w:hAnsi="Times New Roman"/>
          <w:sz w:val="24"/>
          <w:szCs w:val="24"/>
          <w:lang w:val="ru-RU"/>
        </w:rPr>
        <w:t>П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отребителем, используемое для определения объема взаимных обязательств </w:t>
      </w:r>
      <w:r w:rsidR="00A56629" w:rsidRPr="00FE0D2C">
        <w:rPr>
          <w:rFonts w:ascii="Times New Roman" w:hAnsi="Times New Roman"/>
          <w:sz w:val="24"/>
          <w:szCs w:val="24"/>
          <w:lang w:val="ru-RU"/>
        </w:rPr>
        <w:t>Сторон</w:t>
      </w:r>
      <w:r w:rsidRPr="00FE0D2C">
        <w:rPr>
          <w:rFonts w:ascii="Times New Roman" w:hAnsi="Times New Roman"/>
          <w:sz w:val="24"/>
          <w:szCs w:val="24"/>
          <w:lang w:val="ru-RU"/>
        </w:rPr>
        <w:t>, определенн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>ое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в акте разграничения балансовой принадлежности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 xml:space="preserve"> и эксплуатационной ответственности </w:t>
      </w:r>
      <w:r w:rsidR="00AE29A1" w:rsidRPr="00FE0D2C">
        <w:rPr>
          <w:rFonts w:ascii="Times New Roman" w:hAnsi="Times New Roman"/>
          <w:sz w:val="24"/>
          <w:szCs w:val="24"/>
          <w:lang w:val="ru-RU"/>
        </w:rPr>
        <w:t>с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>торон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и указанно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>е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согласованном Сторонами </w:t>
      </w:r>
      <w:r w:rsidRPr="00FE0D2C">
        <w:rPr>
          <w:rFonts w:ascii="Times New Roman" w:hAnsi="Times New Roman"/>
          <w:sz w:val="24"/>
          <w:szCs w:val="24"/>
          <w:lang w:val="ru-RU"/>
        </w:rPr>
        <w:t>Приложении №2 к настоящему договору</w:t>
      </w:r>
      <w:r w:rsidR="00A56629" w:rsidRPr="00FE0D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7992" w:rsidRPr="00FE0D2C" w:rsidRDefault="00A56629" w:rsidP="00FE0D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В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 случае заключения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настоящего 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договора 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до завершения процедуры технологического присоединения </w:t>
      </w:r>
      <w:proofErr w:type="spellStart"/>
      <w:r w:rsidR="009D7992" w:rsidRPr="00FE0D2C">
        <w:rPr>
          <w:rFonts w:ascii="Times New Roman" w:hAnsi="Times New Roman"/>
          <w:sz w:val="24"/>
          <w:szCs w:val="24"/>
          <w:lang w:val="ru-RU"/>
        </w:rPr>
        <w:t>энергопринимающих</w:t>
      </w:r>
      <w:proofErr w:type="spellEnd"/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 устройств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 и отсутстви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>я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 согласованного Сторонами Приложения №2 к настоящему </w:t>
      </w:r>
      <w:r w:rsidRPr="00FE0D2C">
        <w:rPr>
          <w:rFonts w:ascii="Times New Roman" w:hAnsi="Times New Roman"/>
          <w:sz w:val="24"/>
          <w:szCs w:val="24"/>
          <w:lang w:val="ru-RU"/>
        </w:rPr>
        <w:t>договору</w:t>
      </w:r>
      <w:r w:rsidR="00B7653C" w:rsidRPr="00FE0D2C">
        <w:rPr>
          <w:rFonts w:ascii="Times New Roman" w:hAnsi="Times New Roman"/>
          <w:sz w:val="24"/>
          <w:szCs w:val="24"/>
          <w:lang w:val="ru-RU"/>
        </w:rPr>
        <w:t>,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местом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 исполнения обязательств по договору 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 xml:space="preserve">энергоснабжения 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>является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 точк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>а</w:t>
      </w:r>
      <w:r w:rsidR="00F64E8C" w:rsidRPr="00FE0D2C">
        <w:rPr>
          <w:rFonts w:ascii="Times New Roman" w:hAnsi="Times New Roman"/>
          <w:sz w:val="24"/>
          <w:szCs w:val="24"/>
          <w:lang w:val="ru-RU"/>
        </w:rPr>
        <w:t>(и)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 присоединения </w:t>
      </w:r>
      <w:proofErr w:type="spellStart"/>
      <w:r w:rsidR="009D7992" w:rsidRPr="00FE0D2C">
        <w:rPr>
          <w:rFonts w:ascii="Times New Roman" w:hAnsi="Times New Roman"/>
          <w:sz w:val="24"/>
          <w:szCs w:val="24"/>
          <w:lang w:val="ru-RU"/>
        </w:rPr>
        <w:t>энергопринимающего</w:t>
      </w:r>
      <w:proofErr w:type="spellEnd"/>
      <w:r w:rsidR="00F64E8C" w:rsidRPr="00FE0D2C">
        <w:rPr>
          <w:rFonts w:ascii="Times New Roman" w:hAnsi="Times New Roman"/>
          <w:sz w:val="24"/>
          <w:szCs w:val="24"/>
          <w:lang w:val="ru-RU"/>
        </w:rPr>
        <w:t>(их)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 устройств</w:t>
      </w:r>
      <w:r w:rsidR="00F64E8C" w:rsidRPr="00FE0D2C">
        <w:rPr>
          <w:rFonts w:ascii="Times New Roman" w:hAnsi="Times New Roman"/>
          <w:sz w:val="24"/>
          <w:szCs w:val="24"/>
          <w:lang w:val="ru-RU"/>
        </w:rPr>
        <w:t>(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>а</w:t>
      </w:r>
      <w:r w:rsidR="00F64E8C" w:rsidRPr="00FE0D2C">
        <w:rPr>
          <w:rFonts w:ascii="Times New Roman" w:hAnsi="Times New Roman"/>
          <w:sz w:val="24"/>
          <w:szCs w:val="24"/>
          <w:lang w:val="ru-RU"/>
        </w:rPr>
        <w:t>)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5932" w:rsidRPr="00FE0D2C">
        <w:rPr>
          <w:rFonts w:ascii="Times New Roman" w:hAnsi="Times New Roman"/>
          <w:sz w:val="24"/>
          <w:szCs w:val="24"/>
          <w:lang w:val="ru-RU"/>
        </w:rPr>
        <w:t>П</w:t>
      </w:r>
      <w:r w:rsidR="009D7992" w:rsidRPr="00FE0D2C">
        <w:rPr>
          <w:rFonts w:ascii="Times New Roman" w:hAnsi="Times New Roman"/>
          <w:sz w:val="24"/>
          <w:szCs w:val="24"/>
          <w:lang w:val="ru-RU"/>
        </w:rPr>
        <w:t xml:space="preserve">отребителя к объектам электросетевого хозяйства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сетевой организации, 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>определенн</w:t>
      </w:r>
      <w:r w:rsidR="00BD01E7" w:rsidRPr="00FE0D2C">
        <w:rPr>
          <w:rFonts w:ascii="Times New Roman" w:hAnsi="Times New Roman"/>
          <w:sz w:val="24"/>
          <w:szCs w:val="24"/>
          <w:lang w:val="ru-RU"/>
        </w:rPr>
        <w:t>ая</w:t>
      </w:r>
      <w:r w:rsidR="00FE7313" w:rsidRPr="00FE0D2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FE7313" w:rsidRPr="00FE0D2C">
        <w:rPr>
          <w:rFonts w:ascii="Times New Roman" w:hAnsi="Times New Roman"/>
          <w:sz w:val="24"/>
          <w:szCs w:val="24"/>
          <w:lang w:val="ru-RU"/>
        </w:rPr>
        <w:t>ые</w:t>
      </w:r>
      <w:proofErr w:type="spellEnd"/>
      <w:r w:rsidR="00FE7313" w:rsidRPr="00FE0D2C">
        <w:rPr>
          <w:rFonts w:ascii="Times New Roman" w:hAnsi="Times New Roman"/>
          <w:sz w:val="24"/>
          <w:szCs w:val="24"/>
          <w:lang w:val="ru-RU"/>
        </w:rPr>
        <w:t>)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64E8C" w:rsidRPr="00FE0D2C">
        <w:rPr>
          <w:rFonts w:ascii="Times New Roman" w:hAnsi="Times New Roman"/>
          <w:sz w:val="24"/>
          <w:szCs w:val="24"/>
          <w:lang w:val="ru-RU"/>
        </w:rPr>
        <w:t xml:space="preserve">Акте(ах) разграничения балансовой принадлежности электрических сетей и эксплуатационной ответственности сторон 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64E8C" w:rsidRPr="00FE0D2C">
        <w:rPr>
          <w:rFonts w:ascii="Times New Roman" w:hAnsi="Times New Roman"/>
          <w:sz w:val="24"/>
          <w:szCs w:val="24"/>
          <w:lang w:val="ru-RU"/>
        </w:rPr>
        <w:t xml:space="preserve">Акте (ах) о технологическом присоединении </w:t>
      </w:r>
      <w:proofErr w:type="spellStart"/>
      <w:r w:rsidR="00F64E8C" w:rsidRPr="00FE0D2C">
        <w:rPr>
          <w:rFonts w:ascii="Times New Roman" w:hAnsi="Times New Roman"/>
          <w:sz w:val="24"/>
          <w:szCs w:val="24"/>
          <w:lang w:val="ru-RU"/>
        </w:rPr>
        <w:t>энергопринимающих</w:t>
      </w:r>
      <w:proofErr w:type="spellEnd"/>
      <w:r w:rsidR="00F64E8C" w:rsidRPr="00FE0D2C">
        <w:rPr>
          <w:rFonts w:ascii="Times New Roman" w:hAnsi="Times New Roman"/>
          <w:sz w:val="24"/>
          <w:szCs w:val="24"/>
          <w:lang w:val="ru-RU"/>
        </w:rPr>
        <w:t xml:space="preserve"> устройств Потребителя</w:t>
      </w:r>
      <w:r w:rsidR="00395DA7"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FE0D2C" w:rsidRDefault="00521AB5" w:rsidP="00FE0D2C">
      <w:pPr>
        <w:pStyle w:val="a9"/>
        <w:ind w:firstLine="0"/>
        <w:rPr>
          <w:rFonts w:eastAsia="Calibri"/>
          <w:sz w:val="24"/>
          <w:szCs w:val="24"/>
          <w:lang w:eastAsia="en-US"/>
        </w:rPr>
      </w:pPr>
      <w:r w:rsidRPr="00FE0D2C">
        <w:rPr>
          <w:rFonts w:eastAsia="Calibri"/>
          <w:b/>
          <w:i/>
          <w:sz w:val="24"/>
          <w:szCs w:val="24"/>
          <w:lang w:eastAsia="en-US"/>
        </w:rPr>
        <w:t>Заявленная мощность</w:t>
      </w:r>
      <w:r w:rsidRPr="00FE0D2C">
        <w:rPr>
          <w:rFonts w:eastAsia="Calibri"/>
          <w:sz w:val="24"/>
          <w:szCs w:val="24"/>
          <w:lang w:eastAsia="en-US"/>
        </w:rPr>
        <w:t xml:space="preserve"> - </w:t>
      </w:r>
      <w:r w:rsidRPr="00FE0D2C">
        <w:rPr>
          <w:sz w:val="24"/>
          <w:szCs w:val="24"/>
          <w:lang w:eastAsia="en-US"/>
        </w:rPr>
        <w:t>величина мощности, планируемой к использованию в предстоящем расчетном периоде регулирования, применяемая в целях установления тарифов на услуги по передаче электрической энергии и исчисляемая в мегаваттах/киловаттах.</w:t>
      </w:r>
    </w:p>
    <w:p w:rsidR="00521AB5" w:rsidRPr="00FE0D2C" w:rsidRDefault="00521AB5" w:rsidP="00FE0D2C">
      <w:pPr>
        <w:pStyle w:val="a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b/>
          <w:i/>
          <w:sz w:val="24"/>
          <w:szCs w:val="24"/>
          <w:lang w:val="ru-RU"/>
        </w:rPr>
        <w:t xml:space="preserve">Максимальная мощность </w:t>
      </w:r>
      <w:r w:rsidRPr="00FE0D2C">
        <w:rPr>
          <w:rFonts w:ascii="Times New Roman" w:hAnsi="Times New Roman"/>
          <w:i/>
          <w:sz w:val="24"/>
          <w:szCs w:val="24"/>
          <w:lang w:val="ru-RU"/>
        </w:rPr>
        <w:t>-</w:t>
      </w:r>
      <w:r w:rsidRPr="00FE0D2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наибольшая величина мощности, определенная к одномоментному использованию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энергопринимающими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устройствами в соответствии с документами о технологическом присоединении и обусловленная составом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энергопринимающего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оборудования и технологическим процессом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Потребителя</w:t>
      </w:r>
      <w:r w:rsidRPr="00FE0D2C">
        <w:rPr>
          <w:rFonts w:ascii="Times New Roman" w:hAnsi="Times New Roman"/>
          <w:sz w:val="24"/>
          <w:szCs w:val="24"/>
          <w:lang w:val="ru-RU"/>
        </w:rPr>
        <w:t>, в пределах которой сетевая организация принимает на себя обязательства обеспечить передачу электрической энергии, исчисляемая в мегаваттах/киловаттах.</w:t>
      </w:r>
    </w:p>
    <w:p w:rsidR="00521AB5" w:rsidRPr="00FE0D2C" w:rsidRDefault="00521AB5" w:rsidP="00FE0D2C">
      <w:pPr>
        <w:pStyle w:val="a9"/>
        <w:ind w:firstLine="0"/>
        <w:rPr>
          <w:sz w:val="24"/>
          <w:szCs w:val="24"/>
        </w:rPr>
      </w:pPr>
      <w:proofErr w:type="spellStart"/>
      <w:r w:rsidRPr="00FE0D2C">
        <w:rPr>
          <w:b/>
          <w:i/>
          <w:sz w:val="24"/>
          <w:szCs w:val="24"/>
        </w:rPr>
        <w:t>Безучетное</w:t>
      </w:r>
      <w:proofErr w:type="spellEnd"/>
      <w:r w:rsidRPr="00FE0D2C">
        <w:rPr>
          <w:b/>
          <w:i/>
          <w:sz w:val="24"/>
          <w:szCs w:val="24"/>
        </w:rPr>
        <w:t xml:space="preserve"> потребление энергии</w:t>
      </w:r>
      <w:r w:rsidRPr="00FE0D2C">
        <w:rPr>
          <w:sz w:val="24"/>
          <w:szCs w:val="24"/>
        </w:rPr>
        <w:t xml:space="preserve"> - потребление электрической энергии с нарушением установленного настоящим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ом и Основными положениями порядка учета электрической энергии со стороны </w:t>
      </w:r>
      <w:r w:rsidR="00163C2A" w:rsidRPr="00FE0D2C">
        <w:rPr>
          <w:sz w:val="24"/>
          <w:szCs w:val="24"/>
        </w:rPr>
        <w:t>Потребителя</w:t>
      </w:r>
      <w:r w:rsidRPr="00FE0D2C">
        <w:rPr>
          <w:sz w:val="24"/>
          <w:szCs w:val="24"/>
        </w:rPr>
        <w:t>, выразивш</w:t>
      </w:r>
      <w:r w:rsidR="00B7653C" w:rsidRPr="00FE0D2C">
        <w:rPr>
          <w:sz w:val="24"/>
          <w:szCs w:val="24"/>
        </w:rPr>
        <w:t>ее</w:t>
      </w:r>
      <w:r w:rsidRPr="00FE0D2C">
        <w:rPr>
          <w:sz w:val="24"/>
          <w:szCs w:val="24"/>
        </w:rPr>
        <w:t>ся во вмешательстве в работу прибора учета (систем</w:t>
      </w:r>
      <w:r w:rsidR="00B7653C" w:rsidRPr="00FE0D2C">
        <w:rPr>
          <w:sz w:val="24"/>
          <w:szCs w:val="24"/>
        </w:rPr>
        <w:t>у</w:t>
      </w:r>
      <w:r w:rsidRPr="00FE0D2C">
        <w:rPr>
          <w:sz w:val="24"/>
          <w:szCs w:val="24"/>
        </w:rPr>
        <w:t xml:space="preserve"> учета), обязанность по обеспечению целостности и сохранности которого возложена на </w:t>
      </w:r>
      <w:r w:rsidR="00163C2A" w:rsidRPr="00FE0D2C">
        <w:rPr>
          <w:sz w:val="24"/>
          <w:szCs w:val="24"/>
        </w:rPr>
        <w:t>Потребителя</w:t>
      </w:r>
      <w:r w:rsidRPr="00FE0D2C">
        <w:rPr>
          <w:sz w:val="24"/>
          <w:szCs w:val="24"/>
        </w:rPr>
        <w:t xml:space="preserve">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</w:t>
      </w:r>
      <w:r w:rsidR="00697512" w:rsidRPr="00FE0D2C">
        <w:rPr>
          <w:sz w:val="24"/>
          <w:szCs w:val="24"/>
        </w:rPr>
        <w:lastRenderedPageBreak/>
        <w:t>договор</w:t>
      </w:r>
      <w:r w:rsidRPr="00FE0D2C">
        <w:rPr>
          <w:sz w:val="24"/>
          <w:szCs w:val="24"/>
        </w:rPr>
        <w:t xml:space="preserve">ом сроков извещения об утрате (неисправности) прибора учета (системы учета), а также в совершении </w:t>
      </w:r>
      <w:r w:rsidR="00163C2A" w:rsidRPr="00FE0D2C">
        <w:rPr>
          <w:sz w:val="24"/>
          <w:szCs w:val="24"/>
        </w:rPr>
        <w:t>Потребителе</w:t>
      </w:r>
      <w:r w:rsidRPr="00FE0D2C">
        <w:rPr>
          <w:sz w:val="24"/>
          <w:szCs w:val="24"/>
        </w:rPr>
        <w:t>м иных действий (бездействи</w:t>
      </w:r>
      <w:r w:rsidR="00E95FE1" w:rsidRPr="00FE0D2C">
        <w:rPr>
          <w:sz w:val="24"/>
          <w:szCs w:val="24"/>
        </w:rPr>
        <w:t>я</w:t>
      </w:r>
      <w:r w:rsidRPr="00FE0D2C">
        <w:rPr>
          <w:sz w:val="24"/>
          <w:szCs w:val="24"/>
        </w:rPr>
        <w:t>), которые привели к искажению данных об объеме потребления электрической энергии (мощности).</w:t>
      </w:r>
    </w:p>
    <w:p w:rsidR="00521AB5" w:rsidRPr="00FE0D2C" w:rsidRDefault="00521AB5" w:rsidP="00FE0D2C">
      <w:pPr>
        <w:pStyle w:val="22"/>
        <w:spacing w:before="0"/>
        <w:jc w:val="both"/>
        <w:rPr>
          <w:szCs w:val="24"/>
        </w:rPr>
      </w:pPr>
      <w:proofErr w:type="spellStart"/>
      <w:r w:rsidRPr="00FE0D2C">
        <w:rPr>
          <w:b/>
          <w:i/>
          <w:szCs w:val="24"/>
        </w:rPr>
        <w:t>Внерегламентные</w:t>
      </w:r>
      <w:proofErr w:type="spellEnd"/>
      <w:r w:rsidRPr="00FE0D2C">
        <w:rPr>
          <w:b/>
          <w:i/>
          <w:szCs w:val="24"/>
        </w:rPr>
        <w:t xml:space="preserve"> отключения</w:t>
      </w:r>
      <w:r w:rsidRPr="00FE0D2C">
        <w:rPr>
          <w:szCs w:val="24"/>
        </w:rPr>
        <w:t xml:space="preserve"> - отключения вследствие повреждения оборудования, в том числе в результате стихийных бедствий, а также вследствие необходимости отключения подачи энергии с целью устранения угрозы жизни и здоровью людей.</w:t>
      </w:r>
    </w:p>
    <w:p w:rsidR="00521AB5" w:rsidRPr="00FE0D2C" w:rsidRDefault="00521AB5" w:rsidP="00FE0D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b/>
          <w:i/>
          <w:sz w:val="24"/>
          <w:szCs w:val="24"/>
          <w:lang w:val="ru-RU"/>
        </w:rPr>
        <w:t>Аварийное ограничение –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полное и (или) частичное ограничение режима потребления</w:t>
      </w:r>
      <w:r w:rsidR="00C50C62" w:rsidRPr="00FE0D2C">
        <w:rPr>
          <w:rFonts w:ascii="Times New Roman" w:hAnsi="Times New Roman"/>
          <w:sz w:val="24"/>
          <w:szCs w:val="24"/>
          <w:lang w:val="ru-RU"/>
        </w:rPr>
        <w:t xml:space="preserve"> электрической энергии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в случае возникновения (угрозы возникновения) аварийных электроэнергетических режимов по причине возникновения (угрозе возникновения) дефицита энергии и мощности и (или) падения напряжения, перегрузки электротехнического оборудования и в иных чрезвычайных ситуациях, осуществляемое в соответствии с графиками аварийного ограничения, а также посредством действия аппаратуры противоаварийной и режимной автоматики.</w:t>
      </w:r>
    </w:p>
    <w:p w:rsidR="00521AB5" w:rsidRPr="00FE0D2C" w:rsidRDefault="00521AB5" w:rsidP="00FE0D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b/>
          <w:i/>
          <w:sz w:val="24"/>
          <w:szCs w:val="24"/>
          <w:lang w:val="ru-RU"/>
        </w:rPr>
        <w:t>Графики аварийного ограничения-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графики</w:t>
      </w:r>
      <w:r w:rsidR="005A77BA" w:rsidRPr="00FE0D2C">
        <w:rPr>
          <w:rFonts w:ascii="Times New Roman" w:hAnsi="Times New Roman"/>
          <w:sz w:val="24"/>
          <w:szCs w:val="24"/>
          <w:lang w:val="ru-RU"/>
        </w:rPr>
        <w:t>,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утвержденные </w:t>
      </w:r>
      <w:r w:rsidR="002B6757" w:rsidRPr="00FE0D2C">
        <w:rPr>
          <w:rFonts w:ascii="Times New Roman" w:hAnsi="Times New Roman"/>
          <w:sz w:val="24"/>
          <w:szCs w:val="24"/>
          <w:lang w:val="ru-RU"/>
        </w:rPr>
        <w:t>Правительством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Калининградской области.</w:t>
      </w:r>
    </w:p>
    <w:p w:rsidR="00521AB5" w:rsidRPr="00FE0D2C" w:rsidRDefault="00521AB5" w:rsidP="00FE0D2C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График аварийного ограничения потребления электрической энергии.</w:t>
      </w:r>
    </w:p>
    <w:p w:rsidR="00521AB5" w:rsidRPr="00FE0D2C" w:rsidRDefault="00521AB5" w:rsidP="00FE0D2C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График аварийного ограничения потребления электрической мощности.</w:t>
      </w:r>
    </w:p>
    <w:p w:rsidR="00521AB5" w:rsidRPr="00FE0D2C" w:rsidRDefault="00521AB5" w:rsidP="00FE0D2C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График временного отключения потребления электрической мощности.</w:t>
      </w:r>
    </w:p>
    <w:p w:rsidR="00521AB5" w:rsidRPr="00FE0D2C" w:rsidRDefault="00264D6C" w:rsidP="00407CF2">
      <w:pPr>
        <w:pStyle w:val="22"/>
        <w:tabs>
          <w:tab w:val="left" w:pos="851"/>
        </w:tabs>
        <w:spacing w:before="0"/>
        <w:ind w:firstLine="567"/>
        <w:jc w:val="both"/>
        <w:rPr>
          <w:szCs w:val="24"/>
        </w:rPr>
      </w:pPr>
      <w:r w:rsidRPr="00FE0D2C">
        <w:rPr>
          <w:szCs w:val="24"/>
        </w:rPr>
        <w:t xml:space="preserve">Иные понятия, </w:t>
      </w:r>
      <w:r w:rsidRPr="00FE0D2C">
        <w:rPr>
          <w:rStyle w:val="af7"/>
          <w:b w:val="0"/>
          <w:szCs w:val="24"/>
        </w:rPr>
        <w:t xml:space="preserve">используемые в настоящем договоре, имеют значения, определенные в Федеральном законе «Об электроэнергетике» от 26.03.2003 № 35-ФЗ, Основных положениях функционирования розничных рынков электрической энергии (далее – Основные положения), Правилах полного и (или) частичного ограничения режима потребления электрической энергии (далее – Правила ограничения), утвержденных постановлением Правительства РФ от 04.05.2012 № 442, </w:t>
      </w:r>
      <w:r w:rsidRPr="00FE0D2C">
        <w:rPr>
          <w:rStyle w:val="af7"/>
          <w:rFonts w:eastAsia="Calibri"/>
          <w:b w:val="0"/>
          <w:szCs w:val="24"/>
        </w:rPr>
        <w:t xml:space="preserve">Правилах недискриминационного доступа к услугам по передаче электрической энергии и оказания этих услуг, Правилах технологического присоединения </w:t>
      </w:r>
      <w:proofErr w:type="spellStart"/>
      <w:r w:rsidRPr="00FE0D2C">
        <w:rPr>
          <w:rStyle w:val="af7"/>
          <w:rFonts w:eastAsia="Calibri"/>
          <w:b w:val="0"/>
          <w:szCs w:val="24"/>
        </w:rPr>
        <w:t>энергопринимающих</w:t>
      </w:r>
      <w:proofErr w:type="spellEnd"/>
      <w:r w:rsidRPr="00FE0D2C">
        <w:rPr>
          <w:rStyle w:val="af7"/>
          <w:rFonts w:eastAsia="Calibri"/>
          <w:b w:val="0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 861, и иными федеральными законами и нормативными правовыми актами Российской Федерации</w:t>
      </w:r>
      <w:r w:rsidR="009F549D" w:rsidRPr="00FE0D2C">
        <w:rPr>
          <w:rStyle w:val="af7"/>
          <w:rFonts w:eastAsia="Calibri"/>
          <w:b w:val="0"/>
          <w:szCs w:val="24"/>
        </w:rPr>
        <w:t>.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FE0D2C">
        <w:rPr>
          <w:sz w:val="24"/>
          <w:szCs w:val="24"/>
        </w:rPr>
        <w:t>ПРАВА И ОБЯЗАННОСТИ СТОРОН</w:t>
      </w:r>
    </w:p>
    <w:p w:rsidR="00521AB5" w:rsidRPr="00FE0D2C" w:rsidRDefault="00E400B7" w:rsidP="00FE0D2C">
      <w:pPr>
        <w:pStyle w:val="23"/>
        <w:widowControl/>
        <w:numPr>
          <w:ilvl w:val="1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Энергоснабжающая</w:t>
      </w:r>
      <w:proofErr w:type="spellEnd"/>
      <w:r>
        <w:rPr>
          <w:b/>
          <w:sz w:val="24"/>
          <w:szCs w:val="24"/>
        </w:rPr>
        <w:t xml:space="preserve"> организация</w:t>
      </w:r>
      <w:r w:rsidRPr="00636D55">
        <w:rPr>
          <w:b/>
          <w:sz w:val="24"/>
          <w:szCs w:val="24"/>
        </w:rPr>
        <w:t xml:space="preserve"> </w:t>
      </w:r>
      <w:r w:rsidR="00521AB5" w:rsidRPr="00FE0D2C">
        <w:rPr>
          <w:b/>
          <w:sz w:val="24"/>
          <w:szCs w:val="24"/>
        </w:rPr>
        <w:t>обязуется:</w:t>
      </w:r>
    </w:p>
    <w:p w:rsidR="00521AB5" w:rsidRPr="00FE0D2C" w:rsidRDefault="00521AB5" w:rsidP="00FE0D2C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Обеспечить надежную и бесперебойную поставку качественной электрической энергии, соответствующей требованиям, установленным государственными стандартами и иными обязательными правилами, в точки поставки </w:t>
      </w:r>
      <w:r w:rsidR="00163C2A" w:rsidRPr="00FE0D2C">
        <w:rPr>
          <w:sz w:val="24"/>
          <w:szCs w:val="24"/>
        </w:rPr>
        <w:t>Потребителя</w:t>
      </w:r>
      <w:r w:rsidRPr="00FE0D2C">
        <w:rPr>
          <w:sz w:val="24"/>
          <w:szCs w:val="24"/>
        </w:rPr>
        <w:t xml:space="preserve"> в порядке, сроки и количестве, предусмотренные настоящим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ом.</w:t>
      </w:r>
    </w:p>
    <w:p w:rsidR="00521AB5" w:rsidRPr="00FE0D2C" w:rsidRDefault="00521AB5" w:rsidP="00FE0D2C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Урегулировать в интересах </w:t>
      </w:r>
      <w:r w:rsidR="00163C2A" w:rsidRPr="00FE0D2C">
        <w:rPr>
          <w:sz w:val="24"/>
          <w:szCs w:val="24"/>
        </w:rPr>
        <w:t>Потребителя</w:t>
      </w:r>
      <w:r w:rsidRPr="00FE0D2C">
        <w:rPr>
          <w:sz w:val="24"/>
          <w:szCs w:val="24"/>
        </w:rPr>
        <w:t xml:space="preserve"> отношения по передаче электрической энергии, а также отношения по оказанию иных, неразрывно связанных с процессом снабжения электрической энергией</w:t>
      </w:r>
      <w:r w:rsidR="00525796" w:rsidRPr="00FE0D2C">
        <w:rPr>
          <w:sz w:val="24"/>
          <w:szCs w:val="24"/>
        </w:rPr>
        <w:t>,</w:t>
      </w:r>
      <w:r w:rsidRPr="00FE0D2C">
        <w:rPr>
          <w:sz w:val="24"/>
          <w:szCs w:val="24"/>
        </w:rPr>
        <w:t xml:space="preserve"> услуг, в соответствии с правилами, установленными законодательством Российской Федерации в отношении договора оказания услуг по передаче электрической энергии и иных услуг.</w:t>
      </w:r>
    </w:p>
    <w:p w:rsidR="000A745A" w:rsidRPr="00FE0D2C" w:rsidRDefault="000A745A" w:rsidP="00FE0D2C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Предоставлять Потребителю счета и счета-фактуры, оформленные в порядке и сроки, предусмотренные действующим законодательством и настоящим договором.</w:t>
      </w:r>
    </w:p>
    <w:p w:rsidR="000F30F2" w:rsidRPr="00FE0D2C" w:rsidRDefault="000A745A" w:rsidP="00FE0D2C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Оформлять совместно с Потребителем акты </w:t>
      </w:r>
      <w:proofErr w:type="gramStart"/>
      <w:r w:rsidRPr="00FE0D2C">
        <w:rPr>
          <w:sz w:val="24"/>
          <w:szCs w:val="24"/>
        </w:rPr>
        <w:t>сверки</w:t>
      </w:r>
      <w:proofErr w:type="gramEnd"/>
      <w:r w:rsidRPr="00FE0D2C">
        <w:rPr>
          <w:sz w:val="24"/>
          <w:szCs w:val="24"/>
        </w:rPr>
        <w:t xml:space="preserve"> поставленной и оплаченной электрической энергии не реже 1 раза в квартал.</w:t>
      </w:r>
    </w:p>
    <w:p w:rsidR="000F30F2" w:rsidRPr="00FE0D2C" w:rsidRDefault="00521AB5" w:rsidP="00FE0D2C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Сообщать письменно в течение 10 дней </w:t>
      </w:r>
      <w:r w:rsidR="00163C2A" w:rsidRPr="00FE0D2C">
        <w:rPr>
          <w:sz w:val="24"/>
          <w:szCs w:val="24"/>
        </w:rPr>
        <w:t>Потребителю</w:t>
      </w:r>
      <w:r w:rsidRPr="00FE0D2C">
        <w:rPr>
          <w:sz w:val="24"/>
          <w:szCs w:val="24"/>
        </w:rPr>
        <w:t xml:space="preserve"> об изменениях наименования </w:t>
      </w:r>
      <w:proofErr w:type="spellStart"/>
      <w:r w:rsidR="00E400B7">
        <w:rPr>
          <w:sz w:val="24"/>
          <w:szCs w:val="24"/>
        </w:rPr>
        <w:t>Энергоснабжающей</w:t>
      </w:r>
      <w:proofErr w:type="spellEnd"/>
      <w:r w:rsidR="00E400B7">
        <w:rPr>
          <w:sz w:val="24"/>
          <w:szCs w:val="24"/>
        </w:rPr>
        <w:t xml:space="preserve"> организации</w:t>
      </w:r>
      <w:r w:rsidR="00E400B7" w:rsidRPr="00636D55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 xml:space="preserve">и банковских реквизитов, влияющих на надлежащее исполнение настоящего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а.</w:t>
      </w:r>
    </w:p>
    <w:p w:rsidR="00521AB5" w:rsidRPr="00FE0D2C" w:rsidRDefault="00521AB5" w:rsidP="00407CF2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Размещать на своем официальном сайте в сети Интернет </w:t>
      </w:r>
      <w:r w:rsidR="00407CF2" w:rsidRPr="00407CF2">
        <w:rPr>
          <w:sz w:val="24"/>
          <w:szCs w:val="24"/>
          <w:u w:val="single"/>
        </w:rPr>
        <w:t>zek39.info</w:t>
      </w:r>
      <w:r w:rsidRPr="00FE0D2C">
        <w:rPr>
          <w:sz w:val="24"/>
          <w:szCs w:val="24"/>
        </w:rPr>
        <w:t xml:space="preserve"> информацию, обязательную для публикации в соответствии с требованиями законодательства, в том числе о действующих ценах на электрическую энергию.</w:t>
      </w:r>
    </w:p>
    <w:p w:rsidR="00521AB5" w:rsidRPr="00FE0D2C" w:rsidRDefault="00521AB5" w:rsidP="00FE0D2C">
      <w:pPr>
        <w:pStyle w:val="24"/>
        <w:widowControl/>
        <w:spacing w:after="0"/>
        <w:ind w:left="0"/>
        <w:jc w:val="both"/>
        <w:rPr>
          <w:sz w:val="24"/>
          <w:szCs w:val="24"/>
        </w:rPr>
      </w:pPr>
    </w:p>
    <w:p w:rsidR="00521AB5" w:rsidRPr="00FE0D2C" w:rsidRDefault="00E400B7" w:rsidP="00407CF2">
      <w:pPr>
        <w:pStyle w:val="af4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Энергоснабжающая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организация</w:t>
      </w:r>
      <w:r w:rsidRPr="00636D55">
        <w:rPr>
          <w:rFonts w:ascii="Times New Roman" w:hAnsi="Times New Roman"/>
          <w:b/>
          <w:sz w:val="24"/>
          <w:szCs w:val="24"/>
        </w:rPr>
        <w:t xml:space="preserve"> </w:t>
      </w:r>
      <w:r w:rsidR="009C0A5E" w:rsidRPr="00FE0D2C">
        <w:rPr>
          <w:rFonts w:ascii="Times New Roman" w:hAnsi="Times New Roman"/>
          <w:b/>
          <w:sz w:val="24"/>
          <w:szCs w:val="24"/>
        </w:rPr>
        <w:t>имее</w:t>
      </w:r>
      <w:r w:rsidR="00521AB5" w:rsidRPr="00FE0D2C">
        <w:rPr>
          <w:rFonts w:ascii="Times New Roman" w:hAnsi="Times New Roman"/>
          <w:b/>
          <w:sz w:val="24"/>
          <w:szCs w:val="24"/>
        </w:rPr>
        <w:t>т право:</w:t>
      </w:r>
    </w:p>
    <w:p w:rsidR="00B44116" w:rsidRPr="00FE0D2C" w:rsidRDefault="009C0A5E" w:rsidP="00FE0D2C">
      <w:pPr>
        <w:pStyle w:val="af0"/>
        <w:widowControl/>
        <w:numPr>
          <w:ilvl w:val="2"/>
          <w:numId w:val="18"/>
        </w:numPr>
        <w:tabs>
          <w:tab w:val="left" w:pos="709"/>
        </w:tabs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lastRenderedPageBreak/>
        <w:t>Инициировать</w:t>
      </w:r>
      <w:r w:rsidR="00521AB5" w:rsidRPr="00FE0D2C">
        <w:rPr>
          <w:sz w:val="24"/>
          <w:szCs w:val="24"/>
        </w:rPr>
        <w:t xml:space="preserve"> полное и (или) частичное ограничение режима потребления </w:t>
      </w:r>
      <w:r w:rsidR="00B608A2" w:rsidRPr="00FE0D2C">
        <w:rPr>
          <w:sz w:val="24"/>
          <w:szCs w:val="24"/>
        </w:rPr>
        <w:t xml:space="preserve">электрической </w:t>
      </w:r>
      <w:r w:rsidR="00521AB5" w:rsidRPr="00FE0D2C">
        <w:rPr>
          <w:sz w:val="24"/>
          <w:szCs w:val="24"/>
        </w:rPr>
        <w:t xml:space="preserve">энергии </w:t>
      </w:r>
      <w:r w:rsidR="00163C2A" w:rsidRPr="00FE0D2C">
        <w:rPr>
          <w:sz w:val="24"/>
          <w:szCs w:val="24"/>
        </w:rPr>
        <w:t>Потребител</w:t>
      </w:r>
      <w:r w:rsidR="000D39AB" w:rsidRPr="00FE0D2C">
        <w:rPr>
          <w:sz w:val="24"/>
          <w:szCs w:val="24"/>
        </w:rPr>
        <w:t>ю</w:t>
      </w:r>
      <w:r w:rsidR="00521AB5" w:rsidRPr="00FE0D2C">
        <w:rPr>
          <w:sz w:val="24"/>
          <w:szCs w:val="24"/>
        </w:rPr>
        <w:t xml:space="preserve"> в случаях и порядке, предусмотренных настоящим </w:t>
      </w:r>
      <w:r w:rsidR="00697512" w:rsidRPr="00FE0D2C">
        <w:rPr>
          <w:sz w:val="24"/>
          <w:szCs w:val="24"/>
        </w:rPr>
        <w:t>договор</w:t>
      </w:r>
      <w:r w:rsidR="00521AB5" w:rsidRPr="00FE0D2C">
        <w:rPr>
          <w:sz w:val="24"/>
          <w:szCs w:val="24"/>
        </w:rPr>
        <w:t>ом и действующим законодательством Российской Федерации.</w:t>
      </w:r>
    </w:p>
    <w:p w:rsidR="00521AB5" w:rsidRPr="00FE0D2C" w:rsidRDefault="00E400B7" w:rsidP="00FE0D2C">
      <w:pPr>
        <w:pStyle w:val="af0"/>
        <w:widowControl/>
        <w:numPr>
          <w:ilvl w:val="2"/>
          <w:numId w:val="18"/>
        </w:numPr>
        <w:tabs>
          <w:tab w:val="left" w:pos="709"/>
        </w:tabs>
        <w:ind w:left="0" w:firstLine="0"/>
        <w:rPr>
          <w:sz w:val="24"/>
          <w:szCs w:val="24"/>
        </w:rPr>
      </w:pPr>
      <w:proofErr w:type="spellStart"/>
      <w:r>
        <w:rPr>
          <w:rStyle w:val="af7"/>
          <w:b w:val="0"/>
          <w:sz w:val="24"/>
          <w:szCs w:val="24"/>
        </w:rPr>
        <w:t>Энергоснабжающая</w:t>
      </w:r>
      <w:proofErr w:type="spellEnd"/>
      <w:r>
        <w:rPr>
          <w:rStyle w:val="af7"/>
          <w:b w:val="0"/>
          <w:sz w:val="24"/>
          <w:szCs w:val="24"/>
        </w:rPr>
        <w:t xml:space="preserve"> организация</w:t>
      </w:r>
      <w:r w:rsidRPr="00636D55">
        <w:rPr>
          <w:rStyle w:val="af7"/>
          <w:b w:val="0"/>
          <w:sz w:val="24"/>
          <w:szCs w:val="24"/>
        </w:rPr>
        <w:t xml:space="preserve"> </w:t>
      </w:r>
      <w:r w:rsidR="00B44116" w:rsidRPr="00FE0D2C">
        <w:rPr>
          <w:rStyle w:val="af7"/>
          <w:b w:val="0"/>
          <w:sz w:val="24"/>
          <w:szCs w:val="24"/>
        </w:rPr>
        <w:t>и Сетевая организация вправе проводить проверки соблюдения Потребителем условий настоящего договора, определяющих порядок учета поставляемой электрической энергии, а также наличия у Потребителя оснований для потребления электрической энергии.</w:t>
      </w:r>
    </w:p>
    <w:p w:rsidR="00521AB5" w:rsidRPr="00FE0D2C" w:rsidRDefault="00521AB5" w:rsidP="00FE0D2C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Требовать от </w:t>
      </w:r>
      <w:r w:rsidR="00163C2A" w:rsidRPr="00FE0D2C">
        <w:rPr>
          <w:rFonts w:ascii="Times New Roman" w:hAnsi="Times New Roman"/>
          <w:sz w:val="24"/>
          <w:szCs w:val="24"/>
        </w:rPr>
        <w:t>Потребителя</w:t>
      </w:r>
      <w:r w:rsidRPr="00FE0D2C">
        <w:rPr>
          <w:rFonts w:ascii="Times New Roman" w:hAnsi="Times New Roman"/>
          <w:sz w:val="24"/>
          <w:szCs w:val="24"/>
        </w:rPr>
        <w:t xml:space="preserve"> компенсации затрат, связанных с введением ограничения режима потребления электрической энергии </w:t>
      </w:r>
      <w:r w:rsidR="00163C2A" w:rsidRPr="00FE0D2C">
        <w:rPr>
          <w:rFonts w:ascii="Times New Roman" w:hAnsi="Times New Roman"/>
          <w:sz w:val="24"/>
          <w:szCs w:val="24"/>
        </w:rPr>
        <w:t>Потребител</w:t>
      </w:r>
      <w:r w:rsidR="00E97792" w:rsidRPr="00FE0D2C">
        <w:rPr>
          <w:rFonts w:ascii="Times New Roman" w:hAnsi="Times New Roman"/>
          <w:sz w:val="24"/>
          <w:szCs w:val="24"/>
        </w:rPr>
        <w:t>ю</w:t>
      </w:r>
      <w:r w:rsidR="00163C2A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 xml:space="preserve">за невыполнение обязательств по настоящему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>у, а также затрат на последующее восстановление режима потребления</w:t>
      </w:r>
      <w:r w:rsidR="002B6757" w:rsidRPr="00FE0D2C">
        <w:rPr>
          <w:rFonts w:ascii="Times New Roman" w:hAnsi="Times New Roman"/>
          <w:sz w:val="24"/>
          <w:szCs w:val="24"/>
        </w:rPr>
        <w:t xml:space="preserve"> электрической энергии</w:t>
      </w:r>
      <w:r w:rsidRPr="00FE0D2C">
        <w:rPr>
          <w:rFonts w:ascii="Times New Roman" w:hAnsi="Times New Roman"/>
          <w:sz w:val="24"/>
          <w:szCs w:val="24"/>
        </w:rPr>
        <w:t>.</w:t>
      </w:r>
    </w:p>
    <w:p w:rsidR="00264D6C" w:rsidRPr="00FE0D2C" w:rsidRDefault="00264D6C" w:rsidP="00FE0D2C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>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Потребителем своих обязательств по оплате, предварительно уведомив такого Потребителя об этом за 10 рабочих дней до заявляемой даты отказа от договора.</w:t>
      </w:r>
    </w:p>
    <w:p w:rsidR="00442F28" w:rsidRPr="00FE0D2C" w:rsidRDefault="00264D6C" w:rsidP="00FE0D2C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Вносить изменения в настоящий договор в части банковских реквизитов </w:t>
      </w:r>
      <w:proofErr w:type="spellStart"/>
      <w:r w:rsidR="00E400B7">
        <w:rPr>
          <w:rStyle w:val="af7"/>
          <w:rFonts w:ascii="Times New Roman" w:hAnsi="Times New Roman"/>
          <w:b w:val="0"/>
          <w:sz w:val="24"/>
          <w:szCs w:val="24"/>
        </w:rPr>
        <w:t>Энергоснабжающей</w:t>
      </w:r>
      <w:proofErr w:type="spellEnd"/>
      <w:r w:rsidR="00E400B7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организации</w:t>
      </w:r>
      <w:r w:rsidR="00E400B7" w:rsidRPr="00636D55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путем письменного уведомления об их изменении Потребителя</w:t>
      </w:r>
      <w:r w:rsidR="00442F28" w:rsidRPr="00FE0D2C">
        <w:rPr>
          <w:rStyle w:val="af7"/>
          <w:rFonts w:ascii="Times New Roman" w:hAnsi="Times New Roman"/>
          <w:b w:val="0"/>
          <w:sz w:val="24"/>
          <w:szCs w:val="24"/>
        </w:rPr>
        <w:t>.</w:t>
      </w:r>
    </w:p>
    <w:p w:rsidR="00521AB5" w:rsidRPr="00FE0D2C" w:rsidRDefault="00714ED0" w:rsidP="00FE0D2C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D55">
        <w:rPr>
          <w:rFonts w:ascii="Times New Roman" w:hAnsi="Times New Roman"/>
          <w:sz w:val="24"/>
          <w:szCs w:val="24"/>
        </w:rPr>
        <w:t xml:space="preserve">Осуществлять иные права, предоставленные </w:t>
      </w:r>
      <w:proofErr w:type="spellStart"/>
      <w:r w:rsidR="00E400B7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E400B7">
        <w:rPr>
          <w:rFonts w:ascii="Times New Roman" w:hAnsi="Times New Roman"/>
          <w:sz w:val="24"/>
          <w:szCs w:val="24"/>
        </w:rPr>
        <w:t xml:space="preserve"> организации</w:t>
      </w:r>
      <w:r w:rsidR="00E400B7" w:rsidRPr="00636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настоящим договором</w:t>
      </w:r>
      <w:r w:rsidRPr="00636D55">
        <w:rPr>
          <w:rFonts w:ascii="Times New Roman" w:hAnsi="Times New Roman"/>
          <w:sz w:val="24"/>
          <w:szCs w:val="24"/>
        </w:rPr>
        <w:t xml:space="preserve"> и (или) нормативными правовыми актами Российской Федерации.</w:t>
      </w:r>
    </w:p>
    <w:p w:rsidR="00521AB5" w:rsidRPr="00FE0D2C" w:rsidRDefault="00521AB5" w:rsidP="00FE0D2C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1AB5" w:rsidRPr="00FE0D2C" w:rsidRDefault="00521AB5" w:rsidP="00407CF2">
      <w:pPr>
        <w:pStyle w:val="23"/>
        <w:widowControl/>
        <w:numPr>
          <w:ilvl w:val="1"/>
          <w:numId w:val="2"/>
        </w:numPr>
        <w:tabs>
          <w:tab w:val="clear" w:pos="360"/>
          <w:tab w:val="num" w:pos="567"/>
        </w:tabs>
        <w:ind w:left="0" w:firstLine="0"/>
        <w:outlineLvl w:val="0"/>
        <w:rPr>
          <w:b/>
          <w:sz w:val="24"/>
          <w:szCs w:val="24"/>
        </w:rPr>
      </w:pPr>
      <w:r w:rsidRPr="00FE0D2C">
        <w:rPr>
          <w:b/>
          <w:sz w:val="24"/>
          <w:szCs w:val="24"/>
        </w:rPr>
        <w:t xml:space="preserve"> </w:t>
      </w:r>
      <w:r w:rsidR="00163C2A" w:rsidRPr="00FE0D2C">
        <w:rPr>
          <w:b/>
          <w:sz w:val="24"/>
          <w:szCs w:val="24"/>
        </w:rPr>
        <w:t>Потребитель</w:t>
      </w:r>
      <w:r w:rsidRPr="00FE0D2C">
        <w:rPr>
          <w:b/>
          <w:sz w:val="24"/>
          <w:szCs w:val="24"/>
        </w:rPr>
        <w:t xml:space="preserve"> обязуется:</w:t>
      </w:r>
    </w:p>
    <w:p w:rsidR="008E66BD" w:rsidRPr="00FE0D2C" w:rsidRDefault="00521AB5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outlineLvl w:val="0"/>
        <w:rPr>
          <w:sz w:val="24"/>
          <w:szCs w:val="24"/>
        </w:rPr>
      </w:pPr>
      <w:r w:rsidRPr="00FE0D2C">
        <w:rPr>
          <w:sz w:val="24"/>
          <w:szCs w:val="24"/>
        </w:rPr>
        <w:t xml:space="preserve">Принимать, учитывать и оплачивать электрическую энергию в порядке, количестве и сроки, предусмотренные настоящим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ом. </w:t>
      </w:r>
    </w:p>
    <w:p w:rsidR="008E66BD" w:rsidRPr="00FE0D2C" w:rsidRDefault="008E66BD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outlineLvl w:val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Осуществлять непосредственное взаимодействие с третьими лицами, привлеченными </w:t>
      </w:r>
      <w:proofErr w:type="spellStart"/>
      <w:r w:rsidR="00E400B7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E400B7">
        <w:rPr>
          <w:rStyle w:val="af7"/>
          <w:b w:val="0"/>
          <w:sz w:val="24"/>
          <w:szCs w:val="24"/>
        </w:rPr>
        <w:t xml:space="preserve"> организацией</w:t>
      </w:r>
      <w:r w:rsidR="00E400B7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для оказания услуг по передаче электрической энергии и услуг, оказание которых является неотъемлемой частью процесса поставки электрической энергии, в том числе урегулировать с Сетевой организацией вопросы оперативно-технологического взаимодействия в соответствии с действующими нормативно-техническим документами</w:t>
      </w:r>
      <w:r w:rsidR="004A01C9" w:rsidRPr="00FE0D2C">
        <w:rPr>
          <w:rStyle w:val="af7"/>
          <w:b w:val="0"/>
          <w:sz w:val="24"/>
          <w:szCs w:val="24"/>
        </w:rPr>
        <w:t xml:space="preserve"> и нормативными </w:t>
      </w:r>
      <w:r w:rsidR="0098638A" w:rsidRPr="00FE0D2C">
        <w:rPr>
          <w:rStyle w:val="af7"/>
          <w:b w:val="0"/>
          <w:sz w:val="24"/>
          <w:szCs w:val="24"/>
        </w:rPr>
        <w:t>правовыми актами.</w:t>
      </w:r>
    </w:p>
    <w:p w:rsidR="008E66BD" w:rsidRPr="00FE0D2C" w:rsidRDefault="008E66BD" w:rsidP="00FE0D2C">
      <w:pPr>
        <w:pStyle w:val="23"/>
        <w:widowControl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При неисполнении (ненадлежащем исполнении) данной обязанности Потребитель несет ответственность в порядке, предусмотренном действующим законодательством РФ.</w:t>
      </w:r>
    </w:p>
    <w:p w:rsidR="00521AB5" w:rsidRPr="00FE0D2C" w:rsidRDefault="00521AB5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Использовать приборы учета, соответствующие требованиям законодательства Российской Федерации об обеспечении единства</w:t>
      </w:r>
      <w:r w:rsidR="002B6757" w:rsidRPr="00FE0D2C">
        <w:rPr>
          <w:sz w:val="24"/>
          <w:szCs w:val="24"/>
        </w:rPr>
        <w:t xml:space="preserve"> измерений, а также требованиям</w:t>
      </w:r>
      <w:r w:rsidRPr="00FE0D2C">
        <w:rPr>
          <w:sz w:val="24"/>
          <w:szCs w:val="24"/>
        </w:rPr>
        <w:t xml:space="preserve"> по их классу точности, допущенны</w:t>
      </w:r>
      <w:r w:rsidR="002B6757" w:rsidRPr="00FE0D2C">
        <w:rPr>
          <w:sz w:val="24"/>
          <w:szCs w:val="24"/>
        </w:rPr>
        <w:t xml:space="preserve">е </w:t>
      </w:r>
      <w:r w:rsidRPr="00FE0D2C">
        <w:rPr>
          <w:sz w:val="24"/>
          <w:szCs w:val="24"/>
        </w:rPr>
        <w:t xml:space="preserve">в эксплуатацию в установленном </w:t>
      </w:r>
      <w:r w:rsidR="00525796" w:rsidRPr="00FE0D2C">
        <w:rPr>
          <w:sz w:val="24"/>
          <w:szCs w:val="24"/>
        </w:rPr>
        <w:t>действующим законодательством</w:t>
      </w:r>
      <w:r w:rsidRPr="00FE0D2C">
        <w:rPr>
          <w:sz w:val="24"/>
          <w:szCs w:val="24"/>
        </w:rPr>
        <w:t xml:space="preserve"> порядке, име</w:t>
      </w:r>
      <w:r w:rsidR="002B6757" w:rsidRPr="00FE0D2C">
        <w:rPr>
          <w:sz w:val="24"/>
          <w:szCs w:val="24"/>
        </w:rPr>
        <w:t>ющие</w:t>
      </w:r>
      <w:r w:rsidRPr="00FE0D2C">
        <w:rPr>
          <w:sz w:val="24"/>
          <w:szCs w:val="24"/>
        </w:rPr>
        <w:t xml:space="preserve"> неповрежденные контрольные пломбы и (или) знаки визуального контроля. </w:t>
      </w:r>
    </w:p>
    <w:p w:rsidR="00521AB5" w:rsidRPr="00FE0D2C" w:rsidRDefault="00521AB5" w:rsidP="00FE0D2C">
      <w:pPr>
        <w:pStyle w:val="23"/>
        <w:widowControl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Обеспечить работоспособность приборов учета и соблюдать в течение всего срока действия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 эксплуатационные требования к приборам учета, установленные уполномоченным органом по техническому регулированию и метрологии и изготовителем.</w:t>
      </w:r>
    </w:p>
    <w:p w:rsidR="00560016" w:rsidRPr="00FE0D2C" w:rsidRDefault="00521AB5" w:rsidP="00FE0D2C">
      <w:pPr>
        <w:pStyle w:val="23"/>
        <w:widowControl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Обслуживание (поверка, калибровка), замена в случае выхода из строя или истечения срока эксплуатации приборов учета, принадлежащих </w:t>
      </w:r>
      <w:r w:rsidR="00163C2A" w:rsidRPr="00FE0D2C">
        <w:rPr>
          <w:sz w:val="24"/>
          <w:szCs w:val="24"/>
        </w:rPr>
        <w:t>Потребителю</w:t>
      </w:r>
      <w:r w:rsidRPr="00FE0D2C">
        <w:rPr>
          <w:sz w:val="24"/>
          <w:szCs w:val="24"/>
        </w:rPr>
        <w:t>, осуществляется им самостоятельно</w:t>
      </w:r>
      <w:r w:rsidR="006F0336" w:rsidRPr="00FE0D2C">
        <w:rPr>
          <w:sz w:val="24"/>
          <w:szCs w:val="24"/>
        </w:rPr>
        <w:t xml:space="preserve"> или с привлечением третьих лиц, </w:t>
      </w:r>
      <w:r w:rsidR="006F0336" w:rsidRPr="00FE0D2C">
        <w:rPr>
          <w:rStyle w:val="af7"/>
          <w:b w:val="0"/>
          <w:sz w:val="24"/>
          <w:szCs w:val="24"/>
        </w:rPr>
        <w:t>ответственность за действия которых несёт Потребитель.</w:t>
      </w:r>
    </w:p>
    <w:p w:rsidR="00560016" w:rsidRPr="00FE0D2C" w:rsidRDefault="00560016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Оборудовать точки поставки средствами измерения электрической энергии; самостоятельно обслуживать приборы учета электроэнергии, установленные в электроустановках Потребителя.</w:t>
      </w:r>
    </w:p>
    <w:p w:rsidR="008E66BD" w:rsidRPr="00FE0D2C" w:rsidRDefault="000B471C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Осуществлять эксплуатацию</w:t>
      </w:r>
      <w:r w:rsidR="008E66BD" w:rsidRPr="00FE0D2C">
        <w:rPr>
          <w:sz w:val="24"/>
          <w:szCs w:val="24"/>
        </w:rPr>
        <w:t xml:space="preserve"> принадлежащих Потребителю </w:t>
      </w:r>
      <w:proofErr w:type="spellStart"/>
      <w:r w:rsidR="008E66BD" w:rsidRPr="00FE0D2C">
        <w:rPr>
          <w:sz w:val="24"/>
          <w:szCs w:val="24"/>
        </w:rPr>
        <w:t>энергопринимающих</w:t>
      </w:r>
      <w:proofErr w:type="spellEnd"/>
      <w:r w:rsidR="008E66BD" w:rsidRPr="00FE0D2C">
        <w:rPr>
          <w:sz w:val="24"/>
          <w:szCs w:val="24"/>
        </w:rPr>
        <w:t xml:space="preserve"> устройств в соответствии с правилами технической эксплуат</w:t>
      </w:r>
      <w:r w:rsidRPr="00FE0D2C">
        <w:rPr>
          <w:sz w:val="24"/>
          <w:szCs w:val="24"/>
        </w:rPr>
        <w:t>ации, техники безопасности и опер</w:t>
      </w:r>
      <w:r w:rsidR="008E66BD" w:rsidRPr="00FE0D2C">
        <w:rPr>
          <w:sz w:val="24"/>
          <w:szCs w:val="24"/>
        </w:rPr>
        <w:t>ативно-диспетчерского управления</w:t>
      </w:r>
      <w:r w:rsidRPr="00FE0D2C">
        <w:rPr>
          <w:sz w:val="24"/>
          <w:szCs w:val="24"/>
        </w:rPr>
        <w:t xml:space="preserve"> в электроэнергетике</w:t>
      </w:r>
      <w:r w:rsidR="008E66BD" w:rsidRPr="00FE0D2C">
        <w:rPr>
          <w:sz w:val="24"/>
          <w:szCs w:val="24"/>
        </w:rPr>
        <w:t xml:space="preserve"> и нести ответственность за их состояние.</w:t>
      </w:r>
    </w:p>
    <w:p w:rsidR="00527F01" w:rsidRPr="00FE0D2C" w:rsidRDefault="00527F01" w:rsidP="00FE0D2C">
      <w:pPr>
        <w:pStyle w:val="23"/>
        <w:widowControl/>
        <w:numPr>
          <w:ilvl w:val="3"/>
          <w:numId w:val="10"/>
        </w:numPr>
        <w:tabs>
          <w:tab w:val="left" w:pos="709"/>
          <w:tab w:val="left" w:pos="993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Обеспечить сохранность и надежное функционирование установленных на принадлежащих ему </w:t>
      </w:r>
      <w:proofErr w:type="spellStart"/>
      <w:r w:rsidRPr="00FE0D2C">
        <w:rPr>
          <w:sz w:val="24"/>
          <w:szCs w:val="24"/>
        </w:rPr>
        <w:t>энергопринимающих</w:t>
      </w:r>
      <w:proofErr w:type="spellEnd"/>
      <w:r w:rsidRPr="00FE0D2C">
        <w:rPr>
          <w:sz w:val="24"/>
          <w:szCs w:val="24"/>
        </w:rPr>
        <w:t xml:space="preserve"> устройствах устройств релейной защиты, противоаварийной и режимной автоматики и (или) ее компонентов, а также возможность своевременного выполнения управляющих воздействий в соответствии с требованиями системного оператора (субъекта оперативно-диспетчерского управления технологически изолированной территориальной электроэнергетической системы) при их наличии.</w:t>
      </w:r>
    </w:p>
    <w:p w:rsidR="00521AB5" w:rsidRPr="00FE0D2C" w:rsidRDefault="00521AB5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lastRenderedPageBreak/>
        <w:t xml:space="preserve">Соблюдать установленные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ом значения соотношения потребления активной и реактивной энергии и мощности, определяемые для отдельных </w:t>
      </w:r>
      <w:proofErr w:type="spellStart"/>
      <w:r w:rsidRPr="00FE0D2C">
        <w:rPr>
          <w:sz w:val="24"/>
          <w:szCs w:val="24"/>
        </w:rPr>
        <w:t>энергопринимающих</w:t>
      </w:r>
      <w:proofErr w:type="spellEnd"/>
      <w:r w:rsidRPr="00FE0D2C">
        <w:rPr>
          <w:sz w:val="24"/>
          <w:szCs w:val="24"/>
        </w:rPr>
        <w:t xml:space="preserve"> устройств (групп </w:t>
      </w:r>
      <w:proofErr w:type="spellStart"/>
      <w:r w:rsidRPr="00FE0D2C">
        <w:rPr>
          <w:sz w:val="24"/>
          <w:szCs w:val="24"/>
        </w:rPr>
        <w:t>энергопринимающих</w:t>
      </w:r>
      <w:proofErr w:type="spellEnd"/>
      <w:r w:rsidRPr="00FE0D2C">
        <w:rPr>
          <w:sz w:val="24"/>
          <w:szCs w:val="24"/>
        </w:rPr>
        <w:t xml:space="preserve"> устройств) в соответствии с порядком, утвержденным федеральным органом исполнительной власти, осуществляющим функции по выработке государственной политики в сфере топливно-энергетического комплекса.</w:t>
      </w:r>
    </w:p>
    <w:p w:rsidR="00F14767" w:rsidRPr="00FE0D2C" w:rsidRDefault="00F14767" w:rsidP="00FE0D2C">
      <w:pPr>
        <w:pStyle w:val="a9"/>
        <w:numPr>
          <w:ilvl w:val="2"/>
          <w:numId w:val="10"/>
        </w:numPr>
        <w:tabs>
          <w:tab w:val="left" w:pos="426"/>
          <w:tab w:val="left" w:pos="709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Обеспечивать беспрепятственный доступ для представителей </w:t>
      </w:r>
      <w:proofErr w:type="spellStart"/>
      <w:r w:rsidR="00E400B7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E400B7">
        <w:rPr>
          <w:rStyle w:val="af7"/>
          <w:b w:val="0"/>
          <w:sz w:val="24"/>
          <w:szCs w:val="24"/>
        </w:rPr>
        <w:t xml:space="preserve"> организации</w:t>
      </w:r>
      <w:r w:rsidR="00E400B7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и </w:t>
      </w:r>
      <w:r w:rsidR="009C0A5E" w:rsidRPr="00FE0D2C">
        <w:rPr>
          <w:rStyle w:val="af7"/>
          <w:b w:val="0"/>
          <w:sz w:val="24"/>
          <w:szCs w:val="24"/>
        </w:rPr>
        <w:t xml:space="preserve">(или) </w:t>
      </w:r>
      <w:r w:rsidRPr="00FE0D2C">
        <w:rPr>
          <w:rStyle w:val="af7"/>
          <w:b w:val="0"/>
          <w:sz w:val="24"/>
          <w:szCs w:val="24"/>
        </w:rPr>
        <w:t>Сетевой организации в порядке, предусмотренном настоящим договором и действующим законодательством РФ:</w:t>
      </w:r>
    </w:p>
    <w:p w:rsidR="00F14767" w:rsidRPr="00FE0D2C" w:rsidRDefault="00F14767" w:rsidP="00FE0D2C">
      <w:pPr>
        <w:pStyle w:val="a9"/>
        <w:tabs>
          <w:tab w:val="left" w:pos="284"/>
          <w:tab w:val="left" w:pos="426"/>
          <w:tab w:val="left" w:pos="709"/>
          <w:tab w:val="left" w:pos="851"/>
          <w:tab w:val="num" w:pos="999"/>
          <w:tab w:val="left" w:pos="1134"/>
          <w:tab w:val="left" w:pos="1276"/>
          <w:tab w:val="left" w:pos="1418"/>
          <w:tab w:val="left" w:pos="1560"/>
          <w:tab w:val="left" w:pos="1843"/>
          <w:tab w:val="left" w:pos="1985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а) к приборам учета (измерительным комплексам, системам учета), установленным в электроустановках Потребителя</w:t>
      </w:r>
      <w:r w:rsidR="000B471C" w:rsidRPr="00FE0D2C">
        <w:rPr>
          <w:rStyle w:val="af7"/>
          <w:b w:val="0"/>
          <w:sz w:val="24"/>
          <w:szCs w:val="24"/>
        </w:rPr>
        <w:t>,</w:t>
      </w:r>
      <w:r w:rsidRPr="00FE0D2C">
        <w:rPr>
          <w:rStyle w:val="af7"/>
          <w:b w:val="0"/>
          <w:sz w:val="24"/>
          <w:szCs w:val="24"/>
        </w:rPr>
        <w:t xml:space="preserve"> в целях осуществления контроля за соблюдением установленных режимов потребления электрической энергии (мощности) и значений соотношения потребляемой активной и реактивной мощности, проведения замеров по определению качества электрической энергии, участия в допуске прибора учета в эксплуатацию, проведения контрольного снятия показаний прибора учета, проверки расчетных приборов учета; </w:t>
      </w:r>
    </w:p>
    <w:p w:rsidR="00521AB5" w:rsidRPr="00FE0D2C" w:rsidRDefault="00F14767" w:rsidP="00FE0D2C">
      <w:pPr>
        <w:pStyle w:val="23"/>
        <w:widowControl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б)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организацией.</w:t>
      </w:r>
    </w:p>
    <w:p w:rsidR="00D04060" w:rsidRPr="00FE0D2C" w:rsidRDefault="00521AB5" w:rsidP="00FE0D2C">
      <w:pPr>
        <w:pStyle w:val="ab"/>
        <w:numPr>
          <w:ilvl w:val="2"/>
          <w:numId w:val="10"/>
        </w:numPr>
        <w:tabs>
          <w:tab w:val="left" w:pos="709"/>
        </w:tabs>
        <w:ind w:left="0" w:firstLine="0"/>
        <w:rPr>
          <w:szCs w:val="24"/>
        </w:rPr>
      </w:pPr>
      <w:r w:rsidRPr="00FE0D2C">
        <w:rPr>
          <w:szCs w:val="24"/>
        </w:rPr>
        <w:t xml:space="preserve">Для определения величины принятой </w:t>
      </w:r>
      <w:r w:rsidR="006B5710" w:rsidRPr="00FE0D2C">
        <w:rPr>
          <w:szCs w:val="24"/>
        </w:rPr>
        <w:t>электрической энергии</w:t>
      </w:r>
      <w:r w:rsidRPr="00FE0D2C">
        <w:rPr>
          <w:szCs w:val="24"/>
        </w:rPr>
        <w:t xml:space="preserve"> ежемесячно</w:t>
      </w:r>
      <w:r w:rsidR="00D04060" w:rsidRPr="00FE0D2C">
        <w:rPr>
          <w:szCs w:val="24"/>
        </w:rPr>
        <w:t xml:space="preserve"> снимать показания расчетных приборов учета</w:t>
      </w:r>
      <w:r w:rsidR="00341D3F" w:rsidRPr="00FE0D2C">
        <w:rPr>
          <w:szCs w:val="24"/>
        </w:rPr>
        <w:t xml:space="preserve"> </w:t>
      </w:r>
      <w:r w:rsidR="00C4245C" w:rsidRPr="00FE0D2C">
        <w:rPr>
          <w:color w:val="000000"/>
        </w:rPr>
        <w:t xml:space="preserve">(данные о </w:t>
      </w:r>
      <w:r w:rsidR="001B043A" w:rsidRPr="00FE0D2C">
        <w:rPr>
          <w:color w:val="000000"/>
        </w:rPr>
        <w:t>почасовых объемах потребления</w:t>
      </w:r>
      <w:r w:rsidR="00C4245C" w:rsidRPr="00FE0D2C">
        <w:rPr>
          <w:color w:val="000000"/>
        </w:rPr>
        <w:t xml:space="preserve"> электрической энергии в расчетном периоде)</w:t>
      </w:r>
      <w:r w:rsidR="00D04060" w:rsidRPr="00FE0D2C">
        <w:rPr>
          <w:szCs w:val="24"/>
        </w:rPr>
        <w:t>, указанных в Приложении №</w:t>
      </w:r>
      <w:r w:rsidR="000B471C" w:rsidRPr="00FE0D2C">
        <w:rPr>
          <w:szCs w:val="24"/>
        </w:rPr>
        <w:t> </w:t>
      </w:r>
      <w:r w:rsidR="00D04060" w:rsidRPr="00FE0D2C">
        <w:rPr>
          <w:szCs w:val="24"/>
        </w:rPr>
        <w:t>2 к настоящему договору</w:t>
      </w:r>
      <w:r w:rsidR="000B471C" w:rsidRPr="00FE0D2C">
        <w:rPr>
          <w:szCs w:val="24"/>
        </w:rPr>
        <w:t>,</w:t>
      </w:r>
      <w:r w:rsidR="00D04060" w:rsidRPr="00FE0D2C">
        <w:rPr>
          <w:szCs w:val="24"/>
        </w:rPr>
        <w:t xml:space="preserve"> в следующие сроки:</w:t>
      </w:r>
    </w:p>
    <w:p w:rsidR="00D04060" w:rsidRPr="00FE0D2C" w:rsidRDefault="00D04060" w:rsidP="00FE0D2C">
      <w:pPr>
        <w:pStyle w:val="ab"/>
        <w:tabs>
          <w:tab w:val="left" w:pos="709"/>
        </w:tabs>
        <w:rPr>
          <w:szCs w:val="24"/>
          <w:lang w:eastAsia="en-US"/>
        </w:rPr>
      </w:pPr>
      <w:r w:rsidRPr="00FE0D2C">
        <w:rPr>
          <w:color w:val="000000"/>
        </w:rPr>
        <w:t xml:space="preserve">- </w:t>
      </w:r>
      <w:r w:rsidRPr="00FE0D2C">
        <w:rPr>
          <w:szCs w:val="24"/>
          <w:lang w:eastAsia="en-US"/>
        </w:rPr>
        <w:t>с 23 по 25 число каждого месяца</w:t>
      </w:r>
      <w:r w:rsidRPr="00FE0D2C">
        <w:rPr>
          <w:color w:val="000000"/>
        </w:rPr>
        <w:t xml:space="preserve"> по точкам поставки </w:t>
      </w:r>
      <w:r w:rsidRPr="00FE0D2C">
        <w:rPr>
          <w:szCs w:val="24"/>
          <w:lang w:eastAsia="en-US"/>
        </w:rPr>
        <w:t>электрической энергии, расположенным в многоквартирных домах</w:t>
      </w:r>
      <w:r w:rsidR="000B471C" w:rsidRPr="00FE0D2C">
        <w:rPr>
          <w:szCs w:val="24"/>
          <w:lang w:eastAsia="en-US"/>
        </w:rPr>
        <w:t>;</w:t>
      </w:r>
    </w:p>
    <w:p w:rsidR="00D04060" w:rsidRPr="00FE0D2C" w:rsidRDefault="00D04060" w:rsidP="00FE0D2C">
      <w:pPr>
        <w:pStyle w:val="ab"/>
        <w:tabs>
          <w:tab w:val="left" w:pos="709"/>
        </w:tabs>
        <w:rPr>
          <w:szCs w:val="24"/>
        </w:rPr>
      </w:pPr>
      <w:r w:rsidRPr="00FE0D2C">
        <w:rPr>
          <w:szCs w:val="24"/>
          <w:lang w:eastAsia="en-US"/>
        </w:rPr>
        <w:t xml:space="preserve">- </w:t>
      </w:r>
      <w:r w:rsidR="00521AB5" w:rsidRPr="00FE0D2C">
        <w:rPr>
          <w:szCs w:val="24"/>
        </w:rPr>
        <w:t xml:space="preserve">в последний календарный день месяца </w:t>
      </w:r>
      <w:r w:rsidRPr="00FE0D2C">
        <w:rPr>
          <w:szCs w:val="24"/>
        </w:rPr>
        <w:t xml:space="preserve">- </w:t>
      </w:r>
      <w:r w:rsidRPr="00FE0D2C">
        <w:rPr>
          <w:szCs w:val="24"/>
          <w:lang w:eastAsia="en-US"/>
        </w:rPr>
        <w:t>по прочим точкам поставки.</w:t>
      </w:r>
    </w:p>
    <w:p w:rsidR="00521AB5" w:rsidRPr="00FE0D2C" w:rsidRDefault="00521AB5" w:rsidP="00FE0D2C">
      <w:pPr>
        <w:pStyle w:val="ab"/>
        <w:tabs>
          <w:tab w:val="left" w:pos="709"/>
        </w:tabs>
        <w:rPr>
          <w:szCs w:val="24"/>
        </w:rPr>
      </w:pPr>
      <w:r w:rsidRPr="00FE0D2C">
        <w:rPr>
          <w:szCs w:val="24"/>
        </w:rPr>
        <w:t>Показания приборов учета</w:t>
      </w:r>
      <w:r w:rsidR="00C4245C" w:rsidRPr="00FE0D2C">
        <w:rPr>
          <w:color w:val="000000"/>
        </w:rPr>
        <w:t xml:space="preserve"> </w:t>
      </w:r>
      <w:r w:rsidRPr="00FE0D2C">
        <w:rPr>
          <w:szCs w:val="24"/>
        </w:rPr>
        <w:t>предоставлять в день снятия показаний либо на следующий день в</w:t>
      </w:r>
      <w:r w:rsidR="007B7FC2" w:rsidRPr="007B7FC2">
        <w:rPr>
          <w:szCs w:val="24"/>
        </w:rPr>
        <w:t xml:space="preserve"> </w:t>
      </w:r>
      <w:proofErr w:type="spellStart"/>
      <w:r w:rsidR="007B7FC2">
        <w:rPr>
          <w:szCs w:val="24"/>
        </w:rPr>
        <w:t>Энергоснабжающую</w:t>
      </w:r>
      <w:proofErr w:type="spellEnd"/>
      <w:r w:rsidRPr="00FE0D2C">
        <w:rPr>
          <w:szCs w:val="24"/>
        </w:rPr>
        <w:t xml:space="preserve"> </w:t>
      </w:r>
      <w:r w:rsidR="007B7FC2" w:rsidRPr="00FE0D2C">
        <w:rPr>
          <w:szCs w:val="24"/>
        </w:rPr>
        <w:t xml:space="preserve">и (или) </w:t>
      </w:r>
      <w:r w:rsidRPr="00FE0D2C">
        <w:rPr>
          <w:szCs w:val="24"/>
        </w:rPr>
        <w:t xml:space="preserve">Сетевую организацию по </w:t>
      </w:r>
      <w:r w:rsidR="007B7FC2" w:rsidRPr="00636D55">
        <w:rPr>
          <w:szCs w:val="24"/>
        </w:rPr>
        <w:t>адресу:</w:t>
      </w:r>
      <w:r w:rsidR="007B7FC2">
        <w:rPr>
          <w:szCs w:val="24"/>
        </w:rPr>
        <w:t xml:space="preserve"> 236022, г. Калининград, ул. Репина, д.</w:t>
      </w:r>
      <w:r w:rsidR="00A554E8">
        <w:rPr>
          <w:szCs w:val="24"/>
        </w:rPr>
        <w:t>15</w:t>
      </w:r>
      <w:r w:rsidR="007B7FC2">
        <w:rPr>
          <w:szCs w:val="24"/>
        </w:rPr>
        <w:t>,</w:t>
      </w:r>
      <w:r w:rsidRPr="00FE0D2C">
        <w:rPr>
          <w:szCs w:val="24"/>
        </w:rPr>
        <w:t xml:space="preserve"> </w:t>
      </w:r>
      <w:r w:rsidR="00FF2407" w:rsidRPr="00FE0D2C">
        <w:rPr>
          <w:szCs w:val="24"/>
        </w:rPr>
        <w:t>в</w:t>
      </w:r>
      <w:r w:rsidRPr="00FE0D2C">
        <w:rPr>
          <w:szCs w:val="24"/>
        </w:rPr>
        <w:t>едомостью показаний расчетных приборов учета (Приложение №5</w:t>
      </w:r>
      <w:r w:rsidR="002B6757" w:rsidRPr="00FE0D2C">
        <w:rPr>
          <w:szCs w:val="24"/>
        </w:rPr>
        <w:t xml:space="preserve"> к настоящему договору</w:t>
      </w:r>
      <w:r w:rsidRPr="00FE0D2C">
        <w:rPr>
          <w:szCs w:val="24"/>
        </w:rPr>
        <w:t xml:space="preserve">), скрепленной подписью и печатью </w:t>
      </w:r>
      <w:r w:rsidR="00163C2A" w:rsidRPr="00FE0D2C">
        <w:rPr>
          <w:szCs w:val="24"/>
        </w:rPr>
        <w:t>Потребителя</w:t>
      </w:r>
      <w:r w:rsidRPr="00FE0D2C">
        <w:rPr>
          <w:szCs w:val="24"/>
        </w:rPr>
        <w:t>.</w:t>
      </w:r>
    </w:p>
    <w:p w:rsidR="00521AB5" w:rsidRPr="00FE0D2C" w:rsidRDefault="00521AB5" w:rsidP="00FE0D2C">
      <w:pPr>
        <w:pStyle w:val="ab"/>
        <w:tabs>
          <w:tab w:val="left" w:pos="709"/>
          <w:tab w:val="left" w:pos="3103"/>
        </w:tabs>
        <w:ind w:firstLine="567"/>
        <w:rPr>
          <w:szCs w:val="24"/>
        </w:rPr>
      </w:pPr>
      <w:r w:rsidRPr="00FE0D2C">
        <w:rPr>
          <w:szCs w:val="24"/>
        </w:rPr>
        <w:t>В случае направления Ведомости показаний расчетных приборов учета посредств</w:t>
      </w:r>
      <w:r w:rsidR="002B6757" w:rsidRPr="00FE0D2C">
        <w:rPr>
          <w:szCs w:val="24"/>
        </w:rPr>
        <w:t>о</w:t>
      </w:r>
      <w:r w:rsidRPr="00FE0D2C">
        <w:rPr>
          <w:szCs w:val="24"/>
        </w:rPr>
        <w:t xml:space="preserve">м факсимильной связи, не позднее </w:t>
      </w:r>
      <w:r w:rsidR="000D39AB" w:rsidRPr="00FE0D2C">
        <w:rPr>
          <w:szCs w:val="24"/>
        </w:rPr>
        <w:t>трех рабочих дней</w:t>
      </w:r>
      <w:r w:rsidRPr="00FE0D2C">
        <w:rPr>
          <w:szCs w:val="24"/>
        </w:rPr>
        <w:t xml:space="preserve"> предоставлять оригинал Ведомости показаний</w:t>
      </w:r>
      <w:r w:rsidR="002B6757" w:rsidRPr="00FE0D2C">
        <w:rPr>
          <w:szCs w:val="24"/>
        </w:rPr>
        <w:t xml:space="preserve"> расчетных приборов учета</w:t>
      </w:r>
      <w:r w:rsidRPr="00FE0D2C">
        <w:rPr>
          <w:szCs w:val="24"/>
        </w:rPr>
        <w:t xml:space="preserve"> по указанному адресу. </w:t>
      </w:r>
    </w:p>
    <w:p w:rsidR="00521AB5" w:rsidRPr="00FE0D2C" w:rsidRDefault="00521AB5" w:rsidP="00FE0D2C">
      <w:pPr>
        <w:tabs>
          <w:tab w:val="left" w:pos="709"/>
          <w:tab w:val="left" w:pos="310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В случае, если день снятия показаний приходится на выходной или </w:t>
      </w:r>
      <w:r w:rsidR="00525796" w:rsidRPr="00FE0D2C">
        <w:rPr>
          <w:rFonts w:ascii="Times New Roman" w:hAnsi="Times New Roman"/>
          <w:sz w:val="24"/>
          <w:szCs w:val="24"/>
          <w:lang w:val="ru-RU"/>
        </w:rPr>
        <w:t xml:space="preserve">нерабочий </w:t>
      </w:r>
      <w:r w:rsidRPr="00FE0D2C">
        <w:rPr>
          <w:rFonts w:ascii="Times New Roman" w:hAnsi="Times New Roman"/>
          <w:sz w:val="24"/>
          <w:szCs w:val="24"/>
          <w:lang w:val="ru-RU"/>
        </w:rPr>
        <w:t>праздничный день, снятие и передача показаний расчетных приборов учета производится в предшествующий ему рабочий день.</w:t>
      </w:r>
    </w:p>
    <w:p w:rsidR="007A1EC0" w:rsidRPr="00FE0D2C" w:rsidRDefault="00264D6C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rStyle w:val="af7"/>
          <w:bCs w:val="0"/>
          <w:sz w:val="24"/>
          <w:szCs w:val="24"/>
        </w:rPr>
      </w:pPr>
      <w:r w:rsidRPr="00FE0D2C">
        <w:rPr>
          <w:sz w:val="24"/>
          <w:szCs w:val="24"/>
        </w:rPr>
        <w:t xml:space="preserve">Незамедлительно уведомлять </w:t>
      </w:r>
      <w:proofErr w:type="spellStart"/>
      <w:r w:rsidR="007B7FC2">
        <w:rPr>
          <w:sz w:val="24"/>
          <w:szCs w:val="24"/>
        </w:rPr>
        <w:t>Энергоснабжающую</w:t>
      </w:r>
      <w:proofErr w:type="spellEnd"/>
      <w:r w:rsidR="007B7FC2">
        <w:rPr>
          <w:sz w:val="24"/>
          <w:szCs w:val="24"/>
        </w:rPr>
        <w:t xml:space="preserve"> организацию</w:t>
      </w:r>
      <w:r w:rsidR="007B7FC2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и Сетевую организацию обо всех нарушениях схемы учета, неисправностях в работе прибора учета и (или) его утрате, о нарушениях защитных и пломбирующих устройств приборов учета, в случае </w:t>
      </w:r>
      <w:r w:rsidRPr="00FE0D2C">
        <w:rPr>
          <w:rStyle w:val="af7"/>
          <w:rFonts w:eastAsia="Calibri"/>
          <w:b w:val="0"/>
          <w:sz w:val="24"/>
          <w:szCs w:val="24"/>
        </w:rPr>
        <w:t>установки прибора в границах балансовой принадлежности Потребителя,</w:t>
      </w:r>
      <w:r w:rsidRPr="00FE0D2C">
        <w:rPr>
          <w:rStyle w:val="af7"/>
          <w:b w:val="0"/>
          <w:sz w:val="24"/>
          <w:szCs w:val="24"/>
        </w:rPr>
        <w:t xml:space="preserve"> об авариях на энергетических объектах Потребителя, связанных с отключением питающих линий, повреждением основного оборудования, о пожарах, вызванных неисправностью электроустановок, обо всех изменениях схем электроснабжения, обо всех неисправностях оборудования, принадлежащего Сетевой организации, находящегося в помещении или на территории Потребителя</w:t>
      </w:r>
      <w:r w:rsidRPr="00FE0D2C">
        <w:rPr>
          <w:sz w:val="24"/>
          <w:szCs w:val="24"/>
        </w:rPr>
        <w:t>, любыми средствами связи, с подтверждением указанных обстоятельств надлежащим образом в течение суток с момента обнаружения</w:t>
      </w:r>
      <w:r w:rsidR="00521AB5" w:rsidRPr="00FE0D2C">
        <w:rPr>
          <w:sz w:val="24"/>
          <w:szCs w:val="24"/>
        </w:rPr>
        <w:t>.</w:t>
      </w:r>
    </w:p>
    <w:p w:rsidR="007A1EC0" w:rsidRPr="00FE0D2C" w:rsidRDefault="00827AB3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Уведомлять </w:t>
      </w:r>
      <w:proofErr w:type="spellStart"/>
      <w:r w:rsidR="007B7FC2">
        <w:rPr>
          <w:rStyle w:val="af7"/>
          <w:b w:val="0"/>
          <w:sz w:val="24"/>
          <w:szCs w:val="24"/>
        </w:rPr>
        <w:t>Энергоснабжающую</w:t>
      </w:r>
      <w:proofErr w:type="spellEnd"/>
      <w:r w:rsidR="007B7FC2">
        <w:rPr>
          <w:rStyle w:val="af7"/>
          <w:b w:val="0"/>
          <w:sz w:val="24"/>
          <w:szCs w:val="24"/>
        </w:rPr>
        <w:t xml:space="preserve"> организацию</w:t>
      </w:r>
      <w:r w:rsidR="007B7FC2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и Сетевую организацию о плановых (текущих и капитальных</w:t>
      </w:r>
      <w:r w:rsidR="0015500D" w:rsidRPr="00FE0D2C">
        <w:rPr>
          <w:rStyle w:val="af7"/>
          <w:b w:val="0"/>
          <w:sz w:val="24"/>
          <w:szCs w:val="24"/>
        </w:rPr>
        <w:t>) ремонтах</w:t>
      </w:r>
      <w:r w:rsidRPr="00FE0D2C">
        <w:rPr>
          <w:rStyle w:val="af7"/>
          <w:b w:val="0"/>
          <w:sz w:val="24"/>
          <w:szCs w:val="24"/>
        </w:rPr>
        <w:t xml:space="preserve"> на энергетических объектах Потребителя в срок не позднее 10 дней до их начала</w:t>
      </w:r>
      <w:r w:rsidRPr="00FE0D2C">
        <w:rPr>
          <w:sz w:val="24"/>
          <w:szCs w:val="24"/>
        </w:rPr>
        <w:t>.</w:t>
      </w:r>
    </w:p>
    <w:p w:rsidR="008E66BD" w:rsidRPr="00FE0D2C" w:rsidRDefault="008E66BD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FE0D2C">
        <w:rPr>
          <w:sz w:val="24"/>
          <w:szCs w:val="24"/>
        </w:rPr>
        <w:t xml:space="preserve">Информировать Сетевую организацию и </w:t>
      </w:r>
      <w:proofErr w:type="spellStart"/>
      <w:r w:rsidR="007B7FC2">
        <w:rPr>
          <w:sz w:val="24"/>
          <w:szCs w:val="24"/>
        </w:rPr>
        <w:t>Энергоснабжающую</w:t>
      </w:r>
      <w:proofErr w:type="spellEnd"/>
      <w:r w:rsidR="007B7FC2">
        <w:rPr>
          <w:sz w:val="24"/>
          <w:szCs w:val="24"/>
        </w:rPr>
        <w:t xml:space="preserve"> организацию</w:t>
      </w:r>
      <w:r w:rsidR="007B7FC2" w:rsidRPr="00636D55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 xml:space="preserve">об объёме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</w:t>
      </w:r>
      <w:r w:rsidR="0015500D" w:rsidRPr="00FE0D2C">
        <w:rPr>
          <w:sz w:val="24"/>
          <w:szCs w:val="24"/>
        </w:rPr>
        <w:t>токоприёмников Потребителя</w:t>
      </w:r>
      <w:r w:rsidRPr="00FE0D2C">
        <w:rPr>
          <w:sz w:val="24"/>
          <w:szCs w:val="24"/>
        </w:rPr>
        <w:t>, которые могут быть отключены устройствами противоаварийной автоматики при их наличии.</w:t>
      </w:r>
    </w:p>
    <w:p w:rsidR="00521AB5" w:rsidRPr="00FE0D2C" w:rsidRDefault="00521AB5" w:rsidP="00FE0D2C">
      <w:pPr>
        <w:pStyle w:val="af4"/>
        <w:numPr>
          <w:ilvl w:val="2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Безусловно соблюдать оперативно-диспетчерскую дисциплину, требования, обеспечивающие надежность и экономичность работы Сетевой </w:t>
      </w:r>
      <w:r w:rsidR="00F75009" w:rsidRPr="00FE0D2C">
        <w:rPr>
          <w:rFonts w:ascii="Times New Roman" w:hAnsi="Times New Roman"/>
          <w:sz w:val="24"/>
          <w:szCs w:val="24"/>
        </w:rPr>
        <w:t>организации</w:t>
      </w:r>
      <w:r w:rsidRPr="00FE0D2C">
        <w:rPr>
          <w:rFonts w:ascii="Times New Roman" w:hAnsi="Times New Roman"/>
          <w:sz w:val="24"/>
          <w:szCs w:val="24"/>
        </w:rPr>
        <w:t xml:space="preserve">, ремонтных схем и режимов, требования по предотвращению и ликвидации технологических нарушений. </w:t>
      </w:r>
    </w:p>
    <w:p w:rsidR="007A1EC0" w:rsidRPr="00FE0D2C" w:rsidRDefault="007A1EC0" w:rsidP="00FE0D2C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lastRenderedPageBreak/>
        <w:t xml:space="preserve">Выполнять требования </w:t>
      </w:r>
      <w:proofErr w:type="spellStart"/>
      <w:r w:rsidR="007B7FC2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7B7FC2">
        <w:rPr>
          <w:rStyle w:val="af7"/>
          <w:b w:val="0"/>
          <w:sz w:val="24"/>
          <w:szCs w:val="24"/>
        </w:rPr>
        <w:t xml:space="preserve"> организации</w:t>
      </w:r>
      <w:r w:rsidR="007B7FC2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и Сетевой организации, направленные на введение ограничения режима потребления электрической энергии, в случаях, установленных действующим законодательством РФ и разделом 4.2. настоящего договора.</w:t>
      </w:r>
    </w:p>
    <w:p w:rsidR="00521AB5" w:rsidRPr="00FE0D2C" w:rsidRDefault="00521AB5" w:rsidP="00FE0D2C">
      <w:pPr>
        <w:pStyle w:val="23"/>
        <w:widowControl/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В летний и зимний «режимный день» снимать, документально оформлять и в 10-дневный срок со дня замера пред</w:t>
      </w:r>
      <w:r w:rsidR="00123943" w:rsidRPr="00FE0D2C">
        <w:rPr>
          <w:sz w:val="24"/>
          <w:szCs w:val="24"/>
        </w:rPr>
        <w:t>о</w:t>
      </w:r>
      <w:r w:rsidRPr="00FE0D2C">
        <w:rPr>
          <w:sz w:val="24"/>
          <w:szCs w:val="24"/>
        </w:rPr>
        <w:t xml:space="preserve">ставлять </w:t>
      </w:r>
      <w:proofErr w:type="spellStart"/>
      <w:r w:rsidR="007B7FC2">
        <w:rPr>
          <w:sz w:val="24"/>
          <w:szCs w:val="24"/>
        </w:rPr>
        <w:t>Энергоснабжающей</w:t>
      </w:r>
      <w:proofErr w:type="spellEnd"/>
      <w:r w:rsidR="007B7FC2">
        <w:rPr>
          <w:sz w:val="24"/>
          <w:szCs w:val="24"/>
        </w:rPr>
        <w:t xml:space="preserve"> организации</w:t>
      </w:r>
      <w:r w:rsidR="007B7FC2" w:rsidRPr="00636D55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 xml:space="preserve">ведомость о почасовых расходах </w:t>
      </w:r>
      <w:r w:rsidR="003D077B" w:rsidRPr="00FE0D2C">
        <w:rPr>
          <w:sz w:val="24"/>
          <w:szCs w:val="24"/>
        </w:rPr>
        <w:t>электрической энергии</w:t>
      </w:r>
      <w:r w:rsidRPr="00FE0D2C">
        <w:rPr>
          <w:sz w:val="24"/>
          <w:szCs w:val="24"/>
        </w:rPr>
        <w:t>. Точная дата режимного дня сообщается дополнительно.</w:t>
      </w:r>
    </w:p>
    <w:p w:rsidR="00521AB5" w:rsidRPr="00FE0D2C" w:rsidRDefault="00AE32E5" w:rsidP="00FE0D2C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В случае если Потребитель (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энергопринимающие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устройства Потребителя) относится к категории Потребителей, ограничение режима потребления электрической энергии (мощности) которых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используемых в производственном цикле, в том числе Потребителей электрической энергии, частичное или полное ограничение режима потребления электрической энергии</w:t>
      </w:r>
      <w:r w:rsidR="0015500D" w:rsidRPr="00FE0D2C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(мощности) которых может привести к экономическим, экологическим, социальным последствиям, относящихс</w:t>
      </w:r>
      <w:r w:rsidR="0015500D" w:rsidRPr="00FE0D2C">
        <w:rPr>
          <w:rStyle w:val="af7"/>
          <w:b w:val="0"/>
          <w:sz w:val="24"/>
          <w:szCs w:val="24"/>
        </w:rPr>
        <w:t>я к категориям, определенным в П</w:t>
      </w:r>
      <w:r w:rsidRPr="00FE0D2C">
        <w:rPr>
          <w:rStyle w:val="af7"/>
          <w:b w:val="0"/>
          <w:sz w:val="24"/>
          <w:szCs w:val="24"/>
        </w:rPr>
        <w:t xml:space="preserve">риложении к Правилам ограничения, такой Потребитель обязан составить (изменить) и согласовать с Сетевой организацией акт согласования технологической и (или) аварийной брони в течение 30 (тридцати) дней с даты заключения настоящего договора или возникновения оснований для его изменения, а также передать </w:t>
      </w:r>
      <w:proofErr w:type="spellStart"/>
      <w:r w:rsidR="007B7FC2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7B7FC2">
        <w:rPr>
          <w:rStyle w:val="af7"/>
          <w:b w:val="0"/>
          <w:sz w:val="24"/>
          <w:szCs w:val="24"/>
        </w:rPr>
        <w:t xml:space="preserve"> организации</w:t>
      </w:r>
      <w:r w:rsidR="007B7FC2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копию акта согласования технологической и (или) аварийной брони или его изменения не позднее 5 дней со дня согласования с Сетевой организацией, после ч</w:t>
      </w:r>
      <w:r w:rsidR="0015500D" w:rsidRPr="00FE0D2C">
        <w:rPr>
          <w:rStyle w:val="af7"/>
          <w:b w:val="0"/>
          <w:sz w:val="24"/>
          <w:szCs w:val="24"/>
        </w:rPr>
        <w:t>его он становится неотъемлемым П</w:t>
      </w:r>
      <w:r w:rsidRPr="00FE0D2C">
        <w:rPr>
          <w:rStyle w:val="af7"/>
          <w:b w:val="0"/>
          <w:sz w:val="24"/>
          <w:szCs w:val="24"/>
        </w:rPr>
        <w:t>риложением к настоящему договору.</w:t>
      </w:r>
    </w:p>
    <w:p w:rsidR="008C499C" w:rsidRPr="00FE0D2C" w:rsidRDefault="00DC56A4" w:rsidP="00FE0D2C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В случае если в отношении объектов Потребителя установлены величины аварийной (технологической) брони,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(или) аварийной брони.</w:t>
      </w:r>
    </w:p>
    <w:p w:rsidR="008C499C" w:rsidRPr="00FE0D2C" w:rsidRDefault="008C499C" w:rsidP="00FE0D2C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Соблюдать режим потребления электрической энергии (мощности), уровень нагрузки технологической и (или) аварийной брони, сроки завершения технологического процесса при введении ограничения режима потребления электрической энергии (мощности), предусмотренные действующим законодательством</w:t>
      </w:r>
      <w:r w:rsidR="0015500D" w:rsidRPr="00FE0D2C">
        <w:rPr>
          <w:rStyle w:val="af7"/>
          <w:b w:val="0"/>
          <w:sz w:val="24"/>
          <w:szCs w:val="24"/>
        </w:rPr>
        <w:t xml:space="preserve"> РФ</w:t>
      </w:r>
      <w:r w:rsidRPr="00FE0D2C">
        <w:rPr>
          <w:rStyle w:val="af7"/>
          <w:b w:val="0"/>
          <w:sz w:val="24"/>
          <w:szCs w:val="24"/>
        </w:rPr>
        <w:t>, нас</w:t>
      </w:r>
      <w:r w:rsidR="0015500D" w:rsidRPr="00FE0D2C">
        <w:rPr>
          <w:rStyle w:val="af7"/>
          <w:b w:val="0"/>
          <w:sz w:val="24"/>
          <w:szCs w:val="24"/>
        </w:rPr>
        <w:t xml:space="preserve">тоящим договором, в том числе </w:t>
      </w:r>
      <w:r w:rsidRPr="00FE0D2C">
        <w:rPr>
          <w:rStyle w:val="af7"/>
          <w:b w:val="0"/>
          <w:sz w:val="24"/>
          <w:szCs w:val="24"/>
        </w:rPr>
        <w:t xml:space="preserve">Актом согласования технологической и </w:t>
      </w:r>
      <w:r w:rsidR="0015500D" w:rsidRPr="00FE0D2C">
        <w:rPr>
          <w:rStyle w:val="af7"/>
          <w:b w:val="0"/>
          <w:sz w:val="24"/>
          <w:szCs w:val="24"/>
        </w:rPr>
        <w:t xml:space="preserve">(или) </w:t>
      </w:r>
      <w:r w:rsidRPr="00FE0D2C">
        <w:rPr>
          <w:rStyle w:val="af7"/>
          <w:b w:val="0"/>
          <w:sz w:val="24"/>
          <w:szCs w:val="24"/>
        </w:rPr>
        <w:t>аварийной бро</w:t>
      </w:r>
      <w:r w:rsidR="0015500D" w:rsidRPr="00FE0D2C">
        <w:rPr>
          <w:rStyle w:val="af7"/>
          <w:b w:val="0"/>
          <w:sz w:val="24"/>
          <w:szCs w:val="24"/>
        </w:rPr>
        <w:t>ни электроснабжения Потребителя</w:t>
      </w:r>
      <w:r w:rsidRPr="00FE0D2C">
        <w:rPr>
          <w:rStyle w:val="af7"/>
          <w:b w:val="0"/>
          <w:sz w:val="24"/>
          <w:szCs w:val="24"/>
        </w:rPr>
        <w:t xml:space="preserve"> и документами о технологическом присоединении.</w:t>
      </w:r>
    </w:p>
    <w:p w:rsidR="00521AB5" w:rsidRPr="00FE0D2C" w:rsidRDefault="00521AB5" w:rsidP="00FE0D2C">
      <w:pPr>
        <w:pStyle w:val="af4"/>
        <w:numPr>
          <w:ilvl w:val="2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>Самостоятельно урегулировать с Сетевой организацией вопросы оперативно-технологического взаимодействия.</w:t>
      </w:r>
    </w:p>
    <w:p w:rsidR="00521AB5" w:rsidRPr="00FE0D2C" w:rsidRDefault="006D219A" w:rsidP="00FE0D2C">
      <w:pPr>
        <w:widowControl w:val="0"/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По требованию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>(Сетевой организации) представлять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521AB5" w:rsidRPr="00FE0D2C" w:rsidRDefault="008F70A1" w:rsidP="00FE0D2C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В десятидневный срок в письменной форме уведомлять </w:t>
      </w:r>
      <w:proofErr w:type="spellStart"/>
      <w:r w:rsidR="007B7FC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Энергоснабжающую</w:t>
      </w:r>
      <w:proofErr w:type="spellEnd"/>
      <w:r w:rsidR="007B7FC2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организацию</w:t>
      </w:r>
      <w:r w:rsidR="007B7FC2" w:rsidRPr="00636D55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об изменениях юридического адреса, адреса для переписки и (или) электронного адреса (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en-US"/>
        </w:rPr>
        <w:t>e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-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mail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), банковских реквизитов, наименования, ведомственной принадлежности и других реквизитов, влияющих на надлежащее исполнение настоящего договора, с пред</w:t>
      </w:r>
      <w:r w:rsidR="0015500D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о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ставлением соответствующих документов.</w:t>
      </w:r>
    </w:p>
    <w:p w:rsidR="008F70A1" w:rsidRPr="00FE0D2C" w:rsidRDefault="008F70A1" w:rsidP="00FE0D2C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Предоставлять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>информацию о площади (изменении площади) занимаемого нежилого помещения, с пред</w:t>
      </w:r>
      <w:r w:rsidR="0015500D" w:rsidRPr="00FE0D2C">
        <w:rPr>
          <w:rFonts w:ascii="Times New Roman" w:hAnsi="Times New Roman"/>
          <w:sz w:val="24"/>
          <w:szCs w:val="24"/>
          <w:lang w:val="ru-RU"/>
        </w:rPr>
        <w:t>о</w:t>
      </w:r>
      <w:r w:rsidRPr="00FE0D2C">
        <w:rPr>
          <w:rFonts w:ascii="Times New Roman" w:hAnsi="Times New Roman"/>
          <w:sz w:val="24"/>
          <w:szCs w:val="24"/>
          <w:lang w:val="ru-RU"/>
        </w:rPr>
        <w:t>ставлением подтверждающих документов, в случае, если объектом</w:t>
      </w:r>
      <w:r w:rsidR="000230E3" w:rsidRPr="00FE0D2C">
        <w:rPr>
          <w:rFonts w:ascii="Times New Roman" w:hAnsi="Times New Roman"/>
          <w:sz w:val="24"/>
          <w:szCs w:val="24"/>
          <w:lang w:val="ru-RU"/>
        </w:rPr>
        <w:t xml:space="preserve"> энергоснабжения по настоящему д</w:t>
      </w:r>
      <w:r w:rsidRPr="00FE0D2C">
        <w:rPr>
          <w:rFonts w:ascii="Times New Roman" w:hAnsi="Times New Roman"/>
          <w:sz w:val="24"/>
          <w:szCs w:val="24"/>
          <w:lang w:val="ru-RU"/>
        </w:rPr>
        <w:t>оговору является нежилое помещение в составе многоквартирного дома (в том числе в пристройке).</w:t>
      </w:r>
    </w:p>
    <w:p w:rsidR="008F70A1" w:rsidRPr="00FE0D2C" w:rsidRDefault="008F70A1" w:rsidP="00FE0D2C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Своевременно предоставлять </w:t>
      </w:r>
      <w:proofErr w:type="spellStart"/>
      <w:r w:rsidR="007B7FC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7B7FC2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организации</w:t>
      </w:r>
      <w:r w:rsidR="007B7FC2" w:rsidRPr="00636D55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5237CC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подтверждающие документы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для внесения изменений в настоящий договор в соответствии с де</w:t>
      </w:r>
      <w:r w:rsidR="00A554E8">
        <w:rPr>
          <w:rStyle w:val="af7"/>
          <w:rFonts w:ascii="Times New Roman" w:hAnsi="Times New Roman"/>
          <w:b w:val="0"/>
          <w:sz w:val="24"/>
          <w:szCs w:val="24"/>
          <w:lang w:val="ru-RU"/>
        </w:rPr>
        <w:t>йствующим законодательством РФ.</w:t>
      </w:r>
    </w:p>
    <w:p w:rsidR="00521AB5" w:rsidRPr="00FE0D2C" w:rsidRDefault="00521AB5" w:rsidP="00FE0D2C">
      <w:pPr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Получать у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организации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акт выполненных работ и акт сверки расчетов за потребленную </w:t>
      </w:r>
      <w:r w:rsidR="005A5195" w:rsidRPr="00FE0D2C">
        <w:rPr>
          <w:rFonts w:ascii="Times New Roman" w:hAnsi="Times New Roman"/>
          <w:sz w:val="24"/>
          <w:szCs w:val="24"/>
          <w:lang w:val="ru-RU"/>
        </w:rPr>
        <w:t>электрическую энергию</w:t>
      </w:r>
      <w:r w:rsidR="003A2C3E" w:rsidRPr="00FE0D2C">
        <w:rPr>
          <w:rFonts w:ascii="Times New Roman" w:hAnsi="Times New Roman"/>
          <w:sz w:val="24"/>
          <w:szCs w:val="24"/>
          <w:lang w:val="ru-RU"/>
        </w:rPr>
        <w:t>,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подписывать со своей стороны и возвращать в срок не позднее десяти рабочих дней с момента его получения.</w:t>
      </w:r>
    </w:p>
    <w:p w:rsidR="00170BCA" w:rsidRPr="00FE0D2C" w:rsidRDefault="00521AB5" w:rsidP="00FE0D2C">
      <w:p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При несогласии с данными акта выполненных работ и акта сверки</w:t>
      </w:r>
      <w:r w:rsidR="001832D0" w:rsidRPr="00FE0D2C">
        <w:rPr>
          <w:rFonts w:ascii="Times New Roman" w:hAnsi="Times New Roman"/>
          <w:sz w:val="24"/>
          <w:szCs w:val="24"/>
          <w:lang w:val="ru-RU"/>
        </w:rPr>
        <w:t xml:space="preserve"> расчетов за потребленную электрическую энергию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обязан в тот же срок направить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обоснованные возражения в письменном виде. </w:t>
      </w:r>
    </w:p>
    <w:p w:rsidR="00521AB5" w:rsidRPr="00FE0D2C" w:rsidRDefault="00521AB5" w:rsidP="00FE0D2C">
      <w:p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</w:t>
      </w:r>
      <w:r w:rsidR="00170BCA" w:rsidRPr="00FE0D2C">
        <w:rPr>
          <w:rFonts w:ascii="Times New Roman" w:hAnsi="Times New Roman"/>
          <w:sz w:val="24"/>
          <w:szCs w:val="24"/>
          <w:lang w:val="ru-RU"/>
        </w:rPr>
        <w:t xml:space="preserve">не подписании Потребителем акта – сверки расчетов за потребленную электрическую энергию и акта выполненных работ, либо отсутствием от Потребителя возражений в письменном виде в указанный срок,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обязательство по поставке электрической энергии считается исполненным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организацией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надлежащим образом, надлежащего качества и в срок, в объеме, указанном в акте </w:t>
      </w:r>
      <w:r w:rsidR="005A5195" w:rsidRPr="00FE0D2C">
        <w:rPr>
          <w:rFonts w:ascii="Times New Roman" w:hAnsi="Times New Roman"/>
          <w:sz w:val="24"/>
          <w:szCs w:val="24"/>
          <w:lang w:val="ru-RU"/>
        </w:rPr>
        <w:t>выполненных работ</w:t>
      </w:r>
      <w:r w:rsidR="00170BCA" w:rsidRPr="00FE0D2C">
        <w:rPr>
          <w:rFonts w:ascii="Times New Roman" w:hAnsi="Times New Roman"/>
          <w:sz w:val="24"/>
          <w:szCs w:val="24"/>
          <w:lang w:val="ru-RU"/>
        </w:rPr>
        <w:t xml:space="preserve"> и считается согласованным Потребителем</w:t>
      </w:r>
      <w:r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005477" w:rsidRPr="00FE0D2C" w:rsidRDefault="00005477" w:rsidP="00FE0D2C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В случае заключения настоящего договора в отношении точек поставки, в которых процедура технологического присоединения не завершена, после завершения процедуры технологического присоединения и предоставления копий документов о технологическом присоединении Сетевой организацией в адрес </w:t>
      </w:r>
      <w:proofErr w:type="spellStart"/>
      <w:r w:rsidR="007B7FC2">
        <w:rPr>
          <w:rStyle w:val="af7"/>
          <w:rFonts w:ascii="Times New Roman" w:hAnsi="Times New Roman"/>
          <w:b w:val="0"/>
          <w:sz w:val="24"/>
          <w:szCs w:val="24"/>
        </w:rPr>
        <w:t>Энергоснабжающей</w:t>
      </w:r>
      <w:proofErr w:type="spellEnd"/>
      <w:r w:rsidR="007B7FC2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организации</w:t>
      </w:r>
      <w:r w:rsidR="00040E7F" w:rsidRPr="00FE0D2C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подписать оформленное со стороны </w:t>
      </w:r>
      <w:proofErr w:type="spellStart"/>
      <w:r w:rsidR="007B7FC2">
        <w:rPr>
          <w:rStyle w:val="af7"/>
          <w:rFonts w:ascii="Times New Roman" w:hAnsi="Times New Roman"/>
          <w:b w:val="0"/>
          <w:sz w:val="24"/>
          <w:szCs w:val="24"/>
        </w:rPr>
        <w:t>Энергоснабжающей</w:t>
      </w:r>
      <w:proofErr w:type="spellEnd"/>
      <w:r w:rsidR="007B7FC2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организации</w:t>
      </w:r>
      <w:r w:rsidR="007B7FC2"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дополнительное соглашение к настоящему договору о согласовании договорных условий в отношении описания </w:t>
      </w:r>
      <w:r w:rsidR="005237CC"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характеристик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приборов расчетного учета, величин максимальной и заявленной мощности, порядка определения объемов электрической энергии, в том числе алгоритмов расчета потерь, в случае расположения прибора расчетного учета не на границе балансовой принадлежности.</w:t>
      </w:r>
    </w:p>
    <w:p w:rsidR="008F70A1" w:rsidRPr="00FE0D2C" w:rsidRDefault="008F70A1" w:rsidP="00FE0D2C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Не препятствовать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перетоку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электрической энергии через объекты Потребителя, через которые опосредованно присоединены к электрическим сетям Сетевой организации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энергопринимающие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устройства иных Потребителей розничного рынка.</w:t>
      </w:r>
    </w:p>
    <w:p w:rsidR="00170A4C" w:rsidRPr="00FE0D2C" w:rsidRDefault="009535EA" w:rsidP="00FE0D2C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>Ежегодно, не позднее 15 марта</w:t>
      </w:r>
      <w:r w:rsidR="001832D0" w:rsidRPr="00FE0D2C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направлять </w:t>
      </w:r>
      <w:proofErr w:type="spellStart"/>
      <w:r w:rsidR="007B7FC2">
        <w:rPr>
          <w:rStyle w:val="af7"/>
          <w:rFonts w:ascii="Times New Roman" w:hAnsi="Times New Roman"/>
          <w:b w:val="0"/>
          <w:sz w:val="24"/>
          <w:szCs w:val="24"/>
        </w:rPr>
        <w:t>Энергоснабжающей</w:t>
      </w:r>
      <w:proofErr w:type="spellEnd"/>
      <w:r w:rsidR="007B7FC2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организации</w:t>
      </w:r>
      <w:r w:rsidR="007B7FC2" w:rsidRPr="00636D55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надлежащим образом заполненное и подписанное со своей стороны Приложение № 3 к настоящему договору на следующий период регулирования (следующий календарный год) в количестве экземпляров, равном количеству экземпляров договора.</w:t>
      </w:r>
    </w:p>
    <w:p w:rsidR="00A440FB" w:rsidRPr="00FE0D2C" w:rsidRDefault="00A440FB" w:rsidP="00FE0D2C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>Исполнять иные обязанности, предусмотренные настоящим договором и действующим законодательством РФ.</w:t>
      </w:r>
    </w:p>
    <w:p w:rsidR="00521AB5" w:rsidRPr="00FE0D2C" w:rsidRDefault="00521AB5" w:rsidP="00FE0D2C">
      <w:pPr>
        <w:tabs>
          <w:tab w:val="num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1AB5" w:rsidRPr="00FE0D2C" w:rsidRDefault="00163C2A" w:rsidP="00407CF2">
      <w:pPr>
        <w:pStyle w:val="ab"/>
        <w:numPr>
          <w:ilvl w:val="1"/>
          <w:numId w:val="7"/>
        </w:numPr>
        <w:ind w:left="0" w:firstLine="0"/>
        <w:outlineLvl w:val="0"/>
        <w:rPr>
          <w:b/>
          <w:szCs w:val="24"/>
        </w:rPr>
      </w:pPr>
      <w:r w:rsidRPr="00FE0D2C">
        <w:rPr>
          <w:b/>
          <w:szCs w:val="24"/>
        </w:rPr>
        <w:t>Потребитель</w:t>
      </w:r>
      <w:r w:rsidR="00521AB5" w:rsidRPr="00FE0D2C">
        <w:rPr>
          <w:b/>
          <w:szCs w:val="24"/>
        </w:rPr>
        <w:t xml:space="preserve"> имеет право:</w:t>
      </w:r>
    </w:p>
    <w:p w:rsidR="00521AB5" w:rsidRPr="00FE0D2C" w:rsidRDefault="00521AB5" w:rsidP="00FE0D2C">
      <w:pPr>
        <w:pStyle w:val="af4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Принимать </w:t>
      </w:r>
      <w:r w:rsidR="003D077B" w:rsidRPr="00FE0D2C">
        <w:rPr>
          <w:rFonts w:ascii="Times New Roman" w:hAnsi="Times New Roman"/>
          <w:sz w:val="24"/>
          <w:szCs w:val="24"/>
        </w:rPr>
        <w:t>электрическую энергию</w:t>
      </w:r>
      <w:r w:rsidRPr="00FE0D2C">
        <w:rPr>
          <w:rFonts w:ascii="Times New Roman" w:hAnsi="Times New Roman"/>
          <w:sz w:val="24"/>
          <w:szCs w:val="24"/>
        </w:rPr>
        <w:t xml:space="preserve"> в количестве и качества, предусмотренны</w:t>
      </w:r>
      <w:r w:rsidR="001832D0" w:rsidRPr="00FE0D2C">
        <w:rPr>
          <w:rFonts w:ascii="Times New Roman" w:hAnsi="Times New Roman"/>
          <w:sz w:val="24"/>
          <w:szCs w:val="24"/>
        </w:rPr>
        <w:t>ми</w:t>
      </w:r>
      <w:r w:rsidRPr="00FE0D2C">
        <w:rPr>
          <w:rFonts w:ascii="Times New Roman" w:hAnsi="Times New Roman"/>
          <w:sz w:val="24"/>
          <w:szCs w:val="24"/>
        </w:rPr>
        <w:t xml:space="preserve"> настоящим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>ом.</w:t>
      </w:r>
    </w:p>
    <w:p w:rsidR="000E27E1" w:rsidRPr="00FE0D2C" w:rsidRDefault="000E27E1" w:rsidP="00FE0D2C">
      <w:pPr>
        <w:pStyle w:val="a9"/>
        <w:numPr>
          <w:ilvl w:val="2"/>
          <w:numId w:val="14"/>
        </w:numPr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Выбрать ценовую категорию и условия почасового планирования в случ</w:t>
      </w:r>
      <w:r w:rsidR="008F1ECC" w:rsidRPr="00FE0D2C">
        <w:rPr>
          <w:rStyle w:val="af7"/>
          <w:b w:val="0"/>
          <w:sz w:val="24"/>
          <w:szCs w:val="24"/>
        </w:rPr>
        <w:t>аях и порядке, предусмотренных Основными положениями</w:t>
      </w:r>
      <w:r w:rsidRPr="00FE0D2C">
        <w:rPr>
          <w:rStyle w:val="af7"/>
          <w:b w:val="0"/>
          <w:sz w:val="24"/>
          <w:szCs w:val="24"/>
        </w:rPr>
        <w:t xml:space="preserve">, посредством письменного уведомления </w:t>
      </w:r>
      <w:proofErr w:type="spellStart"/>
      <w:r w:rsidR="007B7FC2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7B7FC2">
        <w:rPr>
          <w:rStyle w:val="af7"/>
          <w:b w:val="0"/>
          <w:sz w:val="24"/>
          <w:szCs w:val="24"/>
        </w:rPr>
        <w:t xml:space="preserve"> организации</w:t>
      </w:r>
      <w:r w:rsidR="007B7FC2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в течение одного месяца с даты принятия решения об установлении тарифов на услуги по передаче электрической энергии в К</w:t>
      </w:r>
      <w:r w:rsidR="008F1ECC" w:rsidRPr="00FE0D2C">
        <w:rPr>
          <w:rStyle w:val="af7"/>
          <w:b w:val="0"/>
          <w:sz w:val="24"/>
          <w:szCs w:val="24"/>
        </w:rPr>
        <w:t>алининградской</w:t>
      </w:r>
      <w:r w:rsidRPr="00FE0D2C">
        <w:rPr>
          <w:rStyle w:val="af7"/>
          <w:b w:val="0"/>
          <w:sz w:val="24"/>
          <w:szCs w:val="24"/>
        </w:rPr>
        <w:t xml:space="preserve"> области. В случае отсутствия уведомления о выборе ценовой категории на каждый последующий период регулирования расчеты осуществляются по ценовой категории, которая применялась в предыдущем периоде регулирования. </w:t>
      </w:r>
    </w:p>
    <w:p w:rsidR="000E27E1" w:rsidRPr="00FE0D2C" w:rsidRDefault="000E27E1" w:rsidP="00FE0D2C">
      <w:pPr>
        <w:pStyle w:val="a9"/>
        <w:numPr>
          <w:ilvl w:val="2"/>
          <w:numId w:val="14"/>
        </w:numPr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Изменить выбранную ценовую категорию в текущем периоде регулирования при условии:</w:t>
      </w:r>
    </w:p>
    <w:p w:rsidR="000E27E1" w:rsidRPr="00FE0D2C" w:rsidRDefault="000E27E1" w:rsidP="00FE0D2C">
      <w:pPr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установки и приемки соответствующих приборов расчетного учета, позволяющих получать данные о потреблении электрической энергии по часам (зонам) суток; </w:t>
      </w:r>
    </w:p>
    <w:p w:rsidR="000E27E1" w:rsidRPr="00FE0D2C" w:rsidRDefault="000E27E1" w:rsidP="00FE0D2C">
      <w:pPr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письменного уведомления </w:t>
      </w:r>
      <w:proofErr w:type="spellStart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организации</w:t>
      </w:r>
      <w:r w:rsidR="007B7FC2" w:rsidRPr="00636D55">
        <w:rPr>
          <w:rStyle w:val="af7"/>
          <w:b w:val="0"/>
          <w:sz w:val="24"/>
          <w:szCs w:val="24"/>
          <w:lang w:val="ru-RU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об изменении ценовой категории не позднее, чем за 10 рабочих дней до начала расчетного периода;</w:t>
      </w:r>
    </w:p>
    <w:p w:rsidR="000E27E1" w:rsidRPr="00FE0D2C" w:rsidRDefault="000E27E1" w:rsidP="00FE0D2C">
      <w:pPr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подписания дополнительного соглашения к настоящему договору, предусматривающего обязанности Потребителя, в соответствии с выбранной ценовой категорией (в том числе: о порядке осуществления почасового планирования объемов потребления электрической энергии; об обязанности Потребителя предоставлять </w:t>
      </w:r>
      <w:proofErr w:type="spellStart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организации</w:t>
      </w:r>
      <w:r w:rsidR="007B7FC2" w:rsidRPr="00636D55">
        <w:rPr>
          <w:rStyle w:val="af7"/>
          <w:b w:val="0"/>
          <w:sz w:val="24"/>
          <w:szCs w:val="24"/>
          <w:lang w:val="ru-RU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детализацию фактического объема потребления электрической</w:t>
      </w:r>
      <w:r w:rsidR="00D3131B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энергии по часам (зонам) суток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, оформленного </w:t>
      </w:r>
      <w:proofErr w:type="spellStart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организацией</w:t>
      </w:r>
      <w:r w:rsidR="007B7FC2" w:rsidRPr="00636D55">
        <w:rPr>
          <w:rStyle w:val="af7"/>
          <w:b w:val="0"/>
          <w:sz w:val="24"/>
          <w:szCs w:val="24"/>
          <w:lang w:val="ru-RU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на основании уведомления Потребителя в течение 10 дней с момента получения данного соглашения.</w:t>
      </w:r>
    </w:p>
    <w:p w:rsidR="00521AB5" w:rsidRPr="00FE0D2C" w:rsidRDefault="000E27E1" w:rsidP="00FE0D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предоставления </w:t>
      </w:r>
      <w:proofErr w:type="spellStart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7B7FC2" w:rsidRPr="00700800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организации</w:t>
      </w:r>
      <w:r w:rsidR="007B7FC2" w:rsidRPr="00636D55">
        <w:rPr>
          <w:rStyle w:val="af7"/>
          <w:b w:val="0"/>
          <w:sz w:val="24"/>
          <w:szCs w:val="24"/>
          <w:lang w:val="ru-RU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планового почасового потребления электрической энергии не позднее 28 числа месяца, предшествующего планируемому (в случае выбора пятой или шестой ценовой категории).</w:t>
      </w:r>
    </w:p>
    <w:p w:rsidR="00521AB5" w:rsidRPr="00FE0D2C" w:rsidRDefault="00521AB5" w:rsidP="00FE0D2C">
      <w:pPr>
        <w:pStyle w:val="af4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pacing w:val="-1"/>
          <w:sz w:val="24"/>
          <w:szCs w:val="24"/>
        </w:rPr>
        <w:t xml:space="preserve">В одностороннем порядке отказаться от исполнения </w:t>
      </w:r>
      <w:r w:rsidR="00697512" w:rsidRPr="00FE0D2C">
        <w:rPr>
          <w:rFonts w:ascii="Times New Roman" w:hAnsi="Times New Roman"/>
          <w:spacing w:val="-1"/>
          <w:sz w:val="24"/>
          <w:szCs w:val="24"/>
        </w:rPr>
        <w:t>договор</w:t>
      </w:r>
      <w:r w:rsidRPr="00FE0D2C">
        <w:rPr>
          <w:rFonts w:ascii="Times New Roman" w:hAnsi="Times New Roman"/>
          <w:spacing w:val="-1"/>
          <w:sz w:val="24"/>
          <w:szCs w:val="24"/>
        </w:rPr>
        <w:t xml:space="preserve">а полностью или в одностороннем </w:t>
      </w:r>
      <w:r w:rsidRPr="00FE0D2C">
        <w:rPr>
          <w:rFonts w:ascii="Times New Roman" w:hAnsi="Times New Roman"/>
          <w:sz w:val="24"/>
          <w:szCs w:val="24"/>
        </w:rPr>
        <w:t xml:space="preserve">порядке уменьшить объемы электрической энергии (мощности), приобретаемые у </w:t>
      </w:r>
      <w:proofErr w:type="spellStart"/>
      <w:r w:rsidR="007B7FC2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</w:rPr>
        <w:t xml:space="preserve"> организации</w:t>
      </w:r>
      <w:r w:rsidRPr="00FE0D2C">
        <w:rPr>
          <w:rFonts w:ascii="Times New Roman" w:hAnsi="Times New Roman"/>
          <w:sz w:val="24"/>
          <w:szCs w:val="24"/>
        </w:rPr>
        <w:t xml:space="preserve">, путем заключения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а энергоснабжения (купли-продажи (поставки) электрической энергии) с иной </w:t>
      </w:r>
      <w:proofErr w:type="spellStart"/>
      <w:r w:rsidRPr="00FE0D2C">
        <w:rPr>
          <w:rFonts w:ascii="Times New Roman" w:hAnsi="Times New Roman"/>
          <w:sz w:val="24"/>
          <w:szCs w:val="24"/>
        </w:rPr>
        <w:t>энергосбытовой</w:t>
      </w:r>
      <w:proofErr w:type="spellEnd"/>
      <w:r w:rsidRPr="00FE0D2C">
        <w:rPr>
          <w:rFonts w:ascii="Times New Roman" w:hAnsi="Times New Roman"/>
          <w:sz w:val="24"/>
          <w:szCs w:val="24"/>
        </w:rPr>
        <w:t xml:space="preserve"> организацией, при условии выполнения им всех указанных ниже обязательных требований:</w:t>
      </w:r>
    </w:p>
    <w:p w:rsidR="00521AB5" w:rsidRPr="00FE0D2C" w:rsidRDefault="00521AB5" w:rsidP="00FE0D2C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FE0D2C">
        <w:rPr>
          <w:rFonts w:ascii="Times New Roman" w:hAnsi="Times New Roman"/>
          <w:spacing w:val="-1"/>
          <w:sz w:val="24"/>
          <w:szCs w:val="24"/>
          <w:lang w:val="ru-RU"/>
        </w:rPr>
        <w:t xml:space="preserve"> обязан передать </w:t>
      </w:r>
      <w:proofErr w:type="spellStart"/>
      <w:r w:rsidR="007B7FC2">
        <w:rPr>
          <w:rFonts w:ascii="Times New Roman" w:hAnsi="Times New Roman"/>
          <w:spacing w:val="-1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pacing w:val="-1"/>
          <w:sz w:val="24"/>
          <w:szCs w:val="24"/>
          <w:lang w:val="ru-RU"/>
        </w:rPr>
        <w:t xml:space="preserve"> организации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письменное уведомление о расторжении или изменении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а не позднее, чем за 20 рабочих дней до </w:t>
      </w:r>
      <w:r w:rsidRPr="00FE0D2C">
        <w:rPr>
          <w:rFonts w:ascii="Times New Roman" w:hAnsi="Times New Roman"/>
          <w:sz w:val="24"/>
          <w:szCs w:val="24"/>
          <w:lang w:val="ru-RU"/>
        </w:rPr>
        <w:lastRenderedPageBreak/>
        <w:t xml:space="preserve">заявляемой им даты расторжения или изменения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>а способом, позволяющим подтвердить факт и дату получения указанного уведомления;</w:t>
      </w:r>
    </w:p>
    <w:p w:rsidR="00521AB5" w:rsidRPr="00FE0D2C" w:rsidRDefault="00163C2A" w:rsidP="00FE0D2C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 обязан не позднее, чем за 10 рабочих дней до заявляемой им даты расторжения или изменения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 оплатить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стоимость потребленной до заявленной даты расторжения или изменения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 электрической энергии (мощности), а также в случаях, предусмотренных Основными положениями, начисленной ему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организацией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суммы компенсации в связи с полным отказом от исполнения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 или с изменением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а, что должно быть подтверждено оплатой счета, выставляемого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организацией 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>в соответствии с Основными положениями;</w:t>
      </w:r>
    </w:p>
    <w:p w:rsidR="00521AB5" w:rsidRPr="00FE0D2C" w:rsidRDefault="00163C2A" w:rsidP="00FE0D2C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 обязан не позднее чем за 10 рабочих дней до заявляемой им даты изменения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 предоставить </w:t>
      </w:r>
      <w:proofErr w:type="spellStart"/>
      <w:r w:rsidR="007B7FC2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7B7FC2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7B7FC2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выписку из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</w:t>
      </w:r>
      <w:r w:rsidR="001832D0" w:rsidRPr="00FE0D2C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торонами указанные в Основных положениях условия, обязательные при заключении такого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а, которая должна быть подписана уполномоченными лицами </w:t>
      </w:r>
      <w:r w:rsidR="001832D0" w:rsidRPr="00FE0D2C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торон такого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 и заверена печатями </w:t>
      </w:r>
      <w:r w:rsidR="001832D0" w:rsidRPr="00FE0D2C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торон такого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 (предоставляется в случае заключения </w:t>
      </w:r>
      <w:r w:rsidRPr="00FE0D2C">
        <w:rPr>
          <w:rFonts w:ascii="Times New Roman" w:hAnsi="Times New Roman"/>
          <w:sz w:val="24"/>
          <w:szCs w:val="24"/>
          <w:lang w:val="ru-RU"/>
        </w:rPr>
        <w:t>Потребителе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м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>а с производителем электрической энергии);</w:t>
      </w:r>
    </w:p>
    <w:p w:rsidR="00521AB5" w:rsidRPr="00FE0D2C" w:rsidRDefault="00163C2A" w:rsidP="00FE0D2C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 обязан обеспечить предоставление </w:t>
      </w:r>
      <w:proofErr w:type="spellStart"/>
      <w:r w:rsidR="00333B35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333B35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333B35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показаний приборов учета, используемых для расчетов по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у, на дату расторжения для осуществления окончательных расчетов за электрическую энергию; </w:t>
      </w:r>
    </w:p>
    <w:p w:rsidR="00521AB5" w:rsidRPr="00FE0D2C" w:rsidRDefault="00163C2A" w:rsidP="00FE0D2C">
      <w:pPr>
        <w:numPr>
          <w:ilvl w:val="0"/>
          <w:numId w:val="1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 обязан произвести окончательный расчет за электрическую энергию в сроки, предусмотренные разделом 6 настоящего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а. </w:t>
      </w:r>
    </w:p>
    <w:p w:rsidR="00521AB5" w:rsidRPr="00FE0D2C" w:rsidRDefault="00521AB5" w:rsidP="00FE0D2C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 Если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выполнил все указанные выше условия и заключил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энергоснабжения (купли-продажи (поставки) электрической энергии) с иной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энергосбытовой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организацией в отношении всего объема электрической энергии, предусмотренного настоящим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ом, обязательства по настоящему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у считаются прекращенными с даты вступления в силу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а с иной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энергосбытовой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организацией.</w:t>
      </w:r>
    </w:p>
    <w:p w:rsidR="00F531B8" w:rsidRPr="00FE0D2C" w:rsidRDefault="00F531B8" w:rsidP="00FE0D2C">
      <w:pPr>
        <w:pStyle w:val="a9"/>
        <w:numPr>
          <w:ilvl w:val="2"/>
          <w:numId w:val="14"/>
        </w:numPr>
        <w:tabs>
          <w:tab w:val="left" w:pos="0"/>
          <w:tab w:val="left" w:pos="709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Осуществлять присоединение своих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энергопринимающих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 и присоединение к собственным </w:t>
      </w:r>
      <w:r w:rsidR="00D3131B" w:rsidRPr="00FE0D2C">
        <w:rPr>
          <w:rStyle w:val="af7"/>
          <w:b w:val="0"/>
          <w:sz w:val="24"/>
          <w:szCs w:val="24"/>
        </w:rPr>
        <w:t>электро</w:t>
      </w:r>
      <w:r w:rsidRPr="00FE0D2C">
        <w:rPr>
          <w:rStyle w:val="af7"/>
          <w:b w:val="0"/>
          <w:sz w:val="24"/>
          <w:szCs w:val="24"/>
        </w:rPr>
        <w:t xml:space="preserve">сетям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энергопринимающего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оборудования иных потребителей в установленном действующим законодательством РФ порядке с обязательной установкой приборов учета (измерительных комплексов, систем учета) эле</w:t>
      </w:r>
      <w:r w:rsidR="00D3131B" w:rsidRPr="00FE0D2C">
        <w:rPr>
          <w:rStyle w:val="af7"/>
          <w:b w:val="0"/>
          <w:sz w:val="24"/>
          <w:szCs w:val="24"/>
        </w:rPr>
        <w:t>ктрической энергии (мощности), с</w:t>
      </w:r>
      <w:r w:rsidRPr="00FE0D2C">
        <w:rPr>
          <w:rStyle w:val="af7"/>
          <w:b w:val="0"/>
          <w:sz w:val="24"/>
          <w:szCs w:val="24"/>
        </w:rPr>
        <w:t xml:space="preserve"> предоставлением </w:t>
      </w:r>
      <w:proofErr w:type="spellStart"/>
      <w:r w:rsidR="00693CDC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693CDC">
        <w:rPr>
          <w:rStyle w:val="af7"/>
          <w:b w:val="0"/>
          <w:sz w:val="24"/>
          <w:szCs w:val="24"/>
        </w:rPr>
        <w:t xml:space="preserve"> организации</w:t>
      </w:r>
      <w:r w:rsidR="00693CDC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в течение 5 рабочих дней измененной однолинейной схемы электроснабжения и Актов разграничения балансовой принадлежности электросетей. </w:t>
      </w:r>
    </w:p>
    <w:p w:rsidR="00F531B8" w:rsidRPr="002367D1" w:rsidRDefault="00F531B8" w:rsidP="00FE0D2C">
      <w:pPr>
        <w:pStyle w:val="af4"/>
        <w:numPr>
          <w:ilvl w:val="2"/>
          <w:numId w:val="1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>Осуществлять иные права, предусмотренные настоящим договором и действующим законодательством РФ.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14"/>
        </w:numPr>
        <w:spacing w:before="120" w:after="120"/>
        <w:ind w:left="539" w:hanging="539"/>
        <w:rPr>
          <w:sz w:val="24"/>
          <w:szCs w:val="24"/>
        </w:rPr>
      </w:pPr>
      <w:r w:rsidRPr="00FE0D2C">
        <w:rPr>
          <w:sz w:val="24"/>
          <w:szCs w:val="24"/>
        </w:rPr>
        <w:t xml:space="preserve">КОЛИЧЕСТВО, КАЧЕСТВО И СРОКИ ПОСТАВКИ </w:t>
      </w:r>
    </w:p>
    <w:p w:rsidR="00521AB5" w:rsidRPr="00FE0D2C" w:rsidRDefault="00934E6C" w:rsidP="00FE0D2C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</w:rPr>
        <w:t xml:space="preserve">Поставка </w:t>
      </w:r>
      <w:r w:rsidR="002F02DD" w:rsidRPr="00FE0D2C">
        <w:rPr>
          <w:rFonts w:ascii="Times New Roman" w:hAnsi="Times New Roman"/>
          <w:sz w:val="24"/>
          <w:szCs w:val="24"/>
        </w:rPr>
        <w:t>электрической энергии</w:t>
      </w:r>
      <w:r w:rsidR="00521AB5" w:rsidRPr="00FE0D2C">
        <w:rPr>
          <w:rFonts w:ascii="Times New Roman" w:hAnsi="Times New Roman"/>
          <w:sz w:val="24"/>
          <w:szCs w:val="24"/>
        </w:rPr>
        <w:t xml:space="preserve"> осуществляется в течение срока действия настоящего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="00521AB5" w:rsidRPr="00FE0D2C">
        <w:rPr>
          <w:rFonts w:ascii="Times New Roman" w:hAnsi="Times New Roman"/>
          <w:sz w:val="24"/>
          <w:szCs w:val="24"/>
        </w:rPr>
        <w:t xml:space="preserve">а в количестве и </w:t>
      </w:r>
      <w:r w:rsidR="003A2C3E" w:rsidRPr="00FE0D2C">
        <w:rPr>
          <w:rFonts w:ascii="Times New Roman" w:hAnsi="Times New Roman"/>
          <w:sz w:val="24"/>
          <w:szCs w:val="24"/>
        </w:rPr>
        <w:t xml:space="preserve">в </w:t>
      </w:r>
      <w:r w:rsidR="00521AB5" w:rsidRPr="00FE0D2C">
        <w:rPr>
          <w:rFonts w:ascii="Times New Roman" w:hAnsi="Times New Roman"/>
          <w:sz w:val="24"/>
          <w:szCs w:val="24"/>
        </w:rPr>
        <w:t xml:space="preserve">сроки, согласованные настоящим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="00521AB5" w:rsidRPr="00FE0D2C">
        <w:rPr>
          <w:rFonts w:ascii="Times New Roman" w:hAnsi="Times New Roman"/>
          <w:sz w:val="24"/>
          <w:szCs w:val="24"/>
        </w:rPr>
        <w:t xml:space="preserve">ом. </w:t>
      </w:r>
    </w:p>
    <w:p w:rsidR="00521AB5" w:rsidRPr="00FE0D2C" w:rsidRDefault="00934E6C" w:rsidP="00FE0D2C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 </w:t>
      </w:r>
      <w:r w:rsidR="00264D6C" w:rsidRPr="00FE0D2C">
        <w:rPr>
          <w:rFonts w:ascii="Times New Roman" w:hAnsi="Times New Roman"/>
          <w:sz w:val="24"/>
          <w:szCs w:val="24"/>
        </w:rPr>
        <w:t>Качество подаваемой электрической энергии должно соответствовать требованиям технических регламентов, ГОСТ, а также иным обязательным требованиям действующего законодательства РФ.</w:t>
      </w:r>
    </w:p>
    <w:p w:rsidR="00385478" w:rsidRPr="00FE0D2C" w:rsidRDefault="001B4ECD" w:rsidP="00FE0D2C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 </w:t>
      </w:r>
      <w:r w:rsidR="00385478" w:rsidRPr="00FE0D2C">
        <w:rPr>
          <w:rFonts w:ascii="Times New Roman" w:hAnsi="Times New Roman"/>
          <w:sz w:val="24"/>
          <w:szCs w:val="24"/>
        </w:rPr>
        <w:t>Потребитель поддерживает качественные показатели электрической энергии на границе балансовой принадлежности электрооборудования.</w:t>
      </w:r>
    </w:p>
    <w:p w:rsidR="00B179B4" w:rsidRPr="00FE0D2C" w:rsidRDefault="00385478" w:rsidP="00FE0D2C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CDC">
        <w:rPr>
          <w:rFonts w:ascii="Times New Roman" w:hAnsi="Times New Roman"/>
          <w:sz w:val="24"/>
          <w:szCs w:val="24"/>
        </w:rPr>
        <w:t>Энергоснабжающая</w:t>
      </w:r>
      <w:proofErr w:type="spellEnd"/>
      <w:r w:rsidR="00693CDC">
        <w:rPr>
          <w:rFonts w:ascii="Times New Roman" w:hAnsi="Times New Roman"/>
          <w:sz w:val="24"/>
          <w:szCs w:val="24"/>
        </w:rPr>
        <w:t xml:space="preserve"> организация</w:t>
      </w:r>
      <w:r w:rsidR="00693CDC" w:rsidRPr="00636D55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>несет ответственность перед Потребителем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</w:p>
    <w:p w:rsidR="00115DDC" w:rsidRPr="00FE0D2C" w:rsidRDefault="00115DDC" w:rsidP="00FE0D2C">
      <w:pPr>
        <w:pStyle w:val="210"/>
        <w:numPr>
          <w:ilvl w:val="1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>Фактически переданное Потребителю количество электрической энергии определяется на основании показаний средств измерения энергии в порядке, предусмотренном разделом 5 настоящего договора.</w:t>
      </w:r>
    </w:p>
    <w:p w:rsidR="00521AB5" w:rsidRPr="00FE0D2C" w:rsidRDefault="00521AB5" w:rsidP="00FE0D2C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>Договорный объем потребления с разбивкой по месяцам определен в Приложении №</w:t>
      </w:r>
      <w:r w:rsidR="00D3131B" w:rsidRPr="00FE0D2C">
        <w:rPr>
          <w:rFonts w:ascii="Times New Roman" w:hAnsi="Times New Roman"/>
          <w:sz w:val="24"/>
          <w:szCs w:val="24"/>
        </w:rPr>
        <w:t> </w:t>
      </w:r>
      <w:r w:rsidRPr="00FE0D2C">
        <w:rPr>
          <w:rFonts w:ascii="Times New Roman" w:hAnsi="Times New Roman"/>
          <w:sz w:val="24"/>
          <w:szCs w:val="24"/>
        </w:rPr>
        <w:t xml:space="preserve">3 к настоящему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у. В договорный объем потребления не включаются объемы потребления для населения и (или) приравненных к нему </w:t>
      </w:r>
      <w:r w:rsidR="001B4ECD" w:rsidRPr="00FE0D2C">
        <w:rPr>
          <w:rFonts w:ascii="Times New Roman" w:hAnsi="Times New Roman"/>
          <w:sz w:val="24"/>
          <w:szCs w:val="24"/>
        </w:rPr>
        <w:t>категорий</w:t>
      </w:r>
      <w:r w:rsidRPr="00FE0D2C">
        <w:rPr>
          <w:rFonts w:ascii="Times New Roman" w:hAnsi="Times New Roman"/>
          <w:sz w:val="24"/>
          <w:szCs w:val="24"/>
        </w:rPr>
        <w:t xml:space="preserve"> потребителей.</w:t>
      </w:r>
    </w:p>
    <w:p w:rsidR="0049170E" w:rsidRPr="00FE0D2C" w:rsidRDefault="00163C2A" w:rsidP="00FE0D2C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и, имеющие объекты электропотребления, рассчитывающиеся по разным </w:t>
      </w:r>
      <w:r w:rsidR="0049170E" w:rsidRPr="00FE0D2C">
        <w:rPr>
          <w:rFonts w:ascii="Times New Roman" w:hAnsi="Times New Roman"/>
          <w:sz w:val="24"/>
          <w:szCs w:val="24"/>
          <w:lang w:val="ru-RU"/>
        </w:rPr>
        <w:t>ценовым категориям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, обязаны заявить договорный объём потребления с разбивкой по месяцам </w:t>
      </w:r>
      <w:r w:rsidR="00733CB4" w:rsidRPr="00FE0D2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733CB4" w:rsidRPr="00FE0D2C">
        <w:rPr>
          <w:rFonts w:ascii="Times New Roman" w:hAnsi="Times New Roman"/>
          <w:sz w:val="24"/>
          <w:szCs w:val="24"/>
          <w:lang w:val="ru-RU"/>
        </w:rPr>
        <w:lastRenderedPageBreak/>
        <w:t xml:space="preserve">договорный объём потребления мощности с разбивкой по месяцам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отдельно по </w:t>
      </w:r>
      <w:r w:rsidR="0049170E" w:rsidRPr="00FE0D2C">
        <w:rPr>
          <w:rFonts w:ascii="Times New Roman" w:hAnsi="Times New Roman"/>
          <w:sz w:val="24"/>
          <w:szCs w:val="24"/>
          <w:lang w:val="ru-RU"/>
        </w:rPr>
        <w:t>каждой ценовой категории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1AB5" w:rsidRPr="00FE0D2C" w:rsidRDefault="00521AB5" w:rsidP="00FE0D2C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в установленные сроки не уведомил </w:t>
      </w:r>
      <w:proofErr w:type="spellStart"/>
      <w:r w:rsidR="00693CDC">
        <w:rPr>
          <w:rFonts w:ascii="Times New Roman" w:hAnsi="Times New Roman"/>
          <w:sz w:val="24"/>
          <w:szCs w:val="24"/>
          <w:lang w:val="ru-RU"/>
        </w:rPr>
        <w:t>Энергоснабжающую</w:t>
      </w:r>
      <w:proofErr w:type="spellEnd"/>
      <w:r w:rsidR="00693CDC">
        <w:rPr>
          <w:rFonts w:ascii="Times New Roman" w:hAnsi="Times New Roman"/>
          <w:sz w:val="24"/>
          <w:szCs w:val="24"/>
          <w:lang w:val="ru-RU"/>
        </w:rPr>
        <w:t xml:space="preserve"> организацию</w:t>
      </w:r>
      <w:r w:rsidR="00693CDC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>о договорны</w:t>
      </w:r>
      <w:r w:rsidR="0049170E" w:rsidRPr="00FE0D2C">
        <w:rPr>
          <w:rFonts w:ascii="Times New Roman" w:hAnsi="Times New Roman"/>
          <w:sz w:val="24"/>
          <w:szCs w:val="24"/>
          <w:lang w:val="ru-RU"/>
        </w:rPr>
        <w:t>х объёмах потребления по каждой ценовой категории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93CDC">
        <w:rPr>
          <w:rFonts w:ascii="Times New Roman" w:hAnsi="Times New Roman"/>
          <w:sz w:val="24"/>
          <w:szCs w:val="24"/>
          <w:lang w:val="ru-RU"/>
        </w:rPr>
        <w:t>Энергоснабжающая</w:t>
      </w:r>
      <w:proofErr w:type="spellEnd"/>
      <w:r w:rsidR="00693CDC">
        <w:rPr>
          <w:rFonts w:ascii="Times New Roman" w:hAnsi="Times New Roman"/>
          <w:sz w:val="24"/>
          <w:szCs w:val="24"/>
          <w:lang w:val="ru-RU"/>
        </w:rPr>
        <w:t xml:space="preserve"> организация</w:t>
      </w:r>
      <w:r w:rsidR="00693CDC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самостоятельно определяет эти объёмы пропорционально фактическим объёмам потребления в данном расчётном периоде по соответствующим </w:t>
      </w:r>
      <w:r w:rsidR="0049170E" w:rsidRPr="00FE0D2C">
        <w:rPr>
          <w:rFonts w:ascii="Times New Roman" w:hAnsi="Times New Roman"/>
          <w:sz w:val="24"/>
          <w:szCs w:val="24"/>
          <w:lang w:val="ru-RU"/>
        </w:rPr>
        <w:t>ценовым категориям</w:t>
      </w:r>
      <w:r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CD2357" w:rsidRPr="00FE0D2C" w:rsidRDefault="00CD2357" w:rsidP="00FE0D2C">
      <w:pPr>
        <w:pStyle w:val="210"/>
        <w:numPr>
          <w:ilvl w:val="1"/>
          <w:numId w:val="12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>Договорный объем потребления электрической энергии, а также величина заявленной мо</w:t>
      </w:r>
      <w:r w:rsidR="008D5659" w:rsidRPr="00FE0D2C">
        <w:rPr>
          <w:rFonts w:ascii="Times New Roman" w:hAnsi="Times New Roman"/>
          <w:sz w:val="24"/>
          <w:szCs w:val="24"/>
        </w:rPr>
        <w:t>щности по каждой точке поставки</w:t>
      </w:r>
      <w:r w:rsidRPr="00FE0D2C">
        <w:rPr>
          <w:rFonts w:ascii="Times New Roman" w:hAnsi="Times New Roman"/>
          <w:sz w:val="24"/>
          <w:szCs w:val="24"/>
        </w:rPr>
        <w:t xml:space="preserve"> заявля</w:t>
      </w:r>
      <w:r w:rsidR="001B4ECD" w:rsidRPr="00FE0D2C">
        <w:rPr>
          <w:rFonts w:ascii="Times New Roman" w:hAnsi="Times New Roman"/>
          <w:sz w:val="24"/>
          <w:szCs w:val="24"/>
        </w:rPr>
        <w:t>ю</w:t>
      </w:r>
      <w:r w:rsidRPr="00FE0D2C">
        <w:rPr>
          <w:rFonts w:ascii="Times New Roman" w:hAnsi="Times New Roman"/>
          <w:sz w:val="24"/>
          <w:szCs w:val="24"/>
        </w:rPr>
        <w:t xml:space="preserve">тся </w:t>
      </w:r>
      <w:r w:rsidR="00163C2A" w:rsidRPr="00FE0D2C">
        <w:rPr>
          <w:rFonts w:ascii="Times New Roman" w:hAnsi="Times New Roman"/>
          <w:sz w:val="24"/>
          <w:szCs w:val="24"/>
        </w:rPr>
        <w:t>Потребителе</w:t>
      </w:r>
      <w:r w:rsidRPr="00FE0D2C">
        <w:rPr>
          <w:rFonts w:ascii="Times New Roman" w:hAnsi="Times New Roman"/>
          <w:sz w:val="24"/>
          <w:szCs w:val="24"/>
        </w:rPr>
        <w:t>м на очередной год, не позднее 15 марта текущего года.</w:t>
      </w:r>
    </w:p>
    <w:p w:rsidR="00CC345A" w:rsidRPr="00FE0D2C" w:rsidRDefault="00CD2357" w:rsidP="00FE0D2C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не уведомил </w:t>
      </w:r>
      <w:proofErr w:type="spellStart"/>
      <w:r w:rsidR="00693CDC">
        <w:rPr>
          <w:rFonts w:ascii="Times New Roman" w:hAnsi="Times New Roman"/>
          <w:sz w:val="24"/>
          <w:szCs w:val="24"/>
          <w:lang w:val="ru-RU"/>
        </w:rPr>
        <w:t>Энергоснабжающую</w:t>
      </w:r>
      <w:proofErr w:type="spellEnd"/>
      <w:r w:rsidR="00693CDC">
        <w:rPr>
          <w:rFonts w:ascii="Times New Roman" w:hAnsi="Times New Roman"/>
          <w:sz w:val="24"/>
          <w:szCs w:val="24"/>
          <w:lang w:val="ru-RU"/>
        </w:rPr>
        <w:t xml:space="preserve"> организацию</w:t>
      </w:r>
      <w:r w:rsidR="00693CDC" w:rsidRPr="00636D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>о договорном объеме потребления электрической энергии в установленные сроки,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</w:t>
      </w:r>
      <w:r w:rsidRPr="00FE0D2C">
        <w:rPr>
          <w:rFonts w:ascii="Times New Roman" w:hAnsi="Times New Roman"/>
          <w:sz w:val="24"/>
          <w:szCs w:val="24"/>
        </w:rPr>
        <w:t> </w:t>
      </w:r>
      <w:r w:rsidRPr="00FE0D2C">
        <w:rPr>
          <w:rFonts w:ascii="Times New Roman" w:hAnsi="Times New Roman"/>
          <w:sz w:val="24"/>
          <w:szCs w:val="24"/>
          <w:lang w:val="ru-RU"/>
        </w:rPr>
        <w:t>- фактическому объему потребления электрической энергии за соответствующий месяц предыдущего года.</w:t>
      </w:r>
    </w:p>
    <w:p w:rsidR="00521AB5" w:rsidRPr="00FE0D2C" w:rsidRDefault="00CD2357" w:rsidP="00FE0D2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lang w:val="ru-RU"/>
        </w:rPr>
        <w:t xml:space="preserve">В случае непредставления </w:t>
      </w:r>
      <w:r w:rsidR="00163C2A" w:rsidRPr="00FE0D2C">
        <w:rPr>
          <w:rFonts w:ascii="Times New Roman" w:hAnsi="Times New Roman"/>
          <w:sz w:val="24"/>
          <w:lang w:val="ru-RU"/>
        </w:rPr>
        <w:t>Потребителе</w:t>
      </w:r>
      <w:r w:rsidRPr="00FE0D2C">
        <w:rPr>
          <w:rFonts w:ascii="Times New Roman" w:hAnsi="Times New Roman"/>
          <w:sz w:val="24"/>
          <w:lang w:val="ru-RU"/>
        </w:rPr>
        <w:t>м величины заявленной мощности</w:t>
      </w:r>
      <w:r w:rsidR="00CC345A" w:rsidRPr="00FE0D2C">
        <w:rPr>
          <w:rFonts w:ascii="Times New Roman" w:hAnsi="Times New Roman"/>
          <w:sz w:val="24"/>
          <w:lang w:val="ru-RU"/>
        </w:rPr>
        <w:t xml:space="preserve">, в указанный </w:t>
      </w:r>
      <w:r w:rsidR="00D3131B" w:rsidRPr="00FE0D2C">
        <w:rPr>
          <w:rFonts w:ascii="Times New Roman" w:hAnsi="Times New Roman"/>
          <w:sz w:val="24"/>
          <w:lang w:val="ru-RU"/>
        </w:rPr>
        <w:t>в настоящем договоре</w:t>
      </w:r>
      <w:r w:rsidR="00CC345A" w:rsidRPr="00FE0D2C">
        <w:rPr>
          <w:rFonts w:ascii="Times New Roman" w:hAnsi="Times New Roman"/>
          <w:sz w:val="24"/>
          <w:lang w:val="ru-RU"/>
        </w:rPr>
        <w:t xml:space="preserve"> срок</w:t>
      </w:r>
      <w:r w:rsidR="001B4ECD" w:rsidRPr="00FE0D2C">
        <w:rPr>
          <w:rFonts w:ascii="Times New Roman" w:hAnsi="Times New Roman"/>
          <w:sz w:val="24"/>
          <w:lang w:val="ru-RU"/>
        </w:rPr>
        <w:t>,</w:t>
      </w:r>
      <w:r w:rsidRPr="00FE0D2C">
        <w:rPr>
          <w:rFonts w:ascii="Times New Roman" w:hAnsi="Times New Roman"/>
          <w:sz w:val="24"/>
          <w:lang w:val="ru-RU"/>
        </w:rPr>
        <w:t xml:space="preserve"> величина </w:t>
      </w:r>
      <w:r w:rsidR="00CC345A" w:rsidRPr="00FE0D2C">
        <w:rPr>
          <w:rFonts w:ascii="Times New Roman" w:hAnsi="Times New Roman"/>
          <w:sz w:val="24"/>
          <w:lang w:val="ru-RU"/>
        </w:rPr>
        <w:t xml:space="preserve">заявленной мощности принимается </w:t>
      </w:r>
      <w:proofErr w:type="spellStart"/>
      <w:r w:rsidR="00693CDC">
        <w:rPr>
          <w:rFonts w:ascii="Times New Roman" w:hAnsi="Times New Roman"/>
          <w:sz w:val="24"/>
          <w:lang w:val="ru-RU"/>
        </w:rPr>
        <w:t>Энергоснабжающей</w:t>
      </w:r>
      <w:proofErr w:type="spellEnd"/>
      <w:r w:rsidR="00693CDC">
        <w:rPr>
          <w:rFonts w:ascii="Times New Roman" w:hAnsi="Times New Roman"/>
          <w:sz w:val="24"/>
          <w:lang w:val="ru-RU"/>
        </w:rPr>
        <w:t xml:space="preserve"> организацией</w:t>
      </w:r>
      <w:r w:rsidR="00693CDC" w:rsidRPr="00636D55">
        <w:rPr>
          <w:rFonts w:ascii="Times New Roman" w:hAnsi="Times New Roman"/>
          <w:sz w:val="24"/>
          <w:lang w:val="ru-RU"/>
        </w:rPr>
        <w:t xml:space="preserve"> </w:t>
      </w:r>
      <w:r w:rsidR="00CC345A" w:rsidRPr="00FE0D2C">
        <w:rPr>
          <w:rFonts w:ascii="Times New Roman" w:hAnsi="Times New Roman"/>
          <w:sz w:val="24"/>
          <w:lang w:val="ru-RU"/>
        </w:rPr>
        <w:t xml:space="preserve">равной величине </w:t>
      </w:r>
      <w:r w:rsidRPr="00FE0D2C">
        <w:rPr>
          <w:rFonts w:ascii="Times New Roman" w:hAnsi="Times New Roman"/>
          <w:sz w:val="24"/>
          <w:lang w:val="ru-RU"/>
        </w:rPr>
        <w:t xml:space="preserve">присоединенной мощности </w:t>
      </w:r>
      <w:proofErr w:type="spellStart"/>
      <w:r w:rsidRPr="00FE0D2C">
        <w:rPr>
          <w:rFonts w:ascii="Times New Roman" w:hAnsi="Times New Roman"/>
          <w:sz w:val="24"/>
          <w:lang w:val="ru-RU"/>
        </w:rPr>
        <w:t>энергопринимающих</w:t>
      </w:r>
      <w:proofErr w:type="spellEnd"/>
      <w:r w:rsidRPr="00FE0D2C">
        <w:rPr>
          <w:rFonts w:ascii="Times New Roman" w:hAnsi="Times New Roman"/>
          <w:sz w:val="24"/>
          <w:lang w:val="ru-RU"/>
        </w:rPr>
        <w:t xml:space="preserve"> устройств </w:t>
      </w:r>
      <w:r w:rsidR="00163C2A" w:rsidRPr="00FE0D2C">
        <w:rPr>
          <w:rFonts w:ascii="Times New Roman" w:hAnsi="Times New Roman"/>
          <w:sz w:val="24"/>
          <w:lang w:val="ru-RU"/>
        </w:rPr>
        <w:t>Потребителя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FE0D2C" w:rsidRDefault="00521AB5" w:rsidP="00FE0D2C">
      <w:pPr>
        <w:pStyle w:val="af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Изменение плановых (договорных) объемов потребления электрической энергии допускается не позднее, чем за 15 дней, а электрической мощности - за месяц до начала соответствующего месяца поставки, на основании согласования </w:t>
      </w:r>
      <w:proofErr w:type="spellStart"/>
      <w:r w:rsidR="004D69F4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4D69F4">
        <w:rPr>
          <w:rFonts w:ascii="Times New Roman" w:hAnsi="Times New Roman"/>
          <w:sz w:val="24"/>
          <w:szCs w:val="24"/>
        </w:rPr>
        <w:t xml:space="preserve"> организацией</w:t>
      </w:r>
      <w:r w:rsidR="00693CD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 xml:space="preserve">письменной заявки </w:t>
      </w:r>
      <w:r w:rsidR="00163C2A" w:rsidRPr="00FE0D2C">
        <w:rPr>
          <w:rFonts w:ascii="Times New Roman" w:hAnsi="Times New Roman"/>
          <w:sz w:val="24"/>
          <w:szCs w:val="24"/>
        </w:rPr>
        <w:t>Потребителя</w:t>
      </w:r>
      <w:r w:rsidR="00541BD6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>при одновременном выполнении следующих условий:</w:t>
      </w:r>
    </w:p>
    <w:p w:rsidR="00521AB5" w:rsidRPr="00FE0D2C" w:rsidRDefault="00521AB5" w:rsidP="00FE0D2C">
      <w:pPr>
        <w:pStyle w:val="210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- наличия у </w:t>
      </w:r>
      <w:proofErr w:type="spellStart"/>
      <w:r w:rsidR="00693CDC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693CDC">
        <w:rPr>
          <w:rFonts w:ascii="Times New Roman" w:hAnsi="Times New Roman"/>
          <w:sz w:val="24"/>
          <w:szCs w:val="24"/>
        </w:rPr>
        <w:t xml:space="preserve"> организации</w:t>
      </w:r>
      <w:r w:rsidR="00693CDC" w:rsidRPr="00636D55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 xml:space="preserve">возможности поставки </w:t>
      </w:r>
      <w:r w:rsidR="002F02DD" w:rsidRPr="00FE0D2C">
        <w:rPr>
          <w:rFonts w:ascii="Times New Roman" w:hAnsi="Times New Roman"/>
          <w:sz w:val="24"/>
          <w:szCs w:val="24"/>
        </w:rPr>
        <w:t>электрической энергии</w:t>
      </w:r>
      <w:r w:rsidRPr="00FE0D2C">
        <w:rPr>
          <w:rFonts w:ascii="Times New Roman" w:hAnsi="Times New Roman"/>
          <w:sz w:val="24"/>
          <w:szCs w:val="24"/>
        </w:rPr>
        <w:t>;</w:t>
      </w:r>
    </w:p>
    <w:p w:rsidR="00521AB5" w:rsidRDefault="00521AB5" w:rsidP="00FE0D2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- отсутствия </w:t>
      </w:r>
      <w:r w:rsidR="001832D0" w:rsidRPr="00FE0D2C">
        <w:rPr>
          <w:rFonts w:ascii="Times New Roman" w:hAnsi="Times New Roman"/>
          <w:sz w:val="24"/>
          <w:szCs w:val="24"/>
          <w:lang w:val="ru-RU"/>
        </w:rPr>
        <w:t xml:space="preserve">у Потребителя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задолженности по настоящему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у и вытекающих из него обязательств на момент рассмотрения заявки. 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12"/>
        </w:numPr>
        <w:spacing w:before="120" w:after="120"/>
        <w:ind w:left="357" w:hanging="357"/>
        <w:rPr>
          <w:sz w:val="24"/>
          <w:szCs w:val="24"/>
        </w:rPr>
      </w:pPr>
      <w:r w:rsidRPr="00FE0D2C">
        <w:rPr>
          <w:sz w:val="24"/>
          <w:szCs w:val="24"/>
        </w:rPr>
        <w:t>ПОРЯДОК ПОСТАВКИ ЭНЕРГИИ</w:t>
      </w:r>
    </w:p>
    <w:p w:rsidR="00521AB5" w:rsidRPr="00FE0D2C" w:rsidRDefault="00521AB5" w:rsidP="00407CF2">
      <w:pPr>
        <w:pStyle w:val="22"/>
        <w:widowControl w:val="0"/>
        <w:numPr>
          <w:ilvl w:val="1"/>
          <w:numId w:val="3"/>
        </w:numPr>
        <w:tabs>
          <w:tab w:val="clear" w:pos="786"/>
          <w:tab w:val="num" w:pos="426"/>
          <w:tab w:val="left" w:pos="8789"/>
        </w:tabs>
        <w:spacing w:before="0"/>
        <w:ind w:left="0" w:firstLine="0"/>
        <w:jc w:val="both"/>
        <w:rPr>
          <w:b/>
          <w:szCs w:val="24"/>
        </w:rPr>
      </w:pPr>
      <w:r w:rsidRPr="00FE0D2C">
        <w:rPr>
          <w:b/>
          <w:szCs w:val="24"/>
        </w:rPr>
        <w:t xml:space="preserve"> Порядок поставки энергии:</w:t>
      </w:r>
    </w:p>
    <w:p w:rsidR="00521AB5" w:rsidRPr="00FE0D2C" w:rsidRDefault="00521AB5" w:rsidP="00FE0D2C">
      <w:pPr>
        <w:pStyle w:val="22"/>
        <w:widowControl w:val="0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FE0D2C">
        <w:rPr>
          <w:szCs w:val="24"/>
        </w:rPr>
        <w:t xml:space="preserve">Поставка электрической энергии осуществляется по факту ее передачи в точки поставки </w:t>
      </w:r>
      <w:r w:rsidR="00163C2A" w:rsidRPr="00FE0D2C">
        <w:rPr>
          <w:szCs w:val="24"/>
        </w:rPr>
        <w:t>Потребител</w:t>
      </w:r>
      <w:r w:rsidR="00541BD6" w:rsidRPr="00FE0D2C">
        <w:rPr>
          <w:szCs w:val="24"/>
        </w:rPr>
        <w:t>я</w:t>
      </w:r>
      <w:r w:rsidRPr="00FE0D2C">
        <w:rPr>
          <w:szCs w:val="24"/>
        </w:rPr>
        <w:t xml:space="preserve">, указанные в Приложении № 2 к настоящему </w:t>
      </w:r>
      <w:r w:rsidR="00697512" w:rsidRPr="00FE0D2C">
        <w:rPr>
          <w:szCs w:val="24"/>
        </w:rPr>
        <w:t>договор</w:t>
      </w:r>
      <w:r w:rsidRPr="00FE0D2C">
        <w:rPr>
          <w:szCs w:val="24"/>
        </w:rPr>
        <w:t>у.</w:t>
      </w:r>
    </w:p>
    <w:p w:rsidR="00521AB5" w:rsidRPr="00FE0D2C" w:rsidRDefault="00521AB5" w:rsidP="00FE0D2C">
      <w:pPr>
        <w:pStyle w:val="22"/>
        <w:widowControl w:val="0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FE0D2C">
        <w:rPr>
          <w:szCs w:val="24"/>
        </w:rPr>
        <w:t xml:space="preserve">Обязательства </w:t>
      </w:r>
      <w:proofErr w:type="spellStart"/>
      <w:r w:rsidR="00EC4AE9">
        <w:rPr>
          <w:szCs w:val="24"/>
        </w:rPr>
        <w:t>Энергоснабжающей</w:t>
      </w:r>
      <w:proofErr w:type="spellEnd"/>
      <w:r w:rsidR="00EC4AE9">
        <w:rPr>
          <w:szCs w:val="24"/>
        </w:rPr>
        <w:t xml:space="preserve"> организации</w:t>
      </w:r>
      <w:r w:rsidR="00EC4AE9" w:rsidRPr="00636D55">
        <w:rPr>
          <w:szCs w:val="24"/>
        </w:rPr>
        <w:t xml:space="preserve"> </w:t>
      </w:r>
      <w:r w:rsidRPr="00FE0D2C">
        <w:rPr>
          <w:szCs w:val="24"/>
        </w:rPr>
        <w:t xml:space="preserve">считаются исполненными по факту поставки электрической энергии в точки поставки </w:t>
      </w:r>
      <w:r w:rsidR="00163C2A" w:rsidRPr="00FE0D2C">
        <w:rPr>
          <w:szCs w:val="24"/>
        </w:rPr>
        <w:t>Потребител</w:t>
      </w:r>
      <w:r w:rsidR="00541BD6" w:rsidRPr="00FE0D2C">
        <w:rPr>
          <w:szCs w:val="24"/>
        </w:rPr>
        <w:t>я</w:t>
      </w:r>
      <w:r w:rsidRPr="00FE0D2C">
        <w:rPr>
          <w:szCs w:val="24"/>
        </w:rPr>
        <w:t xml:space="preserve">. </w:t>
      </w:r>
    </w:p>
    <w:p w:rsidR="00407CF2" w:rsidRDefault="000D39AB" w:rsidP="00407CF2">
      <w:pPr>
        <w:pStyle w:val="22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FE0D2C">
        <w:rPr>
          <w:szCs w:val="24"/>
        </w:rPr>
        <w:t xml:space="preserve">Поставка энергии оформляется актом приема-передачи электрической энергии. Потребитель при получении акта приема-передачи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срок. Уклонение </w:t>
      </w:r>
      <w:r w:rsidR="001B4ECD" w:rsidRPr="00FE0D2C">
        <w:rPr>
          <w:szCs w:val="24"/>
        </w:rPr>
        <w:t>П</w:t>
      </w:r>
      <w:r w:rsidRPr="00FE0D2C">
        <w:rPr>
          <w:szCs w:val="24"/>
        </w:rPr>
        <w:t>отребителя от подписания акта не является основанием для неисполнения обязательств по оплате поставленной электрической энергии</w:t>
      </w:r>
      <w:r w:rsidR="00521AB5" w:rsidRPr="00FE0D2C">
        <w:rPr>
          <w:szCs w:val="24"/>
        </w:rPr>
        <w:t>.</w:t>
      </w:r>
    </w:p>
    <w:p w:rsidR="00407CF2" w:rsidRPr="00A57A35" w:rsidRDefault="00407CF2" w:rsidP="00407CF2">
      <w:pPr>
        <w:pStyle w:val="22"/>
        <w:spacing w:before="0"/>
        <w:jc w:val="both"/>
        <w:rPr>
          <w:szCs w:val="24"/>
        </w:rPr>
      </w:pPr>
    </w:p>
    <w:p w:rsidR="00521AB5" w:rsidRPr="00FE0D2C" w:rsidRDefault="00521AB5" w:rsidP="00407CF2">
      <w:pPr>
        <w:pStyle w:val="af4"/>
        <w:widowControl w:val="0"/>
        <w:numPr>
          <w:ilvl w:val="1"/>
          <w:numId w:val="3"/>
        </w:numPr>
        <w:tabs>
          <w:tab w:val="clear" w:pos="786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E0D2C">
        <w:rPr>
          <w:rFonts w:ascii="Times New Roman" w:hAnsi="Times New Roman"/>
          <w:b/>
          <w:sz w:val="24"/>
          <w:szCs w:val="24"/>
        </w:rPr>
        <w:t xml:space="preserve"> </w:t>
      </w:r>
      <w:r w:rsidR="00264D6C" w:rsidRPr="00FE0D2C">
        <w:rPr>
          <w:rFonts w:ascii="Times New Roman" w:hAnsi="Times New Roman"/>
          <w:b/>
          <w:sz w:val="24"/>
          <w:szCs w:val="24"/>
        </w:rPr>
        <w:t>Порядок ограничения (прекращения) и возобновления поставки энергии:</w:t>
      </w:r>
    </w:p>
    <w:p w:rsidR="00F22189" w:rsidRPr="00FE0D2C" w:rsidRDefault="00F22189" w:rsidP="00FE0D2C">
      <w:pPr>
        <w:pStyle w:val="a9"/>
        <w:numPr>
          <w:ilvl w:val="2"/>
          <w:numId w:val="3"/>
        </w:numPr>
        <w:tabs>
          <w:tab w:val="clear" w:pos="720"/>
          <w:tab w:val="left" w:pos="426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Ограничение режима потребления электр</w:t>
      </w:r>
      <w:r w:rsidR="00D3131B" w:rsidRPr="00FE0D2C">
        <w:rPr>
          <w:rStyle w:val="af7"/>
          <w:b w:val="0"/>
          <w:sz w:val="24"/>
          <w:szCs w:val="24"/>
        </w:rPr>
        <w:t>ической энергии (мощности) вводи</w:t>
      </w:r>
      <w:r w:rsidRPr="00FE0D2C">
        <w:rPr>
          <w:rStyle w:val="af7"/>
          <w:b w:val="0"/>
          <w:sz w:val="24"/>
          <w:szCs w:val="24"/>
        </w:rPr>
        <w:t xml:space="preserve">тся при наступлении любого из следующих обстоятельств, с учетом особенностей, установленных </w:t>
      </w:r>
      <w:r w:rsidR="00D3131B" w:rsidRPr="00FE0D2C">
        <w:rPr>
          <w:rStyle w:val="af7"/>
          <w:b w:val="0"/>
          <w:sz w:val="24"/>
          <w:szCs w:val="24"/>
        </w:rPr>
        <w:t>действующим законодательством</w:t>
      </w:r>
      <w:r w:rsidRPr="00FE0D2C">
        <w:rPr>
          <w:rStyle w:val="af7"/>
          <w:b w:val="0"/>
          <w:sz w:val="24"/>
          <w:szCs w:val="24"/>
        </w:rPr>
        <w:t xml:space="preserve"> РФ: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соглашение Сторон настоящего договора;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неисполнение или ненадлежащее исполнение Потребителем обязательств по оплате электрической энергии (мощности) и услуг, оказание которых является неотъемлемой частью процесса поставки электрической энергии по настоящему договору, в том числе по предварительной оплате;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выявление факта осуществления Потребителем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безучетного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потребления электрической энергии;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неисполнение Потребителем условий настоящего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 </w:t>
      </w:r>
    </w:p>
    <w:p w:rsidR="00F22189" w:rsidRPr="00FE0D2C" w:rsidRDefault="00D3131B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lastRenderedPageBreak/>
        <w:t>подключение</w:t>
      </w:r>
      <w:r w:rsidR="00F22189"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Потребителем к принадлежащим ему </w:t>
      </w:r>
      <w:proofErr w:type="spellStart"/>
      <w:r w:rsidR="00F22189"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энергопринимающим</w:t>
      </w:r>
      <w:proofErr w:type="spellEnd"/>
      <w:r w:rsidR="00F22189"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устройствам </w:t>
      </w:r>
      <w:proofErr w:type="spellStart"/>
      <w:r w:rsidR="00F22189" w:rsidRPr="00FE0D2C">
        <w:rPr>
          <w:rStyle w:val="af7"/>
          <w:rFonts w:ascii="Times New Roman" w:hAnsi="Times New Roman"/>
          <w:b w:val="0"/>
          <w:sz w:val="24"/>
          <w:szCs w:val="24"/>
        </w:rPr>
        <w:t>электропотре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бляющего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оборудования, повлекшее</w:t>
      </w:r>
      <w:r w:rsidR="00F22189"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нарушение характеристик технологического присоединения, указанных в документах о технологическом присоединении;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удостоверение в установленном порядке неудовлетворительного состояния объектов электросетевого хозяйства, энергетических установок,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энергопринимающих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 потребителя, что создает угрозу жизни и здоровью людей и (или) угрозу возникновения технологических нарушений на указанных объ</w:t>
      </w:r>
      <w:r w:rsidR="00D3131B" w:rsidRPr="00FE0D2C">
        <w:rPr>
          <w:rStyle w:val="af7"/>
          <w:rFonts w:ascii="Times New Roman" w:hAnsi="Times New Roman"/>
          <w:b w:val="0"/>
          <w:sz w:val="24"/>
          <w:szCs w:val="24"/>
        </w:rPr>
        <w:t>ектах, установках (устройствах);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возникновение (угроза возникновения) аварийных электроэнергетических режимов;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прекращение исполнения обязательств Сторон по настоящему договору;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выявление факта ненадлежащего технологического присоединения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энергопринимающих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 Потребителя к объектам электросетевого хозяйства, в случае если настоящий договор был заключен в отсутствие документов, подтверждающих технологическое присоединение и (или) разгранич</w:t>
      </w:r>
      <w:r w:rsidR="00D3131B" w:rsidRPr="00FE0D2C">
        <w:rPr>
          <w:rStyle w:val="af7"/>
          <w:rFonts w:ascii="Times New Roman" w:hAnsi="Times New Roman"/>
          <w:b w:val="0"/>
          <w:sz w:val="24"/>
          <w:szCs w:val="24"/>
        </w:rPr>
        <w:t>ение балансовой принадлежности;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необходимость проведения ремонтных работ на объектах электросетевого хозяйства Сетевой организации, к которым присоединены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энергопринимающие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 </w:t>
      </w:r>
    </w:p>
    <w:p w:rsidR="00F22189" w:rsidRPr="00FE0D2C" w:rsidRDefault="00F22189" w:rsidP="00FE0D2C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нарушение Потребителем введенного ранее в отношении него ограничения режима потребления при сохранении обстоятельств, послуживших основанием для его введения. </w:t>
      </w:r>
    </w:p>
    <w:p w:rsidR="00F22189" w:rsidRPr="00FE0D2C" w:rsidRDefault="00F22189" w:rsidP="00FE0D2C">
      <w:pPr>
        <w:pStyle w:val="a9"/>
        <w:numPr>
          <w:ilvl w:val="2"/>
          <w:numId w:val="3"/>
        </w:numPr>
        <w:tabs>
          <w:tab w:val="clear" w:pos="720"/>
          <w:tab w:val="left" w:pos="426"/>
        </w:tabs>
        <w:ind w:left="0" w:firstLine="0"/>
        <w:rPr>
          <w:rStyle w:val="af7"/>
          <w:b w:val="0"/>
          <w:sz w:val="24"/>
          <w:szCs w:val="24"/>
        </w:rPr>
      </w:pPr>
      <w:bookmarkStart w:id="0" w:name="_Ref377807382"/>
      <w:r w:rsidRPr="00FE0D2C">
        <w:rPr>
          <w:rStyle w:val="af7"/>
          <w:b w:val="0"/>
          <w:sz w:val="24"/>
          <w:szCs w:val="24"/>
        </w:rPr>
        <w:t>Введение ограничения режима потребления электрической энергии в отношении Потребителей (в том числе в отношении отдельных используемых ими объектов), ограничение режима потребления которых может привести к экономическим, экологическим и социальным последствиям, относящихся к катего</w:t>
      </w:r>
      <w:r w:rsidR="00D3131B" w:rsidRPr="00FE0D2C">
        <w:rPr>
          <w:rStyle w:val="af7"/>
          <w:b w:val="0"/>
          <w:sz w:val="24"/>
          <w:szCs w:val="24"/>
        </w:rPr>
        <w:t>риям потребителей, указанных в П</w:t>
      </w:r>
      <w:r w:rsidRPr="00FE0D2C">
        <w:rPr>
          <w:rStyle w:val="af7"/>
          <w:b w:val="0"/>
          <w:sz w:val="24"/>
          <w:szCs w:val="24"/>
        </w:rPr>
        <w:t>риложении к Правилам ограничения</w:t>
      </w:r>
      <w:r w:rsidR="003D52FD" w:rsidRPr="00FE0D2C">
        <w:rPr>
          <w:rStyle w:val="af7"/>
          <w:b w:val="0"/>
          <w:sz w:val="24"/>
          <w:szCs w:val="24"/>
        </w:rPr>
        <w:t>,</w:t>
      </w:r>
      <w:r w:rsidRPr="00FE0D2C">
        <w:rPr>
          <w:rStyle w:val="af7"/>
          <w:b w:val="0"/>
          <w:sz w:val="24"/>
          <w:szCs w:val="24"/>
        </w:rPr>
        <w:t xml:space="preserve"> ниже величины аварийной брони не допускается.</w:t>
      </w:r>
      <w:bookmarkEnd w:id="0"/>
    </w:p>
    <w:p w:rsidR="00521AB5" w:rsidRPr="00FE0D2C" w:rsidRDefault="00F22189" w:rsidP="00FE0D2C">
      <w:pPr>
        <w:pStyle w:val="a9"/>
        <w:tabs>
          <w:tab w:val="left" w:pos="426"/>
        </w:tabs>
        <w:ind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При отсутствии у такого Потребителя акта согласования аварийной брони, величины аварийной брони определяются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EC4AE9">
        <w:rPr>
          <w:rStyle w:val="af7"/>
          <w:b w:val="0"/>
          <w:sz w:val="24"/>
          <w:szCs w:val="24"/>
        </w:rPr>
        <w:t xml:space="preserve"> организацией </w:t>
      </w:r>
      <w:r w:rsidRPr="00FE0D2C">
        <w:rPr>
          <w:rStyle w:val="af7"/>
          <w:b w:val="0"/>
          <w:sz w:val="24"/>
          <w:szCs w:val="24"/>
        </w:rPr>
        <w:t>по согласованию с Сетевой организацией в размере не менее 10 процентов максимальной мощности соответствующих объектов такого Потребителя.</w:t>
      </w:r>
    </w:p>
    <w:p w:rsidR="00F22189" w:rsidRPr="00FE0D2C" w:rsidRDefault="00F22189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Инициируя ограничение режима потребления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Энергоснабжающая</w:t>
      </w:r>
      <w:proofErr w:type="spellEnd"/>
      <w:r w:rsidR="00EC4AE9">
        <w:rPr>
          <w:rStyle w:val="af7"/>
          <w:b w:val="0"/>
          <w:sz w:val="24"/>
          <w:szCs w:val="24"/>
        </w:rPr>
        <w:t xml:space="preserve"> организация</w:t>
      </w:r>
      <w:r w:rsidR="00EC4AE9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или Сетевая организация в соответствующих действующему законодательству РФ случаях предварительно уведомляет Потребителя о возможном введении полного и (или) частичного ограничения режима потребления. Уведомление Потребителя считается надлежащим, если оно произведено одним из следующих способов:</w:t>
      </w:r>
    </w:p>
    <w:p w:rsidR="00F22189" w:rsidRPr="00FE0D2C" w:rsidRDefault="00F22189" w:rsidP="00FE0D2C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-заказным письмом, направленным по указанному </w:t>
      </w:r>
      <w:r w:rsidR="00AE32E5" w:rsidRPr="00FE0D2C">
        <w:rPr>
          <w:rStyle w:val="af7"/>
          <w:b w:val="0"/>
          <w:sz w:val="24"/>
          <w:szCs w:val="24"/>
        </w:rPr>
        <w:t>в разделе 11 настоящего договора</w:t>
      </w:r>
      <w:r w:rsidRPr="00FE0D2C">
        <w:rPr>
          <w:rStyle w:val="af7"/>
          <w:b w:val="0"/>
          <w:sz w:val="24"/>
          <w:szCs w:val="24"/>
        </w:rPr>
        <w:t xml:space="preserve"> почтовому адресу Потребителя;</w:t>
      </w:r>
    </w:p>
    <w:p w:rsidR="00F22189" w:rsidRPr="00FE0D2C" w:rsidRDefault="00F22189" w:rsidP="00FE0D2C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доставлено Потребителю по указанному </w:t>
      </w:r>
      <w:r w:rsidR="00AE32E5" w:rsidRPr="00FE0D2C">
        <w:rPr>
          <w:rStyle w:val="af7"/>
          <w:b w:val="0"/>
          <w:sz w:val="24"/>
          <w:szCs w:val="24"/>
        </w:rPr>
        <w:t xml:space="preserve">в разделе 11 настоящего договора </w:t>
      </w:r>
      <w:r w:rsidRPr="00FE0D2C">
        <w:rPr>
          <w:rStyle w:val="af7"/>
          <w:b w:val="0"/>
          <w:sz w:val="24"/>
          <w:szCs w:val="24"/>
        </w:rPr>
        <w:t>почтовому адресу Потребителя;</w:t>
      </w:r>
    </w:p>
    <w:p w:rsidR="00F22189" w:rsidRPr="00FE0D2C" w:rsidRDefault="00F22189" w:rsidP="00FE0D2C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</w:t>
      </w:r>
      <w:r w:rsidR="00264D6C" w:rsidRPr="00FE0D2C">
        <w:rPr>
          <w:rStyle w:val="af7"/>
          <w:b w:val="0"/>
          <w:sz w:val="24"/>
          <w:szCs w:val="24"/>
        </w:rPr>
        <w:t>передано Представителю Потребителя (лицо, уполномоченное надлежащим образом в соответствии с действующим законодательством);</w:t>
      </w:r>
    </w:p>
    <w:p w:rsidR="00F22189" w:rsidRPr="00FE0D2C" w:rsidRDefault="00F22189" w:rsidP="00FE0D2C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телефонограммой, переданной по телефону, указанному в </w:t>
      </w:r>
      <w:r w:rsidR="00AE32E5" w:rsidRPr="00FE0D2C">
        <w:rPr>
          <w:rStyle w:val="af7"/>
          <w:b w:val="0"/>
          <w:sz w:val="24"/>
          <w:szCs w:val="24"/>
        </w:rPr>
        <w:t>разделе 11 настоящего договора</w:t>
      </w:r>
      <w:r w:rsidRPr="00FE0D2C">
        <w:rPr>
          <w:rStyle w:val="af7"/>
          <w:b w:val="0"/>
          <w:sz w:val="24"/>
          <w:szCs w:val="24"/>
        </w:rPr>
        <w:t>;</w:t>
      </w:r>
    </w:p>
    <w:p w:rsidR="00F22189" w:rsidRPr="00FE0D2C" w:rsidRDefault="00F22189" w:rsidP="00FE0D2C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факсом, указанным </w:t>
      </w:r>
      <w:r w:rsidR="00AE32E5" w:rsidRPr="00FE0D2C">
        <w:rPr>
          <w:rStyle w:val="af7"/>
          <w:b w:val="0"/>
          <w:sz w:val="24"/>
          <w:szCs w:val="24"/>
        </w:rPr>
        <w:t>в разделе 11 настоящего договора</w:t>
      </w:r>
      <w:r w:rsidRPr="00FE0D2C">
        <w:rPr>
          <w:rStyle w:val="af7"/>
          <w:b w:val="0"/>
          <w:sz w:val="24"/>
          <w:szCs w:val="24"/>
        </w:rPr>
        <w:t>;</w:t>
      </w:r>
    </w:p>
    <w:p w:rsidR="00521AB5" w:rsidRPr="00FE0D2C" w:rsidRDefault="00F22189" w:rsidP="00FE0D2C">
      <w:pPr>
        <w:pStyle w:val="a9"/>
        <w:tabs>
          <w:tab w:val="num" w:pos="0"/>
        </w:tabs>
        <w:ind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направлено по адресу </w:t>
      </w:r>
      <w:r w:rsidR="00AE32E5" w:rsidRPr="00FE0D2C">
        <w:rPr>
          <w:rStyle w:val="af7"/>
          <w:b w:val="0"/>
          <w:sz w:val="24"/>
          <w:szCs w:val="24"/>
        </w:rPr>
        <w:t>электронной почты, указанному в разделе 11 настоящего договора</w:t>
      </w:r>
      <w:r w:rsidRPr="00FE0D2C">
        <w:rPr>
          <w:rStyle w:val="af7"/>
          <w:b w:val="0"/>
          <w:sz w:val="24"/>
          <w:szCs w:val="24"/>
        </w:rPr>
        <w:t>.</w:t>
      </w:r>
    </w:p>
    <w:p w:rsidR="00021C82" w:rsidRPr="00FE0D2C" w:rsidRDefault="00021C82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Потребитель обязан выполнять требования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EC4AE9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и Сетевой организации, направленные на введение ограничения режима потре</w:t>
      </w:r>
      <w:r w:rsidR="00D3131B" w:rsidRPr="00FE0D2C">
        <w:rPr>
          <w:rStyle w:val="af7"/>
          <w:b w:val="0"/>
          <w:sz w:val="24"/>
          <w:szCs w:val="24"/>
        </w:rPr>
        <w:t>бления электрической энергии,</w:t>
      </w:r>
      <w:r w:rsidRPr="00FE0D2C">
        <w:rPr>
          <w:rStyle w:val="af7"/>
          <w:b w:val="0"/>
          <w:sz w:val="24"/>
          <w:szCs w:val="24"/>
        </w:rPr>
        <w:t xml:space="preserve"> соблюдение режима ограничения</w:t>
      </w:r>
      <w:r w:rsidR="00D3131B" w:rsidRPr="00FE0D2C">
        <w:rPr>
          <w:rStyle w:val="af7"/>
          <w:b w:val="0"/>
          <w:sz w:val="24"/>
          <w:szCs w:val="24"/>
        </w:rPr>
        <w:t>,</w:t>
      </w:r>
      <w:r w:rsidRPr="00FE0D2C">
        <w:rPr>
          <w:rStyle w:val="af7"/>
          <w:b w:val="0"/>
          <w:sz w:val="24"/>
          <w:szCs w:val="24"/>
        </w:rPr>
        <w:t xml:space="preserve"> и нести ответственность за невыполнение требований в случаях и порядке</w:t>
      </w:r>
      <w:r w:rsidR="00D3131B" w:rsidRPr="00FE0D2C">
        <w:rPr>
          <w:rStyle w:val="af7"/>
          <w:b w:val="0"/>
          <w:sz w:val="24"/>
          <w:szCs w:val="24"/>
        </w:rPr>
        <w:t>,</w:t>
      </w:r>
      <w:r w:rsidRPr="00FE0D2C">
        <w:rPr>
          <w:rStyle w:val="af7"/>
          <w:b w:val="0"/>
          <w:sz w:val="24"/>
          <w:szCs w:val="24"/>
        </w:rPr>
        <w:t xml:space="preserve"> установленных действующим законодательством РФ.</w:t>
      </w:r>
    </w:p>
    <w:p w:rsidR="003F00A9" w:rsidRPr="00FE0D2C" w:rsidRDefault="003F00A9" w:rsidP="00FE0D2C">
      <w:pPr>
        <w:pStyle w:val="af4"/>
        <w:numPr>
          <w:ilvl w:val="2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В случае если к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энергопринимающим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устройствам Потребителя, не оказывающего услуги по передаче электрической энергии, присоединены объекты электросетевого хозяйства других потребителей электрической энергии, Потребитель обязан по требованию </w:t>
      </w:r>
      <w:proofErr w:type="spellStart"/>
      <w:r w:rsidR="00EC4AE9">
        <w:rPr>
          <w:rStyle w:val="af7"/>
          <w:rFonts w:ascii="Times New Roman" w:hAnsi="Times New Roman"/>
          <w:b w:val="0"/>
          <w:sz w:val="24"/>
          <w:szCs w:val="24"/>
        </w:rPr>
        <w:t>Энергоснабжающей</w:t>
      </w:r>
      <w:proofErr w:type="spellEnd"/>
      <w:r w:rsidR="00EC4AE9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организации</w:t>
      </w:r>
      <w:r w:rsidR="00EC4AE9" w:rsidRPr="00636D55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(Сетевой организации) осуществлять действия по введению полного и (или) частичного ограничения в отношении таких потребителей. Введение ограничения режима электропотребления осуществляется в соответствии с Правилами ограничения. </w:t>
      </w:r>
    </w:p>
    <w:p w:rsidR="003F00A9" w:rsidRPr="00FE0D2C" w:rsidRDefault="003F00A9" w:rsidP="00FE0D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За необоснованное уклонение от исполнения заявки </w:t>
      </w:r>
      <w:proofErr w:type="spellStart"/>
      <w:r w:rsidR="00EC4AE9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EC4AE9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организации</w:t>
      </w:r>
      <w:r w:rsidR="00EC4AE9" w:rsidRPr="00636D55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(Сетевой организации) на вве</w:t>
      </w:r>
      <w:r w:rsidR="00D3131B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дение ограничения режима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потребления</w:t>
      </w:r>
      <w:r w:rsidR="00D3131B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электрической энергии (мощности)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Потребитель несет ответственность в размере, определенном действующим законодательством РФ.</w:t>
      </w:r>
    </w:p>
    <w:p w:rsidR="00021C82" w:rsidRPr="00FE0D2C" w:rsidRDefault="00021C82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В случае возникновения (угрозы возникновения) аварийных электроэнергетических режимов по причине возникновения (угрозы возникновения)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 допускается введение ограничения режима потребления, в том числе без согласования с Потребителем,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мощности, в соответствии с графиками аварийного ограничения режима потребления электрической энергии (мощности), а также посредством действия аппаратуры противоаварийной автоматики.</w:t>
      </w:r>
    </w:p>
    <w:p w:rsidR="003F00A9" w:rsidRPr="00FE0D2C" w:rsidRDefault="003F00A9" w:rsidP="00FE0D2C">
      <w:pPr>
        <w:pStyle w:val="a9"/>
        <w:numPr>
          <w:ilvl w:val="2"/>
          <w:numId w:val="3"/>
        </w:numPr>
        <w:tabs>
          <w:tab w:val="clear" w:pos="720"/>
          <w:tab w:val="num" w:pos="709"/>
        </w:tabs>
        <w:ind w:left="0" w:hanging="11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Потребитель обязуется выполнять требования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Энергоснабжающей</w:t>
      </w:r>
      <w:proofErr w:type="spellEnd"/>
      <w:r w:rsidR="00EC4AE9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и/или Сетевой организации и субъекта оперативно-диспетчерского управления в электроэнергетике по реализации графиков аварийного ограничения режима потребления электрической энергии (мощности) и несет ответственность за убытки, причиненные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Энергоснабжающей</w:t>
      </w:r>
      <w:proofErr w:type="spellEnd"/>
      <w:r w:rsidRPr="00FE0D2C">
        <w:rPr>
          <w:rStyle w:val="af7"/>
          <w:b w:val="0"/>
          <w:sz w:val="24"/>
          <w:szCs w:val="24"/>
        </w:rPr>
        <w:t xml:space="preserve">, Сетевой организации, а также иным субъектам электроэнергетики и третьим лицам в связи с их неисполнением (ненадлежащим исполнением). Графики аварийного ограничения доводятся до Потребителя </w:t>
      </w:r>
      <w:r w:rsidRPr="00FE0D2C">
        <w:rPr>
          <w:sz w:val="24"/>
          <w:szCs w:val="24"/>
        </w:rPr>
        <w:t>путем направления уведомления в течение 10 дней с момента их утверждения.</w:t>
      </w:r>
    </w:p>
    <w:p w:rsidR="00521AB5" w:rsidRPr="00FE0D2C" w:rsidRDefault="00521AB5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</w:t>
      </w:r>
      <w:r w:rsidR="00163C2A" w:rsidRPr="00FE0D2C">
        <w:rPr>
          <w:sz w:val="24"/>
          <w:szCs w:val="24"/>
        </w:rPr>
        <w:t>Потребител</w:t>
      </w:r>
      <w:r w:rsidR="00E75289" w:rsidRPr="00FE0D2C">
        <w:rPr>
          <w:sz w:val="24"/>
          <w:szCs w:val="24"/>
        </w:rPr>
        <w:t>е</w:t>
      </w:r>
      <w:r w:rsidRPr="00FE0D2C">
        <w:rPr>
          <w:sz w:val="24"/>
          <w:szCs w:val="24"/>
        </w:rPr>
        <w:t>м с разрешения Сетевой организации.</w:t>
      </w:r>
    </w:p>
    <w:p w:rsidR="003F00A9" w:rsidRPr="00FE0D2C" w:rsidRDefault="003F00A9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Потребитель обязуется обеспечить установку автономного резервного источника питания в случае, если его наличие предусмотрено категорией надежности электроснабжения </w:t>
      </w:r>
      <w:proofErr w:type="spellStart"/>
      <w:r w:rsidRPr="00FE0D2C">
        <w:rPr>
          <w:rStyle w:val="af7"/>
          <w:b w:val="0"/>
          <w:sz w:val="24"/>
          <w:szCs w:val="24"/>
        </w:rPr>
        <w:t>электроприемников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Потребителя, а также поддерживать его в состоянии готовности к использованию при возникновении </w:t>
      </w:r>
      <w:proofErr w:type="spellStart"/>
      <w:r w:rsidRPr="00FE0D2C">
        <w:rPr>
          <w:rStyle w:val="af7"/>
          <w:b w:val="0"/>
          <w:sz w:val="24"/>
          <w:szCs w:val="24"/>
        </w:rPr>
        <w:t>внерегламентных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Энергоснабжающая</w:t>
      </w:r>
      <w:proofErr w:type="spellEnd"/>
      <w:r w:rsidR="00EC4AE9">
        <w:rPr>
          <w:rStyle w:val="af7"/>
          <w:b w:val="0"/>
          <w:sz w:val="24"/>
          <w:szCs w:val="24"/>
        </w:rPr>
        <w:t xml:space="preserve"> организация</w:t>
      </w:r>
      <w:r w:rsidR="00EC4AE9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(Сетевая организация) не несет ответственности за последствия, возникшие вследствие неисполнения Потребителем требований настоящего пункта и повлекшие за собой повреждение оборудования, угрозу жизни и здоровью людей, экологической безопасности и (или) безопасности государства, значительный материальный ущерб, необратимые (недопустимые) нарушения непрерывных технологических процессов производства.</w:t>
      </w:r>
    </w:p>
    <w:p w:rsidR="000C1269" w:rsidRPr="00FE0D2C" w:rsidRDefault="003F00A9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В случае возникновения </w:t>
      </w:r>
      <w:proofErr w:type="spellStart"/>
      <w:r w:rsidRPr="00FE0D2C">
        <w:rPr>
          <w:rStyle w:val="af7"/>
          <w:b w:val="0"/>
          <w:sz w:val="24"/>
          <w:szCs w:val="24"/>
        </w:rPr>
        <w:t>внерегламентных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отключений, являющихся следствием повреждения линий электропередачи и (или) оборудования, в том числе в результате стихийных явлений, частичное и/или полное ограничение вводится по инициативе Сетевых организаций или владельцев генерирующего оборудования. </w:t>
      </w:r>
      <w:proofErr w:type="spellStart"/>
      <w:r w:rsidR="00EC4AE9">
        <w:rPr>
          <w:rStyle w:val="af7"/>
          <w:b w:val="0"/>
          <w:sz w:val="24"/>
          <w:szCs w:val="24"/>
        </w:rPr>
        <w:t>Энергоснабжающая</w:t>
      </w:r>
      <w:proofErr w:type="spellEnd"/>
      <w:r w:rsidR="00EC4AE9">
        <w:rPr>
          <w:rStyle w:val="af7"/>
          <w:b w:val="0"/>
          <w:sz w:val="24"/>
          <w:szCs w:val="24"/>
        </w:rPr>
        <w:t xml:space="preserve"> организация</w:t>
      </w:r>
      <w:r w:rsidR="00EC4AE9" w:rsidRPr="00636D55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не несёт ответственности за введение </w:t>
      </w:r>
      <w:proofErr w:type="spellStart"/>
      <w:r w:rsidRPr="00FE0D2C">
        <w:rPr>
          <w:rStyle w:val="af7"/>
          <w:b w:val="0"/>
          <w:sz w:val="24"/>
          <w:szCs w:val="24"/>
        </w:rPr>
        <w:t>внерегламентных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отключений. </w:t>
      </w:r>
    </w:p>
    <w:p w:rsidR="0026589E" w:rsidRPr="00FE0D2C" w:rsidRDefault="003F00A9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В случае если проведение ремонтных работ на объектах электросетевого хозяйства Сетевой организации (смежной сетевой организации, иных владельцев) невозможно без ограничения режима потребления в отношении потребителей, присоединенных к сетям Сетевой организации, Сетевая организация уведомляет Потребителя напрямую о проведении таких работ и о сроках ограничения режима потребления в связи с их проведением.</w:t>
      </w:r>
    </w:p>
    <w:p w:rsidR="0026589E" w:rsidRPr="00FE0D2C" w:rsidRDefault="0026589E" w:rsidP="00FE0D2C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В ситуации, когда к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энергопринимающим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устройствам, принадлежащим Потребителю, присоединены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энергопринимающие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устройства иных потребителей, своевременно оплачивающих потребленную электрическую энергию (мощность), услуги, оказание которых является неотъемлемой частью процесса поставки электрической энергии потребителям, а также исполняющие иные предусмотренные законодательством обязательства, Потребитель обязан: </w:t>
      </w:r>
    </w:p>
    <w:p w:rsidR="0026589E" w:rsidRPr="00FE0D2C" w:rsidRDefault="0026589E" w:rsidP="00FE0D2C">
      <w:pPr>
        <w:pStyle w:val="af4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>- заблаговременно</w:t>
      </w:r>
      <w:r w:rsidR="00D3131B" w:rsidRPr="00FE0D2C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до момента введения ограничения режима потребления уведомлять о наличии таких лиц </w:t>
      </w:r>
      <w:proofErr w:type="spellStart"/>
      <w:r w:rsidR="00EC4AE9">
        <w:rPr>
          <w:rStyle w:val="af7"/>
          <w:rFonts w:ascii="Times New Roman" w:hAnsi="Times New Roman"/>
          <w:b w:val="0"/>
          <w:sz w:val="24"/>
          <w:szCs w:val="24"/>
        </w:rPr>
        <w:t>Энергоснабжающую</w:t>
      </w:r>
      <w:proofErr w:type="spellEnd"/>
      <w:r w:rsidR="00EC4AE9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организацию</w:t>
      </w:r>
      <w:r w:rsidR="00EC4AE9" w:rsidRPr="00636D55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(Сетевую организацию); </w:t>
      </w:r>
    </w:p>
    <w:p w:rsidR="0026589E" w:rsidRPr="00FE0D2C" w:rsidRDefault="0026589E" w:rsidP="00FE0D2C">
      <w:pPr>
        <w:pStyle w:val="a9"/>
        <w:ind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обеспечить подачу электрической энергии (мощности) в необходимых </w:t>
      </w:r>
      <w:proofErr w:type="gramStart"/>
      <w:r w:rsidR="007C1CAD" w:rsidRPr="00FE0D2C">
        <w:rPr>
          <w:rStyle w:val="af7"/>
          <w:b w:val="0"/>
          <w:sz w:val="24"/>
          <w:szCs w:val="24"/>
        </w:rPr>
        <w:t>для указанных лиц объемах</w:t>
      </w:r>
      <w:proofErr w:type="gramEnd"/>
      <w:r w:rsidRPr="00FE0D2C">
        <w:rPr>
          <w:rStyle w:val="af7"/>
          <w:b w:val="0"/>
          <w:sz w:val="24"/>
          <w:szCs w:val="24"/>
        </w:rPr>
        <w:t>.</w:t>
      </w:r>
    </w:p>
    <w:p w:rsidR="00264D6C" w:rsidRPr="00FE0D2C" w:rsidRDefault="00264D6C" w:rsidP="00FE0D2C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>Введение</w:t>
      </w: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полного и (или) частичного ограничения режима потребления электрической энергии в отношении Потребителя не освобождает Потребителя от обязанности оплатить </w:t>
      </w:r>
      <w:proofErr w:type="spellStart"/>
      <w:r w:rsidR="00EC4AE9">
        <w:rPr>
          <w:rStyle w:val="af7"/>
          <w:rFonts w:ascii="Times New Roman" w:eastAsia="Calibri" w:hAnsi="Times New Roman"/>
          <w:b w:val="0"/>
          <w:sz w:val="24"/>
          <w:szCs w:val="24"/>
        </w:rPr>
        <w:t>Энергоснабжающей</w:t>
      </w:r>
      <w:proofErr w:type="spellEnd"/>
      <w:r w:rsidR="00EC4AE9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организации</w:t>
      </w:r>
      <w:r w:rsidR="00EC4AE9" w:rsidRPr="00636D55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в полном размере стоимость электрической энергии </w:t>
      </w: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lastRenderedPageBreak/>
        <w:t>(мощности), поставленной до его введения, а также от ответственности за ненадлежащее исполнение Потребителем своих обязательств по настоящему договору.</w:t>
      </w:r>
    </w:p>
    <w:p w:rsidR="00264D6C" w:rsidRPr="00FE0D2C" w:rsidRDefault="00264D6C" w:rsidP="00FE0D2C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При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введении</w:t>
      </w: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ограничения режима потребления электрической энергии (мощности) Потребителю в случае выявления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факта ненадлежащего технологического присоединения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</w:rPr>
        <w:t>энергопринимающих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устройств Потребителя, Потребитель обязан</w:t>
      </w: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оплатить </w:t>
      </w:r>
      <w:proofErr w:type="spellStart"/>
      <w:r w:rsidR="00EC4AE9">
        <w:rPr>
          <w:rStyle w:val="af7"/>
          <w:rFonts w:ascii="Times New Roman" w:eastAsia="Calibri" w:hAnsi="Times New Roman"/>
          <w:b w:val="0"/>
          <w:sz w:val="24"/>
          <w:szCs w:val="24"/>
        </w:rPr>
        <w:t>Энергоснабжающей</w:t>
      </w:r>
      <w:proofErr w:type="spellEnd"/>
      <w:r w:rsidR="00EC4AE9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организации</w:t>
      </w:r>
      <w:r w:rsidR="00EC4AE9" w:rsidRPr="00636D55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eastAsia="Calibri" w:hAnsi="Times New Roman"/>
          <w:b w:val="0"/>
          <w:sz w:val="24"/>
          <w:szCs w:val="24"/>
        </w:rPr>
        <w:t>стоимость потребленной до момента ввода полного ограничения режима потребления электрической энергии (мощности), но не оплаченной, и иные, связанные с потреблением электрической энергии (мощности) расходы (в том числе стоимость услуг по передаче электрической энергии), а при продолжении потребления электрической энергии после даты и времени введения полного ограничения режима потребления электрической энергии (мощности), обязан нести предусмотренные действующим законодательством РФ последствия бездоговорного потребления электрической энергии.</w:t>
      </w:r>
    </w:p>
    <w:p w:rsidR="00264D6C" w:rsidRPr="00FE0D2C" w:rsidRDefault="00264D6C" w:rsidP="00FE0D2C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Подача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электрической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энергии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мощности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возобновляется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после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уплаты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задолженности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настоящему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договору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полном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объеме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либо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основании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соглашения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сторон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или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решению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суда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не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позднее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чем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через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24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часа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момента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оплаты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задолженности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настоящему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договору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Потребителем </w:t>
      </w:r>
      <w:proofErr w:type="spellStart"/>
      <w:r w:rsidR="00EC4AE9">
        <w:rPr>
          <w:rStyle w:val="af7"/>
          <w:rFonts w:ascii="Times New Roman" w:hAnsi="Times New Roman"/>
          <w:b w:val="0"/>
          <w:bCs w:val="0"/>
          <w:sz w:val="24"/>
          <w:szCs w:val="24"/>
        </w:rPr>
        <w:t>Энергоснабжающей</w:t>
      </w:r>
      <w:proofErr w:type="spellEnd"/>
      <w:r w:rsidR="00EC4AE9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организации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>.</w:t>
      </w:r>
    </w:p>
    <w:p w:rsidR="007C1CAD" w:rsidRPr="00FE0D2C" w:rsidRDefault="00264D6C" w:rsidP="00FE0D2C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Потребитель обязан компенсировать расходы </w:t>
      </w:r>
      <w:proofErr w:type="spellStart"/>
      <w:r w:rsidR="00EC4AE9" w:rsidRPr="00B967FE">
        <w:rPr>
          <w:rStyle w:val="af7"/>
          <w:rFonts w:ascii="Times New Roman" w:hAnsi="Times New Roman"/>
          <w:b w:val="0"/>
          <w:sz w:val="24"/>
          <w:szCs w:val="24"/>
        </w:rPr>
        <w:t>Энергоснабжающей</w:t>
      </w:r>
      <w:proofErr w:type="spellEnd"/>
      <w:r w:rsidR="00EC4AE9" w:rsidRPr="00B967FE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организации 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(Сетевой организации или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иного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владельца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объектов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электросетевого</w:t>
      </w:r>
      <w:r w:rsidRPr="00FE0D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хозяйства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>), возникшие в связи с введением ограничения режима потребления электрической энергии (мощности) Потребителю и последующему его восстановлению в случаях и порядке, определенных действующим законодательством РФ.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3"/>
        </w:numPr>
        <w:spacing w:before="120" w:after="120"/>
        <w:ind w:left="357" w:hanging="357"/>
        <w:rPr>
          <w:sz w:val="24"/>
          <w:szCs w:val="24"/>
        </w:rPr>
      </w:pPr>
      <w:r w:rsidRPr="00FE0D2C">
        <w:rPr>
          <w:sz w:val="24"/>
          <w:szCs w:val="24"/>
        </w:rPr>
        <w:t>УЧЕТ И КОНТРОЛЬ ПОСТАВКИ ЭНЕРГИИ</w:t>
      </w:r>
    </w:p>
    <w:p w:rsidR="00521AB5" w:rsidRPr="00FE0D2C" w:rsidRDefault="00521AB5" w:rsidP="00FE0D2C">
      <w:pPr>
        <w:pStyle w:val="af4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>Определение объема потребления электрической энергии (мощности) осуществляется на основании данных, полученных:</w:t>
      </w:r>
    </w:p>
    <w:p w:rsidR="00521AB5" w:rsidRPr="00FE0D2C" w:rsidRDefault="00694609" w:rsidP="00FE0D2C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- с использованием указанных в Приложении №2 к настоящему </w:t>
      </w:r>
      <w:r w:rsidR="00697512" w:rsidRPr="00FE0D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>у приборов учета электрической энергии, в том числе включенных в состав измерительных комплексов, систем учета;</w:t>
      </w:r>
    </w:p>
    <w:p w:rsidR="00521AB5" w:rsidRPr="00FE0D2C" w:rsidRDefault="00694609" w:rsidP="00FE0D2C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>- при отсутствии приборов учета и в определенных в настоящем разделе случаях - путем применения предусмотренных законодательством</w:t>
      </w:r>
      <w:r w:rsidR="002F02DD" w:rsidRPr="00FE0D2C">
        <w:rPr>
          <w:rFonts w:ascii="Times New Roman" w:hAnsi="Times New Roman"/>
          <w:sz w:val="24"/>
          <w:szCs w:val="24"/>
          <w:lang w:val="ru-RU"/>
        </w:rPr>
        <w:t xml:space="preserve"> Российской Федерации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 расчетных способов.</w:t>
      </w:r>
    </w:p>
    <w:p w:rsidR="00521AB5" w:rsidRPr="00FE0D2C" w:rsidRDefault="00521AB5" w:rsidP="00FE0D2C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Учет и контроль поставляемой </w:t>
      </w:r>
      <w:r w:rsidR="002F02DD" w:rsidRPr="00FE0D2C">
        <w:rPr>
          <w:rFonts w:ascii="Times New Roman" w:hAnsi="Times New Roman"/>
          <w:sz w:val="24"/>
          <w:szCs w:val="24"/>
          <w:lang w:val="ru-RU"/>
        </w:rPr>
        <w:t xml:space="preserve">электрической энергии </w:t>
      </w:r>
      <w:r w:rsidRPr="00FE0D2C">
        <w:rPr>
          <w:rFonts w:ascii="Times New Roman" w:hAnsi="Times New Roman"/>
          <w:sz w:val="24"/>
          <w:szCs w:val="24"/>
          <w:lang w:val="ru-RU"/>
        </w:rPr>
        <w:t>осуществляются средствами измерения раздельно по каждой точке поставки и точке технологического присоединения в порядке, предусмотренном техническими регламентами и иными обязательными требованиями.</w:t>
      </w:r>
    </w:p>
    <w:p w:rsidR="00DF7DF3" w:rsidRPr="00FE0D2C" w:rsidRDefault="00C4245C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bCs/>
          <w:sz w:val="24"/>
          <w:szCs w:val="24"/>
          <w:lang w:val="ru-RU" w:eastAsia="en-US"/>
        </w:rPr>
        <w:t xml:space="preserve">Величина мощности, оплачиваемой на розничном рынке Потребителем за расчетный период, определяется как среднее арифметическое значение почасовых объемов потребления электрической энергии Потребителем в часы, определенные и опубликованные коммерческим оператором в соответствии с </w:t>
      </w:r>
      <w:hyperlink r:id="rId8" w:history="1">
        <w:r w:rsidRPr="00FE0D2C">
          <w:rPr>
            <w:rFonts w:ascii="Times New Roman" w:hAnsi="Times New Roman"/>
            <w:bCs/>
            <w:sz w:val="24"/>
            <w:szCs w:val="24"/>
            <w:lang w:val="ru-RU" w:eastAsia="en-US"/>
          </w:rPr>
          <w:t>Правилами</w:t>
        </w:r>
      </w:hyperlink>
      <w:r w:rsidRPr="00FE0D2C">
        <w:rPr>
          <w:rFonts w:ascii="Times New Roman" w:hAnsi="Times New Roman"/>
          <w:bCs/>
          <w:sz w:val="24"/>
          <w:szCs w:val="24"/>
          <w:lang w:val="ru-RU" w:eastAsia="en-US"/>
        </w:rPr>
        <w:t xml:space="preserve"> оптового рынка</w:t>
      </w:r>
      <w:r w:rsidR="00DF7DF3" w:rsidRPr="00FE0D2C">
        <w:rPr>
          <w:rFonts w:ascii="Times New Roman" w:hAnsi="Times New Roman"/>
          <w:bCs/>
          <w:sz w:val="24"/>
          <w:szCs w:val="24"/>
          <w:lang w:val="ru-RU" w:eastAsia="en-US"/>
        </w:rPr>
        <w:t>.</w:t>
      </w:r>
    </w:p>
    <w:p w:rsidR="00DF7DF3" w:rsidRPr="00FE0D2C" w:rsidRDefault="00DF7DF3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iCs/>
          <w:sz w:val="24"/>
          <w:szCs w:val="24"/>
          <w:lang w:val="ru-RU" w:eastAsia="en-US"/>
        </w:rPr>
        <w:t>Величина мощности, оплачиваемой Потребителем в части услуг по передаче электрической энергии</w:t>
      </w:r>
      <w:r w:rsidRPr="00FE0D2C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FE0D2C">
        <w:rPr>
          <w:rFonts w:ascii="Times New Roman" w:hAnsi="Times New Roman"/>
          <w:bCs/>
          <w:sz w:val="24"/>
          <w:szCs w:val="24"/>
          <w:lang w:val="ru-RU" w:eastAsia="en-US"/>
        </w:rPr>
        <w:t xml:space="preserve">за расчетный период, определяется как среднее </w:t>
      </w:r>
      <w:r w:rsidRPr="00FE0D2C">
        <w:rPr>
          <w:rFonts w:ascii="Times New Roman" w:hAnsi="Times New Roman"/>
          <w:sz w:val="24"/>
          <w:szCs w:val="24"/>
          <w:lang w:val="ru-RU" w:eastAsia="en-US"/>
        </w:rPr>
        <w:t>арифметическое значение из максимальных в каждые рабочие сутки расчетного периода фактических почасовых объемов потребления электрической энергии (суммарных по всем точкам поставки) в установленные системным оператором плановые часы пиковой нагрузки на соответствующем уровне напряжения.</w:t>
      </w:r>
    </w:p>
    <w:p w:rsidR="00C4245C" w:rsidRPr="00FE0D2C" w:rsidRDefault="00C4245C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Потребитель обязуется ежемесячно передавать </w:t>
      </w:r>
      <w:proofErr w:type="spellStart"/>
      <w:r w:rsidR="0005280E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05280E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6E06" w:rsidRPr="00FE0D2C">
        <w:rPr>
          <w:rFonts w:ascii="Times New Roman" w:hAnsi="Times New Roman"/>
          <w:sz w:val="24"/>
          <w:szCs w:val="24"/>
          <w:lang w:val="ru-RU"/>
        </w:rPr>
        <w:t xml:space="preserve">по точкам поставки электрической энергии (мощности), в отношении которых применяется </w:t>
      </w:r>
      <w:r w:rsidR="00F453DA" w:rsidRPr="00FE0D2C">
        <w:rPr>
          <w:rFonts w:ascii="Times New Roman" w:hAnsi="Times New Roman"/>
          <w:sz w:val="24"/>
          <w:szCs w:val="24"/>
          <w:lang w:val="ru-RU"/>
        </w:rPr>
        <w:t>четвертая</w:t>
      </w:r>
      <w:r w:rsidR="004055FA" w:rsidRPr="00FE0D2C">
        <w:rPr>
          <w:rFonts w:ascii="Times New Roman" w:hAnsi="Times New Roman"/>
          <w:sz w:val="24"/>
          <w:szCs w:val="24"/>
          <w:lang w:val="ru-RU"/>
        </w:rPr>
        <w:t xml:space="preserve"> ценовая категория,</w:t>
      </w:r>
      <w:r w:rsidR="007C6E06"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фактические почасовые объемы потребления электрической энергии в целом и по каждой </w:t>
      </w:r>
      <w:r w:rsidR="004055FA" w:rsidRPr="00FE0D2C">
        <w:rPr>
          <w:rFonts w:ascii="Times New Roman" w:hAnsi="Times New Roman"/>
          <w:sz w:val="24"/>
          <w:szCs w:val="24"/>
          <w:lang w:val="ru-RU"/>
        </w:rPr>
        <w:t xml:space="preserve">такой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точке поставки </w:t>
      </w:r>
      <w:r w:rsidR="001167E0" w:rsidRPr="00FE0D2C">
        <w:rPr>
          <w:rFonts w:ascii="Times New Roman" w:hAnsi="Times New Roman"/>
          <w:sz w:val="24"/>
          <w:szCs w:val="24"/>
          <w:lang w:val="ru-RU"/>
        </w:rPr>
        <w:t xml:space="preserve">в отдельности </w:t>
      </w:r>
      <w:r w:rsidR="006F1638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до 2 числа месяца, следующего за расчетным, в электронном виде по адресу </w:t>
      </w:r>
      <w:proofErr w:type="spellStart"/>
      <w:r w:rsidR="0005280E" w:rsidRPr="0005280E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wpc</w:t>
      </w:r>
      <w:proofErr w:type="spellEnd"/>
      <w:r w:rsidR="0005280E" w:rsidRPr="0005280E">
        <w:rPr>
          <w:rStyle w:val="af1"/>
          <w:rFonts w:ascii="Times New Roman" w:hAnsi="Times New Roman"/>
          <w:color w:val="auto"/>
          <w:sz w:val="24"/>
          <w:szCs w:val="24"/>
          <w:lang w:val="ru-RU"/>
        </w:rPr>
        <w:t>@</w:t>
      </w:r>
      <w:r w:rsidR="0005280E" w:rsidRPr="0005280E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inbox</w:t>
      </w:r>
      <w:r w:rsidR="0005280E" w:rsidRPr="0005280E">
        <w:rPr>
          <w:rStyle w:val="af1"/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spellStart"/>
      <w:r w:rsidR="0005280E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="006F1638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и до 5 числа на бумажном носителе по форме Приложения №</w:t>
      </w:r>
      <w:r w:rsidR="006F1638" w:rsidRPr="00FE0D2C">
        <w:rPr>
          <w:rStyle w:val="af7"/>
          <w:rFonts w:ascii="Times New Roman" w:hAnsi="Times New Roman"/>
          <w:b w:val="0"/>
          <w:sz w:val="24"/>
          <w:szCs w:val="24"/>
        </w:rPr>
        <w:t> </w:t>
      </w:r>
      <w:r w:rsidR="006F1638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5</w:t>
      </w:r>
      <w:r w:rsidR="00C14FC1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.1.</w:t>
      </w:r>
      <w:r w:rsidR="006F1638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к настоящему договору (оригиналы - за подписью уполномоченного лица и печатью организации)</w:t>
      </w:r>
      <w:r w:rsidR="006A1FF3" w:rsidRPr="00FE0D2C">
        <w:rPr>
          <w:rFonts w:ascii="Times New Roman" w:hAnsi="Times New Roman"/>
          <w:sz w:val="24"/>
          <w:szCs w:val="24"/>
          <w:lang w:val="ru-RU"/>
        </w:rPr>
        <w:t>, определенные в следующем порядке:</w:t>
      </w:r>
    </w:p>
    <w:p w:rsidR="006A1FF3" w:rsidRPr="00FE0D2C" w:rsidRDefault="00467FE7" w:rsidP="00FE0D2C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FE0D2C">
        <w:rPr>
          <w:sz w:val="24"/>
          <w:szCs w:val="24"/>
        </w:rPr>
        <w:t xml:space="preserve">) </w:t>
      </w:r>
      <w:r w:rsidRPr="00FE0D2C">
        <w:rPr>
          <w:sz w:val="24"/>
          <w:szCs w:val="24"/>
        </w:rPr>
        <w:tab/>
      </w:r>
      <w:proofErr w:type="gramStart"/>
      <w:r w:rsidR="006A1FF3" w:rsidRPr="00FE0D2C">
        <w:rPr>
          <w:sz w:val="24"/>
          <w:szCs w:val="24"/>
        </w:rPr>
        <w:t>В</w:t>
      </w:r>
      <w:proofErr w:type="gramEnd"/>
      <w:r w:rsidR="006A1FF3" w:rsidRPr="00FE0D2C">
        <w:rPr>
          <w:sz w:val="24"/>
          <w:szCs w:val="24"/>
        </w:rPr>
        <w:t xml:space="preserve"> случае оборудования в установленном порядке всех точек поставки электрической энергии Потребителя приборами расчетного учета, позволяющими измерять почасовые объемы потребления электрической энергии, почасовые объемы потребления формируются на основании данных</w:t>
      </w:r>
      <w:r w:rsidR="001167E0" w:rsidRPr="00FE0D2C">
        <w:rPr>
          <w:sz w:val="24"/>
          <w:szCs w:val="24"/>
        </w:rPr>
        <w:t>,</w:t>
      </w:r>
      <w:r w:rsidR="006A1FF3" w:rsidRPr="00FE0D2C">
        <w:rPr>
          <w:sz w:val="24"/>
          <w:szCs w:val="24"/>
        </w:rPr>
        <w:t xml:space="preserve"> полученных с использованием приборов расчетного учета, в том числе на основании данных АИИС КУЭ;</w:t>
      </w:r>
    </w:p>
    <w:p w:rsidR="006A1FF3" w:rsidRPr="00FE0D2C" w:rsidRDefault="006A1FF3" w:rsidP="00FE0D2C">
      <w:pPr>
        <w:pStyle w:val="a9"/>
        <w:ind w:firstLine="0"/>
        <w:rPr>
          <w:sz w:val="24"/>
          <w:szCs w:val="24"/>
        </w:rPr>
      </w:pPr>
      <w:r w:rsidRPr="00FE0D2C">
        <w:rPr>
          <w:sz w:val="24"/>
          <w:szCs w:val="24"/>
        </w:rPr>
        <w:t>б)</w:t>
      </w:r>
      <w:r w:rsidRPr="00FE0D2C">
        <w:rPr>
          <w:sz w:val="24"/>
          <w:szCs w:val="24"/>
        </w:rPr>
        <w:tab/>
        <w:t xml:space="preserve">В случае оборудования в установленном порядке части точек поставки электроэнергии, по которым осуществляется </w:t>
      </w:r>
      <w:proofErr w:type="spellStart"/>
      <w:r w:rsidRPr="00FE0D2C">
        <w:rPr>
          <w:sz w:val="24"/>
          <w:szCs w:val="24"/>
        </w:rPr>
        <w:t>переток</w:t>
      </w:r>
      <w:proofErr w:type="spellEnd"/>
      <w:r w:rsidRPr="00FE0D2C">
        <w:rPr>
          <w:sz w:val="24"/>
          <w:szCs w:val="24"/>
        </w:rPr>
        <w:t xml:space="preserve"> электроэнергии в сеть Потребителя, приборами расчетного </w:t>
      </w:r>
      <w:r w:rsidRPr="00FE0D2C">
        <w:rPr>
          <w:sz w:val="24"/>
          <w:szCs w:val="24"/>
        </w:rPr>
        <w:lastRenderedPageBreak/>
        <w:t xml:space="preserve">учета, позволяющими измерять почасовые объемы потребления электрической энергии,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энергии, дифференцированным по часам по всем точкам поставки, по которым осуществляется </w:t>
      </w:r>
      <w:proofErr w:type="spellStart"/>
      <w:r w:rsidRPr="00FE0D2C">
        <w:rPr>
          <w:sz w:val="24"/>
          <w:szCs w:val="24"/>
        </w:rPr>
        <w:t>переток</w:t>
      </w:r>
      <w:proofErr w:type="spellEnd"/>
      <w:r w:rsidRPr="00FE0D2C">
        <w:rPr>
          <w:sz w:val="24"/>
          <w:szCs w:val="24"/>
        </w:rPr>
        <w:t xml:space="preserve"> электроэнергии в сеть Потребителя, оборудованным приборами учета, позволяющими измерять почасовые объемы потребления электрической энергии, исходя из показаний указанных пр</w:t>
      </w:r>
      <w:r w:rsidR="00FC75C8" w:rsidRPr="00FE0D2C">
        <w:rPr>
          <w:sz w:val="24"/>
          <w:szCs w:val="24"/>
        </w:rPr>
        <w:t>иборов учета в расчетном месяце;</w:t>
      </w:r>
    </w:p>
    <w:p w:rsidR="006A1FF3" w:rsidRPr="00FE0D2C" w:rsidRDefault="006A1FF3" w:rsidP="00FE0D2C">
      <w:pPr>
        <w:pStyle w:val="a9"/>
        <w:ind w:firstLine="0"/>
        <w:rPr>
          <w:sz w:val="24"/>
          <w:szCs w:val="24"/>
        </w:rPr>
      </w:pPr>
      <w:r w:rsidRPr="00FE0D2C">
        <w:rPr>
          <w:sz w:val="24"/>
          <w:szCs w:val="24"/>
        </w:rPr>
        <w:t>в)</w:t>
      </w:r>
      <w:r w:rsidRPr="00FE0D2C">
        <w:rPr>
          <w:sz w:val="24"/>
          <w:szCs w:val="24"/>
        </w:rPr>
        <w:tab/>
        <w:t xml:space="preserve">В случае если точки поставки, по которым осуществляется </w:t>
      </w:r>
      <w:proofErr w:type="spellStart"/>
      <w:r w:rsidRPr="00FE0D2C">
        <w:rPr>
          <w:sz w:val="24"/>
          <w:szCs w:val="24"/>
        </w:rPr>
        <w:t>переток</w:t>
      </w:r>
      <w:proofErr w:type="spellEnd"/>
      <w:r w:rsidRPr="00FE0D2C">
        <w:rPr>
          <w:sz w:val="24"/>
          <w:szCs w:val="24"/>
        </w:rPr>
        <w:t xml:space="preserve"> электрической энергии в сеть Потребителя, оборудованы приборами учета, обеспечивающими только интегральный учет, объем потребления энергии по договору в расчетном месяце распределяется по часам расчетного периода в следующем порядке: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энергии, определенного на основании сальдированного объема электрической энергии за расчетный период, распределенного равномерно по указанным часам, и объема электрической энергии, соответствующего суммарной величине максимальной мощности </w:t>
      </w:r>
      <w:proofErr w:type="spellStart"/>
      <w:r w:rsidRPr="00FE0D2C">
        <w:rPr>
          <w:sz w:val="24"/>
          <w:szCs w:val="24"/>
        </w:rPr>
        <w:t>энергопринимающих</w:t>
      </w:r>
      <w:proofErr w:type="spellEnd"/>
      <w:r w:rsidRPr="00FE0D2C">
        <w:rPr>
          <w:sz w:val="24"/>
          <w:szCs w:val="24"/>
        </w:rPr>
        <w:t xml:space="preserve"> устройств Потребителя по договору,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энергии, не распределенного на плановые часы пиковой нагрузки.</w:t>
      </w:r>
    </w:p>
    <w:p w:rsidR="006A1FF3" w:rsidRPr="00FE0D2C" w:rsidRDefault="006A1FF3" w:rsidP="00FE0D2C">
      <w:pPr>
        <w:pStyle w:val="a9"/>
        <w:ind w:firstLine="567"/>
        <w:rPr>
          <w:sz w:val="24"/>
          <w:szCs w:val="24"/>
        </w:rPr>
      </w:pPr>
      <w:r w:rsidRPr="00FE0D2C">
        <w:rPr>
          <w:sz w:val="24"/>
          <w:szCs w:val="24"/>
        </w:rPr>
        <w:t>Каждый последующий способ применяется, если использование предыдущего способа невозможно.</w:t>
      </w:r>
    </w:p>
    <w:p w:rsidR="006A1FF3" w:rsidRPr="00FE0D2C" w:rsidRDefault="006A1FF3" w:rsidP="00FE0D2C">
      <w:pPr>
        <w:pStyle w:val="a9"/>
        <w:ind w:firstLine="567"/>
        <w:rPr>
          <w:sz w:val="24"/>
          <w:szCs w:val="24"/>
        </w:rPr>
      </w:pPr>
      <w:r w:rsidRPr="00FE0D2C">
        <w:rPr>
          <w:sz w:val="24"/>
          <w:szCs w:val="24"/>
        </w:rPr>
        <w:t xml:space="preserve">При этом должно обеспечиваться равенство величины потребления электрической энергии, определенной по показаниям приборов учета, переданным в соответствии с пунктом </w:t>
      </w:r>
      <w:r w:rsidR="00FA4C42" w:rsidRPr="00FE0D2C">
        <w:rPr>
          <w:sz w:val="24"/>
          <w:szCs w:val="24"/>
        </w:rPr>
        <w:t>2.3.8.</w:t>
      </w:r>
      <w:r w:rsidRPr="00FE0D2C">
        <w:rPr>
          <w:sz w:val="24"/>
          <w:szCs w:val="24"/>
        </w:rPr>
        <w:t xml:space="preserve"> с учетом пункта </w:t>
      </w:r>
      <w:r w:rsidR="00FA4C42" w:rsidRPr="00FE0D2C">
        <w:rPr>
          <w:sz w:val="24"/>
          <w:szCs w:val="24"/>
        </w:rPr>
        <w:t>5.10</w:t>
      </w:r>
      <w:r w:rsidRPr="00FE0D2C">
        <w:rPr>
          <w:sz w:val="24"/>
          <w:szCs w:val="24"/>
        </w:rPr>
        <w:t>. настоящего порядка, сумме фактических почасовых объемов потребления за расчетный месяц.</w:t>
      </w:r>
    </w:p>
    <w:p w:rsidR="00DE72AC" w:rsidRPr="00FE0D2C" w:rsidRDefault="006A1FF3" w:rsidP="00FE0D2C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При несоблюдении Потребителем данного равенства </w:t>
      </w:r>
      <w:proofErr w:type="spellStart"/>
      <w:r w:rsidR="0005280E">
        <w:rPr>
          <w:rFonts w:ascii="Times New Roman" w:hAnsi="Times New Roman"/>
          <w:sz w:val="24"/>
          <w:szCs w:val="24"/>
          <w:lang w:val="ru-RU"/>
        </w:rPr>
        <w:t>Энергоснабжающая</w:t>
      </w:r>
      <w:proofErr w:type="spellEnd"/>
      <w:r w:rsidR="0005280E">
        <w:rPr>
          <w:rFonts w:ascii="Times New Roman" w:hAnsi="Times New Roman"/>
          <w:sz w:val="24"/>
          <w:szCs w:val="24"/>
          <w:lang w:val="ru-RU"/>
        </w:rPr>
        <w:t xml:space="preserve"> организация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самостоятельно приводит в соответствие сумму часовых объемов к величине</w:t>
      </w:r>
      <w:r w:rsidR="007847C4" w:rsidRPr="00FE0D2C">
        <w:rPr>
          <w:rFonts w:ascii="Times New Roman" w:hAnsi="Times New Roman"/>
          <w:sz w:val="24"/>
          <w:szCs w:val="24"/>
          <w:lang w:val="ru-RU"/>
        </w:rPr>
        <w:t>,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5DDC" w:rsidRPr="00FE0D2C">
        <w:rPr>
          <w:rFonts w:ascii="Times New Roman" w:hAnsi="Times New Roman"/>
          <w:sz w:val="24"/>
          <w:szCs w:val="24"/>
          <w:lang w:val="ru-RU"/>
        </w:rPr>
        <w:t>определенной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по показаниям расчетных приборов учета, переданным в соответствии с пунктом </w:t>
      </w:r>
      <w:r w:rsidR="00FA4C42" w:rsidRPr="00FE0D2C">
        <w:rPr>
          <w:rFonts w:ascii="Times New Roman" w:hAnsi="Times New Roman"/>
          <w:sz w:val="24"/>
          <w:szCs w:val="24"/>
          <w:lang w:val="ru-RU"/>
        </w:rPr>
        <w:t>2.3.8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. с учетом пункта </w:t>
      </w:r>
      <w:r w:rsidR="00FA4C42" w:rsidRPr="00FE0D2C">
        <w:rPr>
          <w:rFonts w:ascii="Times New Roman" w:hAnsi="Times New Roman"/>
          <w:sz w:val="24"/>
          <w:szCs w:val="24"/>
          <w:lang w:val="ru-RU"/>
        </w:rPr>
        <w:t>5.10</w:t>
      </w:r>
      <w:r w:rsidRPr="00FE0D2C">
        <w:rPr>
          <w:rFonts w:ascii="Times New Roman" w:hAnsi="Times New Roman"/>
          <w:sz w:val="24"/>
          <w:szCs w:val="24"/>
          <w:lang w:val="ru-RU"/>
        </w:rPr>
        <w:t>. настоящего порядка, путем пропорционального разнесения разницы на каждый час.</w:t>
      </w:r>
    </w:p>
    <w:p w:rsidR="00521AB5" w:rsidRPr="00FE0D2C" w:rsidRDefault="00521AB5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Приборы учета, показания которых используются при определении объемов потребления электрической энергии, должны соответствовать требованиям законодательства Российской Федерации об обеспечении единства измерений, а также требованиям по их классу точности, быть допущенными в эксплуатацию в установленном настоящим разделом порядке, иметь неповрежденные контрольные пломбы и (или) знаки визуального контроля.</w:t>
      </w:r>
    </w:p>
    <w:p w:rsidR="00521AB5" w:rsidRPr="00FE0D2C" w:rsidRDefault="00521AB5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Расчетный прибор учета должен быть установлен на границе балансовой принадлежности электрических сетей и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энергопринимающего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оборудования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FE0D2C">
        <w:rPr>
          <w:rFonts w:ascii="Times New Roman" w:hAnsi="Times New Roman"/>
          <w:sz w:val="24"/>
          <w:szCs w:val="24"/>
          <w:lang w:val="ru-RU"/>
        </w:rPr>
        <w:t>я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. При отсутствии технической возможности установки прибора учета на границе балансовой принадлежности электрических сетей и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энергопринимающего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оборудования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FE0D2C">
        <w:rPr>
          <w:rFonts w:ascii="Times New Roman" w:hAnsi="Times New Roman"/>
          <w:sz w:val="24"/>
          <w:szCs w:val="24"/>
          <w:lang w:val="ru-RU"/>
        </w:rPr>
        <w:t>я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,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установки. </w:t>
      </w:r>
    </w:p>
    <w:p w:rsidR="00027DF8" w:rsidRPr="00FE0D2C" w:rsidRDefault="00027DF8" w:rsidP="00FE0D2C">
      <w:pPr>
        <w:widowControl w:val="0"/>
        <w:numPr>
          <w:ilvl w:val="1"/>
          <w:numId w:val="3"/>
        </w:numPr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Если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энергопринимающие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устройства Потребителя на дату заключения настоящего договора не оборудованы приборами учёта, Потребитель обязан обеспечить надлежащий учёт потребляемой электрической энергии (мощности) путём установки приборов учёта и их допуска в эксплуатацию.</w:t>
      </w:r>
    </w:p>
    <w:p w:rsidR="00027DF8" w:rsidRPr="00FE0D2C" w:rsidRDefault="00027DF8" w:rsidP="00FE0D2C">
      <w:pPr>
        <w:widowControl w:val="0"/>
        <w:numPr>
          <w:ilvl w:val="1"/>
          <w:numId w:val="3"/>
        </w:numPr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В случае невыполнения обязанности по оснащению своих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энергопринимающих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устройств приборами учета (в том числе коллективными (общедомовыми) приборами учета), обеспечить допуск Сетевой организации к местам установки приборов учета и оплатить произведенные ею расходы на приобретение прибора учета и его установку, а при отказе оплатить такие расходы в добровольном порядке</w:t>
      </w:r>
      <w:r w:rsidR="00792E19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–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также оплатить расходы, связанные с необходимостью принудительного взыскания указанных расходов.</w:t>
      </w:r>
    </w:p>
    <w:p w:rsidR="00027DF8" w:rsidRPr="00FE0D2C" w:rsidRDefault="00027DF8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Потребитель обязан обеспечивать сохранность и целостность расположенных на его территории приборов учёта, измерительных комплексов, систем учёта, контроля и управления электропотреблением (включая их технические, программн</w:t>
      </w:r>
      <w:r w:rsidR="00C4245C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ые и иные компоненты), а также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воздушных и кабельных линий.</w:t>
      </w:r>
    </w:p>
    <w:p w:rsidR="00521AB5" w:rsidRPr="00FE0D2C" w:rsidRDefault="00521AB5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Если расчетный прибор учета расположен не на границе балансовой принадлежности </w:t>
      </w:r>
      <w:r w:rsidRPr="00FE0D2C">
        <w:rPr>
          <w:rFonts w:ascii="Times New Roman" w:hAnsi="Times New Roman"/>
          <w:sz w:val="24"/>
          <w:szCs w:val="24"/>
          <w:lang w:val="ru-RU"/>
        </w:rPr>
        <w:lastRenderedPageBreak/>
        <w:t xml:space="preserve">электрических сетей и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энергопринимающего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оборудования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FE0D2C">
        <w:rPr>
          <w:rFonts w:ascii="Times New Roman" w:hAnsi="Times New Roman"/>
          <w:sz w:val="24"/>
          <w:szCs w:val="24"/>
          <w:lang w:val="ru-RU"/>
        </w:rPr>
        <w:t>я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, объем отпущенной </w:t>
      </w:r>
      <w:r w:rsidR="002F02DD" w:rsidRPr="00FE0D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корректируется на величину нормативных потерь </w:t>
      </w:r>
      <w:r w:rsidR="002F02DD" w:rsidRPr="00FE0D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FE0D2C">
        <w:rPr>
          <w:rFonts w:ascii="Times New Roman" w:hAnsi="Times New Roman"/>
          <w:sz w:val="24"/>
          <w:szCs w:val="24"/>
          <w:lang w:val="ru-RU"/>
        </w:rPr>
        <w:t>, возникающих на участке сети от границы балансовой принадлежности до места установки прибора учета. При этом величина нормативных потерь определяется в соответствии с действующей методикой выполнения измерений.</w:t>
      </w:r>
    </w:p>
    <w:p w:rsidR="00521AB5" w:rsidRPr="00FE0D2C" w:rsidRDefault="00163C2A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 xml:space="preserve">, имеющий намерение демонтировать в целях замены, ремонта или поверки ранее установленный прибор учета,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</w:t>
      </w:r>
      <w:proofErr w:type="spellStart"/>
      <w:r w:rsidR="0005280E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05280E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521AB5" w:rsidRPr="00FE0D2C">
        <w:rPr>
          <w:rFonts w:ascii="Times New Roman" w:hAnsi="Times New Roman"/>
          <w:sz w:val="24"/>
          <w:szCs w:val="24"/>
          <w:lang w:val="ru-RU"/>
        </w:rPr>
        <w:t>, либо сетевой организации.</w:t>
      </w:r>
    </w:p>
    <w:p w:rsidR="00521AB5" w:rsidRPr="00FE0D2C" w:rsidRDefault="00521AB5" w:rsidP="00FE0D2C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Дата и время осуществления указанных действий должны быть не ранее 7</w:t>
      </w:r>
      <w:r w:rsidRPr="00FE0D2C">
        <w:rPr>
          <w:rFonts w:ascii="Times New Roman" w:hAnsi="Times New Roman"/>
          <w:sz w:val="24"/>
          <w:szCs w:val="24"/>
        </w:rPr>
        <w:t> </w:t>
      </w:r>
      <w:r w:rsidRPr="00FE0D2C">
        <w:rPr>
          <w:rFonts w:ascii="Times New Roman" w:hAnsi="Times New Roman"/>
          <w:sz w:val="24"/>
          <w:szCs w:val="24"/>
          <w:lang w:val="ru-RU"/>
        </w:rPr>
        <w:t>рабочих дней со дня направления заявки.</w:t>
      </w:r>
    </w:p>
    <w:p w:rsidR="00027DF8" w:rsidRPr="00FE0D2C" w:rsidRDefault="00027DF8" w:rsidP="00FE0D2C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В согласованные дату и время </w:t>
      </w:r>
      <w:proofErr w:type="spellStart"/>
      <w:r w:rsidR="0005280E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Энергоснабжающая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и/или Сетевая организация в соответствии с требованиями </w:t>
      </w:r>
      <w:r w:rsidR="00B9639C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действующего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законодательства </w:t>
      </w:r>
      <w:r w:rsidR="00B9639C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РФ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осуществляет осмотр прибора учёта и схемы его подключения, а также снятие показаний существующего прибора учёта. Результаты проверки фиксируются в акте проверки, подписываемом лицами, участвующими в данной проверке, в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т.ч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. представителями </w:t>
      </w:r>
      <w:proofErr w:type="spellStart"/>
      <w:r w:rsidR="0005280E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proofErr w:type="spellEnd"/>
      <w:r w:rsidR="0005280E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организации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.</w:t>
      </w:r>
    </w:p>
    <w:p w:rsidR="002C1694" w:rsidRPr="00FE0D2C" w:rsidRDefault="00521AB5" w:rsidP="00FE0D2C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В случае если ни Сетевая организация, ни </w:t>
      </w:r>
      <w:proofErr w:type="spellStart"/>
      <w:r w:rsidR="002854D0">
        <w:rPr>
          <w:rFonts w:ascii="Times New Roman" w:hAnsi="Times New Roman"/>
          <w:sz w:val="24"/>
          <w:szCs w:val="24"/>
          <w:lang w:val="ru-RU"/>
        </w:rPr>
        <w:t>Энергоснабжающая</w:t>
      </w:r>
      <w:proofErr w:type="spellEnd"/>
      <w:r w:rsidR="002854D0">
        <w:rPr>
          <w:rFonts w:ascii="Times New Roman" w:hAnsi="Times New Roman"/>
          <w:sz w:val="24"/>
          <w:szCs w:val="24"/>
          <w:lang w:val="ru-RU"/>
        </w:rPr>
        <w:t xml:space="preserve"> организация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не явились в согласованные дату и время для снятия показаний прибора учета, осмотра его состояния и схемы подключения перед демонтажем, то </w:t>
      </w:r>
      <w:r w:rsidR="00163C2A" w:rsidRPr="00FE0D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снимает показания прибора учета, планируемого к демонтажу, и направляет их в адрес </w:t>
      </w:r>
      <w:proofErr w:type="spellStart"/>
      <w:r w:rsidR="002854D0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  <w:lang w:val="ru-RU"/>
        </w:rPr>
        <w:t xml:space="preserve"> организации</w:t>
      </w:r>
      <w:r w:rsidR="002854D0"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способом, позволяющим подтвердить факт получения. Снятые и переданные собственником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энергопринимающих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устройств показания прибора учета используются при определении объема потребления электрической энергии по состоянию на дату, когда такие показания были сняты.</w:t>
      </w:r>
    </w:p>
    <w:p w:rsidR="00B11B5D" w:rsidRPr="00FE0D2C" w:rsidRDefault="00521AB5" w:rsidP="00FE0D2C">
      <w:pPr>
        <w:pStyle w:val="a9"/>
        <w:numPr>
          <w:ilvl w:val="1"/>
          <w:numId w:val="3"/>
        </w:numPr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В случае </w:t>
      </w:r>
      <w:r w:rsidR="00AB557A" w:rsidRPr="00FE0D2C">
        <w:rPr>
          <w:sz w:val="24"/>
          <w:szCs w:val="24"/>
        </w:rPr>
        <w:t>непредставления</w:t>
      </w:r>
      <w:r w:rsidRPr="00FE0D2C">
        <w:rPr>
          <w:sz w:val="24"/>
          <w:szCs w:val="24"/>
        </w:rPr>
        <w:t xml:space="preserve"> </w:t>
      </w:r>
      <w:r w:rsidR="00163C2A" w:rsidRPr="00FE0D2C">
        <w:rPr>
          <w:sz w:val="24"/>
          <w:szCs w:val="24"/>
        </w:rPr>
        <w:t>Потребител</w:t>
      </w:r>
      <w:r w:rsidR="00E75289" w:rsidRPr="00FE0D2C">
        <w:rPr>
          <w:sz w:val="24"/>
          <w:szCs w:val="24"/>
        </w:rPr>
        <w:t>е</w:t>
      </w:r>
      <w:r w:rsidRPr="00FE0D2C">
        <w:rPr>
          <w:sz w:val="24"/>
          <w:szCs w:val="24"/>
        </w:rPr>
        <w:t xml:space="preserve">м показаний расчетного прибора учета </w:t>
      </w:r>
      <w:r w:rsidR="001568AC" w:rsidRPr="00FE0D2C">
        <w:rPr>
          <w:sz w:val="24"/>
          <w:szCs w:val="24"/>
        </w:rPr>
        <w:t xml:space="preserve">или неполучении </w:t>
      </w:r>
      <w:proofErr w:type="spellStart"/>
      <w:r w:rsidR="002854D0">
        <w:rPr>
          <w:sz w:val="24"/>
          <w:szCs w:val="24"/>
        </w:rPr>
        <w:t>Энергоснабжающей</w:t>
      </w:r>
      <w:proofErr w:type="spellEnd"/>
      <w:r w:rsidR="002854D0">
        <w:rPr>
          <w:sz w:val="24"/>
          <w:szCs w:val="24"/>
        </w:rPr>
        <w:t xml:space="preserve"> организации</w:t>
      </w:r>
      <w:r w:rsidR="002854D0" w:rsidRPr="00FE0D2C">
        <w:rPr>
          <w:sz w:val="24"/>
          <w:szCs w:val="24"/>
        </w:rPr>
        <w:t xml:space="preserve"> </w:t>
      </w:r>
      <w:r w:rsidR="00130CE2" w:rsidRPr="00FE0D2C">
        <w:rPr>
          <w:sz w:val="24"/>
          <w:szCs w:val="24"/>
        </w:rPr>
        <w:t>в соответствии с пунктом 5.4</w:t>
      </w:r>
      <w:r w:rsidR="001568AC" w:rsidRPr="00FE0D2C">
        <w:rPr>
          <w:sz w:val="24"/>
          <w:szCs w:val="24"/>
        </w:rPr>
        <w:t xml:space="preserve"> настоящего </w:t>
      </w:r>
      <w:r w:rsidR="008F5D29" w:rsidRPr="00FE0D2C">
        <w:rPr>
          <w:sz w:val="24"/>
          <w:szCs w:val="24"/>
        </w:rPr>
        <w:t>договора</w:t>
      </w:r>
      <w:r w:rsidR="001568AC" w:rsidRPr="00FE0D2C">
        <w:rPr>
          <w:sz w:val="24"/>
          <w:szCs w:val="24"/>
        </w:rPr>
        <w:t xml:space="preserve"> данных о фактических почасовых объёмах потребления Потребителем электрической энергии за все часы расчётного периода, </w:t>
      </w:r>
      <w:r w:rsidRPr="00FE0D2C">
        <w:rPr>
          <w:sz w:val="24"/>
          <w:szCs w:val="24"/>
        </w:rPr>
        <w:t xml:space="preserve">в сроки, установленные </w:t>
      </w:r>
      <w:r w:rsidR="001568AC" w:rsidRPr="00FE0D2C">
        <w:rPr>
          <w:sz w:val="24"/>
          <w:szCs w:val="24"/>
        </w:rPr>
        <w:t xml:space="preserve">настоящим договором, </w:t>
      </w:r>
      <w:r w:rsidRPr="00FE0D2C">
        <w:rPr>
          <w:sz w:val="24"/>
          <w:szCs w:val="24"/>
        </w:rPr>
        <w:t>для целей определения объема потребления электрической энергии (мощности), оказанных услуг по передаче электрической энергии за расчетный период при наличии контрольного прибора учета</w:t>
      </w:r>
      <w:r w:rsidR="00B049EF" w:rsidRPr="00FE0D2C">
        <w:rPr>
          <w:sz w:val="24"/>
          <w:szCs w:val="24"/>
        </w:rPr>
        <w:t xml:space="preserve">, </w:t>
      </w:r>
      <w:r w:rsidR="001568AC" w:rsidRPr="00FE0D2C">
        <w:rPr>
          <w:sz w:val="24"/>
        </w:rPr>
        <w:t>позволяющего измерять почасовые объемы электрической энергии</w:t>
      </w:r>
      <w:r w:rsidR="00B049EF" w:rsidRPr="00FE0D2C">
        <w:rPr>
          <w:sz w:val="24"/>
          <w:szCs w:val="24"/>
        </w:rPr>
        <w:t>,</w:t>
      </w:r>
      <w:r w:rsidRPr="00FE0D2C">
        <w:rPr>
          <w:sz w:val="24"/>
          <w:szCs w:val="24"/>
        </w:rPr>
        <w:t xml:space="preserve"> используются </w:t>
      </w:r>
      <w:r w:rsidR="003A2C3E" w:rsidRPr="00FE0D2C">
        <w:rPr>
          <w:sz w:val="24"/>
          <w:szCs w:val="24"/>
        </w:rPr>
        <w:t xml:space="preserve">его показания. </w:t>
      </w:r>
      <w:r w:rsidR="00B11B5D" w:rsidRPr="00FE0D2C">
        <w:rPr>
          <w:sz w:val="24"/>
        </w:rPr>
        <w:t>При этом если контрольный прибор учёта не позволяет получать данные о почасовых объёмах потребления, почасовые объёмы потребления Потребителем электрической энергии определяются:</w:t>
      </w:r>
    </w:p>
    <w:p w:rsidR="00B11B5D" w:rsidRPr="00FE0D2C" w:rsidRDefault="00B11B5D" w:rsidP="00FE0D2C">
      <w:pPr>
        <w:pStyle w:val="a9"/>
        <w:ind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- для 1-го и 2-го расчетных периодов подряд, </w:t>
      </w:r>
      <w:r w:rsidRPr="00FE0D2C">
        <w:rPr>
          <w:sz w:val="24"/>
        </w:rPr>
        <w:t>почасовые объёмы рассчитываются путём распределения суммарного объёма электрической энергии, определённого по показаниям контрольного прибора учёта, пропорционально почасовым объёмам потребления, определённым в той же точке поставки расчётным прибором учё</w:t>
      </w:r>
      <w:r w:rsidRPr="00FE0D2C">
        <w:rPr>
          <w:rStyle w:val="a6"/>
          <w:sz w:val="24"/>
        </w:rPr>
        <w:t>та за аналогичный период предыд</w:t>
      </w:r>
      <w:r w:rsidRPr="00FE0D2C">
        <w:rPr>
          <w:sz w:val="24"/>
        </w:rPr>
        <w:t xml:space="preserve">ущего года, </w:t>
      </w:r>
      <w:r w:rsidRPr="00FE0D2C">
        <w:rPr>
          <w:rStyle w:val="a6"/>
          <w:sz w:val="24"/>
        </w:rPr>
        <w:t>а при отсутствии данных за аналогичный период предыдущего года - на основании показаний расчётного прибора учёта  за ближайший период, когда такие данные были предоставлены;</w:t>
      </w:r>
    </w:p>
    <w:p w:rsidR="00B11B5D" w:rsidRPr="00FE0D2C" w:rsidRDefault="00F77EB0" w:rsidP="00FE0D2C">
      <w:pPr>
        <w:pStyle w:val="a9"/>
        <w:ind w:firstLine="0"/>
        <w:rPr>
          <w:sz w:val="24"/>
          <w:szCs w:val="24"/>
        </w:rPr>
      </w:pPr>
      <w:r w:rsidRPr="00FE0D2C">
        <w:rPr>
          <w:sz w:val="24"/>
        </w:rPr>
        <w:t>- для 3-го и последующих расчётных периодов подряд, за которые не предоставлены показания расчётного прибора учёта, почасовые объёмы рассчитываются в соответствии с Основными положениями.</w:t>
      </w:r>
    </w:p>
    <w:p w:rsidR="00521AB5" w:rsidRPr="00FE0D2C" w:rsidRDefault="003A2C3E" w:rsidP="00FE0D2C">
      <w:pPr>
        <w:pStyle w:val="a9"/>
        <w:ind w:firstLine="0"/>
        <w:rPr>
          <w:sz w:val="24"/>
          <w:szCs w:val="24"/>
        </w:rPr>
      </w:pPr>
      <w:r w:rsidRPr="00FE0D2C">
        <w:rPr>
          <w:sz w:val="24"/>
          <w:szCs w:val="24"/>
        </w:rPr>
        <w:t>В</w:t>
      </w:r>
      <w:r w:rsidR="00521AB5" w:rsidRPr="00FE0D2C">
        <w:rPr>
          <w:sz w:val="24"/>
          <w:szCs w:val="24"/>
        </w:rPr>
        <w:t xml:space="preserve"> случае </w:t>
      </w:r>
      <w:r w:rsidR="00B11B5D" w:rsidRPr="00FE0D2C">
        <w:rPr>
          <w:sz w:val="24"/>
          <w:szCs w:val="24"/>
        </w:rPr>
        <w:t>отсутствия контрольного прибора учета</w:t>
      </w:r>
      <w:r w:rsidR="00521AB5" w:rsidRPr="00FE0D2C">
        <w:rPr>
          <w:sz w:val="24"/>
          <w:szCs w:val="24"/>
        </w:rPr>
        <w:t>:</w:t>
      </w:r>
    </w:p>
    <w:p w:rsidR="00521AB5" w:rsidRPr="00FE0D2C" w:rsidRDefault="00521AB5" w:rsidP="00FE0D2C">
      <w:pPr>
        <w:pStyle w:val="a9"/>
        <w:tabs>
          <w:tab w:val="num" w:pos="1567"/>
        </w:tabs>
        <w:rPr>
          <w:sz w:val="24"/>
          <w:szCs w:val="24"/>
        </w:rPr>
      </w:pPr>
      <w:r w:rsidRPr="00FE0D2C">
        <w:rPr>
          <w:sz w:val="24"/>
          <w:szCs w:val="24"/>
        </w:rPr>
        <w:t xml:space="preserve">для 1-го и 2-го расчетных периодов подряд, за которые не предоставлены показания расчетного прибора учета, </w:t>
      </w:r>
      <w:r w:rsidR="00F77EB0" w:rsidRPr="00FE0D2C">
        <w:rPr>
          <w:sz w:val="24"/>
          <w:szCs w:val="22"/>
        </w:rPr>
        <w:t>определяются исходя из показаний расчётного прибора учё</w:t>
      </w:r>
      <w:r w:rsidR="00F77EB0" w:rsidRPr="00FE0D2C">
        <w:rPr>
          <w:rStyle w:val="a6"/>
          <w:sz w:val="24"/>
          <w:szCs w:val="22"/>
        </w:rPr>
        <w:t>та за аналогичный период предыд</w:t>
      </w:r>
      <w:r w:rsidR="00F77EB0" w:rsidRPr="00FE0D2C">
        <w:rPr>
          <w:sz w:val="24"/>
          <w:szCs w:val="22"/>
        </w:rPr>
        <w:t xml:space="preserve">ущего года, </w:t>
      </w:r>
      <w:r w:rsidR="00F77EB0" w:rsidRPr="00FE0D2C">
        <w:rPr>
          <w:rStyle w:val="a6"/>
          <w:sz w:val="24"/>
          <w:szCs w:val="22"/>
        </w:rPr>
        <w:t>а при отсутствии данных за аналогичный период предыдущего года - на основании показаний расчётного прибора учёта за ближайший период, когда такие данные были предоставлены</w:t>
      </w:r>
      <w:r w:rsidRPr="00FE0D2C">
        <w:rPr>
          <w:sz w:val="24"/>
          <w:szCs w:val="24"/>
        </w:rPr>
        <w:t>;</w:t>
      </w:r>
    </w:p>
    <w:p w:rsidR="00521AB5" w:rsidRPr="00FE0D2C" w:rsidRDefault="00521AB5" w:rsidP="00FE0D2C">
      <w:pPr>
        <w:pStyle w:val="a9"/>
        <w:tabs>
          <w:tab w:val="num" w:pos="1567"/>
        </w:tabs>
        <w:rPr>
          <w:sz w:val="24"/>
          <w:szCs w:val="24"/>
        </w:rPr>
      </w:pPr>
      <w:r w:rsidRPr="00FE0D2C">
        <w:rPr>
          <w:sz w:val="24"/>
          <w:szCs w:val="24"/>
        </w:rPr>
        <w:t>для 3-го и последующих расчетных периодов подряд, за которые не предоставлены показ</w:t>
      </w:r>
      <w:r w:rsidR="00F77EB0" w:rsidRPr="00FE0D2C">
        <w:rPr>
          <w:sz w:val="24"/>
          <w:szCs w:val="24"/>
        </w:rPr>
        <w:t>ания расчетного прибора учета</w:t>
      </w:r>
      <w:r w:rsidR="00F02BBC" w:rsidRPr="00FE0D2C">
        <w:rPr>
          <w:sz w:val="24"/>
          <w:szCs w:val="22"/>
        </w:rPr>
        <w:t xml:space="preserve">, </w:t>
      </w:r>
      <w:r w:rsidR="00F02BBC" w:rsidRPr="00FE0D2C">
        <w:rPr>
          <w:rStyle w:val="a6"/>
          <w:sz w:val="24"/>
          <w:szCs w:val="22"/>
        </w:rPr>
        <w:t xml:space="preserve">объём потребления электрической энергии в точке поставки определяется как произведение максимальной мощности в соответствующей точке поставки, к которой относится прибор учёта, на количество часов в расчётном периоде, за которые производится определение объёма электрической энергии и мощности данным расчётным способом. Почасовые объёмы потребления Потребителем электрической энергии в соответствующей точке поставки за расчётный период определяются путём деления объёма </w:t>
      </w:r>
      <w:r w:rsidR="00F02BBC" w:rsidRPr="00FE0D2C">
        <w:rPr>
          <w:rStyle w:val="a6"/>
          <w:sz w:val="24"/>
          <w:szCs w:val="22"/>
        </w:rPr>
        <w:lastRenderedPageBreak/>
        <w:t>электрической энергии, полученного согласно настоящему подпункту, на количество часов в расчётном периоде, за которые такой объём был рассчитан.</w:t>
      </w:r>
    </w:p>
    <w:p w:rsidR="00521AB5" w:rsidRPr="00FE0D2C" w:rsidRDefault="00521AB5" w:rsidP="00FE0D2C">
      <w:pPr>
        <w:pStyle w:val="23"/>
        <w:widowControl/>
        <w:tabs>
          <w:tab w:val="num" w:pos="142"/>
        </w:tabs>
        <w:ind w:left="0" w:firstLine="567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Непредставление </w:t>
      </w:r>
      <w:r w:rsidR="00163C2A" w:rsidRPr="00FE0D2C">
        <w:rPr>
          <w:sz w:val="24"/>
          <w:szCs w:val="24"/>
        </w:rPr>
        <w:t>Потребител</w:t>
      </w:r>
      <w:r w:rsidR="00E75289" w:rsidRPr="00FE0D2C">
        <w:rPr>
          <w:sz w:val="24"/>
          <w:szCs w:val="24"/>
        </w:rPr>
        <w:t>е</w:t>
      </w:r>
      <w:r w:rsidRPr="00FE0D2C">
        <w:rPr>
          <w:sz w:val="24"/>
          <w:szCs w:val="24"/>
        </w:rPr>
        <w:t>м показаний расчетного прибора учета более 2 расчетных периодов подряд является основанием для проведения внеплановой проверки такого прибора учета.</w:t>
      </w:r>
    </w:p>
    <w:p w:rsidR="00521AB5" w:rsidRPr="00FE0D2C" w:rsidRDefault="00521AB5" w:rsidP="00FE0D2C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Величина максимальной мощности устанавливается Сторонами по соответствующим точкам поставки в Приложении № 2 к настоящему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у.</w:t>
      </w:r>
    </w:p>
    <w:p w:rsidR="00521AB5" w:rsidRPr="00FE0D2C" w:rsidRDefault="00521AB5" w:rsidP="00FE0D2C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В случае неисправности, утраты или истечения срока </w:t>
      </w:r>
      <w:proofErr w:type="spellStart"/>
      <w:r w:rsidRPr="00FE0D2C">
        <w:rPr>
          <w:sz w:val="24"/>
          <w:szCs w:val="24"/>
        </w:rPr>
        <w:t>межповерочного</w:t>
      </w:r>
      <w:proofErr w:type="spellEnd"/>
      <w:r w:rsidRPr="00FE0D2C">
        <w:rPr>
          <w:sz w:val="24"/>
          <w:szCs w:val="24"/>
        </w:rPr>
        <w:t xml:space="preserve"> интервала расчетного прибора учета</w:t>
      </w:r>
      <w:r w:rsidR="00E75289" w:rsidRPr="00FE0D2C">
        <w:rPr>
          <w:sz w:val="24"/>
          <w:szCs w:val="24"/>
        </w:rPr>
        <w:t xml:space="preserve">, </w:t>
      </w:r>
      <w:r w:rsidRPr="00FE0D2C">
        <w:rPr>
          <w:sz w:val="24"/>
          <w:szCs w:val="24"/>
        </w:rPr>
        <w:t>либо его демонтажа в связи с поверкой, ремонтом или заменой, а также при отсутствии контрольного прибора учета, определение объема потребления электрической энергии (</w:t>
      </w:r>
      <w:r w:rsidR="001B4ECD" w:rsidRPr="00FE0D2C">
        <w:rPr>
          <w:sz w:val="24"/>
          <w:szCs w:val="24"/>
        </w:rPr>
        <w:t>мощности) осуществляется</w:t>
      </w:r>
      <w:r w:rsidRPr="00FE0D2C">
        <w:rPr>
          <w:sz w:val="24"/>
          <w:szCs w:val="24"/>
        </w:rPr>
        <w:t xml:space="preserve"> в по</w:t>
      </w:r>
      <w:r w:rsidR="009E0BB3" w:rsidRPr="00FE0D2C">
        <w:rPr>
          <w:sz w:val="24"/>
          <w:szCs w:val="24"/>
        </w:rPr>
        <w:t>рядке, установленном пунктом 5.11</w:t>
      </w:r>
      <w:r w:rsidRPr="00FE0D2C">
        <w:rPr>
          <w:sz w:val="24"/>
          <w:szCs w:val="24"/>
        </w:rPr>
        <w:t xml:space="preserve"> настоящего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 для случая непредставления показаний прибора учета в установленные сроки.</w:t>
      </w:r>
    </w:p>
    <w:p w:rsidR="00521AB5" w:rsidRPr="00FE0D2C" w:rsidRDefault="00521AB5" w:rsidP="00FE0D2C">
      <w:pPr>
        <w:pStyle w:val="23"/>
        <w:widowControl/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В случае если в течение 12 месяцев расчетный прибор учета повторно вышел из строя по причине его неисправности или утраты, то определение объема потребления электрической энергии и оказанных услуг по передаче электрической энергии осуществляется:</w:t>
      </w:r>
    </w:p>
    <w:p w:rsidR="00521AB5" w:rsidRPr="00FE0D2C" w:rsidRDefault="00521AB5" w:rsidP="00FE0D2C">
      <w:pPr>
        <w:pStyle w:val="23"/>
        <w:widowControl/>
        <w:tabs>
          <w:tab w:val="num" w:pos="142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-</w:t>
      </w:r>
      <w:r w:rsidR="00694609" w:rsidRPr="00FE0D2C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>с даты выхода расчетного прибора учета из строя и в течение одного расчетного периода после этого - в по</w:t>
      </w:r>
      <w:r w:rsidR="009E0BB3" w:rsidRPr="00FE0D2C">
        <w:rPr>
          <w:sz w:val="24"/>
          <w:szCs w:val="24"/>
        </w:rPr>
        <w:t>рядке, установленном пунктом 5.11</w:t>
      </w:r>
      <w:r w:rsidRPr="00FE0D2C">
        <w:rPr>
          <w:sz w:val="24"/>
          <w:szCs w:val="24"/>
        </w:rPr>
        <w:t xml:space="preserve"> настоящего договора для определения таких объемов в течение первых 2 расчетных периодов в случае непредставления показаний прибора учета в установленные сроки;</w:t>
      </w:r>
    </w:p>
    <w:p w:rsidR="00521AB5" w:rsidRPr="00FE0D2C" w:rsidRDefault="00521AB5" w:rsidP="00FE0D2C">
      <w:pPr>
        <w:pStyle w:val="23"/>
        <w:widowControl/>
        <w:tabs>
          <w:tab w:val="num" w:pos="142"/>
        </w:tabs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- в последующие расчетные периоды вплоть до допуска расчетного прибора учета в эксплуатацию - в по</w:t>
      </w:r>
      <w:r w:rsidR="009E0BB3" w:rsidRPr="00FE0D2C">
        <w:rPr>
          <w:sz w:val="24"/>
          <w:szCs w:val="24"/>
        </w:rPr>
        <w:t>рядке, установленном пунктом 5.11</w:t>
      </w:r>
      <w:r w:rsidRPr="00FE0D2C">
        <w:rPr>
          <w:sz w:val="24"/>
          <w:szCs w:val="24"/>
        </w:rPr>
        <w:t xml:space="preserve"> настоящего договора,</w:t>
      </w:r>
      <w:r w:rsidRPr="00FE0D2C" w:rsidDel="009365E3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>для определения таких объемов</w:t>
      </w:r>
      <w:r w:rsidR="008D5659" w:rsidRPr="00FE0D2C">
        <w:rPr>
          <w:sz w:val="24"/>
          <w:szCs w:val="24"/>
        </w:rPr>
        <w:t>,</w:t>
      </w:r>
      <w:r w:rsidRPr="00FE0D2C">
        <w:rPr>
          <w:sz w:val="24"/>
          <w:szCs w:val="24"/>
        </w:rPr>
        <w:t xml:space="preserve"> начиная с 3-го расчетного периода (для случая непредставления показаний прибора учета в установленные сроки).</w:t>
      </w:r>
    </w:p>
    <w:p w:rsidR="006F0336" w:rsidRPr="00FE0D2C" w:rsidRDefault="00521AB5" w:rsidP="00FE0D2C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 xml:space="preserve">Расчет объема потребления электрической энергии в отсутствие прибора учета, если </w:t>
      </w:r>
      <w:r w:rsidR="009E0BB3" w:rsidRPr="00FE0D2C">
        <w:rPr>
          <w:sz w:val="24"/>
          <w:szCs w:val="24"/>
        </w:rPr>
        <w:t>иное не установлено в пункте 5.11</w:t>
      </w:r>
      <w:r w:rsidRPr="00FE0D2C">
        <w:rPr>
          <w:sz w:val="24"/>
          <w:szCs w:val="24"/>
        </w:rPr>
        <w:t xml:space="preserve"> настоящего договора, вплоть до даты допуска прибора учета в эксплуатацию, производится в соответствии с требованиями действующего законодательства</w:t>
      </w:r>
      <w:r w:rsidR="00B3657B" w:rsidRPr="00FE0D2C">
        <w:rPr>
          <w:sz w:val="24"/>
          <w:szCs w:val="24"/>
        </w:rPr>
        <w:t xml:space="preserve"> Российской Федерации</w:t>
      </w:r>
      <w:r w:rsidRPr="00FE0D2C">
        <w:rPr>
          <w:sz w:val="24"/>
          <w:szCs w:val="24"/>
        </w:rPr>
        <w:t>.</w:t>
      </w:r>
    </w:p>
    <w:p w:rsidR="00264D6C" w:rsidRPr="00FE0D2C" w:rsidRDefault="00264D6C" w:rsidP="00FE0D2C">
      <w:pPr>
        <w:pStyle w:val="23"/>
        <w:widowControl/>
        <w:numPr>
          <w:ilvl w:val="1"/>
          <w:numId w:val="3"/>
        </w:numPr>
        <w:ind w:left="0" w:firstLine="0"/>
        <w:jc w:val="both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Потребитель обязан уведомить </w:t>
      </w:r>
      <w:proofErr w:type="spellStart"/>
      <w:r w:rsidR="002854D0">
        <w:rPr>
          <w:sz w:val="24"/>
          <w:szCs w:val="24"/>
        </w:rPr>
        <w:t>Энергоснабжающую</w:t>
      </w:r>
      <w:proofErr w:type="spellEnd"/>
      <w:r w:rsidR="002854D0">
        <w:rPr>
          <w:sz w:val="24"/>
          <w:szCs w:val="24"/>
        </w:rPr>
        <w:t xml:space="preserve"> организацию</w:t>
      </w:r>
      <w:r w:rsidR="002854D0" w:rsidRPr="00FE0D2C">
        <w:rPr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и Сетевую организацию о выходе из строя, истечении срока </w:t>
      </w:r>
      <w:proofErr w:type="spellStart"/>
      <w:r w:rsidRPr="00FE0D2C">
        <w:rPr>
          <w:rStyle w:val="af7"/>
          <w:b w:val="0"/>
          <w:sz w:val="24"/>
          <w:szCs w:val="24"/>
        </w:rPr>
        <w:t>межповерочного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интервала или утрате прибора учета, принадлежащего Потребителю и(или) находящегося в границах балансовой принадлежности электросетевого хозяйства Потребителя, в течение суток с даты выявления указанных обстоятельств. </w:t>
      </w:r>
    </w:p>
    <w:p w:rsidR="006F0336" w:rsidRPr="00FE0D2C" w:rsidRDefault="00264D6C" w:rsidP="00FE0D2C">
      <w:pPr>
        <w:pStyle w:val="23"/>
        <w:widowControl/>
        <w:numPr>
          <w:ilvl w:val="1"/>
          <w:numId w:val="3"/>
        </w:numPr>
        <w:ind w:left="0" w:firstLine="0"/>
        <w:jc w:val="both"/>
        <w:rPr>
          <w:rStyle w:val="af7"/>
          <w:b w:val="0"/>
          <w:bCs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Потребитель обязан восстановить учёт в срок не позднее окончания расчётного периода, следующего за периодом, в котором было выявлено нарушение учёта, путем установки и допуска в эксплуатацию расчетного прибора учета, если иной срок не установлен действующим законодательством РФ</w:t>
      </w:r>
      <w:r w:rsidR="006F0336" w:rsidRPr="00FE0D2C">
        <w:rPr>
          <w:rStyle w:val="af7"/>
          <w:b w:val="0"/>
          <w:sz w:val="24"/>
          <w:szCs w:val="24"/>
        </w:rPr>
        <w:t>.</w:t>
      </w:r>
    </w:p>
    <w:p w:rsidR="00B049EF" w:rsidRPr="00FE0D2C" w:rsidRDefault="00B049EF" w:rsidP="00FE0D2C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При выявлении случаев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безучетного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потребления в порядке, установленном Основными положениями, составляется акт о неучтенном потреблении, на основании которого </w:t>
      </w:r>
      <w:proofErr w:type="spellStart"/>
      <w:r w:rsidR="002854D0">
        <w:rPr>
          <w:rFonts w:ascii="Times New Roman" w:hAnsi="Times New Roman"/>
          <w:sz w:val="24"/>
          <w:szCs w:val="24"/>
          <w:lang w:val="ru-RU"/>
        </w:rPr>
        <w:t>Энергоснабжающая</w:t>
      </w:r>
      <w:proofErr w:type="spellEnd"/>
      <w:r w:rsidR="002854D0">
        <w:rPr>
          <w:rFonts w:ascii="Times New Roman" w:hAnsi="Times New Roman"/>
          <w:sz w:val="24"/>
          <w:szCs w:val="24"/>
          <w:lang w:val="ru-RU"/>
        </w:rPr>
        <w:t xml:space="preserve"> организация</w:t>
      </w:r>
      <w:r w:rsidR="002854D0"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вправе взыскать, а Потребитель обязан оплатить стоимость 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безучетного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 xml:space="preserve"> потребления электрической энергии.</w:t>
      </w:r>
    </w:p>
    <w:p w:rsidR="00B049EF" w:rsidRPr="00FE0D2C" w:rsidRDefault="00B049EF" w:rsidP="00FE0D2C">
      <w:pPr>
        <w:pStyle w:val="23"/>
        <w:widowControl/>
        <w:ind w:left="0" w:firstLine="0"/>
        <w:jc w:val="both"/>
        <w:rPr>
          <w:sz w:val="24"/>
          <w:szCs w:val="24"/>
        </w:rPr>
      </w:pPr>
      <w:r w:rsidRPr="00FE0D2C">
        <w:rPr>
          <w:sz w:val="24"/>
          <w:szCs w:val="24"/>
        </w:rPr>
        <w:t>С даты составления акта о неучтенном потреблении электрической энергии объем потребления электрической энергии и объем оказанных услуг по передаче электрической энергии определяются в порядке, предусмотрен</w:t>
      </w:r>
      <w:r w:rsidR="00456E00" w:rsidRPr="00FE0D2C">
        <w:rPr>
          <w:sz w:val="24"/>
          <w:szCs w:val="24"/>
        </w:rPr>
        <w:t>ном пунктом 5.11</w:t>
      </w:r>
      <w:r w:rsidRPr="00FE0D2C">
        <w:rPr>
          <w:sz w:val="24"/>
          <w:szCs w:val="24"/>
        </w:rPr>
        <w:t>. настоящего договора к расчету объемов потребления электрической энергии для случая непредставления показаний прибора учета в установленные сроки, начиная с 3-го расчетного периода.</w:t>
      </w:r>
    </w:p>
    <w:p w:rsidR="00521AB5" w:rsidRPr="00FE0D2C" w:rsidRDefault="00521AB5" w:rsidP="00D6169E">
      <w:pPr>
        <w:pStyle w:val="23"/>
        <w:widowControl/>
        <w:numPr>
          <w:ilvl w:val="0"/>
          <w:numId w:val="3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FE0D2C">
        <w:rPr>
          <w:b/>
          <w:sz w:val="24"/>
          <w:szCs w:val="24"/>
        </w:rPr>
        <w:t>ЦЕНА И ПОРЯДОК РАСЧЕТОВ</w:t>
      </w:r>
    </w:p>
    <w:p w:rsidR="00584CA4" w:rsidRPr="00FE0D2C" w:rsidRDefault="00FB39CB" w:rsidP="00FE0D2C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pacing w:val="-1"/>
          <w:sz w:val="24"/>
          <w:szCs w:val="24"/>
          <w:lang w:val="ru-RU"/>
        </w:rPr>
        <w:t xml:space="preserve">Расчетным периодом является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календарный месяц, начало которого определяется с 00 часов </w:t>
      </w:r>
      <w:r w:rsidRPr="00FE0D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1-го дня календарного месяца и заканчивается в 24.00</w:t>
      </w:r>
      <w:r w:rsidR="008F5D29" w:rsidRPr="00FE0D2C">
        <w:rPr>
          <w:rFonts w:ascii="Times New Roman" w:hAnsi="Times New Roman"/>
          <w:sz w:val="24"/>
          <w:szCs w:val="24"/>
          <w:lang w:val="ru-RU"/>
        </w:rPr>
        <w:t xml:space="preserve"> часа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0D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последнего дня этого месяца. Первым расчетным периодом по настоящему договору является период, начало которого определяется с даты вступления в силу настоящего договора и заканчивается в 24.00 часа </w:t>
      </w:r>
      <w:r w:rsidRPr="00FE0D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последнего дня этого месяца.</w:t>
      </w:r>
    </w:p>
    <w:p w:rsidR="001D50F4" w:rsidRPr="00FE0D2C" w:rsidRDefault="001D50F4" w:rsidP="00FE0D2C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Стоимость электрической энергии включает стоимость объема потребления электрической энергии (мощности), стоимость услуг по передаче электрической энергии, сбытовую надбавку, а также стоимость иных услуг, оказание которых является неотъемлемой частью процесса поставки электрической энергии.</w:t>
      </w:r>
    </w:p>
    <w:p w:rsidR="00584CA4" w:rsidRPr="00FE0D2C" w:rsidRDefault="00584CA4" w:rsidP="00FE0D2C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lastRenderedPageBreak/>
        <w:t>Поставка электрической энергии (мощности) по настоящему договору осуществляется по регулируемым ценам, рассчитанным за соответствующий расчетный период в соответствии с Основными положениями.</w:t>
      </w:r>
    </w:p>
    <w:p w:rsidR="00D6659B" w:rsidRPr="00FE0D2C" w:rsidRDefault="00584CA4" w:rsidP="00FE0D2C">
      <w:pPr>
        <w:pStyle w:val="a9"/>
        <w:tabs>
          <w:tab w:val="num" w:pos="0"/>
          <w:tab w:val="left" w:pos="567"/>
          <w:tab w:val="left" w:pos="709"/>
          <w:tab w:val="left" w:pos="851"/>
          <w:tab w:val="num" w:pos="1288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Значения конечных регулируемых цен и их составляющих доводятся до сведения Потребителя в сети «Интернет» на официальном сайте </w:t>
      </w:r>
      <w:proofErr w:type="spellStart"/>
      <w:r w:rsidR="002854D0">
        <w:rPr>
          <w:sz w:val="24"/>
          <w:szCs w:val="24"/>
        </w:rPr>
        <w:t>Энергоснабжающей</w:t>
      </w:r>
      <w:proofErr w:type="spellEnd"/>
      <w:r w:rsidR="002854D0">
        <w:rPr>
          <w:sz w:val="24"/>
          <w:szCs w:val="24"/>
        </w:rPr>
        <w:t xml:space="preserve"> организации</w:t>
      </w:r>
      <w:r w:rsidR="002854D0" w:rsidRPr="00FE0D2C">
        <w:rPr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(</w:t>
      </w:r>
      <w:r w:rsidR="002854D0" w:rsidRPr="002854D0">
        <w:rPr>
          <w:sz w:val="24"/>
          <w:szCs w:val="24"/>
          <w:u w:val="single"/>
        </w:rPr>
        <w:t>zek39.info</w:t>
      </w:r>
      <w:r w:rsidRPr="00FE0D2C">
        <w:rPr>
          <w:rStyle w:val="af7"/>
          <w:b w:val="0"/>
          <w:sz w:val="24"/>
          <w:szCs w:val="24"/>
        </w:rPr>
        <w:t>) в порядке и сроки, устан</w:t>
      </w:r>
      <w:r w:rsidR="00D6659B" w:rsidRPr="00FE0D2C">
        <w:rPr>
          <w:rStyle w:val="af7"/>
          <w:b w:val="0"/>
          <w:sz w:val="24"/>
          <w:szCs w:val="24"/>
        </w:rPr>
        <w:t>овленные Основными положениями. Изменение регулируемых цен на электрическую энергию (мощность) в период действия настоящего договора не требую</w:t>
      </w:r>
      <w:r w:rsidR="006764A4" w:rsidRPr="00FE0D2C">
        <w:rPr>
          <w:rStyle w:val="af7"/>
          <w:b w:val="0"/>
          <w:sz w:val="24"/>
          <w:szCs w:val="24"/>
        </w:rPr>
        <w:t>т дополнительного согласования С</w:t>
      </w:r>
      <w:r w:rsidR="00D6659B" w:rsidRPr="00FE0D2C">
        <w:rPr>
          <w:rStyle w:val="af7"/>
          <w:b w:val="0"/>
          <w:sz w:val="24"/>
          <w:szCs w:val="24"/>
        </w:rPr>
        <w:t>торон.</w:t>
      </w:r>
    </w:p>
    <w:p w:rsidR="00584CA4" w:rsidRPr="00FE0D2C" w:rsidRDefault="00584CA4" w:rsidP="00FE0D2C">
      <w:pPr>
        <w:pStyle w:val="a9"/>
        <w:tabs>
          <w:tab w:val="num" w:pos="0"/>
          <w:tab w:val="left" w:pos="567"/>
          <w:tab w:val="left" w:pos="709"/>
          <w:tab w:val="left" w:pos="851"/>
          <w:tab w:val="num" w:pos="1288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В случае если в ходе исполнения договора вступил в силу нормативный правовой акт, изменяющий порядок определения цены за электрическую энергию (мощность), то новый порядок определения цен становится обязательным с момента его введения и не требует дополнительного согласования Сторон.</w:t>
      </w:r>
    </w:p>
    <w:p w:rsidR="00584CA4" w:rsidRPr="00FE0D2C" w:rsidRDefault="00EE52D3" w:rsidP="00FE0D2C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На момент заключения договора расчеты осуществляются с применением </w:t>
      </w:r>
      <w:r w:rsidR="00DF7DF3" w:rsidRPr="00FE0D2C">
        <w:rPr>
          <w:rFonts w:ascii="Times New Roman" w:hAnsi="Times New Roman"/>
          <w:sz w:val="24"/>
          <w:szCs w:val="24"/>
          <w:lang w:val="ru-RU"/>
        </w:rPr>
        <w:t>четвертой</w:t>
      </w:r>
      <w:r w:rsidR="00C4388A" w:rsidRPr="00FE0D2C">
        <w:rPr>
          <w:rFonts w:ascii="Times New Roman" w:hAnsi="Times New Roman"/>
          <w:sz w:val="24"/>
          <w:szCs w:val="24"/>
          <w:lang w:val="ru-RU"/>
        </w:rPr>
        <w:t xml:space="preserve"> ценовой категории (для объемов покупки электрической энергии (мощности), в отношении которых в расчетном периоде осуществляется почасовый учет и стоимость услуг по передаче электрической энергии определяется по тарифу в </w:t>
      </w:r>
      <w:proofErr w:type="spellStart"/>
      <w:r w:rsidR="00DF7DF3" w:rsidRPr="00FE0D2C">
        <w:rPr>
          <w:rFonts w:ascii="Times New Roman" w:hAnsi="Times New Roman"/>
          <w:sz w:val="24"/>
          <w:szCs w:val="24"/>
          <w:lang w:val="ru-RU"/>
        </w:rPr>
        <w:t>двух</w:t>
      </w:r>
      <w:r w:rsidR="00C4388A" w:rsidRPr="00FE0D2C">
        <w:rPr>
          <w:rFonts w:ascii="Times New Roman" w:hAnsi="Times New Roman"/>
          <w:sz w:val="24"/>
          <w:szCs w:val="24"/>
          <w:lang w:val="ru-RU"/>
        </w:rPr>
        <w:t>ставочном</w:t>
      </w:r>
      <w:proofErr w:type="spellEnd"/>
      <w:r w:rsidR="00C4388A" w:rsidRPr="00FE0D2C">
        <w:rPr>
          <w:rFonts w:ascii="Times New Roman" w:hAnsi="Times New Roman"/>
          <w:sz w:val="24"/>
          <w:szCs w:val="24"/>
          <w:lang w:val="ru-RU"/>
        </w:rPr>
        <w:t xml:space="preserve"> выражении)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на соответствующем уровне напряжения, указанном в Приложении №</w:t>
      </w:r>
      <w:r w:rsidR="006764A4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 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2 к настоящему договору, исходя из фактических объемов потребления электрической энергии</w:t>
      </w:r>
      <w:r w:rsidR="006764A4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,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определенных в соответствии </w:t>
      </w:r>
      <w:r w:rsidR="006764A4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с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разделом 5 настоящего договора</w:t>
      </w:r>
      <w:r w:rsidR="006764A4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,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за соответствующий расчетный период по регулируемым ценам.</w:t>
      </w:r>
    </w:p>
    <w:p w:rsidR="00521AB5" w:rsidRPr="00FE0D2C" w:rsidRDefault="00521AB5" w:rsidP="00467FE7">
      <w:pPr>
        <w:pStyle w:val="af4"/>
        <w:widowControl w:val="0"/>
        <w:numPr>
          <w:ilvl w:val="1"/>
          <w:numId w:val="3"/>
        </w:numPr>
        <w:spacing w:after="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Оплата электрической энергии производится </w:t>
      </w:r>
      <w:r w:rsidR="00163C2A" w:rsidRPr="00FE0D2C">
        <w:rPr>
          <w:rFonts w:ascii="Times New Roman" w:hAnsi="Times New Roman"/>
          <w:sz w:val="24"/>
          <w:szCs w:val="24"/>
        </w:rPr>
        <w:t>Потребител</w:t>
      </w:r>
      <w:r w:rsidR="00692961" w:rsidRPr="00FE0D2C">
        <w:rPr>
          <w:rFonts w:ascii="Times New Roman" w:hAnsi="Times New Roman"/>
          <w:sz w:val="24"/>
          <w:szCs w:val="24"/>
        </w:rPr>
        <w:t>ем</w:t>
      </w:r>
      <w:r w:rsidRPr="00FE0D2C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организации</w:t>
      </w:r>
      <w:r w:rsidRPr="00FE0D2C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5670"/>
        <w:gridCol w:w="2386"/>
      </w:tblGrid>
      <w:tr w:rsidR="00487ED7" w:rsidRPr="00FE0D2C" w:rsidTr="00690DE0">
        <w:trPr>
          <w:trHeight w:val="376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5" w:rsidRPr="00FE0D2C" w:rsidRDefault="00521AB5" w:rsidP="00FE0D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0D2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платежа: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5" w:rsidRPr="00FE0D2C" w:rsidRDefault="00521AB5" w:rsidP="00FE0D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0D2C">
              <w:rPr>
                <w:rFonts w:ascii="Times New Roman" w:hAnsi="Times New Roman"/>
                <w:sz w:val="24"/>
                <w:szCs w:val="24"/>
                <w:lang w:val="ru-RU"/>
              </w:rPr>
              <w:t>Размер платежа: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AB5" w:rsidRPr="00FE0D2C" w:rsidRDefault="00521AB5" w:rsidP="00FE0D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0D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 оплаты </w:t>
            </w:r>
          </w:p>
        </w:tc>
      </w:tr>
      <w:tr w:rsidR="009B3268" w:rsidRPr="00D55409" w:rsidTr="00690DE0">
        <w:trPr>
          <w:trHeight w:val="717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3268" w:rsidRPr="0085682C" w:rsidRDefault="009B3268" w:rsidP="009B326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6.5.1.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Авансовый платёж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268" w:rsidRPr="0085682C" w:rsidRDefault="009B3268" w:rsidP="009B32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0% стоимости объема покупки электрической энергии, равного объему потребления электрической энергии за предшествующий расчетный период.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B3268" w:rsidRPr="0085682C" w:rsidRDefault="009B3268" w:rsidP="009B32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-го числа месяца, в котором осуществляется потребление</w:t>
            </w:r>
          </w:p>
        </w:tc>
      </w:tr>
      <w:tr w:rsidR="009B3268" w:rsidRPr="00D55409" w:rsidTr="00690DE0">
        <w:trPr>
          <w:trHeight w:val="699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3268" w:rsidRPr="0085682C" w:rsidRDefault="009B3268" w:rsidP="009B326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 Окончательный платеж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268" w:rsidRPr="0085682C" w:rsidRDefault="009B3268" w:rsidP="009B3268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фактически потребленной в расчётном периоде электрической энергии, с учетом произведенной оплаты 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расчетного периода по подпункту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6.5.1.,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настоящего пункта.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B3268" w:rsidRPr="0085682C" w:rsidRDefault="009B3268" w:rsidP="009B32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18-го числа месяца, следующего за расчетным. </w:t>
            </w:r>
          </w:p>
        </w:tc>
      </w:tr>
      <w:tr w:rsidR="009B3268" w:rsidRPr="00D55409" w:rsidTr="00467FE7">
        <w:trPr>
          <w:trHeight w:val="9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3268" w:rsidRPr="0085682C" w:rsidRDefault="009B3268" w:rsidP="009B32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.3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 случае отсутствия данных об объеме потребления электрической энергии, подлежащего оплате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определенного подпунктом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6.5.1 настоящего договора, объем покупки электрической энергии рассчитывается в соответствии с Основными положениями.</w:t>
            </w:r>
          </w:p>
          <w:p w:rsidR="009B3268" w:rsidRPr="0085682C" w:rsidRDefault="009B3268" w:rsidP="009B32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Счета, счета-фактуры установленной формы и акты выполненных работ, а также счета для оплаты объема покупки следующего расчетного периода Потребитель получает у </w:t>
            </w:r>
            <w:proofErr w:type="spellStart"/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Энергоснабжающей</w:t>
            </w:r>
            <w:proofErr w:type="spellEnd"/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после получения последним параметров от коммерческого оператора, необходимых для расчета фактической стоимости электрической энергии и мощности. </w:t>
            </w:r>
            <w:r w:rsidRPr="0085682C">
              <w:rPr>
                <w:rStyle w:val="af7"/>
                <w:b w:val="0"/>
                <w:sz w:val="24"/>
                <w:szCs w:val="24"/>
                <w:lang w:val="ru-RU"/>
              </w:rPr>
              <w:t xml:space="preserve">На полученную от Потребителя оплату в счет следующего расчётного месяца, </w:t>
            </w:r>
            <w:proofErr w:type="spellStart"/>
            <w:r w:rsidRPr="0085682C">
              <w:rPr>
                <w:rStyle w:val="af7"/>
                <w:rFonts w:ascii="Times New Roman" w:hAnsi="Times New Roman"/>
                <w:b w:val="0"/>
                <w:sz w:val="24"/>
                <w:szCs w:val="24"/>
                <w:lang w:val="ru-RU"/>
              </w:rPr>
              <w:t>Энергоснабжающая</w:t>
            </w:r>
            <w:proofErr w:type="spellEnd"/>
            <w:r w:rsidRPr="0085682C">
              <w:rPr>
                <w:rStyle w:val="af7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организация</w:t>
            </w:r>
            <w:r w:rsidRPr="0085682C">
              <w:rPr>
                <w:rStyle w:val="af7"/>
                <w:b w:val="0"/>
                <w:sz w:val="24"/>
                <w:szCs w:val="24"/>
                <w:lang w:val="ru-RU"/>
              </w:rPr>
              <w:t xml:space="preserve"> выставляет счета-фактуры в сроки, установленные действующим законодательством РФ.</w:t>
            </w:r>
          </w:p>
          <w:p w:rsidR="009B3268" w:rsidRPr="0085682C" w:rsidRDefault="009B3268" w:rsidP="009B3268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Не получение Потребителем счета-фактуры не является основанием для неисполнения обязательства по оплате поставленной электрической энергии.</w:t>
            </w:r>
          </w:p>
        </w:tc>
      </w:tr>
    </w:tbl>
    <w:p w:rsidR="003B2750" w:rsidRPr="00FE0D2C" w:rsidRDefault="003B2750" w:rsidP="00467FE7">
      <w:pPr>
        <w:pStyle w:val="af4"/>
        <w:numPr>
          <w:ilvl w:val="1"/>
          <w:numId w:val="3"/>
        </w:numPr>
        <w:tabs>
          <w:tab w:val="clear" w:pos="786"/>
          <w:tab w:val="left" w:pos="567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>Не позднее пяти дней до наступлени</w:t>
      </w:r>
      <w:r w:rsidR="00EE52D3" w:rsidRPr="00FE0D2C">
        <w:rPr>
          <w:rFonts w:ascii="Times New Roman" w:hAnsi="Times New Roman"/>
          <w:sz w:val="24"/>
          <w:szCs w:val="24"/>
        </w:rPr>
        <w:t>я сроков, указанных в пункте 6.5</w:t>
      </w:r>
      <w:r w:rsidRPr="00FE0D2C">
        <w:rPr>
          <w:rFonts w:ascii="Times New Roman" w:hAnsi="Times New Roman"/>
          <w:sz w:val="24"/>
          <w:szCs w:val="24"/>
        </w:rPr>
        <w:t xml:space="preserve">. настоящего договора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Энергоснабжающая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организация</w:t>
      </w:r>
      <w:r w:rsidR="002854D0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>предъявляет к банковскому счету Потребителя платежные требования.</w:t>
      </w:r>
    </w:p>
    <w:p w:rsidR="00EE52D3" w:rsidRPr="00FE0D2C" w:rsidRDefault="003B2750" w:rsidP="00FE0D2C">
      <w:pPr>
        <w:pStyle w:val="af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ab/>
        <w:t xml:space="preserve">В случае приостановления операций по банковским счетам Потребителя и/или наложения ареста на счет Потребителя в размере, препятствующем исполнению, выставленного в счет оплаты за потребленную энергию платежного требования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организации</w:t>
      </w:r>
      <w:r w:rsidRPr="00FE0D2C">
        <w:rPr>
          <w:rFonts w:ascii="Times New Roman" w:hAnsi="Times New Roman"/>
          <w:sz w:val="24"/>
          <w:szCs w:val="24"/>
        </w:rPr>
        <w:t xml:space="preserve">, либо отзыва лицензии у банка Потребителя, Потребитель обязан самостоятельно оплачивать энергию путем перечисления денежных средств на расчетный счет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организации</w:t>
      </w:r>
      <w:r w:rsidR="002854D0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 xml:space="preserve">в размере </w:t>
      </w:r>
      <w:r w:rsidR="00026EBF" w:rsidRPr="00FE0D2C">
        <w:rPr>
          <w:rFonts w:ascii="Times New Roman" w:hAnsi="Times New Roman"/>
          <w:sz w:val="24"/>
          <w:szCs w:val="24"/>
        </w:rPr>
        <w:t>и сроки, определенные в пункте</w:t>
      </w:r>
      <w:r w:rsidR="007F2C01" w:rsidRPr="00FE0D2C">
        <w:rPr>
          <w:rFonts w:ascii="Times New Roman" w:hAnsi="Times New Roman"/>
          <w:sz w:val="24"/>
          <w:szCs w:val="24"/>
        </w:rPr>
        <w:t> </w:t>
      </w:r>
      <w:r w:rsidR="00BF52CD" w:rsidRPr="00FE0D2C">
        <w:rPr>
          <w:rFonts w:ascii="Times New Roman" w:hAnsi="Times New Roman"/>
          <w:sz w:val="24"/>
          <w:szCs w:val="24"/>
        </w:rPr>
        <w:t>6.5</w:t>
      </w:r>
      <w:r w:rsidR="00B86E6E" w:rsidRPr="00FE0D2C">
        <w:rPr>
          <w:rFonts w:ascii="Times New Roman" w:hAnsi="Times New Roman"/>
          <w:sz w:val="24"/>
          <w:szCs w:val="24"/>
        </w:rPr>
        <w:t>.</w:t>
      </w:r>
      <w:r w:rsidRPr="00FE0D2C">
        <w:rPr>
          <w:rFonts w:ascii="Times New Roman" w:hAnsi="Times New Roman"/>
          <w:sz w:val="24"/>
          <w:szCs w:val="24"/>
        </w:rPr>
        <w:t xml:space="preserve"> настоящ</w:t>
      </w:r>
      <w:r w:rsidR="00EE52D3" w:rsidRPr="00FE0D2C">
        <w:rPr>
          <w:rFonts w:ascii="Times New Roman" w:hAnsi="Times New Roman"/>
          <w:sz w:val="24"/>
          <w:szCs w:val="24"/>
        </w:rPr>
        <w:t>его порядка.</w:t>
      </w:r>
    </w:p>
    <w:p w:rsidR="003B2750" w:rsidRPr="00FE0D2C" w:rsidRDefault="003E6D5B" w:rsidP="00FE0D2C">
      <w:pPr>
        <w:pStyle w:val="af4"/>
        <w:numPr>
          <w:ilvl w:val="1"/>
          <w:numId w:val="3"/>
        </w:numPr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Платежные требования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организации</w:t>
      </w:r>
      <w:r w:rsidR="002854D0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 xml:space="preserve">могут оплачиваться путем списания с банковского счета Потребителя денежных средств в </w:t>
      </w:r>
      <w:proofErr w:type="spellStart"/>
      <w:r w:rsidRPr="00FE0D2C">
        <w:rPr>
          <w:rFonts w:ascii="Times New Roman" w:hAnsi="Times New Roman"/>
          <w:sz w:val="24"/>
          <w:szCs w:val="24"/>
        </w:rPr>
        <w:t>безакцептном</w:t>
      </w:r>
      <w:proofErr w:type="spellEnd"/>
      <w:r w:rsidRPr="00FE0D2C">
        <w:rPr>
          <w:rFonts w:ascii="Times New Roman" w:hAnsi="Times New Roman"/>
          <w:sz w:val="24"/>
          <w:szCs w:val="24"/>
        </w:rPr>
        <w:t xml:space="preserve"> порядке, без </w:t>
      </w:r>
      <w:r w:rsidRPr="00FE0D2C">
        <w:rPr>
          <w:rFonts w:ascii="Times New Roman" w:hAnsi="Times New Roman"/>
          <w:sz w:val="24"/>
          <w:szCs w:val="24"/>
        </w:rPr>
        <w:lastRenderedPageBreak/>
        <w:t xml:space="preserve">распоряжения Потребителя (клиента банка), при наличии соглашения о </w:t>
      </w:r>
      <w:proofErr w:type="spellStart"/>
      <w:r w:rsidRPr="00FE0D2C">
        <w:rPr>
          <w:rFonts w:ascii="Times New Roman" w:hAnsi="Times New Roman"/>
          <w:sz w:val="24"/>
          <w:szCs w:val="24"/>
        </w:rPr>
        <w:t>безакцептном</w:t>
      </w:r>
      <w:proofErr w:type="spellEnd"/>
      <w:r w:rsidRPr="00FE0D2C">
        <w:rPr>
          <w:rFonts w:ascii="Times New Roman" w:hAnsi="Times New Roman"/>
          <w:sz w:val="24"/>
          <w:szCs w:val="24"/>
        </w:rPr>
        <w:t xml:space="preserve"> списании между </w:t>
      </w:r>
      <w:proofErr w:type="spellStart"/>
      <w:r w:rsidR="005B7B68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5B7B68">
        <w:rPr>
          <w:rFonts w:ascii="Times New Roman" w:hAnsi="Times New Roman"/>
          <w:sz w:val="24"/>
          <w:szCs w:val="24"/>
        </w:rPr>
        <w:t xml:space="preserve"> организацией</w:t>
      </w:r>
      <w:r w:rsidRPr="00FE0D2C">
        <w:rPr>
          <w:rFonts w:ascii="Times New Roman" w:hAnsi="Times New Roman"/>
          <w:sz w:val="24"/>
          <w:szCs w:val="24"/>
        </w:rPr>
        <w:t>, Потребителем и банком Потребителя.</w:t>
      </w:r>
    </w:p>
    <w:p w:rsidR="003B2750" w:rsidRPr="00FE0D2C" w:rsidRDefault="003B2750" w:rsidP="00FE0D2C">
      <w:pPr>
        <w:pStyle w:val="CORP1-L3"/>
        <w:widowControl w:val="0"/>
        <w:numPr>
          <w:ilvl w:val="1"/>
          <w:numId w:val="3"/>
        </w:numPr>
        <w:tabs>
          <w:tab w:val="clear" w:pos="786"/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FE0D2C">
        <w:rPr>
          <w:szCs w:val="24"/>
          <w:lang w:val="ru-RU"/>
        </w:rPr>
        <w:t xml:space="preserve">Обязанность Потребителя по оплате электрической энергии считается исполненной при поступлении денежных средств на расчетный счет </w:t>
      </w:r>
      <w:proofErr w:type="spellStart"/>
      <w:r w:rsidR="002854D0" w:rsidRPr="002854D0">
        <w:rPr>
          <w:szCs w:val="24"/>
          <w:lang w:val="ru-RU"/>
        </w:rPr>
        <w:t>Энергоснабжающей</w:t>
      </w:r>
      <w:proofErr w:type="spellEnd"/>
      <w:r w:rsidR="002854D0" w:rsidRPr="002854D0">
        <w:rPr>
          <w:szCs w:val="24"/>
          <w:lang w:val="ru-RU"/>
        </w:rPr>
        <w:t xml:space="preserve"> организации</w:t>
      </w:r>
      <w:r w:rsidRPr="00FE0D2C">
        <w:rPr>
          <w:szCs w:val="24"/>
          <w:lang w:val="ru-RU"/>
        </w:rPr>
        <w:t>.</w:t>
      </w:r>
    </w:p>
    <w:p w:rsidR="003B2750" w:rsidRPr="00FE0D2C" w:rsidRDefault="003B2750" w:rsidP="00FE0D2C">
      <w:pPr>
        <w:pStyle w:val="CORP1-L3"/>
        <w:widowControl w:val="0"/>
        <w:tabs>
          <w:tab w:val="clear" w:pos="1800"/>
          <w:tab w:val="left" w:pos="540"/>
        </w:tabs>
        <w:spacing w:after="0"/>
        <w:ind w:firstLine="567"/>
        <w:jc w:val="both"/>
        <w:rPr>
          <w:szCs w:val="24"/>
          <w:lang w:val="ru-RU"/>
        </w:rPr>
      </w:pPr>
      <w:r w:rsidRPr="00FE0D2C">
        <w:rPr>
          <w:szCs w:val="24"/>
          <w:lang w:val="ru-RU"/>
        </w:rPr>
        <w:t>В случае если какая-то из дат платежей не является рабочим днем, обязанность Потребителя по оплате должна быть исполнена в предшествующий указанной дате рабочий день.</w:t>
      </w:r>
    </w:p>
    <w:p w:rsidR="003B2750" w:rsidRPr="00FE0D2C" w:rsidRDefault="003B2750" w:rsidP="00FE0D2C">
      <w:pPr>
        <w:pStyle w:val="CORP1-L3"/>
        <w:widowControl w:val="0"/>
        <w:tabs>
          <w:tab w:val="clear" w:pos="1800"/>
          <w:tab w:val="left" w:pos="540"/>
        </w:tabs>
        <w:spacing w:after="0"/>
        <w:ind w:firstLine="567"/>
        <w:jc w:val="both"/>
        <w:rPr>
          <w:szCs w:val="24"/>
          <w:lang w:val="ru-RU"/>
        </w:rPr>
      </w:pPr>
      <w:r w:rsidRPr="00FE0D2C">
        <w:rPr>
          <w:szCs w:val="24"/>
          <w:lang w:val="ru-RU"/>
        </w:rPr>
        <w:t xml:space="preserve">Документом, подтверждающим зачисление денежных средств, является выписка из расчетного счета, предоставляемая </w:t>
      </w:r>
      <w:proofErr w:type="spellStart"/>
      <w:r w:rsidR="002854D0" w:rsidRPr="002854D0">
        <w:rPr>
          <w:szCs w:val="24"/>
          <w:lang w:val="ru-RU"/>
        </w:rPr>
        <w:t>Энергоснабжающей</w:t>
      </w:r>
      <w:proofErr w:type="spellEnd"/>
      <w:r w:rsidR="002854D0" w:rsidRPr="002854D0">
        <w:rPr>
          <w:szCs w:val="24"/>
          <w:lang w:val="ru-RU"/>
        </w:rPr>
        <w:t xml:space="preserve"> организации </w:t>
      </w:r>
      <w:r w:rsidRPr="00FE0D2C">
        <w:rPr>
          <w:szCs w:val="24"/>
          <w:lang w:val="ru-RU"/>
        </w:rPr>
        <w:t xml:space="preserve">кредитной организацией, в которой у </w:t>
      </w:r>
      <w:proofErr w:type="spellStart"/>
      <w:r w:rsidR="002854D0" w:rsidRPr="002854D0">
        <w:rPr>
          <w:szCs w:val="24"/>
          <w:lang w:val="ru-RU"/>
        </w:rPr>
        <w:t>Энергоснабжающей</w:t>
      </w:r>
      <w:proofErr w:type="spellEnd"/>
      <w:r w:rsidR="002854D0" w:rsidRPr="002854D0">
        <w:rPr>
          <w:szCs w:val="24"/>
          <w:lang w:val="ru-RU"/>
        </w:rPr>
        <w:t xml:space="preserve"> организации </w:t>
      </w:r>
      <w:r w:rsidRPr="00FE0D2C">
        <w:rPr>
          <w:szCs w:val="24"/>
          <w:lang w:val="ru-RU"/>
        </w:rPr>
        <w:t>открыт расчетный счет.</w:t>
      </w:r>
    </w:p>
    <w:p w:rsidR="00085872" w:rsidRPr="00FE0D2C" w:rsidRDefault="00BF4B01" w:rsidP="00FE0D2C">
      <w:pPr>
        <w:pStyle w:val="af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0D2C">
        <w:rPr>
          <w:rFonts w:ascii="Times New Roman" w:hAnsi="Times New Roman"/>
          <w:sz w:val="24"/>
          <w:szCs w:val="24"/>
        </w:rPr>
        <w:t xml:space="preserve">Оплата потребленной электрической энергии (мощности) производится </w:t>
      </w:r>
      <w:r w:rsidR="00085872" w:rsidRPr="00FE0D2C">
        <w:rPr>
          <w:rFonts w:ascii="Times New Roman" w:hAnsi="Times New Roman"/>
          <w:sz w:val="24"/>
          <w:szCs w:val="24"/>
        </w:rPr>
        <w:t>Потребителем</w:t>
      </w:r>
      <w:r w:rsidRPr="00FE0D2C">
        <w:rPr>
          <w:rFonts w:ascii="Times New Roman" w:hAnsi="Times New Roman"/>
          <w:sz w:val="24"/>
          <w:szCs w:val="24"/>
        </w:rPr>
        <w:t xml:space="preserve"> с банк</w:t>
      </w:r>
      <w:r w:rsidR="00B00688" w:rsidRPr="00FE0D2C">
        <w:rPr>
          <w:rFonts w:ascii="Times New Roman" w:hAnsi="Times New Roman"/>
          <w:sz w:val="24"/>
          <w:szCs w:val="24"/>
        </w:rPr>
        <w:t xml:space="preserve">овского </w:t>
      </w:r>
      <w:r w:rsidRPr="00FE0D2C">
        <w:rPr>
          <w:rFonts w:ascii="Times New Roman" w:hAnsi="Times New Roman"/>
          <w:sz w:val="24"/>
          <w:szCs w:val="24"/>
        </w:rPr>
        <w:t xml:space="preserve">счета </w:t>
      </w:r>
      <w:r w:rsidR="003843EB" w:rsidRPr="00FE0D2C">
        <w:rPr>
          <w:rFonts w:ascii="Times New Roman" w:hAnsi="Times New Roman"/>
          <w:sz w:val="24"/>
          <w:szCs w:val="24"/>
        </w:rPr>
        <w:t>в безналичном порядке</w:t>
      </w:r>
      <w:r w:rsidRPr="00FE0D2C">
        <w:rPr>
          <w:rFonts w:ascii="Times New Roman" w:hAnsi="Times New Roman"/>
          <w:sz w:val="24"/>
          <w:szCs w:val="24"/>
        </w:rPr>
        <w:t xml:space="preserve">, </w:t>
      </w:r>
      <w:r w:rsidR="000D2400" w:rsidRPr="00FE0D2C">
        <w:rPr>
          <w:rFonts w:ascii="Times New Roman" w:hAnsi="Times New Roman"/>
          <w:sz w:val="24"/>
          <w:szCs w:val="24"/>
        </w:rPr>
        <w:t>либо иным способом</w:t>
      </w:r>
      <w:r w:rsidR="000230E3" w:rsidRPr="00FE0D2C">
        <w:rPr>
          <w:rFonts w:ascii="Times New Roman" w:hAnsi="Times New Roman"/>
          <w:sz w:val="24"/>
          <w:szCs w:val="24"/>
        </w:rPr>
        <w:t>,</w:t>
      </w:r>
      <w:r w:rsidRPr="00FE0D2C">
        <w:rPr>
          <w:rFonts w:ascii="Times New Roman" w:hAnsi="Times New Roman"/>
          <w:sz w:val="24"/>
          <w:szCs w:val="24"/>
        </w:rPr>
        <w:t xml:space="preserve"> </w:t>
      </w:r>
      <w:r w:rsidR="000D2400" w:rsidRPr="00FE0D2C">
        <w:rPr>
          <w:rFonts w:ascii="Times New Roman" w:hAnsi="Times New Roman"/>
          <w:sz w:val="24"/>
          <w:szCs w:val="24"/>
        </w:rPr>
        <w:t xml:space="preserve">не запрещенным </w:t>
      </w:r>
      <w:r w:rsidRPr="00FE0D2C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6840F5" w:rsidRPr="00FE0D2C" w:rsidRDefault="00085872" w:rsidP="00FE0D2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0D2C">
        <w:rPr>
          <w:rFonts w:ascii="Times New Roman" w:hAnsi="Times New Roman"/>
          <w:sz w:val="24"/>
          <w:szCs w:val="24"/>
        </w:rPr>
        <w:t>В</w:t>
      </w:r>
      <w:r w:rsidR="00BF4B01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>случае оплаты стоимости</w:t>
      </w:r>
      <w:r w:rsidR="00BF4B01" w:rsidRPr="00FE0D2C">
        <w:rPr>
          <w:rFonts w:ascii="Times New Roman" w:hAnsi="Times New Roman"/>
          <w:sz w:val="24"/>
          <w:szCs w:val="24"/>
        </w:rPr>
        <w:t xml:space="preserve"> потребленной электрической энергии (мощности) со счета банковской карты</w:t>
      </w:r>
      <w:r w:rsidRPr="00FE0D2C">
        <w:rPr>
          <w:rFonts w:ascii="Times New Roman" w:hAnsi="Times New Roman"/>
          <w:sz w:val="24"/>
          <w:szCs w:val="24"/>
        </w:rPr>
        <w:t xml:space="preserve"> физического лица, </w:t>
      </w:r>
      <w:r w:rsidR="000230E3" w:rsidRPr="00FE0D2C">
        <w:rPr>
          <w:rFonts w:ascii="Times New Roman" w:hAnsi="Times New Roman"/>
          <w:sz w:val="24"/>
          <w:szCs w:val="24"/>
        </w:rPr>
        <w:t xml:space="preserve">Потребитель обязуется </w:t>
      </w:r>
      <w:r w:rsidR="00345D64" w:rsidRPr="00FE0D2C">
        <w:rPr>
          <w:rFonts w:ascii="Times New Roman" w:hAnsi="Times New Roman"/>
          <w:sz w:val="24"/>
          <w:szCs w:val="24"/>
        </w:rPr>
        <w:t xml:space="preserve">возместить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</w:t>
      </w:r>
      <w:r w:rsidR="00467FE7">
        <w:rPr>
          <w:rFonts w:ascii="Times New Roman" w:hAnsi="Times New Roman"/>
          <w:sz w:val="24"/>
          <w:szCs w:val="24"/>
        </w:rPr>
        <w:t>организации,</w:t>
      </w:r>
      <w:r w:rsidR="002854D0" w:rsidRPr="00FE0D2C">
        <w:rPr>
          <w:rFonts w:ascii="Times New Roman" w:hAnsi="Times New Roman"/>
          <w:sz w:val="24"/>
          <w:szCs w:val="24"/>
        </w:rPr>
        <w:t xml:space="preserve"> </w:t>
      </w:r>
      <w:r w:rsidR="000230E3" w:rsidRPr="00FE0D2C">
        <w:rPr>
          <w:rFonts w:ascii="Times New Roman" w:hAnsi="Times New Roman"/>
          <w:sz w:val="24"/>
          <w:szCs w:val="24"/>
        </w:rPr>
        <w:t>понесенные им расходы по у</w:t>
      </w:r>
      <w:r w:rsidR="00345D64" w:rsidRPr="00FE0D2C">
        <w:rPr>
          <w:rFonts w:ascii="Times New Roman" w:hAnsi="Times New Roman"/>
          <w:sz w:val="24"/>
          <w:szCs w:val="24"/>
        </w:rPr>
        <w:t>плате комиссии банку за услуги по приему платежей.</w:t>
      </w:r>
    </w:p>
    <w:p w:rsidR="003B2750" w:rsidRPr="00FE0D2C" w:rsidRDefault="003B2750" w:rsidP="00FE0D2C">
      <w:pPr>
        <w:pStyle w:val="af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0D2C">
        <w:rPr>
          <w:rFonts w:ascii="Times New Roman" w:hAnsi="Times New Roman"/>
          <w:sz w:val="24"/>
          <w:szCs w:val="24"/>
        </w:rPr>
        <w:t xml:space="preserve">При оплате Потребителем самостоятельно платежным поручением на расчетный счет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организации</w:t>
      </w:r>
      <w:r w:rsidR="002854D0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 xml:space="preserve">необходимо в поручении указывать назначение платежа, в том числе номер договора и месяц, в счет которого производится оплата. В случае неясного назначения платежа или при его отсутствии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Энергоснабжающая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организация</w:t>
      </w:r>
      <w:r w:rsidR="002854D0" w:rsidRPr="00FE0D2C">
        <w:rPr>
          <w:rFonts w:ascii="Times New Roman" w:hAnsi="Times New Roman"/>
          <w:sz w:val="24"/>
          <w:szCs w:val="24"/>
        </w:rPr>
        <w:t xml:space="preserve"> </w:t>
      </w:r>
      <w:r w:rsidRPr="00FE0D2C">
        <w:rPr>
          <w:rFonts w:ascii="Times New Roman" w:hAnsi="Times New Roman"/>
          <w:sz w:val="24"/>
          <w:szCs w:val="24"/>
        </w:rPr>
        <w:t>разносит оплату в следующем порядке:</w:t>
      </w:r>
      <w:r w:rsidR="00694609" w:rsidRPr="00FE0D2C">
        <w:rPr>
          <w:rFonts w:ascii="Times New Roman" w:hAnsi="Times New Roman"/>
          <w:sz w:val="24"/>
          <w:szCs w:val="24"/>
        </w:rPr>
        <w:t xml:space="preserve"> </w:t>
      </w:r>
    </w:p>
    <w:p w:rsidR="003B2750" w:rsidRPr="00FE0D2C" w:rsidRDefault="003B2750" w:rsidP="00FE0D2C">
      <w:pPr>
        <w:ind w:firstLine="426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E0D2C">
        <w:rPr>
          <w:rFonts w:ascii="Times New Roman" w:hAnsi="Times New Roman"/>
          <w:sz w:val="24"/>
          <w:szCs w:val="24"/>
          <w:lang w:val="ru-RU" w:eastAsia="en-US"/>
        </w:rPr>
        <w:t xml:space="preserve">при наличии у Потребителя просрочек в оплате электрической энергии или недостаточности денежных средств для оплаты Потребителем всех обязательств, дата платежа по которым наступила, а также при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поступлении платежа с неопределенным назначением, </w:t>
      </w:r>
      <w:r w:rsidRPr="00FE0D2C">
        <w:rPr>
          <w:rFonts w:ascii="Times New Roman" w:hAnsi="Times New Roman"/>
          <w:sz w:val="24"/>
          <w:szCs w:val="24"/>
          <w:lang w:val="ru-RU" w:eastAsia="en-US"/>
        </w:rPr>
        <w:t>устанавливается следующая очередность их удовлетворения:</w:t>
      </w:r>
    </w:p>
    <w:p w:rsidR="006840F5" w:rsidRPr="00FE0D2C" w:rsidRDefault="003B2750" w:rsidP="00FE0D2C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E0D2C">
        <w:rPr>
          <w:rFonts w:ascii="Times New Roman" w:hAnsi="Times New Roman"/>
          <w:sz w:val="24"/>
          <w:szCs w:val="24"/>
          <w:lang w:val="ru-RU" w:eastAsia="en-US"/>
        </w:rPr>
        <w:t>- в первую очередь производится погашение начисленной Потребителю неустойки за нарушение исполнения платежных обяз</w:t>
      </w:r>
      <w:r w:rsidR="00B91F93" w:rsidRPr="00FE0D2C">
        <w:rPr>
          <w:rFonts w:ascii="Times New Roman" w:hAnsi="Times New Roman"/>
          <w:sz w:val="24"/>
          <w:szCs w:val="24"/>
          <w:lang w:val="ru-RU" w:eastAsia="en-US"/>
        </w:rPr>
        <w:t>ательств по настоящему д</w:t>
      </w:r>
      <w:r w:rsidR="00345D64" w:rsidRPr="00FE0D2C">
        <w:rPr>
          <w:rFonts w:ascii="Times New Roman" w:hAnsi="Times New Roman"/>
          <w:sz w:val="24"/>
          <w:szCs w:val="24"/>
          <w:lang w:val="ru-RU" w:eastAsia="en-US"/>
        </w:rPr>
        <w:t xml:space="preserve">оговору, а также </w:t>
      </w:r>
      <w:r w:rsidR="006840F5" w:rsidRPr="000D101B">
        <w:rPr>
          <w:rFonts w:ascii="Times New Roman" w:hAnsi="Times New Roman"/>
          <w:sz w:val="24"/>
          <w:szCs w:val="24"/>
          <w:lang w:val="ru-RU" w:eastAsia="en-US"/>
        </w:rPr>
        <w:t xml:space="preserve">понесенные </w:t>
      </w:r>
      <w:proofErr w:type="spellStart"/>
      <w:r w:rsidR="002854D0" w:rsidRPr="002854D0">
        <w:rPr>
          <w:rFonts w:ascii="Times New Roman" w:hAnsi="Times New Roman"/>
          <w:sz w:val="24"/>
          <w:szCs w:val="24"/>
          <w:lang w:val="ru-RU"/>
        </w:rPr>
        <w:t>Энергоснабжающей</w:t>
      </w:r>
      <w:proofErr w:type="spellEnd"/>
      <w:r w:rsidR="002854D0" w:rsidRPr="002854D0">
        <w:rPr>
          <w:rFonts w:ascii="Times New Roman" w:hAnsi="Times New Roman"/>
          <w:sz w:val="24"/>
          <w:szCs w:val="24"/>
          <w:lang w:val="ru-RU"/>
        </w:rPr>
        <w:t xml:space="preserve"> организаци</w:t>
      </w:r>
      <w:r w:rsidR="002854D0">
        <w:rPr>
          <w:rFonts w:ascii="Times New Roman" w:hAnsi="Times New Roman"/>
          <w:sz w:val="24"/>
          <w:szCs w:val="24"/>
          <w:lang w:val="ru-RU"/>
        </w:rPr>
        <w:t>ей</w:t>
      </w:r>
      <w:r w:rsidR="002854D0" w:rsidRPr="002854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30E3" w:rsidRPr="000D101B">
        <w:rPr>
          <w:rFonts w:ascii="Times New Roman" w:hAnsi="Times New Roman"/>
          <w:sz w:val="24"/>
          <w:szCs w:val="24"/>
          <w:lang w:val="ru-RU" w:eastAsia="en-US"/>
        </w:rPr>
        <w:t>расходы по у</w:t>
      </w:r>
      <w:r w:rsidR="006840F5" w:rsidRPr="000D101B">
        <w:rPr>
          <w:rFonts w:ascii="Times New Roman" w:hAnsi="Times New Roman"/>
          <w:sz w:val="24"/>
          <w:szCs w:val="24"/>
          <w:lang w:val="ru-RU" w:eastAsia="en-US"/>
        </w:rPr>
        <w:t>плате комиссии банку за услуги по приему платежей, в случае оплаты Потребителем электрической энергии через те</w:t>
      </w:r>
      <w:r w:rsidR="000230E3" w:rsidRPr="000D101B">
        <w:rPr>
          <w:rFonts w:ascii="Times New Roman" w:hAnsi="Times New Roman"/>
          <w:sz w:val="24"/>
          <w:szCs w:val="24"/>
          <w:lang w:val="ru-RU" w:eastAsia="en-US"/>
        </w:rPr>
        <w:t>рминал</w:t>
      </w:r>
      <w:r w:rsidR="00345D64" w:rsidRPr="000D101B">
        <w:rPr>
          <w:rFonts w:ascii="Times New Roman" w:hAnsi="Times New Roman"/>
          <w:sz w:val="24"/>
          <w:szCs w:val="24"/>
          <w:lang w:val="ru-RU" w:eastAsia="en-US"/>
        </w:rPr>
        <w:t xml:space="preserve"> банка с использованием</w:t>
      </w:r>
      <w:r w:rsidR="000230E3" w:rsidRPr="000D101B">
        <w:rPr>
          <w:rFonts w:ascii="Times New Roman" w:hAnsi="Times New Roman"/>
          <w:sz w:val="24"/>
          <w:szCs w:val="24"/>
          <w:lang w:val="ru-RU" w:eastAsia="en-US"/>
        </w:rPr>
        <w:t xml:space="preserve"> банковской карты физического</w:t>
      </w:r>
      <w:r w:rsidR="006840F5" w:rsidRPr="000D101B">
        <w:rPr>
          <w:rFonts w:ascii="Times New Roman" w:hAnsi="Times New Roman"/>
          <w:sz w:val="24"/>
          <w:szCs w:val="24"/>
          <w:lang w:val="ru-RU" w:eastAsia="en-US"/>
        </w:rPr>
        <w:t xml:space="preserve"> лиц</w:t>
      </w:r>
      <w:r w:rsidR="000230E3" w:rsidRPr="000D101B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345D64" w:rsidRPr="000D101B">
        <w:rPr>
          <w:rFonts w:ascii="Times New Roman" w:hAnsi="Times New Roman"/>
          <w:sz w:val="24"/>
          <w:szCs w:val="24"/>
          <w:lang w:val="ru-RU" w:eastAsia="en-US"/>
        </w:rPr>
        <w:t>,</w:t>
      </w:r>
    </w:p>
    <w:p w:rsidR="003B2750" w:rsidRPr="00FE0D2C" w:rsidRDefault="003B2750" w:rsidP="00FE0D2C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E0D2C">
        <w:rPr>
          <w:rFonts w:ascii="Times New Roman" w:hAnsi="Times New Roman"/>
          <w:sz w:val="24"/>
          <w:szCs w:val="24"/>
          <w:lang w:val="ru-RU" w:eastAsia="en-US"/>
        </w:rPr>
        <w:t xml:space="preserve">- во </w:t>
      </w:r>
      <w:r w:rsidR="00345D64" w:rsidRPr="00FE0D2C">
        <w:rPr>
          <w:rFonts w:ascii="Times New Roman" w:hAnsi="Times New Roman"/>
          <w:sz w:val="24"/>
          <w:szCs w:val="24"/>
          <w:lang w:val="ru-RU" w:eastAsia="en-US"/>
        </w:rPr>
        <w:t>вторую</w:t>
      </w:r>
      <w:r w:rsidRPr="00FE0D2C">
        <w:rPr>
          <w:rFonts w:ascii="Times New Roman" w:hAnsi="Times New Roman"/>
          <w:sz w:val="24"/>
          <w:szCs w:val="24"/>
          <w:lang w:val="ru-RU" w:eastAsia="en-US"/>
        </w:rPr>
        <w:t xml:space="preserve"> очередь производится погашение обязательств Потребителя по оплате за электрическую энергию по настоящему договору.</w:t>
      </w:r>
    </w:p>
    <w:p w:rsidR="003B2750" w:rsidRPr="00FE0D2C" w:rsidRDefault="003B2750" w:rsidP="00FE0D2C">
      <w:pPr>
        <w:ind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E0D2C">
        <w:rPr>
          <w:rFonts w:ascii="Times New Roman" w:hAnsi="Times New Roman"/>
          <w:sz w:val="24"/>
          <w:szCs w:val="24"/>
          <w:lang w:val="ru-RU" w:eastAsia="en-US"/>
        </w:rPr>
        <w:t>При этом, неустойка и обязательства по оплате электрической энергии, срок исполнения которых наступил в более раннюю дату, оплачиваются вперед обязательств, срок исполнения которых наступил в более позднюю календарную дату.</w:t>
      </w:r>
    </w:p>
    <w:p w:rsidR="006840F5" w:rsidRPr="00FE0D2C" w:rsidRDefault="003B2750" w:rsidP="00FE0D2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энергию.</w:t>
      </w:r>
    </w:p>
    <w:p w:rsidR="00521AB5" w:rsidRPr="00FE0D2C" w:rsidRDefault="003B2750" w:rsidP="00FE0D2C">
      <w:pPr>
        <w:pStyle w:val="CORP1-L3"/>
        <w:widowControl w:val="0"/>
        <w:numPr>
          <w:ilvl w:val="1"/>
          <w:numId w:val="3"/>
        </w:numPr>
        <w:tabs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FE0D2C">
        <w:rPr>
          <w:szCs w:val="24"/>
          <w:lang w:val="ru-RU"/>
        </w:rPr>
        <w:t xml:space="preserve">Датой оплаты считается дата поступления денежных средств на расчётный счет </w:t>
      </w:r>
      <w:proofErr w:type="spellStart"/>
      <w:r w:rsidR="002854D0" w:rsidRPr="002854D0">
        <w:rPr>
          <w:szCs w:val="24"/>
          <w:lang w:val="ru-RU"/>
        </w:rPr>
        <w:t>Энергоснабжающей</w:t>
      </w:r>
      <w:proofErr w:type="spellEnd"/>
      <w:r w:rsidR="002854D0" w:rsidRPr="002854D0">
        <w:rPr>
          <w:szCs w:val="24"/>
          <w:lang w:val="ru-RU"/>
        </w:rPr>
        <w:t xml:space="preserve"> организации</w:t>
      </w:r>
      <w:r w:rsidRPr="00FE0D2C">
        <w:rPr>
          <w:szCs w:val="24"/>
          <w:lang w:val="ru-RU"/>
        </w:rPr>
        <w:t>.</w:t>
      </w:r>
    </w:p>
    <w:p w:rsidR="00BF52CD" w:rsidRPr="00FE0D2C" w:rsidRDefault="00BF52CD" w:rsidP="00FE0D2C">
      <w:pPr>
        <w:pStyle w:val="CORP1-L3"/>
        <w:widowControl w:val="0"/>
        <w:numPr>
          <w:ilvl w:val="1"/>
          <w:numId w:val="3"/>
        </w:numPr>
        <w:tabs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FE0D2C">
        <w:rPr>
          <w:rStyle w:val="af7"/>
          <w:b w:val="0"/>
          <w:szCs w:val="24"/>
          <w:lang w:val="ru-RU"/>
        </w:rPr>
        <w:t xml:space="preserve">Стоимость электрической энергии (мощности) в объеме </w:t>
      </w:r>
      <w:proofErr w:type="spellStart"/>
      <w:r w:rsidRPr="00FE0D2C">
        <w:rPr>
          <w:rStyle w:val="af7"/>
          <w:b w:val="0"/>
          <w:szCs w:val="24"/>
          <w:lang w:val="ru-RU"/>
        </w:rPr>
        <w:t>безучетного</w:t>
      </w:r>
      <w:proofErr w:type="spellEnd"/>
      <w:r w:rsidRPr="00FE0D2C">
        <w:rPr>
          <w:rStyle w:val="af7"/>
          <w:b w:val="0"/>
          <w:szCs w:val="24"/>
          <w:lang w:val="ru-RU"/>
        </w:rPr>
        <w:t xml:space="preserve"> потребления по настоящему договору рассчитывается по ценам на электрическую энергию (мощность)</w:t>
      </w:r>
      <w:r w:rsidR="006764A4" w:rsidRPr="00FE0D2C">
        <w:rPr>
          <w:rStyle w:val="af7"/>
          <w:b w:val="0"/>
          <w:szCs w:val="24"/>
          <w:lang w:val="ru-RU"/>
        </w:rPr>
        <w:t>,</w:t>
      </w:r>
      <w:r w:rsidRPr="00FE0D2C">
        <w:rPr>
          <w:rStyle w:val="af7"/>
          <w:b w:val="0"/>
          <w:szCs w:val="24"/>
          <w:lang w:val="ru-RU"/>
        </w:rPr>
        <w:t xml:space="preserve"> определяемым и применяемым за расчетный период, в котором составлен акт о неучтенном потреблении электрической энергии.</w:t>
      </w:r>
    </w:p>
    <w:p w:rsidR="00521AB5" w:rsidRPr="00FE0D2C" w:rsidRDefault="00521AB5" w:rsidP="00D6169E">
      <w:pPr>
        <w:pStyle w:val="af4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0D2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6B3750" w:rsidRPr="00FE0D2C" w:rsidRDefault="00521AB5" w:rsidP="00FE0D2C">
      <w:pPr>
        <w:pStyle w:val="a9"/>
        <w:numPr>
          <w:ilvl w:val="1"/>
          <w:numId w:val="3"/>
        </w:numPr>
        <w:tabs>
          <w:tab w:val="clear" w:pos="786"/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left="0" w:firstLine="0"/>
        <w:rPr>
          <w:rStyle w:val="af7"/>
          <w:b w:val="0"/>
          <w:i/>
          <w:sz w:val="24"/>
          <w:szCs w:val="24"/>
        </w:rPr>
      </w:pPr>
      <w:r w:rsidRPr="00FE0D2C">
        <w:rPr>
          <w:sz w:val="24"/>
          <w:szCs w:val="24"/>
        </w:rPr>
        <w:t xml:space="preserve">В случае неисполнения или ненадлежащего исполнения обязательств по настоящему </w:t>
      </w:r>
      <w:r w:rsidR="00697512" w:rsidRPr="00FE0D2C">
        <w:rPr>
          <w:sz w:val="24"/>
          <w:szCs w:val="24"/>
        </w:rPr>
        <w:t>договор</w:t>
      </w:r>
      <w:r w:rsidR="007B00B7" w:rsidRPr="00FE0D2C">
        <w:rPr>
          <w:sz w:val="24"/>
          <w:szCs w:val="24"/>
        </w:rPr>
        <w:t>у, С</w:t>
      </w:r>
      <w:r w:rsidRPr="00FE0D2C">
        <w:rPr>
          <w:sz w:val="24"/>
          <w:szCs w:val="24"/>
        </w:rPr>
        <w:t xml:space="preserve">тороны несут ответственность в соответствии с действующим законодательством Российской Федерации и настоящим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ом.</w:t>
      </w:r>
      <w:r w:rsidR="006B3750" w:rsidRPr="00FE0D2C">
        <w:rPr>
          <w:rStyle w:val="af7"/>
          <w:b w:val="0"/>
          <w:i/>
          <w:sz w:val="24"/>
          <w:szCs w:val="24"/>
        </w:rPr>
        <w:t xml:space="preserve"> </w:t>
      </w:r>
      <w:r w:rsidR="00A22BEE" w:rsidRPr="00FE0D2C">
        <w:rPr>
          <w:rStyle w:val="af7"/>
          <w:b w:val="0"/>
          <w:i/>
          <w:sz w:val="24"/>
          <w:szCs w:val="24"/>
        </w:rPr>
        <w:t>(</w:t>
      </w:r>
      <w:proofErr w:type="gramStart"/>
      <w:r w:rsidR="006B3750" w:rsidRPr="00FE0D2C">
        <w:rPr>
          <w:rStyle w:val="af7"/>
          <w:b w:val="0"/>
          <w:i/>
          <w:sz w:val="24"/>
          <w:szCs w:val="24"/>
        </w:rPr>
        <w:t>В</w:t>
      </w:r>
      <w:proofErr w:type="gramEnd"/>
      <w:r w:rsidR="006B3750" w:rsidRPr="00FE0D2C">
        <w:rPr>
          <w:rStyle w:val="af7"/>
          <w:b w:val="0"/>
          <w:i/>
          <w:sz w:val="24"/>
          <w:szCs w:val="24"/>
        </w:rPr>
        <w:t xml:space="preserve"> случае заключения одного договора с несколькими физическими лицами (индивидуальными предпринимателями) пункт </w:t>
      </w:r>
      <w:r w:rsidR="00552D5C" w:rsidRPr="00FE0D2C">
        <w:rPr>
          <w:rStyle w:val="af7"/>
          <w:b w:val="0"/>
          <w:i/>
          <w:sz w:val="24"/>
          <w:szCs w:val="24"/>
        </w:rPr>
        <w:t>7.</w:t>
      </w:r>
      <w:r w:rsidR="006B3750" w:rsidRPr="00FE0D2C">
        <w:rPr>
          <w:rStyle w:val="af7"/>
          <w:b w:val="0"/>
          <w:i/>
          <w:sz w:val="24"/>
          <w:szCs w:val="24"/>
        </w:rPr>
        <w:t>1. дополнять абзац</w:t>
      </w:r>
      <w:r w:rsidR="005041E4" w:rsidRPr="00FE0D2C">
        <w:rPr>
          <w:rStyle w:val="af7"/>
          <w:b w:val="0"/>
          <w:i/>
          <w:sz w:val="24"/>
          <w:szCs w:val="24"/>
        </w:rPr>
        <w:t>ами</w:t>
      </w:r>
      <w:r w:rsidR="00A22BEE" w:rsidRPr="00FE0D2C">
        <w:rPr>
          <w:rStyle w:val="af7"/>
          <w:b w:val="0"/>
          <w:i/>
          <w:sz w:val="24"/>
          <w:szCs w:val="24"/>
        </w:rPr>
        <w:t>)</w:t>
      </w:r>
      <w:r w:rsidR="006B3750" w:rsidRPr="00FE0D2C">
        <w:rPr>
          <w:rStyle w:val="af7"/>
          <w:b w:val="0"/>
          <w:i/>
          <w:sz w:val="24"/>
          <w:szCs w:val="24"/>
        </w:rPr>
        <w:t>:</w:t>
      </w:r>
    </w:p>
    <w:p w:rsidR="006B3750" w:rsidRPr="00FE0D2C" w:rsidRDefault="006B3750" w:rsidP="00FE0D2C">
      <w:pPr>
        <w:pStyle w:val="a9"/>
        <w:tabs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За ненадлежащие исполнение или неисполнение </w:t>
      </w:r>
      <w:r w:rsidR="00A22BEE" w:rsidRPr="00FE0D2C">
        <w:rPr>
          <w:rStyle w:val="af7"/>
          <w:b w:val="0"/>
          <w:sz w:val="24"/>
          <w:szCs w:val="24"/>
        </w:rPr>
        <w:t xml:space="preserve">обязательств по </w:t>
      </w:r>
      <w:r w:rsidRPr="00FE0D2C">
        <w:rPr>
          <w:rStyle w:val="af7"/>
          <w:b w:val="0"/>
          <w:sz w:val="24"/>
          <w:szCs w:val="24"/>
        </w:rPr>
        <w:t>настояще</w:t>
      </w:r>
      <w:r w:rsidR="00A22BEE" w:rsidRPr="00FE0D2C">
        <w:rPr>
          <w:rStyle w:val="af7"/>
          <w:b w:val="0"/>
          <w:sz w:val="24"/>
          <w:szCs w:val="24"/>
        </w:rPr>
        <w:t>му</w:t>
      </w:r>
      <w:r w:rsidRPr="00FE0D2C">
        <w:rPr>
          <w:rStyle w:val="af7"/>
          <w:b w:val="0"/>
          <w:sz w:val="24"/>
          <w:szCs w:val="24"/>
        </w:rPr>
        <w:t xml:space="preserve"> договор</w:t>
      </w:r>
      <w:r w:rsidR="00A22BEE" w:rsidRPr="00FE0D2C">
        <w:rPr>
          <w:rStyle w:val="af7"/>
          <w:b w:val="0"/>
          <w:sz w:val="24"/>
          <w:szCs w:val="24"/>
        </w:rPr>
        <w:t>у</w:t>
      </w:r>
      <w:r w:rsidRPr="00FE0D2C">
        <w:rPr>
          <w:rStyle w:val="af7"/>
          <w:b w:val="0"/>
          <w:sz w:val="24"/>
          <w:szCs w:val="24"/>
        </w:rPr>
        <w:t xml:space="preserve"> Потребители несут солидарную ответственность в соответствии с действующим законодательством</w:t>
      </w:r>
      <w:r w:rsidR="009407E5" w:rsidRPr="00FE0D2C">
        <w:rPr>
          <w:rStyle w:val="af7"/>
          <w:b w:val="0"/>
          <w:sz w:val="24"/>
          <w:szCs w:val="24"/>
        </w:rPr>
        <w:t xml:space="preserve"> РФ</w:t>
      </w:r>
      <w:r w:rsidRPr="00FE0D2C">
        <w:rPr>
          <w:rStyle w:val="af7"/>
          <w:b w:val="0"/>
          <w:sz w:val="24"/>
          <w:szCs w:val="24"/>
        </w:rPr>
        <w:t xml:space="preserve"> и настоящим договором.</w:t>
      </w:r>
    </w:p>
    <w:p w:rsidR="005041E4" w:rsidRPr="00FE0D2C" w:rsidRDefault="002854D0" w:rsidP="00FE0D2C">
      <w:pPr>
        <w:pStyle w:val="a9"/>
        <w:tabs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firstLine="567"/>
        <w:rPr>
          <w:rStyle w:val="af7"/>
          <w:b w:val="0"/>
          <w:sz w:val="24"/>
          <w:szCs w:val="24"/>
        </w:rPr>
      </w:pPr>
      <w:proofErr w:type="spellStart"/>
      <w:r>
        <w:rPr>
          <w:sz w:val="24"/>
          <w:szCs w:val="24"/>
        </w:rPr>
        <w:t>Энергоснабжающая</w:t>
      </w:r>
      <w:proofErr w:type="spellEnd"/>
      <w:r>
        <w:rPr>
          <w:sz w:val="24"/>
          <w:szCs w:val="24"/>
        </w:rPr>
        <w:t xml:space="preserve"> организация</w:t>
      </w:r>
      <w:r w:rsidRPr="00FE0D2C">
        <w:rPr>
          <w:sz w:val="24"/>
          <w:szCs w:val="24"/>
        </w:rPr>
        <w:t xml:space="preserve"> </w:t>
      </w:r>
      <w:r w:rsidR="000230E3" w:rsidRPr="00FE0D2C">
        <w:rPr>
          <w:rStyle w:val="af7"/>
          <w:b w:val="0"/>
          <w:sz w:val="24"/>
          <w:szCs w:val="24"/>
        </w:rPr>
        <w:t xml:space="preserve">при солидарной обязанности Потребителей </w:t>
      </w:r>
      <w:r w:rsidR="005041E4" w:rsidRPr="00FE0D2C">
        <w:rPr>
          <w:rStyle w:val="af7"/>
          <w:b w:val="0"/>
          <w:sz w:val="24"/>
          <w:szCs w:val="24"/>
        </w:rPr>
        <w:t>вправе требовать исполнения обязательств по настоящему договору, как от всех Потреби</w:t>
      </w:r>
      <w:r w:rsidR="000230E3" w:rsidRPr="00FE0D2C">
        <w:rPr>
          <w:rStyle w:val="af7"/>
          <w:b w:val="0"/>
          <w:sz w:val="24"/>
          <w:szCs w:val="24"/>
        </w:rPr>
        <w:t>телей, так и от любого из них в</w:t>
      </w:r>
      <w:r w:rsidR="005041E4" w:rsidRPr="00FE0D2C">
        <w:rPr>
          <w:rStyle w:val="af7"/>
          <w:b w:val="0"/>
          <w:sz w:val="24"/>
          <w:szCs w:val="24"/>
        </w:rPr>
        <w:t xml:space="preserve"> отдельности, </w:t>
      </w:r>
      <w:r w:rsidR="000230E3" w:rsidRPr="00FE0D2C">
        <w:rPr>
          <w:rStyle w:val="af7"/>
          <w:b w:val="0"/>
          <w:sz w:val="24"/>
          <w:szCs w:val="24"/>
        </w:rPr>
        <w:t xml:space="preserve">притом, </w:t>
      </w:r>
      <w:r w:rsidR="005041E4" w:rsidRPr="00FE0D2C">
        <w:rPr>
          <w:rStyle w:val="af7"/>
          <w:b w:val="0"/>
          <w:sz w:val="24"/>
          <w:szCs w:val="24"/>
        </w:rPr>
        <w:t>как полностью, так и в части долга.</w:t>
      </w:r>
    </w:p>
    <w:p w:rsidR="00521AB5" w:rsidRPr="00FE0D2C" w:rsidRDefault="00E81B3D" w:rsidP="00FE0D2C">
      <w:pPr>
        <w:pStyle w:val="a9"/>
        <w:numPr>
          <w:ilvl w:val="1"/>
          <w:numId w:val="3"/>
        </w:numPr>
        <w:tabs>
          <w:tab w:val="left" w:pos="426"/>
          <w:tab w:val="num" w:pos="1283"/>
        </w:tabs>
        <w:ind w:left="0"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lastRenderedPageBreak/>
        <w:t xml:space="preserve">В случае нарушения Потребителем размера и порядка оплаты, предусмотренных настоящим договором, в том числе по предварительной оплате, </w:t>
      </w:r>
      <w:proofErr w:type="spellStart"/>
      <w:r w:rsidR="002854D0">
        <w:rPr>
          <w:sz w:val="24"/>
          <w:szCs w:val="24"/>
        </w:rPr>
        <w:t>Энергоснабжающая</w:t>
      </w:r>
      <w:proofErr w:type="spellEnd"/>
      <w:r w:rsidR="002854D0">
        <w:rPr>
          <w:sz w:val="24"/>
          <w:szCs w:val="24"/>
        </w:rPr>
        <w:t xml:space="preserve"> организация</w:t>
      </w:r>
      <w:r w:rsidR="002854D0" w:rsidRPr="00FE0D2C">
        <w:rPr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вправе начислить и потребовать от Потребителя уплаты пени </w:t>
      </w:r>
      <w:r w:rsidRPr="00FE0D2C">
        <w:rPr>
          <w:sz w:val="24"/>
          <w:szCs w:val="24"/>
        </w:rPr>
        <w:t>за каждый день просрочки платежа по день фактической уплаты долга, в размере и порядке, определенным в соответствии с действующим законодательством РФ.</w:t>
      </w:r>
    </w:p>
    <w:p w:rsidR="00264D6C" w:rsidRPr="00FE0D2C" w:rsidRDefault="00264D6C" w:rsidP="00FE0D2C">
      <w:pPr>
        <w:pStyle w:val="a9"/>
        <w:numPr>
          <w:ilvl w:val="1"/>
          <w:numId w:val="3"/>
        </w:numPr>
        <w:tabs>
          <w:tab w:val="left" w:pos="426"/>
          <w:tab w:val="num" w:pos="1283"/>
        </w:tabs>
        <w:ind w:left="0" w:firstLine="0"/>
        <w:rPr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Наличие оснований и размер ответственности </w:t>
      </w:r>
      <w:proofErr w:type="spellStart"/>
      <w:r w:rsidR="002854D0">
        <w:rPr>
          <w:sz w:val="24"/>
          <w:szCs w:val="24"/>
        </w:rPr>
        <w:t>Энергоснабжающей</w:t>
      </w:r>
      <w:proofErr w:type="spellEnd"/>
      <w:r w:rsidR="002854D0">
        <w:rPr>
          <w:sz w:val="24"/>
          <w:szCs w:val="24"/>
        </w:rPr>
        <w:t xml:space="preserve"> организации</w:t>
      </w:r>
      <w:r w:rsidRPr="00FE0D2C">
        <w:rPr>
          <w:rStyle w:val="af7"/>
          <w:b w:val="0"/>
          <w:sz w:val="24"/>
          <w:szCs w:val="24"/>
        </w:rPr>
        <w:t xml:space="preserve"> перед Потребителем, определяются в соответствии с гражданским законодательством РФ и законодательством РФ об электроэнергетике.</w:t>
      </w:r>
    </w:p>
    <w:p w:rsidR="00521AB5" w:rsidRPr="00FE0D2C" w:rsidRDefault="00521AB5" w:rsidP="00FE0D2C">
      <w:pPr>
        <w:pStyle w:val="af4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 </w:t>
      </w:r>
      <w:r w:rsidR="00163C2A" w:rsidRPr="00FE0D2C">
        <w:rPr>
          <w:rFonts w:ascii="Times New Roman" w:hAnsi="Times New Roman"/>
          <w:sz w:val="24"/>
          <w:szCs w:val="24"/>
        </w:rPr>
        <w:t>Потребитель</w:t>
      </w:r>
      <w:r w:rsidRPr="00FE0D2C">
        <w:rPr>
          <w:rFonts w:ascii="Times New Roman" w:hAnsi="Times New Roman"/>
          <w:sz w:val="24"/>
          <w:szCs w:val="24"/>
        </w:rPr>
        <w:t xml:space="preserve">, нарушивший установленный порядок введения полного и (или) частичного ограничения режима потребления электрической энергии (неисполнение требований о введении режима ограничения, </w:t>
      </w:r>
      <w:proofErr w:type="spellStart"/>
      <w:r w:rsidRPr="00FE0D2C">
        <w:rPr>
          <w:rFonts w:ascii="Times New Roman" w:hAnsi="Times New Roman"/>
          <w:sz w:val="24"/>
          <w:szCs w:val="24"/>
        </w:rPr>
        <w:t>недопуск</w:t>
      </w:r>
      <w:proofErr w:type="spellEnd"/>
      <w:r w:rsidRPr="00FE0D2C">
        <w:rPr>
          <w:rFonts w:ascii="Times New Roman" w:hAnsi="Times New Roman"/>
          <w:sz w:val="24"/>
          <w:szCs w:val="24"/>
        </w:rPr>
        <w:t xml:space="preserve"> персонала для введения</w:t>
      </w:r>
      <w:r w:rsidR="00A22BEE" w:rsidRPr="00FE0D2C">
        <w:rPr>
          <w:rFonts w:ascii="Times New Roman" w:hAnsi="Times New Roman"/>
          <w:sz w:val="24"/>
          <w:szCs w:val="24"/>
        </w:rPr>
        <w:t xml:space="preserve"> ограничения</w:t>
      </w:r>
      <w:r w:rsidRPr="00FE0D2C">
        <w:rPr>
          <w:rFonts w:ascii="Times New Roman" w:hAnsi="Times New Roman"/>
          <w:sz w:val="24"/>
          <w:szCs w:val="24"/>
        </w:rPr>
        <w:t xml:space="preserve"> режима </w:t>
      </w:r>
      <w:r w:rsidR="00A22BEE" w:rsidRPr="00FE0D2C">
        <w:rPr>
          <w:rFonts w:ascii="Times New Roman" w:hAnsi="Times New Roman"/>
          <w:sz w:val="24"/>
          <w:szCs w:val="24"/>
        </w:rPr>
        <w:t>потребления электрической энергии</w:t>
      </w:r>
      <w:r w:rsidRPr="00FE0D2C">
        <w:rPr>
          <w:rFonts w:ascii="Times New Roman" w:hAnsi="Times New Roman"/>
          <w:sz w:val="24"/>
          <w:szCs w:val="24"/>
        </w:rPr>
        <w:t xml:space="preserve"> и т.д.)</w:t>
      </w:r>
      <w:r w:rsidR="008D5659" w:rsidRPr="00FE0D2C">
        <w:rPr>
          <w:rFonts w:ascii="Times New Roman" w:hAnsi="Times New Roman"/>
          <w:sz w:val="24"/>
          <w:szCs w:val="24"/>
        </w:rPr>
        <w:t>,</w:t>
      </w:r>
      <w:r w:rsidRPr="00FE0D2C">
        <w:rPr>
          <w:rFonts w:ascii="Times New Roman" w:hAnsi="Times New Roman"/>
          <w:sz w:val="24"/>
          <w:szCs w:val="24"/>
        </w:rPr>
        <w:t xml:space="preserve"> несет перед </w:t>
      </w:r>
      <w:proofErr w:type="spellStart"/>
      <w:r w:rsidR="002854D0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2854D0">
        <w:rPr>
          <w:rFonts w:ascii="Times New Roman" w:hAnsi="Times New Roman"/>
          <w:sz w:val="24"/>
          <w:szCs w:val="24"/>
        </w:rPr>
        <w:t xml:space="preserve"> организацией</w:t>
      </w:r>
      <w:r w:rsidRPr="00FE0D2C">
        <w:rPr>
          <w:rFonts w:ascii="Times New Roman" w:hAnsi="Times New Roman"/>
          <w:sz w:val="24"/>
          <w:szCs w:val="24"/>
        </w:rPr>
        <w:t xml:space="preserve"> ответственность в размере понесенных затрат, связанных с инициированием и проведением </w:t>
      </w:r>
      <w:r w:rsidRPr="00FE0D2C">
        <w:rPr>
          <w:rFonts w:ascii="Times New Roman" w:hAnsi="Times New Roman"/>
          <w:spacing w:val="1"/>
          <w:sz w:val="24"/>
          <w:szCs w:val="24"/>
        </w:rPr>
        <w:t xml:space="preserve">процедуры </w:t>
      </w:r>
      <w:r w:rsidRPr="00FE0D2C">
        <w:rPr>
          <w:rFonts w:ascii="Times New Roman" w:hAnsi="Times New Roman"/>
          <w:sz w:val="24"/>
          <w:szCs w:val="24"/>
        </w:rPr>
        <w:t>введения полного и (или) частичного ограничения режима потребления электрической энергии, за каждый случай такого нарушения.</w:t>
      </w:r>
    </w:p>
    <w:p w:rsidR="00521AB5" w:rsidRPr="00FE0D2C" w:rsidRDefault="00521AB5" w:rsidP="00FE0D2C">
      <w:pPr>
        <w:pStyle w:val="a9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исполнение обязательств по настоящему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у, если это явилось следствием обстоятельств непреодолимой силы: стихийных явлений (наводнение, гроза, пожар, землетрясение, ураган, шуга, снежный занос, обледенение и т.д.), военных действий любого характера, диверсий, террористических актов, забастовок, принятием Государственными органами решений, препятствующих выполнению обязательств по настоящему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у.</w:t>
      </w:r>
    </w:p>
    <w:p w:rsidR="00521AB5" w:rsidRPr="00FE0D2C" w:rsidRDefault="00163C2A" w:rsidP="00FE0D2C">
      <w:pPr>
        <w:pStyle w:val="a9"/>
        <w:tabs>
          <w:tab w:val="left" w:pos="426"/>
        </w:tabs>
        <w:ind w:firstLine="426"/>
        <w:rPr>
          <w:sz w:val="24"/>
          <w:szCs w:val="24"/>
        </w:rPr>
      </w:pPr>
      <w:r w:rsidRPr="00FE0D2C">
        <w:rPr>
          <w:sz w:val="24"/>
          <w:szCs w:val="24"/>
        </w:rPr>
        <w:t>Потребитель</w:t>
      </w:r>
      <w:r w:rsidR="00521AB5" w:rsidRPr="00FE0D2C">
        <w:rPr>
          <w:sz w:val="24"/>
          <w:szCs w:val="24"/>
        </w:rPr>
        <w:t xml:space="preserve"> не освобождается от обязанности произвести окончательный расчет за фактически принятую электрическую энергию, а также других обязательств, связанных с исполнением настоящего </w:t>
      </w:r>
      <w:r w:rsidR="00697512" w:rsidRPr="00FE0D2C">
        <w:rPr>
          <w:sz w:val="24"/>
          <w:szCs w:val="24"/>
        </w:rPr>
        <w:t>договор</w:t>
      </w:r>
      <w:r w:rsidR="00521AB5" w:rsidRPr="00FE0D2C">
        <w:rPr>
          <w:sz w:val="24"/>
          <w:szCs w:val="24"/>
        </w:rPr>
        <w:t xml:space="preserve">а. </w:t>
      </w:r>
    </w:p>
    <w:p w:rsidR="00521AB5" w:rsidRPr="00FE0D2C" w:rsidRDefault="00521AB5" w:rsidP="00FE0D2C">
      <w:pPr>
        <w:pStyle w:val="a9"/>
        <w:tabs>
          <w:tab w:val="left" w:pos="426"/>
        </w:tabs>
        <w:ind w:firstLine="426"/>
        <w:rPr>
          <w:sz w:val="24"/>
          <w:szCs w:val="24"/>
        </w:rPr>
      </w:pPr>
      <w:r w:rsidRPr="00FE0D2C">
        <w:rPr>
          <w:sz w:val="24"/>
          <w:szCs w:val="24"/>
        </w:rPr>
        <w:t xml:space="preserve">При возникновении обстоятельств непреодолимой силы, препятствующих исполнению обязательств по настоящему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у одной из </w:t>
      </w:r>
      <w:r w:rsidR="00A22BEE" w:rsidRPr="00FE0D2C">
        <w:rPr>
          <w:sz w:val="24"/>
          <w:szCs w:val="24"/>
        </w:rPr>
        <w:t>С</w:t>
      </w:r>
      <w:r w:rsidRPr="00FE0D2C">
        <w:rPr>
          <w:sz w:val="24"/>
          <w:szCs w:val="24"/>
        </w:rPr>
        <w:t xml:space="preserve">торон, она обязана оповестить другую </w:t>
      </w:r>
      <w:r w:rsidR="00A22BEE" w:rsidRPr="00FE0D2C">
        <w:rPr>
          <w:sz w:val="24"/>
          <w:szCs w:val="24"/>
        </w:rPr>
        <w:t>С</w:t>
      </w:r>
      <w:r w:rsidRPr="00FE0D2C">
        <w:rPr>
          <w:sz w:val="24"/>
          <w:szCs w:val="24"/>
        </w:rPr>
        <w:t>торону не позднее 3-х дней с момента возникновения таких обстоятельств. Надлежащим подтверждением наличия обстоятельств непреодолимой силы будут служить решения (заявления, сообщения) либо иной соответствующий документ компетентных государственных органов или сообщения в официальных средствах массовой информации.</w:t>
      </w:r>
    </w:p>
    <w:p w:rsidR="00521AB5" w:rsidRPr="00FE0D2C" w:rsidRDefault="00521AB5" w:rsidP="00FE0D2C">
      <w:pPr>
        <w:pStyle w:val="a9"/>
        <w:numPr>
          <w:ilvl w:val="1"/>
          <w:numId w:val="3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 w:rsidRPr="00FE0D2C">
        <w:rPr>
          <w:sz w:val="24"/>
          <w:szCs w:val="24"/>
        </w:rPr>
        <w:t xml:space="preserve"> </w:t>
      </w:r>
      <w:r w:rsidR="00163C2A" w:rsidRPr="00FE0D2C">
        <w:rPr>
          <w:sz w:val="24"/>
          <w:szCs w:val="24"/>
        </w:rPr>
        <w:t>Потребитель</w:t>
      </w:r>
      <w:r w:rsidRPr="00FE0D2C">
        <w:rPr>
          <w:rFonts w:eastAsia="Calibri"/>
          <w:sz w:val="24"/>
          <w:szCs w:val="24"/>
        </w:rPr>
        <w:t xml:space="preserve">, у которого отсутствует акт согласования аварийной и (или) технологической брони и </w:t>
      </w:r>
      <w:r w:rsidR="00A22BEE" w:rsidRPr="00FE0D2C">
        <w:rPr>
          <w:rFonts w:eastAsia="Calibri"/>
          <w:sz w:val="24"/>
          <w:szCs w:val="24"/>
        </w:rPr>
        <w:t>ограничение режима потребления электрической энергии,</w:t>
      </w:r>
      <w:r w:rsidRPr="00FE0D2C">
        <w:rPr>
          <w:rFonts w:eastAsia="Calibri"/>
          <w:sz w:val="24"/>
          <w:szCs w:val="24"/>
        </w:rPr>
        <w:t xml:space="preserve"> которого может привести к возникновению угрозы жизни и здоровью людей, экологической безопасности либо безопасности государства, несет ответственность, в том числе перед третьими лицами, за последствия, вызванные применением к нему ограничения режима потребления в соответствии с действующим законодательством РФ.</w:t>
      </w:r>
    </w:p>
    <w:p w:rsidR="00521AB5" w:rsidRPr="00FE0D2C" w:rsidRDefault="002854D0" w:rsidP="00FE0D2C">
      <w:pPr>
        <w:pStyle w:val="a9"/>
        <w:numPr>
          <w:ilvl w:val="1"/>
          <w:numId w:val="3"/>
        </w:numPr>
        <w:tabs>
          <w:tab w:val="clear" w:pos="786"/>
          <w:tab w:val="left" w:pos="426"/>
        </w:tabs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Энергоснабжающая</w:t>
      </w:r>
      <w:proofErr w:type="spellEnd"/>
      <w:r>
        <w:rPr>
          <w:sz w:val="24"/>
          <w:szCs w:val="24"/>
        </w:rPr>
        <w:t xml:space="preserve"> организация</w:t>
      </w:r>
      <w:r w:rsidRPr="00FE0D2C">
        <w:rPr>
          <w:sz w:val="24"/>
          <w:szCs w:val="24"/>
        </w:rPr>
        <w:t xml:space="preserve"> </w:t>
      </w:r>
      <w:r w:rsidR="00521AB5" w:rsidRPr="00FE0D2C">
        <w:rPr>
          <w:sz w:val="24"/>
          <w:szCs w:val="24"/>
        </w:rPr>
        <w:t xml:space="preserve">не несет материальной ответственности за неисполнение обязанности, предусмотренной п. 2.1.1 настоящего </w:t>
      </w:r>
      <w:r w:rsidR="00697512" w:rsidRPr="00FE0D2C">
        <w:rPr>
          <w:sz w:val="24"/>
          <w:szCs w:val="24"/>
        </w:rPr>
        <w:t>договор</w:t>
      </w:r>
      <w:r w:rsidR="00521AB5" w:rsidRPr="00FE0D2C">
        <w:rPr>
          <w:sz w:val="24"/>
          <w:szCs w:val="24"/>
        </w:rPr>
        <w:t>а, в следующих случаях:</w:t>
      </w:r>
    </w:p>
    <w:p w:rsidR="00521AB5" w:rsidRPr="00FE0D2C" w:rsidRDefault="00521AB5" w:rsidP="00FE0D2C">
      <w:pPr>
        <w:pStyle w:val="a9"/>
        <w:numPr>
          <w:ilvl w:val="0"/>
          <w:numId w:val="16"/>
        </w:numPr>
        <w:ind w:left="0" w:firstLine="284"/>
        <w:jc w:val="left"/>
        <w:rPr>
          <w:sz w:val="24"/>
          <w:szCs w:val="24"/>
        </w:rPr>
      </w:pPr>
      <w:r w:rsidRPr="00FE0D2C">
        <w:rPr>
          <w:sz w:val="24"/>
          <w:szCs w:val="24"/>
        </w:rPr>
        <w:t xml:space="preserve">при наличии вины </w:t>
      </w:r>
      <w:r w:rsidR="00163C2A" w:rsidRPr="00FE0D2C">
        <w:rPr>
          <w:sz w:val="24"/>
          <w:szCs w:val="24"/>
        </w:rPr>
        <w:t>Потребител</w:t>
      </w:r>
      <w:r w:rsidR="00DC53CC" w:rsidRPr="00FE0D2C">
        <w:rPr>
          <w:sz w:val="24"/>
          <w:szCs w:val="24"/>
        </w:rPr>
        <w:t>я</w:t>
      </w:r>
      <w:r w:rsidRPr="00FE0D2C">
        <w:rPr>
          <w:sz w:val="24"/>
          <w:szCs w:val="24"/>
        </w:rPr>
        <w:t>;</w:t>
      </w:r>
    </w:p>
    <w:p w:rsidR="00521AB5" w:rsidRPr="00FE0D2C" w:rsidRDefault="00521AB5" w:rsidP="00FE0D2C">
      <w:pPr>
        <w:pStyle w:val="a9"/>
        <w:numPr>
          <w:ilvl w:val="0"/>
          <w:numId w:val="16"/>
        </w:numPr>
        <w:ind w:left="0" w:firstLine="284"/>
        <w:rPr>
          <w:sz w:val="24"/>
          <w:szCs w:val="24"/>
        </w:rPr>
      </w:pPr>
      <w:r w:rsidRPr="00FE0D2C">
        <w:rPr>
          <w:sz w:val="24"/>
          <w:szCs w:val="24"/>
        </w:rPr>
        <w:t xml:space="preserve">кратковременного снижения напряжения в системе электроснабжения </w:t>
      </w:r>
      <w:r w:rsidR="00163C2A" w:rsidRPr="00FE0D2C">
        <w:rPr>
          <w:sz w:val="24"/>
          <w:szCs w:val="24"/>
        </w:rPr>
        <w:t>Потребителя</w:t>
      </w:r>
      <w:r w:rsidR="00DC53CC" w:rsidRPr="00FE0D2C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>в течение времени, обусловленного ГОСТ 32144-2013;</w:t>
      </w:r>
    </w:p>
    <w:p w:rsidR="00521AB5" w:rsidRPr="00FE0D2C" w:rsidRDefault="00521AB5" w:rsidP="00FE0D2C">
      <w:pPr>
        <w:pStyle w:val="a9"/>
        <w:numPr>
          <w:ilvl w:val="0"/>
          <w:numId w:val="16"/>
        </w:numPr>
        <w:ind w:left="0" w:firstLine="284"/>
        <w:rPr>
          <w:sz w:val="24"/>
          <w:szCs w:val="24"/>
        </w:rPr>
      </w:pPr>
      <w:r w:rsidRPr="00FE0D2C">
        <w:rPr>
          <w:sz w:val="24"/>
          <w:szCs w:val="24"/>
        </w:rPr>
        <w:t xml:space="preserve">действия системной автоматики (АЧР, САОН, АСН, ЧАПВ, АПВ, АВР) и устройств релейной защиты и автоматики (РЗА) с отключением </w:t>
      </w:r>
      <w:r w:rsidR="00163C2A" w:rsidRPr="00FE0D2C">
        <w:rPr>
          <w:sz w:val="24"/>
          <w:szCs w:val="24"/>
        </w:rPr>
        <w:t>Потребителя</w:t>
      </w:r>
      <w:r w:rsidR="00DC53CC" w:rsidRPr="00FE0D2C">
        <w:rPr>
          <w:sz w:val="24"/>
          <w:szCs w:val="24"/>
        </w:rPr>
        <w:t xml:space="preserve"> </w:t>
      </w:r>
      <w:r w:rsidRPr="00FE0D2C">
        <w:rPr>
          <w:sz w:val="24"/>
          <w:szCs w:val="24"/>
        </w:rPr>
        <w:t>и автоматическим его включением;</w:t>
      </w:r>
    </w:p>
    <w:p w:rsidR="00521AB5" w:rsidRPr="00FE0D2C" w:rsidRDefault="00521AB5" w:rsidP="00FE0D2C">
      <w:pPr>
        <w:pStyle w:val="a9"/>
        <w:numPr>
          <w:ilvl w:val="0"/>
          <w:numId w:val="16"/>
        </w:numPr>
        <w:ind w:left="0" w:firstLine="284"/>
        <w:rPr>
          <w:b/>
          <w:sz w:val="24"/>
          <w:szCs w:val="24"/>
        </w:rPr>
      </w:pPr>
      <w:r w:rsidRPr="00FE0D2C">
        <w:rPr>
          <w:sz w:val="24"/>
          <w:szCs w:val="24"/>
        </w:rPr>
        <w:t xml:space="preserve">ограничения или прекращения подачи энергии </w:t>
      </w:r>
      <w:r w:rsidR="00163C2A" w:rsidRPr="00FE0D2C">
        <w:rPr>
          <w:sz w:val="24"/>
          <w:szCs w:val="24"/>
        </w:rPr>
        <w:t>Потребител</w:t>
      </w:r>
      <w:r w:rsidR="00DC53CC" w:rsidRPr="00FE0D2C">
        <w:rPr>
          <w:sz w:val="24"/>
          <w:szCs w:val="24"/>
        </w:rPr>
        <w:t>ю</w:t>
      </w:r>
      <w:r w:rsidRPr="00FE0D2C">
        <w:rPr>
          <w:sz w:val="24"/>
          <w:szCs w:val="24"/>
        </w:rPr>
        <w:t xml:space="preserve"> согласно пункту 4.2.1 настоящего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а.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5"/>
        </w:numPr>
        <w:spacing w:before="120" w:after="120"/>
        <w:ind w:left="782" w:hanging="357"/>
        <w:rPr>
          <w:sz w:val="24"/>
          <w:szCs w:val="24"/>
        </w:rPr>
      </w:pPr>
      <w:r w:rsidRPr="00FE0D2C">
        <w:rPr>
          <w:sz w:val="24"/>
          <w:szCs w:val="24"/>
        </w:rPr>
        <w:t xml:space="preserve">СРОК ДЕЙСТВИЯ, РАСТОРЖЕНИЕ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</w:t>
      </w:r>
    </w:p>
    <w:p w:rsidR="00521AB5" w:rsidRPr="00FE0D2C" w:rsidRDefault="00521AB5" w:rsidP="00FE0D2C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FE0D2C">
        <w:rPr>
          <w:szCs w:val="24"/>
        </w:rPr>
        <w:t xml:space="preserve">Настоящий </w:t>
      </w:r>
      <w:r w:rsidR="00697512" w:rsidRPr="00FE0D2C">
        <w:rPr>
          <w:szCs w:val="24"/>
        </w:rPr>
        <w:t>договор</w:t>
      </w:r>
      <w:r w:rsidRPr="00FE0D2C">
        <w:rPr>
          <w:szCs w:val="24"/>
        </w:rPr>
        <w:t xml:space="preserve"> вступает в силу с 00 часов 00 минут московского времени </w:t>
      </w:r>
      <w:r w:rsidR="002854D0">
        <w:rPr>
          <w:szCs w:val="24"/>
        </w:rPr>
        <w:t>«</w:t>
      </w:r>
      <w:r w:rsidR="002854D0" w:rsidRPr="00636D55">
        <w:rPr>
          <w:szCs w:val="24"/>
        </w:rPr>
        <w:t>___</w:t>
      </w:r>
      <w:r w:rsidR="002854D0">
        <w:rPr>
          <w:szCs w:val="24"/>
        </w:rPr>
        <w:t xml:space="preserve">» </w:t>
      </w:r>
      <w:r w:rsidR="002854D0" w:rsidRPr="00636D55">
        <w:rPr>
          <w:szCs w:val="24"/>
        </w:rPr>
        <w:t>_</w:t>
      </w:r>
      <w:r w:rsidR="002854D0">
        <w:rPr>
          <w:szCs w:val="24"/>
        </w:rPr>
        <w:t>___</w:t>
      </w:r>
      <w:r w:rsidR="002854D0" w:rsidRPr="00636D55">
        <w:rPr>
          <w:szCs w:val="24"/>
        </w:rPr>
        <w:t>_____</w:t>
      </w:r>
      <w:r w:rsidR="002854D0">
        <w:rPr>
          <w:szCs w:val="24"/>
        </w:rPr>
        <w:t xml:space="preserve"> 201__ года</w:t>
      </w:r>
      <w:r w:rsidR="002854D0" w:rsidRPr="00636D55">
        <w:rPr>
          <w:szCs w:val="24"/>
        </w:rPr>
        <w:t xml:space="preserve"> </w:t>
      </w:r>
      <w:r w:rsidRPr="00FE0D2C">
        <w:rPr>
          <w:szCs w:val="24"/>
        </w:rPr>
        <w:t xml:space="preserve">и </w:t>
      </w:r>
      <w:r w:rsidR="005C7F1C" w:rsidRPr="00FE0D2C">
        <w:rPr>
          <w:rStyle w:val="af7"/>
          <w:b w:val="0"/>
          <w:szCs w:val="24"/>
        </w:rPr>
        <w:t xml:space="preserve">считается заключенным на неопределенный срок и может быть изменен или расторгнут по предусмотренным </w:t>
      </w:r>
      <w:r w:rsidR="00A22BEE" w:rsidRPr="00FE0D2C">
        <w:rPr>
          <w:rStyle w:val="af7"/>
          <w:b w:val="0"/>
          <w:szCs w:val="24"/>
        </w:rPr>
        <w:t xml:space="preserve">в </w:t>
      </w:r>
      <w:r w:rsidR="00B06642" w:rsidRPr="00FE0D2C">
        <w:rPr>
          <w:rStyle w:val="af7"/>
          <w:b w:val="0"/>
          <w:szCs w:val="24"/>
        </w:rPr>
        <w:t>настоящем договоре</w:t>
      </w:r>
      <w:r w:rsidR="005C7F1C" w:rsidRPr="00FE0D2C">
        <w:rPr>
          <w:rStyle w:val="af7"/>
          <w:b w:val="0"/>
          <w:szCs w:val="24"/>
        </w:rPr>
        <w:t xml:space="preserve"> основаниям, а также основаниям, предусмотренным гражданским законодательством РФ и Основными положениями</w:t>
      </w:r>
      <w:r w:rsidRPr="00FE0D2C">
        <w:rPr>
          <w:szCs w:val="24"/>
        </w:rPr>
        <w:t>.</w:t>
      </w:r>
    </w:p>
    <w:p w:rsidR="00EA16C0" w:rsidRPr="00FE0D2C" w:rsidRDefault="00EA16C0" w:rsidP="00FE0D2C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FE0D2C">
        <w:rPr>
          <w:szCs w:val="24"/>
        </w:rPr>
        <w:t xml:space="preserve">В случае заключения Потребителем договора энергоснабжения до завершения процедуры технологического присоединения </w:t>
      </w:r>
      <w:proofErr w:type="spellStart"/>
      <w:r w:rsidRPr="00FE0D2C">
        <w:rPr>
          <w:szCs w:val="24"/>
        </w:rPr>
        <w:t>энергопринимающих</w:t>
      </w:r>
      <w:proofErr w:type="spellEnd"/>
      <w:r w:rsidRPr="00FE0D2C">
        <w:rPr>
          <w:szCs w:val="24"/>
        </w:rPr>
        <w:t xml:space="preserve"> устройств (когда взамен документов о технологическом присоединении, предоставлен один из двух документов, а именно: копия заключенного договора с Сетевой организацией об осуществлении технологического </w:t>
      </w:r>
      <w:r w:rsidRPr="00FE0D2C">
        <w:rPr>
          <w:szCs w:val="24"/>
        </w:rPr>
        <w:lastRenderedPageBreak/>
        <w:t xml:space="preserve">присоединения или копия заявки Потребителя об осуществлении технологического присоединения) исполнение обязательств </w:t>
      </w:r>
      <w:proofErr w:type="spellStart"/>
      <w:r w:rsidR="002854D0">
        <w:rPr>
          <w:szCs w:val="24"/>
        </w:rPr>
        <w:t>Энергоснабжающей</w:t>
      </w:r>
      <w:proofErr w:type="spellEnd"/>
      <w:r w:rsidR="002854D0">
        <w:rPr>
          <w:szCs w:val="24"/>
        </w:rPr>
        <w:t xml:space="preserve"> организацией</w:t>
      </w:r>
      <w:r w:rsidRPr="00FE0D2C">
        <w:rPr>
          <w:szCs w:val="24"/>
        </w:rPr>
        <w:t xml:space="preserve"> по настоящему договору осуществляется с даты подписания Сетевой организацией и Потребителем акта о технологическом присоединении соответствующих </w:t>
      </w:r>
      <w:proofErr w:type="spellStart"/>
      <w:r w:rsidRPr="00FE0D2C">
        <w:rPr>
          <w:szCs w:val="24"/>
        </w:rPr>
        <w:t>энергопринимающих</w:t>
      </w:r>
      <w:proofErr w:type="spellEnd"/>
      <w:r w:rsidRPr="00FE0D2C">
        <w:rPr>
          <w:szCs w:val="24"/>
        </w:rPr>
        <w:t xml:space="preserve"> устройств, но не ранее даты и времени начала оказания услуг по передаче электрической энергии в отношении таких </w:t>
      </w:r>
      <w:proofErr w:type="spellStart"/>
      <w:r w:rsidRPr="00FE0D2C">
        <w:rPr>
          <w:szCs w:val="24"/>
        </w:rPr>
        <w:t>энергопринимающих</w:t>
      </w:r>
      <w:proofErr w:type="spellEnd"/>
      <w:r w:rsidRPr="00FE0D2C">
        <w:rPr>
          <w:szCs w:val="24"/>
        </w:rPr>
        <w:t xml:space="preserve"> устройств.</w:t>
      </w:r>
    </w:p>
    <w:p w:rsidR="00EA16C0" w:rsidRPr="00FE0D2C" w:rsidRDefault="00EA16C0" w:rsidP="00FE0D2C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FE0D2C">
        <w:rPr>
          <w:szCs w:val="24"/>
        </w:rPr>
        <w:t>В случае заключения Потребителем договора энергоснабжения по объектам, в отношении которых сетевой организацией введено полное ограничение режима потребления электрической энергии, в том числе в связи с неисполнением или ненадлежащим исполнением Потребителем (действовавшим в его интересах лицом) обязательств по оплате электрической энергии, услуг по передаче электрической энергии и (или) услуг, оказание которых является неотъемлемой частью процесса поставки электрической энергии, по предыдущем</w:t>
      </w:r>
      <w:r w:rsidR="00B91F93" w:rsidRPr="00FE0D2C">
        <w:rPr>
          <w:szCs w:val="24"/>
        </w:rPr>
        <w:t>у д</w:t>
      </w:r>
      <w:r w:rsidRPr="00FE0D2C">
        <w:rPr>
          <w:szCs w:val="24"/>
        </w:rPr>
        <w:t xml:space="preserve">оговору исполнение обязательств </w:t>
      </w:r>
      <w:proofErr w:type="spellStart"/>
      <w:r w:rsidR="002854D0">
        <w:rPr>
          <w:szCs w:val="24"/>
        </w:rPr>
        <w:t>Энергоснабжающей</w:t>
      </w:r>
      <w:proofErr w:type="spellEnd"/>
      <w:r w:rsidR="002854D0">
        <w:rPr>
          <w:szCs w:val="24"/>
        </w:rPr>
        <w:t xml:space="preserve"> организацией</w:t>
      </w:r>
      <w:r w:rsidR="002854D0" w:rsidRPr="00FE0D2C">
        <w:rPr>
          <w:szCs w:val="24"/>
        </w:rPr>
        <w:t xml:space="preserve"> </w:t>
      </w:r>
      <w:r w:rsidR="00B91F93" w:rsidRPr="00FE0D2C">
        <w:rPr>
          <w:szCs w:val="24"/>
        </w:rPr>
        <w:t>по настоящему д</w:t>
      </w:r>
      <w:r w:rsidRPr="00FE0D2C">
        <w:rPr>
          <w:szCs w:val="24"/>
        </w:rPr>
        <w:t>оговору начинается не ранее даты и времени отмены введенного ограничения режима потребления в связи с устранением обстоятельств, явившихся основанием для введения полного ограничения режима потребления электрической энергии.</w:t>
      </w:r>
    </w:p>
    <w:p w:rsidR="008E51D4" w:rsidRPr="00FE0D2C" w:rsidRDefault="008E51D4" w:rsidP="00FE0D2C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Настоящий договор может быть расторгнут:</w:t>
      </w:r>
    </w:p>
    <w:p w:rsidR="008E51D4" w:rsidRPr="00FE0D2C" w:rsidRDefault="008E51D4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а) по соглашению Сторон; </w:t>
      </w:r>
    </w:p>
    <w:p w:rsidR="008E51D4" w:rsidRPr="00FE0D2C" w:rsidRDefault="008E51D4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б) по решению суда в случаях, предусмотренных действующим законодательством РФ;</w:t>
      </w:r>
    </w:p>
    <w:p w:rsidR="008E51D4" w:rsidRPr="00FE0D2C" w:rsidRDefault="008E51D4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в) в одностороннем порядке по заявлению </w:t>
      </w:r>
      <w:proofErr w:type="spellStart"/>
      <w:r w:rsidR="002854D0"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="002854D0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2854D0">
        <w:rPr>
          <w:rStyle w:val="af7"/>
          <w:rFonts w:hint="eastAsia"/>
          <w:b w:val="0"/>
          <w:sz w:val="24"/>
          <w:szCs w:val="24"/>
        </w:rPr>
        <w:t>и</w:t>
      </w:r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путем направления Потребителю письменного уведомления, в случае:</w:t>
      </w:r>
    </w:p>
    <w:p w:rsidR="008E51D4" w:rsidRPr="00FE0D2C" w:rsidRDefault="008E51D4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 неисполнения или ненадлежащего исполнения Потребителем своих обязательств по оплате. </w:t>
      </w:r>
    </w:p>
    <w:p w:rsidR="008E51D4" w:rsidRPr="00FE0D2C" w:rsidRDefault="008E51D4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-отчуждения Потребителем принадлежащих ему объектов электроснабжения, предназначенных для непосредственного участия в электроснабжении Потребителя. </w:t>
      </w:r>
    </w:p>
    <w:p w:rsidR="008E51D4" w:rsidRPr="00FE0D2C" w:rsidRDefault="008E51D4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г) в одностороннем порядке по заявлению Потребителя, при условии соблюдения Потребителем требований действующего законодательства РФ. </w:t>
      </w:r>
    </w:p>
    <w:p w:rsidR="008E51D4" w:rsidRPr="00FE0D2C" w:rsidRDefault="008E51D4" w:rsidP="00FE0D2C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РФ, Потребитель продолжает нести обязательства по настоящему договору в полном объеме.</w:t>
      </w:r>
    </w:p>
    <w:p w:rsidR="00896DDF" w:rsidRPr="00FE0D2C" w:rsidRDefault="00896DDF" w:rsidP="00FE0D2C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Настоящий договор прекращает свое действие в случаях и в порядке, предусмотренных действующим законодательством РФ. </w:t>
      </w:r>
    </w:p>
    <w:p w:rsidR="00896DDF" w:rsidRPr="00FE0D2C" w:rsidRDefault="00896DDF" w:rsidP="00FE0D2C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Прекращение действия договора влечет за собой прекращение подачи электрической энергии по настоящему договору. </w:t>
      </w:r>
    </w:p>
    <w:p w:rsidR="00521AB5" w:rsidRPr="00FE0D2C" w:rsidRDefault="00896DDF" w:rsidP="00FE0D2C">
      <w:pPr>
        <w:tabs>
          <w:tab w:val="left" w:pos="-142"/>
          <w:tab w:val="left" w:pos="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Уведомление о расторжении договора в одностороннем порядке направляется Стороне заказным письмом с уведомлением о вручении по </w:t>
      </w:r>
      <w:r w:rsidRPr="00FE0D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>юридическому адресу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(</w:t>
      </w:r>
      <w:r w:rsidRPr="00FE0D2C">
        <w:rPr>
          <w:rStyle w:val="af7"/>
          <w:b w:val="0"/>
          <w:i/>
          <w:sz w:val="24"/>
          <w:szCs w:val="24"/>
          <w:lang w:val="ru-RU"/>
        </w:rPr>
        <w:t>если сторона по договору физическое лицо, то выделенную фразу излагать</w:t>
      </w:r>
      <w:r w:rsidRPr="00FE0D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: адресу, </w:t>
      </w:r>
      <w:r w:rsidRPr="00FE0D2C">
        <w:rPr>
          <w:rFonts w:ascii="Times New Roman" w:hAnsi="Times New Roman"/>
          <w:i/>
          <w:sz w:val="24"/>
          <w:szCs w:val="24"/>
          <w:lang w:val="ru-RU"/>
        </w:rPr>
        <w:t>указанному в реквизитах настоящего договора</w:t>
      </w:r>
      <w:r w:rsidRPr="00FE0D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>)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или вручается нарочным под роспись. Уведомление, направленное Стороне по вышеуказанному адресу, и не врученное по причине ее отсутствия по указанному адресу, считается полученным последней. Договор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считается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расторгнутым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с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даты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,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указанной</w:t>
      </w:r>
      <w:r w:rsidRPr="00FE0D2C">
        <w:rPr>
          <w:rStyle w:val="af7"/>
          <w:rFonts w:ascii="Times New Roman" w:hAnsi="Times New Roman"/>
          <w:b w:val="0"/>
          <w:sz w:val="24"/>
          <w:szCs w:val="24"/>
        </w:rPr>
        <w:t xml:space="preserve"> в </w:t>
      </w: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уведомлении</w:t>
      </w:r>
      <w:r w:rsidR="009A534F"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.</w:t>
      </w:r>
    </w:p>
    <w:p w:rsidR="005C7F1C" w:rsidRPr="00FE0D2C" w:rsidRDefault="005C7F1C" w:rsidP="00FE0D2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При прекращении деятельности (реорганизации) Потребителя и (или) в случае утраты Потребителем права собственности (хозяйственного ведения, оперативного управления, аренды, иных законных прав владения и (или) пользования, предусмотренных законодательством РФ) на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энергопринимающие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устройства (часть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энергопринимающих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устройств) либо утраты права владения и (или) пользования земельным участком</w:t>
      </w:r>
      <w:r w:rsidR="00A22BEE" w:rsidRPr="00FE0D2C">
        <w:rPr>
          <w:rStyle w:val="af7"/>
          <w:b w:val="0"/>
          <w:sz w:val="24"/>
          <w:szCs w:val="24"/>
        </w:rPr>
        <w:t>,</w:t>
      </w:r>
      <w:r w:rsidRPr="00FE0D2C">
        <w:rPr>
          <w:rStyle w:val="af7"/>
          <w:b w:val="0"/>
          <w:sz w:val="24"/>
          <w:szCs w:val="24"/>
        </w:rPr>
        <w:t xml:space="preserve"> обязательства, возникшие из настоящего договора, считаются прекращенными</w:t>
      </w:r>
      <w:r w:rsidR="00694609" w:rsidRPr="00FE0D2C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полностью или в отношении части точек поставки при</w:t>
      </w:r>
      <w:r w:rsidR="00694609" w:rsidRPr="00FE0D2C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 xml:space="preserve">условии соблюдения Потребителем следующих обязанностей: </w:t>
      </w:r>
    </w:p>
    <w:p w:rsidR="005C7F1C" w:rsidRPr="00FE0D2C" w:rsidRDefault="005C7F1C" w:rsidP="00FE0D2C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а) письменно сообщить </w:t>
      </w:r>
      <w:proofErr w:type="spellStart"/>
      <w:r w:rsidR="002854D0"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="002854D0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2854D0">
        <w:rPr>
          <w:rStyle w:val="af7"/>
          <w:rFonts w:hint="eastAsia"/>
          <w:b w:val="0"/>
          <w:sz w:val="24"/>
          <w:szCs w:val="24"/>
        </w:rPr>
        <w:t>и</w:t>
      </w:r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не позднее чем за 30 дней до даты совершения юридического факта, фиксирующего прекращение деятельности и/или отчуждение объектов, о расторжении или изменении настоящего договора с предоставлением подтверждающих документов.</w:t>
      </w:r>
    </w:p>
    <w:p w:rsidR="005C7F1C" w:rsidRPr="00FE0D2C" w:rsidRDefault="005C7F1C" w:rsidP="00FE0D2C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б) сдать акт контрольного снятия показаний приборов расчетного учета </w:t>
      </w:r>
      <w:proofErr w:type="spellStart"/>
      <w:r w:rsidR="002854D0"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="002854D0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2854D0">
        <w:rPr>
          <w:rStyle w:val="af7"/>
          <w:rFonts w:hint="eastAsia"/>
          <w:b w:val="0"/>
          <w:sz w:val="24"/>
          <w:szCs w:val="24"/>
        </w:rPr>
        <w:t>и</w:t>
      </w:r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Pr="00FE0D2C">
        <w:rPr>
          <w:rStyle w:val="af7"/>
          <w:b w:val="0"/>
          <w:sz w:val="24"/>
          <w:szCs w:val="24"/>
        </w:rPr>
        <w:t>и Сетевой организации;</w:t>
      </w:r>
    </w:p>
    <w:p w:rsidR="005C7F1C" w:rsidRPr="00FE0D2C" w:rsidRDefault="005C7F1C" w:rsidP="00FE0D2C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lastRenderedPageBreak/>
        <w:t xml:space="preserve">в) произвести полный расчет за потребленную электрическую энергию и услуги, оказание которых является неотъемлемой частью процесса поставки электрической энергии, а также произвести другие платежи, предусмотренные настоящим </w:t>
      </w:r>
      <w:r w:rsidR="003036FF" w:rsidRPr="00FE0D2C">
        <w:rPr>
          <w:rStyle w:val="af7"/>
          <w:b w:val="0"/>
          <w:sz w:val="24"/>
          <w:szCs w:val="24"/>
        </w:rPr>
        <w:t>д</w:t>
      </w:r>
      <w:r w:rsidRPr="00FE0D2C">
        <w:rPr>
          <w:rStyle w:val="af7"/>
          <w:b w:val="0"/>
          <w:sz w:val="24"/>
          <w:szCs w:val="24"/>
        </w:rPr>
        <w:t>оговором.</w:t>
      </w:r>
    </w:p>
    <w:p w:rsidR="005C7F1C" w:rsidRPr="00FE0D2C" w:rsidRDefault="00B94614" w:rsidP="00FE0D2C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FE0D2C">
        <w:rPr>
          <w:sz w:val="24"/>
          <w:szCs w:val="24"/>
        </w:rPr>
        <w:t>При невыполнении вышеуказанных условий договор</w:t>
      </w:r>
      <w:r w:rsidR="00161508" w:rsidRPr="00FE0D2C">
        <w:rPr>
          <w:sz w:val="24"/>
          <w:szCs w:val="24"/>
        </w:rPr>
        <w:t>а</w:t>
      </w:r>
      <w:r w:rsidRPr="00FE0D2C">
        <w:rPr>
          <w:sz w:val="24"/>
          <w:szCs w:val="24"/>
        </w:rPr>
        <w:t xml:space="preserve"> Потребитель несет ответственность перед </w:t>
      </w:r>
      <w:proofErr w:type="spellStart"/>
      <w:r w:rsidR="002854D0"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="002854D0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2854D0">
        <w:rPr>
          <w:rStyle w:val="af7"/>
          <w:rFonts w:hint="eastAsia"/>
          <w:b w:val="0"/>
          <w:sz w:val="24"/>
          <w:szCs w:val="24"/>
        </w:rPr>
        <w:t>ей</w:t>
      </w:r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Pr="00FE0D2C">
        <w:rPr>
          <w:sz w:val="24"/>
          <w:szCs w:val="24"/>
        </w:rPr>
        <w:t xml:space="preserve">в размере, равном стоимости электрической энергии (мощности), отпущенной </w:t>
      </w:r>
      <w:r w:rsidR="00937AF2" w:rsidRPr="00FE0D2C">
        <w:rPr>
          <w:sz w:val="24"/>
          <w:szCs w:val="24"/>
        </w:rPr>
        <w:t>П</w:t>
      </w:r>
      <w:r w:rsidRPr="00FE0D2C">
        <w:rPr>
          <w:sz w:val="24"/>
          <w:szCs w:val="24"/>
        </w:rPr>
        <w:t xml:space="preserve">отребителю после утраты прав Потребителя на </w:t>
      </w:r>
      <w:proofErr w:type="spellStart"/>
      <w:r w:rsidRPr="00FE0D2C">
        <w:rPr>
          <w:sz w:val="24"/>
          <w:szCs w:val="24"/>
        </w:rPr>
        <w:t>энергопринимающие</w:t>
      </w:r>
      <w:proofErr w:type="spellEnd"/>
      <w:r w:rsidRPr="00FE0D2C">
        <w:rPr>
          <w:sz w:val="24"/>
          <w:szCs w:val="24"/>
        </w:rPr>
        <w:t xml:space="preserve"> устройства (часть </w:t>
      </w:r>
      <w:proofErr w:type="spellStart"/>
      <w:r w:rsidRPr="00FE0D2C">
        <w:rPr>
          <w:sz w:val="24"/>
          <w:szCs w:val="24"/>
        </w:rPr>
        <w:t>энергопринимающих</w:t>
      </w:r>
      <w:proofErr w:type="spellEnd"/>
      <w:r w:rsidRPr="00FE0D2C">
        <w:rPr>
          <w:sz w:val="24"/>
          <w:szCs w:val="24"/>
        </w:rPr>
        <w:t xml:space="preserve"> устройств) до даты фактического исполнения обязательств, предусмотренных настоящим </w:t>
      </w:r>
      <w:r w:rsidR="00007B55" w:rsidRPr="00FE0D2C">
        <w:rPr>
          <w:sz w:val="24"/>
          <w:szCs w:val="24"/>
        </w:rPr>
        <w:t>д</w:t>
      </w:r>
      <w:r w:rsidR="00937AF2" w:rsidRPr="00FE0D2C">
        <w:rPr>
          <w:sz w:val="24"/>
          <w:szCs w:val="24"/>
        </w:rPr>
        <w:t>оговором</w:t>
      </w:r>
      <w:r w:rsidR="005C7F1C" w:rsidRPr="00FE0D2C">
        <w:rPr>
          <w:rStyle w:val="af7"/>
          <w:b w:val="0"/>
          <w:sz w:val="24"/>
          <w:szCs w:val="24"/>
        </w:rPr>
        <w:t xml:space="preserve">. </w:t>
      </w:r>
    </w:p>
    <w:p w:rsidR="005C7F1C" w:rsidRPr="00FE0D2C" w:rsidRDefault="005C7F1C" w:rsidP="00FE0D2C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2"/>
          <w:tab w:val="left" w:pos="426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Изменение, расторжение или прекращение действия настоящего договора не освобождает Стороны от взаимных расчетов за проданную (поставленную) электрическую энергию. </w:t>
      </w:r>
    </w:p>
    <w:p w:rsidR="00521AB5" w:rsidRPr="00FE0D2C" w:rsidRDefault="00521AB5" w:rsidP="00D6169E">
      <w:pPr>
        <w:pStyle w:val="aa"/>
        <w:widowControl w:val="0"/>
        <w:numPr>
          <w:ilvl w:val="0"/>
          <w:numId w:val="5"/>
        </w:numPr>
        <w:spacing w:before="120" w:after="120"/>
        <w:ind w:left="782" w:hanging="357"/>
        <w:rPr>
          <w:sz w:val="24"/>
          <w:szCs w:val="24"/>
          <w:lang w:val="en-US"/>
        </w:rPr>
      </w:pPr>
      <w:r w:rsidRPr="00FE0D2C">
        <w:rPr>
          <w:sz w:val="24"/>
          <w:szCs w:val="24"/>
        </w:rPr>
        <w:t>ЗАКЛЮЧИТЕЛЬНЫЕ ПОЛОЖЕНИЯ</w:t>
      </w:r>
    </w:p>
    <w:p w:rsidR="00521AB5" w:rsidRPr="00FE0D2C" w:rsidRDefault="00521AB5" w:rsidP="00FE0D2C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 По всем вопросам, не урегулированным настоящим </w:t>
      </w:r>
      <w:r w:rsidR="00697512" w:rsidRPr="00FE0D2C">
        <w:rPr>
          <w:sz w:val="24"/>
          <w:szCs w:val="24"/>
        </w:rPr>
        <w:t>договор</w:t>
      </w:r>
      <w:r w:rsidR="007B00B7" w:rsidRPr="00FE0D2C">
        <w:rPr>
          <w:sz w:val="24"/>
          <w:szCs w:val="24"/>
        </w:rPr>
        <w:t>ом, С</w:t>
      </w:r>
      <w:r w:rsidRPr="00FE0D2C">
        <w:rPr>
          <w:sz w:val="24"/>
          <w:szCs w:val="24"/>
        </w:rPr>
        <w:t>тороны руководствуются действующим законодательством РФ.</w:t>
      </w:r>
    </w:p>
    <w:p w:rsidR="00521AB5" w:rsidRPr="00FE0D2C" w:rsidRDefault="00521AB5" w:rsidP="00FE0D2C">
      <w:pPr>
        <w:pStyle w:val="af4"/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ind w:left="0" w:right="-85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Стороны договорились о том, что вся переписка между ними по всем вытекающим из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а обязательствам производится по адресам, указанным в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е. Сторона, </w:t>
      </w:r>
      <w:r w:rsidR="002D7F16" w:rsidRPr="00FE0D2C">
        <w:rPr>
          <w:rFonts w:ascii="Times New Roman" w:hAnsi="Times New Roman"/>
          <w:sz w:val="24"/>
          <w:szCs w:val="24"/>
        </w:rPr>
        <w:t xml:space="preserve">полномочия руководителя, </w:t>
      </w:r>
      <w:r w:rsidRPr="00FE0D2C">
        <w:rPr>
          <w:rFonts w:ascii="Times New Roman" w:hAnsi="Times New Roman"/>
          <w:sz w:val="24"/>
          <w:szCs w:val="24"/>
        </w:rPr>
        <w:t xml:space="preserve">адрес и (или) банковские реквизиты которой изменились, обязана в 10-дневный срок с момента наступления указанных обстоятельств надлежащим образом уведомить другую </w:t>
      </w:r>
      <w:r w:rsidR="00937AF2" w:rsidRPr="00FE0D2C">
        <w:rPr>
          <w:rFonts w:ascii="Times New Roman" w:hAnsi="Times New Roman"/>
          <w:sz w:val="24"/>
          <w:szCs w:val="24"/>
        </w:rPr>
        <w:t>С</w:t>
      </w:r>
      <w:r w:rsidRPr="00FE0D2C">
        <w:rPr>
          <w:rFonts w:ascii="Times New Roman" w:hAnsi="Times New Roman"/>
          <w:sz w:val="24"/>
          <w:szCs w:val="24"/>
        </w:rPr>
        <w:t xml:space="preserve">торону о соответствующих изменениях. В случае несвоевременного и (или) ненадлежащего уведомления </w:t>
      </w:r>
      <w:r w:rsidR="00937AF2" w:rsidRPr="00FE0D2C">
        <w:rPr>
          <w:rFonts w:ascii="Times New Roman" w:hAnsi="Times New Roman"/>
          <w:sz w:val="24"/>
          <w:szCs w:val="24"/>
        </w:rPr>
        <w:t>С</w:t>
      </w:r>
      <w:r w:rsidRPr="00FE0D2C">
        <w:rPr>
          <w:rFonts w:ascii="Times New Roman" w:hAnsi="Times New Roman"/>
          <w:sz w:val="24"/>
          <w:szCs w:val="24"/>
        </w:rPr>
        <w:t xml:space="preserve">тороной об указанных изменениях, переписка с использованием реквизитов, указанных в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>е, является надлежащей.</w:t>
      </w:r>
    </w:p>
    <w:p w:rsidR="00521AB5" w:rsidRPr="00FE0D2C" w:rsidRDefault="00521AB5" w:rsidP="00FE0D2C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outlineLvl w:val="0"/>
        <w:rPr>
          <w:sz w:val="24"/>
          <w:szCs w:val="24"/>
        </w:rPr>
      </w:pPr>
      <w:r w:rsidRPr="00FE0D2C">
        <w:rPr>
          <w:sz w:val="24"/>
          <w:szCs w:val="24"/>
        </w:rPr>
        <w:t xml:space="preserve">Настоящий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а законов и (или) иных нормативных правовых актов, устанавливающих иные правила исполнения публичных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ов или содержащих иные правила деятельности </w:t>
      </w:r>
      <w:proofErr w:type="spellStart"/>
      <w:r w:rsidR="002854D0"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="002854D0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2854D0">
        <w:rPr>
          <w:rStyle w:val="af7"/>
          <w:rFonts w:hint="eastAsia"/>
          <w:b w:val="0"/>
          <w:sz w:val="24"/>
          <w:szCs w:val="24"/>
        </w:rPr>
        <w:t>и</w:t>
      </w:r>
      <w:r w:rsidRPr="00FE0D2C">
        <w:rPr>
          <w:sz w:val="24"/>
          <w:szCs w:val="24"/>
        </w:rPr>
        <w:t xml:space="preserve">,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В целях приведения действующего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а в соответствие с новыми нормами </w:t>
      </w:r>
      <w:proofErr w:type="spellStart"/>
      <w:r w:rsidR="002854D0" w:rsidRPr="002854D0">
        <w:rPr>
          <w:rStyle w:val="af7"/>
          <w:rFonts w:hint="eastAsia"/>
          <w:b w:val="0"/>
          <w:sz w:val="24"/>
          <w:szCs w:val="24"/>
        </w:rPr>
        <w:t>Энергоснабжающ</w:t>
      </w:r>
      <w:r w:rsidR="002854D0">
        <w:rPr>
          <w:rStyle w:val="af7"/>
          <w:rFonts w:hint="eastAsia"/>
          <w:b w:val="0"/>
          <w:sz w:val="24"/>
          <w:szCs w:val="24"/>
        </w:rPr>
        <w:t>ая</w:t>
      </w:r>
      <w:proofErr w:type="spellEnd"/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="002854D0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2854D0">
        <w:rPr>
          <w:rStyle w:val="af7"/>
          <w:rFonts w:hint="eastAsia"/>
          <w:b w:val="0"/>
          <w:sz w:val="24"/>
          <w:szCs w:val="24"/>
        </w:rPr>
        <w:t>я</w:t>
      </w:r>
      <w:r w:rsidR="002854D0" w:rsidRPr="002854D0">
        <w:rPr>
          <w:rStyle w:val="af7"/>
          <w:b w:val="0"/>
          <w:sz w:val="24"/>
          <w:szCs w:val="24"/>
        </w:rPr>
        <w:t xml:space="preserve"> </w:t>
      </w:r>
      <w:r w:rsidRPr="00FE0D2C">
        <w:rPr>
          <w:sz w:val="24"/>
          <w:szCs w:val="24"/>
        </w:rPr>
        <w:t xml:space="preserve">в течение 1 месяца с момента вступления в силу нормативных правовых актов направляет </w:t>
      </w:r>
      <w:r w:rsidR="00163C2A" w:rsidRPr="00FE0D2C">
        <w:rPr>
          <w:sz w:val="24"/>
          <w:szCs w:val="24"/>
        </w:rPr>
        <w:t>Потребител</w:t>
      </w:r>
      <w:r w:rsidR="00DC53CC" w:rsidRPr="00FE0D2C">
        <w:rPr>
          <w:sz w:val="24"/>
          <w:szCs w:val="24"/>
        </w:rPr>
        <w:t>ю</w:t>
      </w:r>
      <w:r w:rsidRPr="00FE0D2C">
        <w:rPr>
          <w:sz w:val="24"/>
          <w:szCs w:val="24"/>
        </w:rPr>
        <w:t xml:space="preserve"> уведомление или дополнительное соглашение к настоящему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у об изменении условий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а.</w:t>
      </w:r>
      <w:r w:rsidR="00694609" w:rsidRPr="00FE0D2C">
        <w:rPr>
          <w:sz w:val="24"/>
          <w:szCs w:val="24"/>
        </w:rPr>
        <w:t xml:space="preserve"> </w:t>
      </w:r>
    </w:p>
    <w:p w:rsidR="00521AB5" w:rsidRPr="00FE0D2C" w:rsidRDefault="00521AB5" w:rsidP="00FE0D2C">
      <w:pPr>
        <w:pStyle w:val="a9"/>
        <w:tabs>
          <w:tab w:val="num" w:pos="0"/>
        </w:tabs>
        <w:ind w:firstLine="426"/>
        <w:outlineLvl w:val="0"/>
        <w:rPr>
          <w:sz w:val="24"/>
          <w:szCs w:val="24"/>
        </w:rPr>
      </w:pPr>
      <w:r w:rsidRPr="00FE0D2C">
        <w:rPr>
          <w:sz w:val="24"/>
          <w:szCs w:val="24"/>
        </w:rPr>
        <w:t xml:space="preserve">В случае, если новая норма предусматривает положение, которое может быть изменено соглашением сторон, то Стороны обязуются достичь такое соглашение в течение 2 недель с момента получения </w:t>
      </w:r>
      <w:r w:rsidR="00163C2A" w:rsidRPr="00FE0D2C">
        <w:rPr>
          <w:sz w:val="24"/>
          <w:szCs w:val="24"/>
        </w:rPr>
        <w:t>Потребител</w:t>
      </w:r>
      <w:r w:rsidR="00DC53CC" w:rsidRPr="00FE0D2C">
        <w:rPr>
          <w:sz w:val="24"/>
          <w:szCs w:val="24"/>
        </w:rPr>
        <w:t>е</w:t>
      </w:r>
      <w:r w:rsidRPr="00FE0D2C">
        <w:rPr>
          <w:sz w:val="24"/>
          <w:szCs w:val="24"/>
        </w:rPr>
        <w:t>м соответствующего уведомлен</w:t>
      </w:r>
      <w:r w:rsidR="00461E12" w:rsidRPr="00FE0D2C">
        <w:rPr>
          <w:sz w:val="24"/>
          <w:szCs w:val="24"/>
        </w:rPr>
        <w:t xml:space="preserve">ия от </w:t>
      </w:r>
      <w:proofErr w:type="spellStart"/>
      <w:r w:rsidR="009A0212"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="009A0212" w:rsidRPr="002854D0">
        <w:rPr>
          <w:rStyle w:val="af7"/>
          <w:b w:val="0"/>
          <w:sz w:val="24"/>
          <w:szCs w:val="24"/>
        </w:rPr>
        <w:t xml:space="preserve"> </w:t>
      </w:r>
      <w:r w:rsidR="009A0212"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 w:rsidR="009A0212">
        <w:rPr>
          <w:rStyle w:val="af7"/>
          <w:rFonts w:hint="eastAsia"/>
          <w:b w:val="0"/>
          <w:sz w:val="24"/>
          <w:szCs w:val="24"/>
        </w:rPr>
        <w:t>и</w:t>
      </w:r>
      <w:r w:rsidR="00461E12" w:rsidRPr="00FE0D2C">
        <w:rPr>
          <w:sz w:val="24"/>
          <w:szCs w:val="24"/>
        </w:rPr>
        <w:t>;</w:t>
      </w:r>
      <w:r w:rsidRPr="00FE0D2C">
        <w:rPr>
          <w:sz w:val="24"/>
          <w:szCs w:val="24"/>
        </w:rPr>
        <w:t xml:space="preserve"> при не достижении согласия в указанный срок согласованным является условие, определенное в нормативном правовом акте. Действие такого условия распространяется на отношения Сторон, возникшие с даты вступления в силу нормативного правового акта, независимо от даты достижения соглашения по нему.</w:t>
      </w:r>
    </w:p>
    <w:p w:rsidR="00521AB5" w:rsidRPr="00FE0D2C" w:rsidRDefault="00521AB5" w:rsidP="00FE0D2C">
      <w:pPr>
        <w:pStyle w:val="af4"/>
        <w:numPr>
          <w:ilvl w:val="1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0D2C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у должны быть оформлены в письменном виде и подписаны полномочными представителями Сторон, после чего они становятся неотъемлемой частью настоящего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>а, за исключением случаев, установленных в п. 9.2.и</w:t>
      </w:r>
      <w:r w:rsidR="00694609" w:rsidRPr="00FE0D2C">
        <w:rPr>
          <w:rFonts w:ascii="Times New Roman" w:hAnsi="Times New Roman"/>
          <w:sz w:val="24"/>
          <w:szCs w:val="24"/>
        </w:rPr>
        <w:t xml:space="preserve"> </w:t>
      </w:r>
      <w:r w:rsidR="00EA16C0" w:rsidRPr="00FE0D2C">
        <w:rPr>
          <w:rFonts w:ascii="Times New Roman" w:hAnsi="Times New Roman"/>
          <w:sz w:val="24"/>
          <w:szCs w:val="24"/>
        </w:rPr>
        <w:t>9.3</w:t>
      </w:r>
      <w:r w:rsidRPr="00FE0D2C">
        <w:rPr>
          <w:rFonts w:ascii="Times New Roman" w:hAnsi="Times New Roman"/>
          <w:sz w:val="24"/>
          <w:szCs w:val="24"/>
        </w:rPr>
        <w:t xml:space="preserve">. настоящего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а. При отсутствии письменного отказа одной из </w:t>
      </w:r>
      <w:r w:rsidR="00937AF2" w:rsidRPr="00FE0D2C">
        <w:rPr>
          <w:rFonts w:ascii="Times New Roman" w:hAnsi="Times New Roman"/>
          <w:sz w:val="24"/>
          <w:szCs w:val="24"/>
        </w:rPr>
        <w:t>С</w:t>
      </w:r>
      <w:r w:rsidRPr="00FE0D2C">
        <w:rPr>
          <w:rFonts w:ascii="Times New Roman" w:hAnsi="Times New Roman"/>
          <w:sz w:val="24"/>
          <w:szCs w:val="24"/>
        </w:rPr>
        <w:t xml:space="preserve">торон от предлагаемых изменений в </w:t>
      </w:r>
      <w:r w:rsidR="00697512" w:rsidRPr="00FE0D2C">
        <w:rPr>
          <w:rFonts w:ascii="Times New Roman" w:hAnsi="Times New Roman"/>
          <w:sz w:val="24"/>
          <w:szCs w:val="24"/>
        </w:rPr>
        <w:t>договор</w:t>
      </w:r>
      <w:r w:rsidRPr="00FE0D2C">
        <w:rPr>
          <w:rFonts w:ascii="Times New Roman" w:hAnsi="Times New Roman"/>
          <w:sz w:val="24"/>
          <w:szCs w:val="24"/>
        </w:rPr>
        <w:t xml:space="preserve"> в течение месяца с даты их получения, изменения и дополнения считаются принятым обеими сторонами.</w:t>
      </w:r>
    </w:p>
    <w:p w:rsidR="00521AB5" w:rsidRPr="00FE0D2C" w:rsidRDefault="009A0212" w:rsidP="009A0212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proofErr w:type="spellStart"/>
      <w:r w:rsidRPr="002854D0">
        <w:rPr>
          <w:rStyle w:val="af7"/>
          <w:rFonts w:hint="eastAsia"/>
          <w:b w:val="0"/>
          <w:sz w:val="24"/>
          <w:szCs w:val="24"/>
        </w:rPr>
        <w:t>Энергоснабжающ</w:t>
      </w:r>
      <w:r>
        <w:rPr>
          <w:rStyle w:val="af7"/>
          <w:rFonts w:hint="eastAsia"/>
          <w:b w:val="0"/>
          <w:sz w:val="24"/>
          <w:szCs w:val="24"/>
        </w:rPr>
        <w:t>ая</w:t>
      </w:r>
      <w:proofErr w:type="spellEnd"/>
      <w:r w:rsidRPr="002854D0">
        <w:rPr>
          <w:rStyle w:val="af7"/>
          <w:b w:val="0"/>
          <w:sz w:val="24"/>
          <w:szCs w:val="24"/>
        </w:rPr>
        <w:t xml:space="preserve"> </w:t>
      </w:r>
      <w:r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>
        <w:rPr>
          <w:rStyle w:val="af7"/>
          <w:rFonts w:hint="eastAsia"/>
          <w:b w:val="0"/>
          <w:sz w:val="24"/>
          <w:szCs w:val="24"/>
        </w:rPr>
        <w:t>я</w:t>
      </w:r>
      <w:r w:rsidRPr="002854D0">
        <w:rPr>
          <w:rStyle w:val="af7"/>
          <w:b w:val="0"/>
          <w:sz w:val="24"/>
          <w:szCs w:val="24"/>
        </w:rPr>
        <w:t xml:space="preserve"> </w:t>
      </w:r>
      <w:r w:rsidR="00521AB5" w:rsidRPr="00FE0D2C">
        <w:rPr>
          <w:sz w:val="24"/>
          <w:szCs w:val="24"/>
        </w:rPr>
        <w:t xml:space="preserve">предоставляет </w:t>
      </w:r>
      <w:r w:rsidR="00163C2A" w:rsidRPr="00FE0D2C">
        <w:rPr>
          <w:sz w:val="24"/>
          <w:szCs w:val="24"/>
        </w:rPr>
        <w:t>Потребител</w:t>
      </w:r>
      <w:r w:rsidR="00DC53CC" w:rsidRPr="00FE0D2C">
        <w:rPr>
          <w:sz w:val="24"/>
          <w:szCs w:val="24"/>
        </w:rPr>
        <w:t>ю</w:t>
      </w:r>
      <w:r w:rsidR="00521AB5" w:rsidRPr="00FE0D2C">
        <w:rPr>
          <w:sz w:val="24"/>
          <w:szCs w:val="24"/>
        </w:rPr>
        <w:t xml:space="preserve"> доступ к услуге «Личный кабинет юридического лица» на сайте </w:t>
      </w:r>
      <w:proofErr w:type="spellStart"/>
      <w:r w:rsidRPr="002854D0">
        <w:rPr>
          <w:rStyle w:val="af7"/>
          <w:rFonts w:hint="eastAsia"/>
          <w:b w:val="0"/>
          <w:sz w:val="24"/>
          <w:szCs w:val="24"/>
        </w:rPr>
        <w:t>Энергоснабжающей</w:t>
      </w:r>
      <w:proofErr w:type="spellEnd"/>
      <w:r w:rsidRPr="002854D0">
        <w:rPr>
          <w:rStyle w:val="af7"/>
          <w:b w:val="0"/>
          <w:sz w:val="24"/>
          <w:szCs w:val="24"/>
        </w:rPr>
        <w:t xml:space="preserve"> </w:t>
      </w:r>
      <w:r w:rsidRPr="002854D0">
        <w:rPr>
          <w:rStyle w:val="af7"/>
          <w:rFonts w:hint="eastAsia"/>
          <w:b w:val="0"/>
          <w:sz w:val="24"/>
          <w:szCs w:val="24"/>
        </w:rPr>
        <w:t>организаци</w:t>
      </w:r>
      <w:r>
        <w:rPr>
          <w:rStyle w:val="af7"/>
          <w:rFonts w:hint="eastAsia"/>
          <w:b w:val="0"/>
          <w:sz w:val="24"/>
          <w:szCs w:val="24"/>
        </w:rPr>
        <w:t>и</w:t>
      </w:r>
      <w:r w:rsidRPr="002854D0">
        <w:rPr>
          <w:rStyle w:val="af7"/>
          <w:b w:val="0"/>
          <w:sz w:val="24"/>
          <w:szCs w:val="24"/>
        </w:rPr>
        <w:t xml:space="preserve"> </w:t>
      </w:r>
      <w:r w:rsidR="00521AB5" w:rsidRPr="00FE0D2C">
        <w:rPr>
          <w:sz w:val="24"/>
          <w:szCs w:val="24"/>
        </w:rPr>
        <w:t>АО</w:t>
      </w:r>
      <w:r w:rsidR="00D4090B" w:rsidRPr="00FE0D2C">
        <w:rPr>
          <w:sz w:val="24"/>
          <w:szCs w:val="24"/>
        </w:rPr>
        <w:t> </w:t>
      </w:r>
      <w:r w:rsidR="00521AB5" w:rsidRPr="00FE0D2C">
        <w:rPr>
          <w:sz w:val="24"/>
          <w:szCs w:val="24"/>
        </w:rPr>
        <w:t>«</w:t>
      </w:r>
      <w:r>
        <w:rPr>
          <w:sz w:val="24"/>
          <w:szCs w:val="24"/>
        </w:rPr>
        <w:t>Западная энергетическая компания</w:t>
      </w:r>
      <w:r w:rsidR="00521AB5" w:rsidRPr="00FE0D2C">
        <w:rPr>
          <w:sz w:val="24"/>
          <w:szCs w:val="24"/>
        </w:rPr>
        <w:t>»</w:t>
      </w:r>
      <w:r w:rsidR="00694609" w:rsidRPr="00FE0D2C">
        <w:rPr>
          <w:sz w:val="24"/>
          <w:szCs w:val="24"/>
        </w:rPr>
        <w:t xml:space="preserve"> </w:t>
      </w:r>
      <w:r w:rsidR="00521AB5" w:rsidRPr="00FE0D2C">
        <w:rPr>
          <w:b/>
          <w:sz w:val="24"/>
          <w:szCs w:val="24"/>
        </w:rPr>
        <w:t>(</w:t>
      </w:r>
      <w:r w:rsidRPr="009A0212">
        <w:rPr>
          <w:sz w:val="24"/>
          <w:szCs w:val="24"/>
          <w:u w:val="single"/>
        </w:rPr>
        <w:t>zek39.info</w:t>
      </w:r>
      <w:r w:rsidR="00521AB5" w:rsidRPr="00FE0D2C">
        <w:rPr>
          <w:b/>
          <w:sz w:val="24"/>
          <w:szCs w:val="24"/>
        </w:rPr>
        <w:t xml:space="preserve">) </w:t>
      </w:r>
      <w:r w:rsidR="00521AB5" w:rsidRPr="00FE0D2C">
        <w:rPr>
          <w:sz w:val="24"/>
          <w:szCs w:val="24"/>
        </w:rPr>
        <w:t xml:space="preserve">в целях актуального информирования в процессе исполнения настоящего </w:t>
      </w:r>
      <w:r w:rsidR="00697512" w:rsidRPr="00FE0D2C">
        <w:rPr>
          <w:sz w:val="24"/>
          <w:szCs w:val="24"/>
        </w:rPr>
        <w:t>договор</w:t>
      </w:r>
      <w:r w:rsidR="00521AB5" w:rsidRPr="00FE0D2C">
        <w:rPr>
          <w:sz w:val="24"/>
          <w:szCs w:val="24"/>
        </w:rPr>
        <w:t>а.</w:t>
      </w:r>
    </w:p>
    <w:p w:rsidR="00B94614" w:rsidRPr="00FE0D2C" w:rsidRDefault="00B94614" w:rsidP="00FE0D2C">
      <w:pPr>
        <w:pStyle w:val="a9"/>
        <w:tabs>
          <w:tab w:val="num" w:pos="0"/>
        </w:tabs>
        <w:ind w:firstLine="567"/>
        <w:rPr>
          <w:noProof/>
          <w:sz w:val="24"/>
          <w:szCs w:val="24"/>
        </w:rPr>
      </w:pPr>
      <w:r w:rsidRPr="00FE0D2C">
        <w:rPr>
          <w:sz w:val="24"/>
          <w:szCs w:val="24"/>
        </w:rPr>
        <w:t xml:space="preserve">Сервис </w:t>
      </w:r>
      <w:r w:rsidRPr="00FE0D2C">
        <w:rPr>
          <w:noProof/>
          <w:sz w:val="24"/>
          <w:szCs w:val="24"/>
        </w:rPr>
        <w:t>«Личный кабинет юридического лица»</w:t>
      </w:r>
      <w:r w:rsidRPr="00FE0D2C">
        <w:rPr>
          <w:sz w:val="24"/>
          <w:szCs w:val="24"/>
        </w:rPr>
        <w:t xml:space="preserve"> носит только информационный характер, при расхождении данных в </w:t>
      </w:r>
      <w:r w:rsidR="00937AF2" w:rsidRPr="00FE0D2C">
        <w:rPr>
          <w:sz w:val="24"/>
          <w:szCs w:val="24"/>
        </w:rPr>
        <w:t>«Л</w:t>
      </w:r>
      <w:r w:rsidRPr="00FE0D2C">
        <w:rPr>
          <w:sz w:val="24"/>
          <w:szCs w:val="24"/>
        </w:rPr>
        <w:t>ичном кабине</w:t>
      </w:r>
      <w:r w:rsidR="00937AF2" w:rsidRPr="00FE0D2C">
        <w:rPr>
          <w:sz w:val="24"/>
          <w:szCs w:val="24"/>
        </w:rPr>
        <w:t>те юридического лица»</w:t>
      </w:r>
      <w:r w:rsidRPr="00FE0D2C">
        <w:rPr>
          <w:sz w:val="24"/>
          <w:szCs w:val="24"/>
        </w:rPr>
        <w:t xml:space="preserve"> и данных на бумажных носителях приоритет имеют письменные документы.</w:t>
      </w:r>
    </w:p>
    <w:p w:rsidR="006B3750" w:rsidRPr="00FE0D2C" w:rsidRDefault="006B3750" w:rsidP="00FE0D2C">
      <w:pPr>
        <w:pStyle w:val="a9"/>
        <w:numPr>
          <w:ilvl w:val="1"/>
          <w:numId w:val="5"/>
        </w:numPr>
        <w:tabs>
          <w:tab w:val="clear" w:pos="360"/>
          <w:tab w:val="num" w:pos="0"/>
          <w:tab w:val="left" w:pos="709"/>
          <w:tab w:val="left" w:pos="851"/>
          <w:tab w:val="left" w:pos="1134"/>
        </w:tabs>
        <w:ind w:left="0" w:firstLine="0"/>
        <w:rPr>
          <w:rStyle w:val="af7"/>
          <w:b w:val="0"/>
          <w:bCs w:val="0"/>
          <w:noProof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Контактная информация </w:t>
      </w:r>
      <w:r w:rsidR="00D24010" w:rsidRPr="00FE0D2C">
        <w:rPr>
          <w:rStyle w:val="af7"/>
          <w:b w:val="0"/>
          <w:sz w:val="24"/>
          <w:szCs w:val="24"/>
        </w:rPr>
        <w:t>С</w:t>
      </w:r>
      <w:r w:rsidRPr="00FE0D2C">
        <w:rPr>
          <w:rStyle w:val="af7"/>
          <w:b w:val="0"/>
          <w:sz w:val="24"/>
          <w:szCs w:val="24"/>
        </w:rPr>
        <w:t>етевых организаций</w:t>
      </w:r>
      <w:r w:rsidR="00937AF2" w:rsidRPr="00FE0D2C">
        <w:rPr>
          <w:rStyle w:val="af7"/>
          <w:b w:val="0"/>
          <w:sz w:val="24"/>
          <w:szCs w:val="24"/>
        </w:rPr>
        <w:t>,</w:t>
      </w:r>
      <w:r w:rsidRPr="00FE0D2C">
        <w:rPr>
          <w:rStyle w:val="af7"/>
          <w:b w:val="0"/>
          <w:sz w:val="24"/>
          <w:szCs w:val="24"/>
        </w:rPr>
        <w:t xml:space="preserve"> к сетям которых присоединены </w:t>
      </w:r>
      <w:proofErr w:type="spellStart"/>
      <w:r w:rsidRPr="00FE0D2C">
        <w:rPr>
          <w:rStyle w:val="af7"/>
          <w:b w:val="0"/>
          <w:sz w:val="24"/>
          <w:szCs w:val="24"/>
        </w:rPr>
        <w:t>энергопринимающие</w:t>
      </w:r>
      <w:proofErr w:type="spellEnd"/>
      <w:r w:rsidRPr="00FE0D2C">
        <w:rPr>
          <w:rStyle w:val="af7"/>
          <w:b w:val="0"/>
          <w:sz w:val="24"/>
          <w:szCs w:val="24"/>
        </w:rPr>
        <w:t xml:space="preserve"> устройства Потребителя, а также изменение контактной информации о </w:t>
      </w:r>
      <w:r w:rsidR="00D24010" w:rsidRPr="00FE0D2C">
        <w:rPr>
          <w:rStyle w:val="af7"/>
          <w:b w:val="0"/>
          <w:sz w:val="24"/>
          <w:szCs w:val="24"/>
        </w:rPr>
        <w:t>С</w:t>
      </w:r>
      <w:r w:rsidRPr="00FE0D2C">
        <w:rPr>
          <w:rStyle w:val="af7"/>
          <w:b w:val="0"/>
          <w:sz w:val="24"/>
          <w:szCs w:val="24"/>
        </w:rPr>
        <w:t>етев</w:t>
      </w:r>
      <w:r w:rsidR="00937AF2" w:rsidRPr="00FE0D2C">
        <w:rPr>
          <w:rStyle w:val="af7"/>
          <w:b w:val="0"/>
          <w:sz w:val="24"/>
          <w:szCs w:val="24"/>
        </w:rPr>
        <w:t>ых</w:t>
      </w:r>
      <w:r w:rsidRPr="00FE0D2C">
        <w:rPr>
          <w:rStyle w:val="af7"/>
          <w:b w:val="0"/>
          <w:sz w:val="24"/>
          <w:szCs w:val="24"/>
        </w:rPr>
        <w:t xml:space="preserve"> организаци</w:t>
      </w:r>
      <w:r w:rsidR="00937AF2" w:rsidRPr="00FE0D2C">
        <w:rPr>
          <w:rStyle w:val="af7"/>
          <w:b w:val="0"/>
          <w:sz w:val="24"/>
          <w:szCs w:val="24"/>
        </w:rPr>
        <w:t>ях</w:t>
      </w:r>
      <w:r w:rsidRPr="00FE0D2C">
        <w:rPr>
          <w:rStyle w:val="af7"/>
          <w:b w:val="0"/>
          <w:sz w:val="24"/>
          <w:szCs w:val="24"/>
        </w:rPr>
        <w:t xml:space="preserve"> доводится до сведения Потребителя путем размещения в сети «Интернет» на официальном сайте </w:t>
      </w:r>
      <w:r w:rsidR="009A0212">
        <w:rPr>
          <w:noProof/>
          <w:sz w:val="24"/>
          <w:szCs w:val="24"/>
        </w:rPr>
        <w:t>Энергоснабжающей организации</w:t>
      </w:r>
      <w:r w:rsidRPr="00FE0D2C">
        <w:rPr>
          <w:rStyle w:val="af7"/>
          <w:b w:val="0"/>
          <w:sz w:val="24"/>
          <w:szCs w:val="24"/>
        </w:rPr>
        <w:t>.</w:t>
      </w:r>
    </w:p>
    <w:p w:rsidR="006B3750" w:rsidRPr="00FE0D2C" w:rsidRDefault="006B3750" w:rsidP="00FE0D2C">
      <w:pPr>
        <w:pStyle w:val="a9"/>
        <w:numPr>
          <w:ilvl w:val="1"/>
          <w:numId w:val="5"/>
        </w:numPr>
        <w:tabs>
          <w:tab w:val="clear" w:pos="360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lastRenderedPageBreak/>
        <w:t xml:space="preserve"> В целях надлежащего исполнения обязанности, возложенной на </w:t>
      </w:r>
      <w:proofErr w:type="spellStart"/>
      <w:r w:rsidR="009A0212">
        <w:rPr>
          <w:rStyle w:val="af7"/>
          <w:b w:val="0"/>
          <w:sz w:val="24"/>
          <w:szCs w:val="24"/>
        </w:rPr>
        <w:t>Энергоснабжающую</w:t>
      </w:r>
      <w:proofErr w:type="spellEnd"/>
      <w:r w:rsidR="009A0212">
        <w:rPr>
          <w:rStyle w:val="af7"/>
          <w:b w:val="0"/>
          <w:sz w:val="24"/>
          <w:szCs w:val="24"/>
        </w:rPr>
        <w:t xml:space="preserve"> организацию</w:t>
      </w:r>
      <w:r w:rsidRPr="00FE0D2C">
        <w:rPr>
          <w:rStyle w:val="af7"/>
          <w:b w:val="0"/>
          <w:sz w:val="24"/>
          <w:szCs w:val="24"/>
        </w:rPr>
        <w:t xml:space="preserve"> по настоящему договору, </w:t>
      </w:r>
      <w:proofErr w:type="spellStart"/>
      <w:r w:rsidR="009A0212">
        <w:rPr>
          <w:rStyle w:val="af7"/>
          <w:b w:val="0"/>
          <w:sz w:val="24"/>
          <w:szCs w:val="24"/>
        </w:rPr>
        <w:t>Энергоснабжающая</w:t>
      </w:r>
      <w:proofErr w:type="spellEnd"/>
      <w:r w:rsidR="009A0212">
        <w:rPr>
          <w:rStyle w:val="af7"/>
          <w:b w:val="0"/>
          <w:sz w:val="24"/>
          <w:szCs w:val="24"/>
        </w:rPr>
        <w:t xml:space="preserve"> организация</w:t>
      </w:r>
      <w:r w:rsidRPr="00FE0D2C">
        <w:rPr>
          <w:rStyle w:val="af7"/>
          <w:b w:val="0"/>
          <w:sz w:val="24"/>
          <w:szCs w:val="24"/>
        </w:rPr>
        <w:t xml:space="preserve"> предоставляет Сетевой организации следующие сведения: </w:t>
      </w:r>
    </w:p>
    <w:p w:rsidR="006B3750" w:rsidRPr="00FE0D2C" w:rsidRDefault="006B3750" w:rsidP="00FE0D2C">
      <w:pPr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suppressAutoHyphens/>
        <w:ind w:firstLine="567"/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а) о наименовании Потребителя электрической энергии, передаваемой с использованием электрических сетей данной Сетевой организации, месте нахождения </w:t>
      </w:r>
      <w:proofErr w:type="spellStart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энергопринимающих</w:t>
      </w:r>
      <w:proofErr w:type="spellEnd"/>
      <w:r w:rsidRPr="00FE0D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устройств, его точках поставки на розничном рынке;</w:t>
      </w:r>
    </w:p>
    <w:p w:rsidR="006B3750" w:rsidRPr="00FE0D2C" w:rsidRDefault="006B3750" w:rsidP="00FE0D2C">
      <w:pPr>
        <w:pStyle w:val="a9"/>
        <w:tabs>
          <w:tab w:val="left" w:pos="0"/>
          <w:tab w:val="left" w:pos="709"/>
          <w:tab w:val="left" w:pos="851"/>
          <w:tab w:val="left" w:pos="1134"/>
        </w:tabs>
        <w:ind w:firstLine="567"/>
        <w:rPr>
          <w:noProof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>б) о заключении, изменении и расторжении настоящего договора, а также основные условия настоящего договора, позволяющие определить объем и режим подачи электрической энергии.</w:t>
      </w:r>
      <w:r w:rsidR="00694609" w:rsidRPr="00FE0D2C">
        <w:rPr>
          <w:rStyle w:val="af7"/>
          <w:b w:val="0"/>
          <w:sz w:val="24"/>
          <w:szCs w:val="24"/>
        </w:rPr>
        <w:t xml:space="preserve"> </w:t>
      </w:r>
    </w:p>
    <w:p w:rsidR="006B3750" w:rsidRPr="00FE0D2C" w:rsidRDefault="006B3750" w:rsidP="00FE0D2C">
      <w:pPr>
        <w:pStyle w:val="a9"/>
        <w:numPr>
          <w:ilvl w:val="1"/>
          <w:numId w:val="5"/>
        </w:numPr>
        <w:tabs>
          <w:tab w:val="clear" w:pos="360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0"/>
        <w:rPr>
          <w:rStyle w:val="af7"/>
          <w:b w:val="0"/>
          <w:sz w:val="24"/>
          <w:szCs w:val="24"/>
        </w:rPr>
      </w:pPr>
      <w:r w:rsidRPr="00FE0D2C">
        <w:rPr>
          <w:rStyle w:val="af7"/>
          <w:b w:val="0"/>
          <w:sz w:val="24"/>
          <w:szCs w:val="24"/>
        </w:rPr>
        <w:t xml:space="preserve"> Целью обработки персональных данных Потребителя является исполнение обязательств по настоящему договору.</w:t>
      </w:r>
    </w:p>
    <w:p w:rsidR="006B3750" w:rsidRPr="00FE0D2C" w:rsidRDefault="009A0212" w:rsidP="00FE0D2C">
      <w:pPr>
        <w:pStyle w:val="a9"/>
        <w:tabs>
          <w:tab w:val="num" w:pos="0"/>
        </w:tabs>
        <w:ind w:firstLine="567"/>
        <w:rPr>
          <w:noProof/>
          <w:sz w:val="24"/>
          <w:szCs w:val="24"/>
        </w:rPr>
      </w:pPr>
      <w:proofErr w:type="spellStart"/>
      <w:r>
        <w:rPr>
          <w:rStyle w:val="af7"/>
          <w:b w:val="0"/>
          <w:sz w:val="24"/>
          <w:szCs w:val="24"/>
        </w:rPr>
        <w:t>Энергоснабжающая</w:t>
      </w:r>
      <w:proofErr w:type="spellEnd"/>
      <w:r>
        <w:rPr>
          <w:rStyle w:val="af7"/>
          <w:b w:val="0"/>
          <w:sz w:val="24"/>
          <w:szCs w:val="24"/>
        </w:rPr>
        <w:t xml:space="preserve"> организация</w:t>
      </w:r>
      <w:r w:rsidRPr="00FE0D2C">
        <w:rPr>
          <w:rStyle w:val="af7"/>
          <w:b w:val="0"/>
          <w:sz w:val="24"/>
          <w:szCs w:val="24"/>
        </w:rPr>
        <w:t xml:space="preserve"> </w:t>
      </w:r>
      <w:r w:rsidR="006B3750" w:rsidRPr="00FE0D2C">
        <w:rPr>
          <w:rStyle w:val="af7"/>
          <w:b w:val="0"/>
          <w:sz w:val="24"/>
          <w:szCs w:val="24"/>
        </w:rPr>
        <w:t>обязуется соблюдать принципы и правила обработки персональных данных, предусмотренны</w:t>
      </w:r>
      <w:r w:rsidR="00007B55" w:rsidRPr="00FE0D2C">
        <w:rPr>
          <w:rStyle w:val="af7"/>
          <w:b w:val="0"/>
          <w:sz w:val="24"/>
          <w:szCs w:val="24"/>
        </w:rPr>
        <w:t>х</w:t>
      </w:r>
      <w:r w:rsidR="006B3750" w:rsidRPr="00FE0D2C">
        <w:rPr>
          <w:rStyle w:val="af7"/>
          <w:b w:val="0"/>
          <w:sz w:val="24"/>
          <w:szCs w:val="24"/>
        </w:rPr>
        <w:t xml:space="preserve"> Федеральным законом «О персональных данных» № 152-ФЗ от 27.07.2006, при этом</w:t>
      </w:r>
      <w:r w:rsidR="00525796" w:rsidRPr="00FE0D2C">
        <w:rPr>
          <w:rStyle w:val="af7"/>
          <w:b w:val="0"/>
          <w:sz w:val="24"/>
          <w:szCs w:val="24"/>
        </w:rPr>
        <w:t>,</w:t>
      </w:r>
      <w:r w:rsidR="006B3750" w:rsidRPr="00FE0D2C">
        <w:rPr>
          <w:rStyle w:val="af7"/>
          <w:b w:val="0"/>
          <w:sz w:val="24"/>
          <w:szCs w:val="24"/>
        </w:rPr>
        <w:t xml:space="preserve"> согласие Потребителя на обработку персональных данных не требуется, если обработка персональных данных необходима для исполнения договора, стороной которого является Потребитель.</w:t>
      </w:r>
    </w:p>
    <w:p w:rsidR="00896DDF" w:rsidRPr="00FE0D2C" w:rsidRDefault="00896DDF" w:rsidP="00FE0D2C">
      <w:pPr>
        <w:pStyle w:val="a9"/>
        <w:numPr>
          <w:ilvl w:val="1"/>
          <w:numId w:val="5"/>
        </w:numPr>
        <w:tabs>
          <w:tab w:val="clear" w:pos="360"/>
          <w:tab w:val="num" w:pos="709"/>
        </w:tabs>
        <w:ind w:left="0" w:firstLine="0"/>
        <w:rPr>
          <w:noProof/>
          <w:sz w:val="24"/>
          <w:szCs w:val="24"/>
        </w:rPr>
      </w:pPr>
      <w:r w:rsidRPr="00FE0D2C">
        <w:rPr>
          <w:rFonts w:eastAsia="Calibri"/>
          <w:sz w:val="24"/>
          <w:szCs w:val="24"/>
        </w:rPr>
        <w:t>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896DDF" w:rsidRPr="00FE0D2C" w:rsidRDefault="00896DDF" w:rsidP="00FE0D2C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В случае невозможности урегулировать возникший спор путем переговоров, до обращения в суд он подлежит разрешению путем применения досудебного (претензионного) порядка разрешения споров. </w:t>
      </w:r>
    </w:p>
    <w:p w:rsidR="00896DDF" w:rsidRPr="00FE0D2C" w:rsidRDefault="00896DDF" w:rsidP="00FE0D2C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требований, путем направления по юридическому адресу стороны.</w:t>
      </w:r>
    </w:p>
    <w:p w:rsidR="000D101B" w:rsidRPr="004867CE" w:rsidRDefault="000D101B" w:rsidP="000D101B">
      <w:pPr>
        <w:tabs>
          <w:tab w:val="num" w:pos="709"/>
        </w:tabs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  <w:lang w:val="ru-RU"/>
        </w:rPr>
      </w:pPr>
      <w:r w:rsidRPr="00636D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 </w:t>
      </w:r>
      <w:r w:rsidRPr="004867CE">
        <w:rPr>
          <w:rFonts w:ascii="Times New Roman" w:hAnsi="Times New Roman"/>
          <w:color w:val="000000"/>
          <w:sz w:val="24"/>
          <w:szCs w:val="24"/>
          <w:lang w:val="ru-RU"/>
        </w:rPr>
        <w:t>истечении четырнадцати календарных дней со дня направления претензии, е</w:t>
      </w:r>
      <w:r w:rsidRPr="004867CE">
        <w:rPr>
          <w:rFonts w:ascii="Times New Roman" w:hAnsi="Times New Roman"/>
          <w:sz w:val="24"/>
          <w:szCs w:val="24"/>
          <w:lang w:val="ru-RU"/>
        </w:rPr>
        <w:t>сли в указанный срок требования полностью не удовлетворены, Сторона, право которой нарушено, вправе обратиться с иском в Арбитражный суд Калининградской области</w:t>
      </w:r>
      <w:r w:rsidRPr="004867CE">
        <w:rPr>
          <w:rFonts w:ascii="Times New Roman" w:eastAsia="Calibri" w:hAnsi="Times New Roman"/>
          <w:bCs/>
          <w:iCs/>
          <w:sz w:val="24"/>
          <w:szCs w:val="24"/>
          <w:lang w:val="ru-RU"/>
        </w:rPr>
        <w:t>.</w:t>
      </w:r>
    </w:p>
    <w:p w:rsidR="000D101B" w:rsidRPr="004867CE" w:rsidRDefault="000D101B" w:rsidP="000D101B">
      <w:pPr>
        <w:tabs>
          <w:tab w:val="num" w:pos="709"/>
        </w:tabs>
        <w:ind w:firstLine="567"/>
        <w:jc w:val="both"/>
        <w:rPr>
          <w:rFonts w:ascii="Times New Roman" w:eastAsia="Calibri" w:hAnsi="Times New Roman"/>
          <w:bCs/>
          <w:i/>
          <w:iCs/>
          <w:sz w:val="24"/>
          <w:szCs w:val="24"/>
          <w:lang w:val="ru-RU"/>
        </w:rPr>
      </w:pPr>
      <w:r w:rsidRPr="004867CE">
        <w:rPr>
          <w:rFonts w:ascii="Times New Roman" w:eastAsia="Calibri" w:hAnsi="Times New Roman"/>
          <w:bCs/>
          <w:i/>
          <w:iCs/>
          <w:sz w:val="24"/>
          <w:szCs w:val="24"/>
          <w:lang w:val="ru-RU"/>
        </w:rPr>
        <w:t xml:space="preserve">Если стороной по договору является физическое лицо, то последние два абзаца излагать в следующей редакции: </w:t>
      </w:r>
    </w:p>
    <w:p w:rsidR="000D101B" w:rsidRPr="004867CE" w:rsidRDefault="000D101B" w:rsidP="000D101B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867CE">
        <w:rPr>
          <w:rFonts w:ascii="Times New Roman" w:hAnsi="Times New Roman"/>
          <w:sz w:val="24"/>
          <w:szCs w:val="24"/>
          <w:lang w:val="ru-RU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требований, путем направления по адресу, указанному в реквизитах договора.</w:t>
      </w:r>
    </w:p>
    <w:p w:rsidR="00521AB5" w:rsidRPr="00FE0D2C" w:rsidRDefault="000D101B" w:rsidP="000D101B">
      <w:pPr>
        <w:pStyle w:val="a9"/>
        <w:ind w:firstLine="567"/>
        <w:rPr>
          <w:sz w:val="24"/>
          <w:szCs w:val="24"/>
        </w:rPr>
      </w:pPr>
      <w:r w:rsidRPr="004867CE">
        <w:rPr>
          <w:color w:val="000000"/>
          <w:sz w:val="24"/>
          <w:szCs w:val="24"/>
        </w:rPr>
        <w:t>По истечении четырнадцати календарных дней со дня направления претензии, е</w:t>
      </w:r>
      <w:r w:rsidRPr="004867CE">
        <w:rPr>
          <w:sz w:val="24"/>
          <w:szCs w:val="24"/>
        </w:rPr>
        <w:t>сли в указанный срок требования полностью не удовлетворены, Сторона, право которой нарушено, вправе обратиться с иском в порядке, установленном</w:t>
      </w:r>
      <w:r w:rsidRPr="00636D55">
        <w:rPr>
          <w:sz w:val="24"/>
          <w:szCs w:val="24"/>
        </w:rPr>
        <w:t xml:space="preserve"> действующим законодательством Российской Федерации, по месту исполнения настоящего договора.</w:t>
      </w:r>
    </w:p>
    <w:p w:rsidR="00521AB5" w:rsidRPr="00FE0D2C" w:rsidRDefault="00521AB5" w:rsidP="00FE0D2C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 Настоящий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 xml:space="preserve"> подписан в 2-х экземплярах, имеющих одинаковую юридическую силу, по одному для каждой из </w:t>
      </w:r>
      <w:r w:rsidR="00937AF2" w:rsidRPr="00FE0D2C">
        <w:rPr>
          <w:sz w:val="24"/>
          <w:szCs w:val="24"/>
        </w:rPr>
        <w:t>С</w:t>
      </w:r>
      <w:r w:rsidRPr="00FE0D2C">
        <w:rPr>
          <w:sz w:val="24"/>
          <w:szCs w:val="24"/>
        </w:rPr>
        <w:t>торон.</w:t>
      </w:r>
    </w:p>
    <w:p w:rsidR="00521AB5" w:rsidRPr="00FE0D2C" w:rsidRDefault="00521AB5" w:rsidP="00D6169E">
      <w:pPr>
        <w:pStyle w:val="af4"/>
        <w:numPr>
          <w:ilvl w:val="0"/>
          <w:numId w:val="5"/>
        </w:numPr>
        <w:suppressAutoHyphens/>
        <w:spacing w:before="120" w:after="120" w:line="240" w:lineRule="auto"/>
        <w:ind w:left="782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0D2C">
        <w:rPr>
          <w:rFonts w:ascii="Times New Roman" w:hAnsi="Times New Roman"/>
          <w:b/>
          <w:sz w:val="24"/>
          <w:szCs w:val="24"/>
        </w:rPr>
        <w:t>ПРИЛОЖЕНИЯ</w:t>
      </w:r>
    </w:p>
    <w:p w:rsidR="00521AB5" w:rsidRPr="00FE0D2C" w:rsidRDefault="00521AB5" w:rsidP="00690DE0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FE0D2C">
        <w:rPr>
          <w:sz w:val="24"/>
          <w:szCs w:val="24"/>
        </w:rPr>
        <w:t xml:space="preserve">Перечень </w:t>
      </w:r>
      <w:r w:rsidR="00937AF2" w:rsidRPr="00FE0D2C">
        <w:rPr>
          <w:sz w:val="24"/>
          <w:szCs w:val="24"/>
        </w:rPr>
        <w:t>П</w:t>
      </w:r>
      <w:r w:rsidRPr="00FE0D2C">
        <w:rPr>
          <w:sz w:val="24"/>
          <w:szCs w:val="24"/>
        </w:rPr>
        <w:t xml:space="preserve">риложений, являющихся неотъемлемой частью настоящего </w:t>
      </w:r>
      <w:r w:rsidR="00697512" w:rsidRPr="00FE0D2C">
        <w:rPr>
          <w:sz w:val="24"/>
          <w:szCs w:val="24"/>
        </w:rPr>
        <w:t>договор</w:t>
      </w:r>
      <w:r w:rsidRPr="00FE0D2C">
        <w:rPr>
          <w:sz w:val="24"/>
          <w:szCs w:val="24"/>
        </w:rPr>
        <w:t>а:</w:t>
      </w:r>
    </w:p>
    <w:p w:rsidR="00521AB5" w:rsidRPr="00FE0D2C" w:rsidRDefault="00521AB5" w:rsidP="00FE0D2C">
      <w:pPr>
        <w:tabs>
          <w:tab w:val="left" w:pos="284"/>
        </w:tabs>
        <w:suppressAutoHyphens/>
        <w:spacing w:before="60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85872" w:rsidRPr="00FE0D2C">
        <w:rPr>
          <w:rFonts w:ascii="Times New Roman" w:hAnsi="Times New Roman"/>
          <w:snapToGrid w:val="0"/>
          <w:sz w:val="24"/>
          <w:szCs w:val="24"/>
          <w:lang w:val="ru-RU"/>
        </w:rPr>
        <w:t>Однолинейная схема электроснабжения электроустановки Потребителя.</w:t>
      </w:r>
    </w:p>
    <w:p w:rsidR="00521AB5" w:rsidRPr="00FE0D2C" w:rsidRDefault="00521AB5" w:rsidP="00FE0D2C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2. Перечень точек поставки, по которым производятся расч</w:t>
      </w:r>
      <w:r w:rsidR="00525796" w:rsidRPr="00FE0D2C">
        <w:rPr>
          <w:rFonts w:ascii="Times New Roman" w:hAnsi="Times New Roman"/>
          <w:sz w:val="24"/>
          <w:szCs w:val="24"/>
          <w:lang w:val="ru-RU"/>
        </w:rPr>
        <w:t>еты за поданную электроэнергию</w:t>
      </w:r>
      <w:r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FE0D2C" w:rsidRDefault="00521AB5" w:rsidP="00FE0D2C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3. Договорные величины потребления электрической энергии.</w:t>
      </w:r>
    </w:p>
    <w:p w:rsidR="00521AB5" w:rsidRPr="00FE0D2C" w:rsidRDefault="00521AB5" w:rsidP="00FE0D2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 xml:space="preserve">4. Условия потребления и генерации реактивной энергии, показатели качества </w:t>
      </w:r>
      <w:r w:rsidR="00525796" w:rsidRPr="00FE0D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1AB5" w:rsidRPr="00FE0D2C" w:rsidRDefault="00521AB5" w:rsidP="00FE0D2C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5. Ведомость пок</w:t>
      </w:r>
      <w:r w:rsidR="002574FC" w:rsidRPr="00FE0D2C">
        <w:rPr>
          <w:rFonts w:ascii="Times New Roman" w:hAnsi="Times New Roman"/>
          <w:sz w:val="24"/>
          <w:szCs w:val="24"/>
          <w:lang w:val="ru-RU"/>
        </w:rPr>
        <w:t>азаний расчетных приборов учета</w:t>
      </w:r>
      <w:r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056D92" w:rsidRPr="00FE0D2C" w:rsidRDefault="00056D92" w:rsidP="00FE0D2C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5.1. Форма «Фактическое почасовое потребление электрической энергии за ________ месяц ______ года».</w:t>
      </w:r>
    </w:p>
    <w:p w:rsidR="00056D92" w:rsidRPr="00FE0D2C" w:rsidRDefault="00056D92" w:rsidP="00FE0D2C">
      <w:pPr>
        <w:tabs>
          <w:tab w:val="left" w:pos="284"/>
        </w:tabs>
        <w:suppressAutoHyphens/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6. Расчет потерь в ЛЭП.</w:t>
      </w:r>
    </w:p>
    <w:p w:rsidR="00521AB5" w:rsidRPr="00FE0D2C" w:rsidRDefault="00056D92" w:rsidP="00FE0D2C">
      <w:pPr>
        <w:tabs>
          <w:tab w:val="left" w:pos="284"/>
        </w:tabs>
        <w:suppressAutoHyphens/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7. Акт наличия потребителей (</w:t>
      </w:r>
      <w:proofErr w:type="spellStart"/>
      <w:r w:rsidRPr="00FE0D2C">
        <w:rPr>
          <w:rFonts w:ascii="Times New Roman" w:hAnsi="Times New Roman"/>
          <w:sz w:val="24"/>
          <w:szCs w:val="24"/>
          <w:lang w:val="ru-RU"/>
        </w:rPr>
        <w:t>субабонентов</w:t>
      </w:r>
      <w:proofErr w:type="spellEnd"/>
      <w:r w:rsidRPr="00FE0D2C">
        <w:rPr>
          <w:rFonts w:ascii="Times New Roman" w:hAnsi="Times New Roman"/>
          <w:sz w:val="24"/>
          <w:szCs w:val="24"/>
          <w:lang w:val="ru-RU"/>
        </w:rPr>
        <w:t>), присоединенных к электросети</w:t>
      </w:r>
      <w:r w:rsidRPr="00FE0D2C">
        <w:rPr>
          <w:rFonts w:ascii="Times New Roman" w:hAnsi="Times New Roman"/>
          <w:snapToGrid w:val="0"/>
          <w:sz w:val="24"/>
          <w:szCs w:val="24"/>
          <w:lang w:val="ru-RU"/>
        </w:rPr>
        <w:t>.</w:t>
      </w:r>
    </w:p>
    <w:p w:rsidR="0031239A" w:rsidRPr="00FE0D2C" w:rsidRDefault="0031239A" w:rsidP="00FE0D2C">
      <w:pPr>
        <w:suppressAutoHyphens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E0D2C">
        <w:rPr>
          <w:rFonts w:ascii="Times New Roman" w:hAnsi="Times New Roman"/>
          <w:sz w:val="24"/>
          <w:szCs w:val="24"/>
          <w:lang w:val="ru-RU"/>
        </w:rPr>
        <w:t>При составлении и подписании (соглас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овании) с сетевой организацией </w:t>
      </w:r>
      <w:r w:rsidRPr="00FE0D2C">
        <w:rPr>
          <w:rFonts w:ascii="Times New Roman" w:hAnsi="Times New Roman"/>
          <w:sz w:val="24"/>
          <w:szCs w:val="24"/>
          <w:lang w:val="ru-RU"/>
        </w:rPr>
        <w:t>Акта о технологическом присоедине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нии </w:t>
      </w:r>
      <w:proofErr w:type="spellStart"/>
      <w:r w:rsidR="006764A4" w:rsidRPr="00FE0D2C">
        <w:rPr>
          <w:rFonts w:ascii="Times New Roman" w:hAnsi="Times New Roman"/>
          <w:sz w:val="24"/>
          <w:szCs w:val="24"/>
          <w:lang w:val="ru-RU"/>
        </w:rPr>
        <w:t>энергопринимающих</w:t>
      </w:r>
      <w:proofErr w:type="spellEnd"/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 устройств, </w:t>
      </w:r>
      <w:r w:rsidRPr="00FE0D2C">
        <w:rPr>
          <w:rFonts w:ascii="Times New Roman" w:hAnsi="Times New Roman"/>
          <w:sz w:val="24"/>
          <w:szCs w:val="24"/>
          <w:lang w:val="ru-RU"/>
        </w:rPr>
        <w:t>Акта разграничения г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раниц балансовой принадлежности, </w:t>
      </w:r>
      <w:r w:rsidRPr="00FE0D2C">
        <w:rPr>
          <w:rFonts w:ascii="Times New Roman" w:hAnsi="Times New Roman"/>
          <w:sz w:val="24"/>
          <w:szCs w:val="24"/>
          <w:lang w:val="ru-RU"/>
        </w:rPr>
        <w:t>Акта разграничения э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ксплуатационной ответственности, </w:t>
      </w:r>
      <w:r w:rsidRPr="00FE0D2C">
        <w:rPr>
          <w:rFonts w:ascii="Times New Roman" w:hAnsi="Times New Roman"/>
          <w:sz w:val="24"/>
          <w:szCs w:val="24"/>
          <w:lang w:val="ru-RU"/>
        </w:rPr>
        <w:t>Акта допус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ка прибора учета в эксплуатацию,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Акта осмотра 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 xml:space="preserve">(обследования) электроустановки или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Акта </w:t>
      </w:r>
      <w:r w:rsidRPr="00FE0D2C">
        <w:rPr>
          <w:rFonts w:ascii="Times New Roman" w:hAnsi="Times New Roman"/>
          <w:sz w:val="24"/>
          <w:szCs w:val="24"/>
          <w:lang w:val="ru-RU"/>
        </w:rPr>
        <w:lastRenderedPageBreak/>
        <w:t>согласования технологической и (или) аварийной бро</w:t>
      </w:r>
      <w:r w:rsidR="006764A4" w:rsidRPr="00FE0D2C">
        <w:rPr>
          <w:rFonts w:ascii="Times New Roman" w:hAnsi="Times New Roman"/>
          <w:sz w:val="24"/>
          <w:szCs w:val="24"/>
          <w:lang w:val="ru-RU"/>
        </w:rPr>
        <w:t>ни электроснабжения Потребителя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указанные акты становятся неотъемлемой частью </w:t>
      </w:r>
      <w:r w:rsidR="00B91F93" w:rsidRPr="00FE0D2C">
        <w:rPr>
          <w:rFonts w:ascii="Times New Roman" w:hAnsi="Times New Roman"/>
          <w:sz w:val="24"/>
          <w:szCs w:val="24"/>
          <w:lang w:val="ru-RU"/>
        </w:rPr>
        <w:t xml:space="preserve">договора 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B91F93" w:rsidRPr="00FE0D2C">
        <w:rPr>
          <w:rFonts w:ascii="Times New Roman" w:hAnsi="Times New Roman"/>
          <w:sz w:val="24"/>
          <w:szCs w:val="24"/>
          <w:lang w:val="ru-RU"/>
        </w:rPr>
        <w:t>момента</w:t>
      </w:r>
      <w:r w:rsidRPr="00FE0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1F93" w:rsidRPr="00FE0D2C">
        <w:rPr>
          <w:rFonts w:ascii="Times New Roman" w:hAnsi="Times New Roman"/>
          <w:sz w:val="24"/>
          <w:szCs w:val="24"/>
          <w:lang w:val="ru-RU"/>
        </w:rPr>
        <w:t>предоставления</w:t>
      </w:r>
      <w:r w:rsidRPr="00FE0D2C">
        <w:rPr>
          <w:rFonts w:ascii="Times New Roman" w:hAnsi="Times New Roman"/>
          <w:sz w:val="24"/>
          <w:szCs w:val="24"/>
          <w:lang w:val="ru-RU"/>
        </w:rPr>
        <w:t>.</w:t>
      </w:r>
    </w:p>
    <w:p w:rsidR="008178F1" w:rsidRPr="00FE0D2C" w:rsidRDefault="00A44364" w:rsidP="00D6169E">
      <w:pPr>
        <w:numPr>
          <w:ilvl w:val="0"/>
          <w:numId w:val="4"/>
        </w:numPr>
        <w:suppressAutoHyphens/>
        <w:spacing w:before="120" w:after="120"/>
        <w:ind w:left="714" w:hanging="357"/>
        <w:jc w:val="center"/>
        <w:rPr>
          <w:rFonts w:ascii="Times New Roman" w:hAnsi="Times New Roman"/>
          <w:b/>
          <w:sz w:val="24"/>
        </w:rPr>
      </w:pPr>
      <w:r w:rsidRPr="00FE0D2C">
        <w:rPr>
          <w:rFonts w:ascii="Times New Roman" w:hAnsi="Times New Roman"/>
          <w:b/>
          <w:sz w:val="24"/>
        </w:rPr>
        <w:t xml:space="preserve">РЕКВИЗИТЫ СТОРОН 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283"/>
        <w:gridCol w:w="1383"/>
        <w:gridCol w:w="3437"/>
      </w:tblGrid>
      <w:tr w:rsidR="00690DE0" w:rsidRPr="000E7FDA" w:rsidTr="002367D1">
        <w:tc>
          <w:tcPr>
            <w:tcW w:w="4820" w:type="dxa"/>
            <w:gridSpan w:val="2"/>
          </w:tcPr>
          <w:p w:rsidR="00690DE0" w:rsidRPr="000E7FDA" w:rsidRDefault="00690DE0" w:rsidP="00360087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5088F">
              <w:rPr>
                <w:rFonts w:ascii="Times New Roman" w:hAnsi="Times New Roman"/>
                <w:b/>
                <w:sz w:val="24"/>
              </w:rPr>
              <w:t>Энергоснабжающ</w:t>
            </w:r>
            <w:r>
              <w:rPr>
                <w:rFonts w:ascii="Times New Roman" w:hAnsi="Times New Roman"/>
                <w:b/>
                <w:sz w:val="24"/>
              </w:rPr>
              <w:t>ая</w:t>
            </w:r>
            <w:proofErr w:type="spellEnd"/>
            <w:r w:rsidRPr="00A5088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5088F">
              <w:rPr>
                <w:rFonts w:ascii="Times New Roman" w:hAnsi="Times New Roman"/>
                <w:b/>
                <w:sz w:val="24"/>
              </w:rPr>
              <w:t>организаци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proofErr w:type="spellEnd"/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" w:type="dxa"/>
          </w:tcPr>
          <w:p w:rsidR="00690DE0" w:rsidRPr="000E7FDA" w:rsidRDefault="00690DE0" w:rsidP="0036008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gridSpan w:val="2"/>
          </w:tcPr>
          <w:p w:rsidR="00690DE0" w:rsidRPr="000E7FDA" w:rsidRDefault="00690DE0" w:rsidP="003600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Потребитель</w:t>
            </w:r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690DE0" w:rsidRPr="00CD3DA0" w:rsidTr="002367D1">
        <w:tc>
          <w:tcPr>
            <w:tcW w:w="4820" w:type="dxa"/>
            <w:gridSpan w:val="2"/>
            <w:tcBorders>
              <w:bottom w:val="single" w:sz="6" w:space="0" w:color="auto"/>
            </w:tcBorders>
          </w:tcPr>
          <w:p w:rsidR="00690DE0" w:rsidRPr="000E7FDA" w:rsidRDefault="00690DE0" w:rsidP="003600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b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Западная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энергетическая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компания</w:t>
            </w:r>
            <w:proofErr w:type="spellEnd"/>
            <w:r w:rsidRPr="000E7FD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83" w:type="dxa"/>
          </w:tcPr>
          <w:p w:rsidR="00690DE0" w:rsidRPr="000E7FDA" w:rsidRDefault="00690DE0" w:rsidP="003600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gridSpan w:val="2"/>
          </w:tcPr>
          <w:p w:rsidR="00690DE0" w:rsidRPr="00CD3DA0" w:rsidRDefault="00690DE0" w:rsidP="0036008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90DE0" w:rsidRPr="000E7FDA" w:rsidTr="002367D1">
        <w:tc>
          <w:tcPr>
            <w:tcW w:w="4820" w:type="dxa"/>
            <w:gridSpan w:val="2"/>
          </w:tcPr>
          <w:p w:rsidR="00690DE0" w:rsidRPr="000E7FDA" w:rsidRDefault="00690DE0" w:rsidP="00360087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0E7FDA">
              <w:rPr>
                <w:rFonts w:ascii="Times New Roman" w:hAnsi="Times New Roman"/>
                <w:i/>
                <w:sz w:val="16"/>
              </w:rPr>
              <w:t>(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наименование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организации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адрес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телефон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283" w:type="dxa"/>
          </w:tcPr>
          <w:p w:rsidR="00690DE0" w:rsidRPr="000E7FDA" w:rsidRDefault="00690DE0" w:rsidP="00360087">
            <w:pPr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</w:tcBorders>
          </w:tcPr>
          <w:p w:rsidR="00690DE0" w:rsidRPr="000E7FDA" w:rsidRDefault="00690DE0" w:rsidP="00360087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0E7FDA">
              <w:rPr>
                <w:rFonts w:ascii="Times New Roman" w:hAnsi="Times New Roman"/>
                <w:i/>
                <w:sz w:val="16"/>
              </w:rPr>
              <w:t>(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наименование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 xml:space="preserve"> 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организации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адрес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0E7FDA">
              <w:rPr>
                <w:rFonts w:ascii="Times New Roman" w:hAnsi="Times New Roman"/>
                <w:i/>
                <w:sz w:val="16"/>
              </w:rPr>
              <w:t>телефон</w:t>
            </w:r>
            <w:proofErr w:type="spellEnd"/>
            <w:r w:rsidRPr="000E7FDA">
              <w:rPr>
                <w:rFonts w:ascii="Times New Roman" w:hAnsi="Times New Roman"/>
                <w:i/>
                <w:sz w:val="16"/>
              </w:rPr>
              <w:t>)</w:t>
            </w:r>
          </w:p>
        </w:tc>
      </w:tr>
      <w:tr w:rsidR="00690DE0" w:rsidRPr="000E7FDA" w:rsidTr="002367D1">
        <w:tc>
          <w:tcPr>
            <w:tcW w:w="4820" w:type="dxa"/>
            <w:gridSpan w:val="2"/>
            <w:tcBorders>
              <w:bottom w:val="single" w:sz="6" w:space="0" w:color="auto"/>
            </w:tcBorders>
          </w:tcPr>
          <w:p w:rsidR="00690DE0" w:rsidRPr="00D6169E" w:rsidRDefault="00690DE0" w:rsidP="0036008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6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Юридический адрес: 236022, г. Калининград, </w:t>
            </w:r>
            <w:proofErr w:type="spellStart"/>
            <w:r w:rsidRPr="00D6169E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  <w:lang w:val="ru-RU"/>
              </w:rPr>
              <w:t>. Прибрежный, ул. Заводская, 11</w:t>
            </w:r>
          </w:p>
          <w:p w:rsidR="00690DE0" w:rsidRPr="00D6169E" w:rsidRDefault="00690DE0" w:rsidP="0036008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69E">
              <w:rPr>
                <w:rFonts w:ascii="Times New Roman" w:hAnsi="Times New Roman"/>
                <w:sz w:val="24"/>
                <w:szCs w:val="24"/>
                <w:lang w:val="ru-RU"/>
              </w:rPr>
              <w:t>Почтовый адрес: 236020, г. Калининград, ул. Репина, 15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DE0" w:rsidRPr="000E7FDA" w:rsidTr="002367D1">
        <w:tc>
          <w:tcPr>
            <w:tcW w:w="482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>. 8 (4012) 567-001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DE0" w:rsidRPr="000E7FDA" w:rsidTr="002367D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1153926028850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DE0" w:rsidRPr="000E7FDA" w:rsidTr="002367D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3906970638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DE0" w:rsidRPr="000E7FDA" w:rsidTr="002367D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390601001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DE0" w:rsidRPr="000E7FDA" w:rsidTr="002367D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35.12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DE0" w:rsidRPr="000E7FDA" w:rsidTr="002367D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59170861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DE0" w:rsidRPr="000E7FDA" w:rsidTr="002367D1">
        <w:trPr>
          <w:trHeight w:val="3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40702810400000001067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DE0" w:rsidRPr="00D55409" w:rsidTr="002367D1">
        <w:trPr>
          <w:trHeight w:val="219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69E">
              <w:rPr>
                <w:rFonts w:ascii="Times New Roman" w:hAnsi="Times New Roman"/>
                <w:sz w:val="24"/>
                <w:szCs w:val="24"/>
                <w:lang w:val="ru-RU"/>
              </w:rPr>
              <w:t>в АО Банк «Москва-Сити» г. Москва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0DE0" w:rsidRPr="000E7FDA" w:rsidTr="002367D1">
        <w:trPr>
          <w:trHeight w:val="2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30101810345250000800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D616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69E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D6169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DE0" w:rsidRPr="000E7FDA" w:rsidTr="002367D1">
        <w:trPr>
          <w:trHeight w:val="2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>044525800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</w:rPr>
              <w:t xml:space="preserve">БИК    </w:t>
            </w:r>
            <w:r w:rsidRPr="00D616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DE0" w:rsidRPr="000C433F" w:rsidTr="002367D1">
        <w:trPr>
          <w:trHeight w:val="2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69E">
              <w:rPr>
                <w:rFonts w:ascii="Times New Roman" w:hAnsi="Times New Roman"/>
                <w:sz w:val="24"/>
                <w:szCs w:val="24"/>
                <w:lang w:val="pt-BR"/>
              </w:rPr>
              <w:t>e-mail:</w:t>
            </w:r>
            <w:r w:rsidRPr="00D6169E"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6169E">
              <w:rPr>
                <w:sz w:val="24"/>
                <w:szCs w:val="24"/>
              </w:rPr>
              <w:t>wpc@inbox.ru</w:t>
            </w:r>
          </w:p>
        </w:tc>
        <w:tc>
          <w:tcPr>
            <w:tcW w:w="283" w:type="dxa"/>
          </w:tcPr>
          <w:p w:rsidR="00690DE0" w:rsidRPr="00D6169E" w:rsidRDefault="00690DE0" w:rsidP="0036008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  <w:r w:rsidRPr="00D6169E">
              <w:rPr>
                <w:rFonts w:ascii="Times New Roman" w:hAnsi="Times New Roman"/>
                <w:sz w:val="24"/>
                <w:szCs w:val="24"/>
                <w:lang w:val="pt-BR"/>
              </w:rPr>
              <w:t>e-mail:</w:t>
            </w:r>
            <w:r w:rsidRPr="00D61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690DE0" w:rsidRPr="00D6169E" w:rsidRDefault="00690DE0" w:rsidP="00360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8F1" w:rsidRPr="00FE0D2C" w:rsidRDefault="008178F1" w:rsidP="00FE0D2C">
      <w:pPr>
        <w:ind w:firstLine="567"/>
        <w:jc w:val="both"/>
        <w:rPr>
          <w:rFonts w:ascii="Times New Roman" w:hAnsi="Times New Roman"/>
          <w:sz w:val="16"/>
          <w:lang w:val="en-US"/>
        </w:rPr>
      </w:pPr>
    </w:p>
    <w:tbl>
      <w:tblPr>
        <w:tblpPr w:leftFromText="180" w:rightFromText="180" w:vertAnchor="text" w:horzAnchor="margin" w:tblpY="55"/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820"/>
      </w:tblGrid>
      <w:tr w:rsidR="00D6169E" w:rsidRPr="000E7FDA" w:rsidTr="00D6169E">
        <w:trPr>
          <w:trHeight w:val="692"/>
        </w:trPr>
        <w:tc>
          <w:tcPr>
            <w:tcW w:w="4820" w:type="dxa"/>
          </w:tcPr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Энергоснабжающая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организация</w:t>
            </w:r>
            <w:proofErr w:type="spellEnd"/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 xml:space="preserve"> </w:t>
            </w:r>
          </w:p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" w:type="dxa"/>
          </w:tcPr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</w:tcPr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Потребитель</w:t>
            </w:r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 xml:space="preserve"> </w:t>
            </w:r>
          </w:p>
          <w:p w:rsidR="00D6169E" w:rsidRPr="000E7FDA" w:rsidRDefault="00D6169E" w:rsidP="00D6169E">
            <w:p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</w:tr>
      <w:tr w:rsidR="00D6169E" w:rsidRPr="005A7100" w:rsidTr="00D6169E">
        <w:tc>
          <w:tcPr>
            <w:tcW w:w="4820" w:type="dxa"/>
            <w:tcBorders>
              <w:bottom w:val="single" w:sz="6" w:space="0" w:color="auto"/>
            </w:tcBorders>
          </w:tcPr>
          <w:p w:rsidR="00D6169E" w:rsidRPr="00CD3DA0" w:rsidRDefault="00D6169E" w:rsidP="00D55409">
            <w:pPr>
              <w:suppressAutoHyphens/>
              <w:rPr>
                <w:rFonts w:ascii="Times New Roman" w:hAnsi="Times New Roman"/>
                <w:lang w:val="ru-RU"/>
              </w:rPr>
            </w:pPr>
            <w:proofErr w:type="spellStart"/>
            <w:r w:rsidRPr="00CD3DA0">
              <w:rPr>
                <w:rFonts w:ascii="Times New Roman" w:hAnsi="Times New Roman"/>
                <w:lang w:val="ru-RU"/>
              </w:rPr>
              <w:t>м.п</w:t>
            </w:r>
            <w:proofErr w:type="spellEnd"/>
            <w:r w:rsidRPr="00CD3DA0">
              <w:rPr>
                <w:rFonts w:ascii="Times New Roman" w:hAnsi="Times New Roman"/>
                <w:sz w:val="24"/>
                <w:lang w:val="ru-RU"/>
              </w:rPr>
              <w:t xml:space="preserve">.                                       / </w:t>
            </w:r>
            <w:r w:rsidR="00D55409">
              <w:rPr>
                <w:rFonts w:ascii="Times New Roman" w:hAnsi="Times New Roman"/>
                <w:sz w:val="24"/>
                <w:lang w:val="ru-RU"/>
              </w:rPr>
              <w:t>М.Т. Ретиков</w:t>
            </w:r>
            <w:bookmarkStart w:id="1" w:name="_GoBack"/>
            <w:bookmarkEnd w:id="1"/>
          </w:p>
        </w:tc>
        <w:tc>
          <w:tcPr>
            <w:tcW w:w="283" w:type="dxa"/>
          </w:tcPr>
          <w:p w:rsidR="00D6169E" w:rsidRPr="00CD3DA0" w:rsidRDefault="00D6169E" w:rsidP="00D6169E">
            <w:pPr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</w:tcPr>
          <w:p w:rsidR="00D6169E" w:rsidRPr="005A7100" w:rsidRDefault="00D6169E" w:rsidP="00D6169E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CD3D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D3DA0">
              <w:rPr>
                <w:rFonts w:ascii="Times New Roman" w:hAnsi="Times New Roman"/>
                <w:lang w:val="ru-RU"/>
              </w:rPr>
              <w:t>м.п</w:t>
            </w:r>
            <w:proofErr w:type="spellEnd"/>
            <w:r w:rsidRPr="00CD3DA0">
              <w:rPr>
                <w:rFonts w:ascii="Times New Roman" w:hAnsi="Times New Roman"/>
                <w:lang w:val="ru-RU"/>
              </w:rPr>
              <w:t>.                                      /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D6169E" w:rsidRPr="000E7FDA" w:rsidTr="00D6169E">
        <w:tc>
          <w:tcPr>
            <w:tcW w:w="4820" w:type="dxa"/>
          </w:tcPr>
          <w:p w:rsidR="00D6169E" w:rsidRPr="000E7FDA" w:rsidRDefault="00D6169E" w:rsidP="00D6169E">
            <w:pPr>
              <w:suppressAutoHyphens/>
              <w:rPr>
                <w:rFonts w:ascii="Times New Roman" w:hAnsi="Times New Roman"/>
              </w:rPr>
            </w:pPr>
            <w:r w:rsidRPr="00CD3DA0">
              <w:rPr>
                <w:rFonts w:ascii="Times New Roman" w:hAnsi="Times New Roman"/>
                <w:lang w:val="ru-RU"/>
              </w:rPr>
              <w:t xml:space="preserve">                </w:t>
            </w:r>
            <w:r w:rsidRPr="000E7FDA">
              <w:rPr>
                <w:rFonts w:ascii="Times New Roman" w:hAnsi="Times New Roman"/>
              </w:rPr>
              <w:t>(</w:t>
            </w:r>
            <w:proofErr w:type="spellStart"/>
            <w:r w:rsidRPr="000E7FDA">
              <w:rPr>
                <w:rFonts w:ascii="Times New Roman" w:hAnsi="Times New Roman"/>
              </w:rPr>
              <w:t>подпись</w:t>
            </w:r>
            <w:proofErr w:type="spellEnd"/>
            <w:r w:rsidRPr="000E7FDA"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</w:tcPr>
          <w:p w:rsidR="00D6169E" w:rsidRPr="000E7FDA" w:rsidRDefault="00D6169E" w:rsidP="00D6169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D6169E" w:rsidRPr="000E7FDA" w:rsidRDefault="00D6169E" w:rsidP="00D6169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0E7FDA">
              <w:rPr>
                <w:rFonts w:ascii="Times New Roman" w:hAnsi="Times New Roman"/>
              </w:rPr>
              <w:t>(</w:t>
            </w:r>
            <w:proofErr w:type="spellStart"/>
            <w:r w:rsidRPr="000E7FDA">
              <w:rPr>
                <w:rFonts w:ascii="Times New Roman" w:hAnsi="Times New Roman"/>
              </w:rPr>
              <w:t>подпись</w:t>
            </w:r>
            <w:proofErr w:type="spellEnd"/>
            <w:r w:rsidRPr="000E7FDA">
              <w:rPr>
                <w:rFonts w:ascii="Times New Roman" w:hAnsi="Times New Roman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 w:rsidRPr="005A7100">
              <w:rPr>
                <w:rFonts w:ascii="Times New Roman" w:hAnsi="Times New Roman" w:hint="eastAsia"/>
              </w:rPr>
              <w:t>И</w:t>
            </w:r>
            <w:r w:rsidRPr="005A7100">
              <w:rPr>
                <w:rFonts w:ascii="Times New Roman" w:hAnsi="Times New Roman"/>
              </w:rPr>
              <w:t>.</w:t>
            </w:r>
            <w:r w:rsidRPr="005A7100">
              <w:rPr>
                <w:rFonts w:ascii="Times New Roman" w:hAnsi="Times New Roman" w:hint="eastAsia"/>
              </w:rPr>
              <w:t>О</w:t>
            </w:r>
            <w:r w:rsidRPr="005A7100">
              <w:rPr>
                <w:rFonts w:ascii="Times New Roman" w:hAnsi="Times New Roman"/>
              </w:rPr>
              <w:t xml:space="preserve">. </w:t>
            </w:r>
            <w:proofErr w:type="spellStart"/>
            <w:r w:rsidRPr="005A7100">
              <w:rPr>
                <w:rFonts w:ascii="Times New Roman" w:hAnsi="Times New Roman" w:hint="eastAsia"/>
              </w:rPr>
              <w:t>Фамилия</w:t>
            </w:r>
            <w:proofErr w:type="spellEnd"/>
          </w:p>
        </w:tc>
      </w:tr>
    </w:tbl>
    <w:p w:rsidR="00D6169E" w:rsidRDefault="00D6169E" w:rsidP="00D6169E">
      <w:pPr>
        <w:rPr>
          <w:rFonts w:ascii="Times New Roman" w:hAnsi="Times New Roman"/>
          <w:i/>
          <w:lang w:val="ru-RU"/>
        </w:rPr>
      </w:pPr>
    </w:p>
    <w:p w:rsidR="00D6169E" w:rsidRDefault="00D6169E" w:rsidP="00D6169E">
      <w:pPr>
        <w:rPr>
          <w:rFonts w:ascii="Times New Roman" w:hAnsi="Times New Roman"/>
          <w:i/>
          <w:lang w:val="ru-RU"/>
        </w:rPr>
      </w:pPr>
    </w:p>
    <w:p w:rsidR="00D6169E" w:rsidRDefault="00D6169E" w:rsidP="00D6169E">
      <w:pPr>
        <w:rPr>
          <w:rFonts w:ascii="Times New Roman" w:hAnsi="Times New Roman"/>
          <w:i/>
          <w:lang w:val="ru-RU"/>
        </w:rPr>
      </w:pPr>
    </w:p>
    <w:p w:rsidR="00D6169E" w:rsidRDefault="00D6169E" w:rsidP="00D6169E">
      <w:pPr>
        <w:rPr>
          <w:rFonts w:ascii="Times New Roman" w:hAnsi="Times New Roman"/>
          <w:i/>
          <w:lang w:val="ru-RU"/>
        </w:rPr>
      </w:pPr>
    </w:p>
    <w:p w:rsidR="00D6169E" w:rsidRDefault="00D6169E" w:rsidP="00D6169E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Исполнитель</w:t>
      </w:r>
    </w:p>
    <w:p w:rsidR="00D6169E" w:rsidRPr="0085682C" w:rsidRDefault="00D6169E" w:rsidP="00D6169E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Тел.</w:t>
      </w:r>
    </w:p>
    <w:p w:rsidR="00A57A35" w:rsidRPr="00A57A35" w:rsidRDefault="00A57A35" w:rsidP="00D6169E">
      <w:pPr>
        <w:rPr>
          <w:rFonts w:ascii="Times New Roman" w:hAnsi="Times New Roman"/>
          <w:i/>
          <w:lang w:val="ru-RU"/>
        </w:rPr>
      </w:pPr>
    </w:p>
    <w:sectPr w:rsidR="00A57A35" w:rsidRPr="00A57A35" w:rsidSect="005A7100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1134" w:header="454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59" w:rsidRDefault="00934359">
      <w:r>
        <w:separator/>
      </w:r>
    </w:p>
  </w:endnote>
  <w:endnote w:type="continuationSeparator" w:id="0">
    <w:p w:rsidR="00934359" w:rsidRDefault="0093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030381"/>
      <w:docPartObj>
        <w:docPartGallery w:val="Page Numbers (Bottom of Page)"/>
        <w:docPartUnique/>
      </w:docPartObj>
    </w:sdtPr>
    <w:sdtEndPr/>
    <w:sdtContent>
      <w:p w:rsidR="00D6169E" w:rsidRDefault="00D616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09" w:rsidRPr="00D55409">
          <w:rPr>
            <w:noProof/>
            <w:lang w:val="ru-RU"/>
          </w:rPr>
          <w:t>21</w:t>
        </w:r>
        <w:r>
          <w:fldChar w:fldCharType="end"/>
        </w:r>
      </w:p>
    </w:sdtContent>
  </w:sdt>
  <w:p w:rsidR="00A57A35" w:rsidRDefault="00A57A35" w:rsidP="00A57A35">
    <w:pPr>
      <w:pStyle w:val="a7"/>
      <w:spacing w:after="1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064963"/>
      <w:docPartObj>
        <w:docPartGallery w:val="Page Numbers (Bottom of Page)"/>
        <w:docPartUnique/>
      </w:docPartObj>
    </w:sdtPr>
    <w:sdtEndPr/>
    <w:sdtContent>
      <w:p w:rsidR="002854D0" w:rsidRPr="00433BBF" w:rsidRDefault="002854D0" w:rsidP="00E400B7">
        <w:pPr>
          <w:pStyle w:val="a7"/>
          <w:jc w:val="center"/>
          <w:rPr>
            <w:rFonts w:ascii="Times New Roman" w:hAnsi="Times New Roman"/>
            <w:i/>
            <w:sz w:val="20"/>
            <w:lang w:val="ru-RU"/>
          </w:rPr>
        </w:pPr>
        <w:r>
          <w:rPr>
            <w:rFonts w:asciiTheme="minorHAnsi" w:hAnsiTheme="minorHAnsi"/>
            <w:lang w:val="ru-RU"/>
          </w:rPr>
          <w:t xml:space="preserve"> </w:t>
        </w:r>
        <w:r w:rsidRPr="00433BBF">
          <w:rPr>
            <w:rFonts w:ascii="Times New Roman" w:hAnsi="Times New Roman"/>
            <w:i/>
            <w:sz w:val="20"/>
            <w:lang w:val="ru-RU"/>
          </w:rPr>
          <w:t xml:space="preserve">Договор энергоснабжения с юридическими лицами, за исключением бюджетных потребителей, исполнителей коммунальных услуг и населения, выбравшими для расчетов </w:t>
        </w:r>
        <w:r>
          <w:rPr>
            <w:rFonts w:ascii="Times New Roman" w:hAnsi="Times New Roman"/>
            <w:i/>
            <w:sz w:val="20"/>
            <w:lang w:val="ru-RU"/>
          </w:rPr>
          <w:t>четвертую</w:t>
        </w:r>
        <w:r w:rsidRPr="00433BBF">
          <w:rPr>
            <w:rFonts w:ascii="Times New Roman" w:hAnsi="Times New Roman"/>
            <w:i/>
            <w:sz w:val="20"/>
            <w:lang w:val="ru-RU"/>
          </w:rPr>
          <w:t xml:space="preserve"> ценовую категорию</w:t>
        </w:r>
      </w:p>
      <w:p w:rsidR="002854D0" w:rsidRDefault="002854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35" w:rsidRPr="00A57A35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854D0" w:rsidRDefault="00285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59" w:rsidRDefault="00934359">
      <w:r>
        <w:separator/>
      </w:r>
    </w:p>
  </w:footnote>
  <w:footnote w:type="continuationSeparator" w:id="0">
    <w:p w:rsidR="00934359" w:rsidRDefault="0093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0" w:rsidRDefault="002854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854D0" w:rsidRDefault="002854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0" w:rsidRDefault="002854D0">
    <w:pPr>
      <w:pStyle w:val="a4"/>
      <w:jc w:val="center"/>
      <w:rPr>
        <w:rFonts w:ascii="Times New Roman" w:hAnsi="Times New Roman"/>
        <w:i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73D"/>
    <w:multiLevelType w:val="hybridMultilevel"/>
    <w:tmpl w:val="1E60ABBC"/>
    <w:lvl w:ilvl="0" w:tplc="C22A3904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439"/>
    <w:multiLevelType w:val="multilevel"/>
    <w:tmpl w:val="177C519E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5A797F"/>
    <w:multiLevelType w:val="multilevel"/>
    <w:tmpl w:val="38B603E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101772FC"/>
    <w:multiLevelType w:val="multilevel"/>
    <w:tmpl w:val="FCA6F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99"/>
        </w:tabs>
        <w:ind w:left="999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4" w15:restartNumberingAfterBreak="0">
    <w:nsid w:val="11B344D6"/>
    <w:multiLevelType w:val="multilevel"/>
    <w:tmpl w:val="DE18B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25F98"/>
    <w:multiLevelType w:val="multilevel"/>
    <w:tmpl w:val="6F2ECF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3"/>
        </w:tabs>
        <w:ind w:left="2843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6" w15:restartNumberingAfterBreak="0">
    <w:nsid w:val="147F02E5"/>
    <w:multiLevelType w:val="hybridMultilevel"/>
    <w:tmpl w:val="922C0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5BB5"/>
    <w:multiLevelType w:val="multilevel"/>
    <w:tmpl w:val="F14C8C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D3866"/>
    <w:multiLevelType w:val="multilevel"/>
    <w:tmpl w:val="E39A3F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F6D4747"/>
    <w:multiLevelType w:val="multilevel"/>
    <w:tmpl w:val="424235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4AF13C3"/>
    <w:multiLevelType w:val="multilevel"/>
    <w:tmpl w:val="B718C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C42801"/>
    <w:multiLevelType w:val="multilevel"/>
    <w:tmpl w:val="76BA5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color w:val="auto"/>
        <w:sz w:val="22"/>
      </w:rPr>
    </w:lvl>
  </w:abstractNum>
  <w:abstractNum w:abstractNumId="12" w15:restartNumberingAfterBreak="0">
    <w:nsid w:val="353161FF"/>
    <w:multiLevelType w:val="hybridMultilevel"/>
    <w:tmpl w:val="46269EF0"/>
    <w:lvl w:ilvl="0" w:tplc="46A6C398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47192"/>
    <w:multiLevelType w:val="multilevel"/>
    <w:tmpl w:val="4D10D3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3F0977ED"/>
    <w:multiLevelType w:val="multilevel"/>
    <w:tmpl w:val="4560EA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4BA4DC1"/>
    <w:multiLevelType w:val="hybridMultilevel"/>
    <w:tmpl w:val="2646AAB6"/>
    <w:lvl w:ilvl="0" w:tplc="C6B253B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0B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26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06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2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2F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8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67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335E0"/>
    <w:multiLevelType w:val="multilevel"/>
    <w:tmpl w:val="C58AD5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decimal"/>
      <w:suff w:val="spac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7" w15:restartNumberingAfterBreak="0">
    <w:nsid w:val="4A78269C"/>
    <w:multiLevelType w:val="hybridMultilevel"/>
    <w:tmpl w:val="AF6E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748E7"/>
    <w:multiLevelType w:val="hybridMultilevel"/>
    <w:tmpl w:val="2CDC60A0"/>
    <w:lvl w:ilvl="0" w:tplc="05DAE90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E5B2DDB"/>
    <w:multiLevelType w:val="hybridMultilevel"/>
    <w:tmpl w:val="C3BA5A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97CFF"/>
    <w:multiLevelType w:val="multilevel"/>
    <w:tmpl w:val="6F2ECF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1" w15:restartNumberingAfterBreak="0">
    <w:nsid w:val="52B370ED"/>
    <w:multiLevelType w:val="multilevel"/>
    <w:tmpl w:val="D1E49A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B6E652B"/>
    <w:multiLevelType w:val="hybridMultilevel"/>
    <w:tmpl w:val="EC82DEE6"/>
    <w:lvl w:ilvl="0" w:tplc="9E2692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716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D6F7F0F"/>
    <w:multiLevelType w:val="multilevel"/>
    <w:tmpl w:val="8ABE0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30C67F0"/>
    <w:multiLevelType w:val="multilevel"/>
    <w:tmpl w:val="59FCAD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710EF9"/>
    <w:multiLevelType w:val="multilevel"/>
    <w:tmpl w:val="923EF8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5"/>
  </w:num>
  <w:num w:numId="5">
    <w:abstractNumId w:val="1"/>
  </w:num>
  <w:num w:numId="6">
    <w:abstractNumId w:val="8"/>
  </w:num>
  <w:num w:numId="7">
    <w:abstractNumId w:val="21"/>
  </w:num>
  <w:num w:numId="8">
    <w:abstractNumId w:val="25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13"/>
  </w:num>
  <w:num w:numId="15">
    <w:abstractNumId w:val="17"/>
  </w:num>
  <w:num w:numId="16">
    <w:abstractNumId w:val="23"/>
  </w:num>
  <w:num w:numId="17">
    <w:abstractNumId w:val="12"/>
  </w:num>
  <w:num w:numId="18">
    <w:abstractNumId w:val="26"/>
  </w:num>
  <w:num w:numId="19">
    <w:abstractNumId w:val="7"/>
  </w:num>
  <w:num w:numId="20">
    <w:abstractNumId w:val="5"/>
  </w:num>
  <w:num w:numId="21">
    <w:abstractNumId w:val="20"/>
  </w:num>
  <w:num w:numId="22">
    <w:abstractNumId w:val="2"/>
  </w:num>
  <w:num w:numId="23">
    <w:abstractNumId w:val="22"/>
  </w:num>
  <w:num w:numId="24">
    <w:abstractNumId w:val="0"/>
  </w:num>
  <w:num w:numId="25">
    <w:abstractNumId w:val="6"/>
  </w:num>
  <w:num w:numId="26">
    <w:abstractNumId w:val="18"/>
  </w:num>
  <w:num w:numId="27">
    <w:abstractNumId w:val="11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78"/>
    <w:rsid w:val="00005477"/>
    <w:rsid w:val="00007B55"/>
    <w:rsid w:val="00017FF8"/>
    <w:rsid w:val="00021C82"/>
    <w:rsid w:val="000223A2"/>
    <w:rsid w:val="000230E3"/>
    <w:rsid w:val="00024BA1"/>
    <w:rsid w:val="00026EBF"/>
    <w:rsid w:val="00027DF8"/>
    <w:rsid w:val="00040E7F"/>
    <w:rsid w:val="0005280E"/>
    <w:rsid w:val="00052A5A"/>
    <w:rsid w:val="000544BD"/>
    <w:rsid w:val="00056D92"/>
    <w:rsid w:val="00081A45"/>
    <w:rsid w:val="00085872"/>
    <w:rsid w:val="000A06B4"/>
    <w:rsid w:val="000A1E18"/>
    <w:rsid w:val="000A745A"/>
    <w:rsid w:val="000B1BB0"/>
    <w:rsid w:val="000B471C"/>
    <w:rsid w:val="000C1269"/>
    <w:rsid w:val="000C7E35"/>
    <w:rsid w:val="000D0263"/>
    <w:rsid w:val="000D101B"/>
    <w:rsid w:val="000D2400"/>
    <w:rsid w:val="000D39AB"/>
    <w:rsid w:val="000E27E1"/>
    <w:rsid w:val="000F30F2"/>
    <w:rsid w:val="000F655A"/>
    <w:rsid w:val="00104680"/>
    <w:rsid w:val="00115DDC"/>
    <w:rsid w:val="001167E0"/>
    <w:rsid w:val="00117556"/>
    <w:rsid w:val="00123943"/>
    <w:rsid w:val="00125235"/>
    <w:rsid w:val="00125CEB"/>
    <w:rsid w:val="00130CE2"/>
    <w:rsid w:val="00141377"/>
    <w:rsid w:val="0015500D"/>
    <w:rsid w:val="0015580D"/>
    <w:rsid w:val="001568AC"/>
    <w:rsid w:val="00161508"/>
    <w:rsid w:val="00163C2A"/>
    <w:rsid w:val="0016487C"/>
    <w:rsid w:val="00170A4C"/>
    <w:rsid w:val="00170BCA"/>
    <w:rsid w:val="0017536D"/>
    <w:rsid w:val="00177504"/>
    <w:rsid w:val="00181A72"/>
    <w:rsid w:val="001832D0"/>
    <w:rsid w:val="0018769B"/>
    <w:rsid w:val="00194364"/>
    <w:rsid w:val="001A0E24"/>
    <w:rsid w:val="001A10CF"/>
    <w:rsid w:val="001B043A"/>
    <w:rsid w:val="001B4ECD"/>
    <w:rsid w:val="001B6A3B"/>
    <w:rsid w:val="001B6EB7"/>
    <w:rsid w:val="001D50F4"/>
    <w:rsid w:val="001F2D80"/>
    <w:rsid w:val="00204D53"/>
    <w:rsid w:val="002050A4"/>
    <w:rsid w:val="00213356"/>
    <w:rsid w:val="00217E60"/>
    <w:rsid w:val="0022237B"/>
    <w:rsid w:val="00232AB1"/>
    <w:rsid w:val="00232F78"/>
    <w:rsid w:val="00233184"/>
    <w:rsid w:val="002367D1"/>
    <w:rsid w:val="00237067"/>
    <w:rsid w:val="00254480"/>
    <w:rsid w:val="00256D53"/>
    <w:rsid w:val="00256ED1"/>
    <w:rsid w:val="002574FC"/>
    <w:rsid w:val="00264D6C"/>
    <w:rsid w:val="0026589E"/>
    <w:rsid w:val="002854D0"/>
    <w:rsid w:val="002943B7"/>
    <w:rsid w:val="00295812"/>
    <w:rsid w:val="002A625E"/>
    <w:rsid w:val="002A7447"/>
    <w:rsid w:val="002B6757"/>
    <w:rsid w:val="002C1694"/>
    <w:rsid w:val="002D7D6B"/>
    <w:rsid w:val="002D7F16"/>
    <w:rsid w:val="002E136B"/>
    <w:rsid w:val="002E1473"/>
    <w:rsid w:val="002E48EC"/>
    <w:rsid w:val="002F02DD"/>
    <w:rsid w:val="002F4BD7"/>
    <w:rsid w:val="003036FF"/>
    <w:rsid w:val="0031239A"/>
    <w:rsid w:val="003127BC"/>
    <w:rsid w:val="0031720B"/>
    <w:rsid w:val="00333B35"/>
    <w:rsid w:val="003367F5"/>
    <w:rsid w:val="00341D3F"/>
    <w:rsid w:val="00345D64"/>
    <w:rsid w:val="003472FA"/>
    <w:rsid w:val="00350445"/>
    <w:rsid w:val="003538AD"/>
    <w:rsid w:val="00356144"/>
    <w:rsid w:val="00356706"/>
    <w:rsid w:val="00362597"/>
    <w:rsid w:val="003710CE"/>
    <w:rsid w:val="003713E0"/>
    <w:rsid w:val="003719BC"/>
    <w:rsid w:val="00373414"/>
    <w:rsid w:val="00383173"/>
    <w:rsid w:val="003836F1"/>
    <w:rsid w:val="003843EB"/>
    <w:rsid w:val="00385478"/>
    <w:rsid w:val="00387E57"/>
    <w:rsid w:val="00395DA7"/>
    <w:rsid w:val="003A2C3E"/>
    <w:rsid w:val="003A6677"/>
    <w:rsid w:val="003B2750"/>
    <w:rsid w:val="003B4D88"/>
    <w:rsid w:val="003C7D46"/>
    <w:rsid w:val="003D077B"/>
    <w:rsid w:val="003D2F34"/>
    <w:rsid w:val="003D52FD"/>
    <w:rsid w:val="003E0202"/>
    <w:rsid w:val="003E4654"/>
    <w:rsid w:val="003E5CFB"/>
    <w:rsid w:val="003E6D5B"/>
    <w:rsid w:val="003F00A9"/>
    <w:rsid w:val="003F2B6D"/>
    <w:rsid w:val="003F2DC9"/>
    <w:rsid w:val="003F360C"/>
    <w:rsid w:val="003F5932"/>
    <w:rsid w:val="0040012F"/>
    <w:rsid w:val="004055FA"/>
    <w:rsid w:val="00407CF2"/>
    <w:rsid w:val="0041034E"/>
    <w:rsid w:val="00412850"/>
    <w:rsid w:val="004204AC"/>
    <w:rsid w:val="004266BA"/>
    <w:rsid w:val="00430963"/>
    <w:rsid w:val="004358D9"/>
    <w:rsid w:val="00442F28"/>
    <w:rsid w:val="00456E00"/>
    <w:rsid w:val="00461E12"/>
    <w:rsid w:val="0046511D"/>
    <w:rsid w:val="00467FE7"/>
    <w:rsid w:val="00477C93"/>
    <w:rsid w:val="00485B49"/>
    <w:rsid w:val="00487ED7"/>
    <w:rsid w:val="0049170E"/>
    <w:rsid w:val="00494C5F"/>
    <w:rsid w:val="00495D44"/>
    <w:rsid w:val="004A01C9"/>
    <w:rsid w:val="004B2095"/>
    <w:rsid w:val="004B51D9"/>
    <w:rsid w:val="004C07A9"/>
    <w:rsid w:val="004C324A"/>
    <w:rsid w:val="004D69F4"/>
    <w:rsid w:val="004E3ACB"/>
    <w:rsid w:val="004F0CC3"/>
    <w:rsid w:val="004F6586"/>
    <w:rsid w:val="005041E4"/>
    <w:rsid w:val="00507950"/>
    <w:rsid w:val="00514F16"/>
    <w:rsid w:val="00521AB5"/>
    <w:rsid w:val="005237CC"/>
    <w:rsid w:val="00525496"/>
    <w:rsid w:val="00525796"/>
    <w:rsid w:val="0052580D"/>
    <w:rsid w:val="00527F01"/>
    <w:rsid w:val="00541BD6"/>
    <w:rsid w:val="005478EC"/>
    <w:rsid w:val="00547F7B"/>
    <w:rsid w:val="00550149"/>
    <w:rsid w:val="00551026"/>
    <w:rsid w:val="00552D5C"/>
    <w:rsid w:val="00560016"/>
    <w:rsid w:val="00567607"/>
    <w:rsid w:val="00572D4E"/>
    <w:rsid w:val="00574CD4"/>
    <w:rsid w:val="00584CA4"/>
    <w:rsid w:val="005A5195"/>
    <w:rsid w:val="005A7100"/>
    <w:rsid w:val="005A77BA"/>
    <w:rsid w:val="005B5A7F"/>
    <w:rsid w:val="005B7363"/>
    <w:rsid w:val="005B7B68"/>
    <w:rsid w:val="005B7FF3"/>
    <w:rsid w:val="005C3118"/>
    <w:rsid w:val="005C447A"/>
    <w:rsid w:val="005C7558"/>
    <w:rsid w:val="005C7F1C"/>
    <w:rsid w:val="005D25C9"/>
    <w:rsid w:val="005D4C70"/>
    <w:rsid w:val="005D56B1"/>
    <w:rsid w:val="005E7A6C"/>
    <w:rsid w:val="005F0342"/>
    <w:rsid w:val="005F05FD"/>
    <w:rsid w:val="005F24E2"/>
    <w:rsid w:val="00612D8A"/>
    <w:rsid w:val="00614024"/>
    <w:rsid w:val="0062686C"/>
    <w:rsid w:val="0062740A"/>
    <w:rsid w:val="0064289B"/>
    <w:rsid w:val="00650889"/>
    <w:rsid w:val="00653812"/>
    <w:rsid w:val="0066404E"/>
    <w:rsid w:val="006764A4"/>
    <w:rsid w:val="006840F5"/>
    <w:rsid w:val="00685686"/>
    <w:rsid w:val="00690DE0"/>
    <w:rsid w:val="00692961"/>
    <w:rsid w:val="00693CDC"/>
    <w:rsid w:val="00694609"/>
    <w:rsid w:val="00696625"/>
    <w:rsid w:val="00697512"/>
    <w:rsid w:val="006A1FF3"/>
    <w:rsid w:val="006B3750"/>
    <w:rsid w:val="006B5710"/>
    <w:rsid w:val="006B64CE"/>
    <w:rsid w:val="006C0663"/>
    <w:rsid w:val="006C5290"/>
    <w:rsid w:val="006D219A"/>
    <w:rsid w:val="006E48C7"/>
    <w:rsid w:val="006E73F9"/>
    <w:rsid w:val="006E7632"/>
    <w:rsid w:val="006F0336"/>
    <w:rsid w:val="006F1638"/>
    <w:rsid w:val="00710251"/>
    <w:rsid w:val="00711591"/>
    <w:rsid w:val="00714ED0"/>
    <w:rsid w:val="00733CB4"/>
    <w:rsid w:val="00752B36"/>
    <w:rsid w:val="007535C1"/>
    <w:rsid w:val="00765E9A"/>
    <w:rsid w:val="00771F70"/>
    <w:rsid w:val="00772C4E"/>
    <w:rsid w:val="007847C4"/>
    <w:rsid w:val="00792E19"/>
    <w:rsid w:val="007A1EC0"/>
    <w:rsid w:val="007A61E5"/>
    <w:rsid w:val="007A69F4"/>
    <w:rsid w:val="007B00B7"/>
    <w:rsid w:val="007B05E7"/>
    <w:rsid w:val="007B0EBD"/>
    <w:rsid w:val="007B7FC2"/>
    <w:rsid w:val="007C1292"/>
    <w:rsid w:val="007C1CAD"/>
    <w:rsid w:val="007C5758"/>
    <w:rsid w:val="007C6E06"/>
    <w:rsid w:val="007D4912"/>
    <w:rsid w:val="007E31A1"/>
    <w:rsid w:val="007E45A7"/>
    <w:rsid w:val="007E4847"/>
    <w:rsid w:val="007E5ED1"/>
    <w:rsid w:val="007F2C01"/>
    <w:rsid w:val="007F3D5B"/>
    <w:rsid w:val="00802AC2"/>
    <w:rsid w:val="0081036D"/>
    <w:rsid w:val="008178F1"/>
    <w:rsid w:val="00827AB3"/>
    <w:rsid w:val="00842F06"/>
    <w:rsid w:val="00843B42"/>
    <w:rsid w:val="00843F0F"/>
    <w:rsid w:val="008478C2"/>
    <w:rsid w:val="00855694"/>
    <w:rsid w:val="00867CB2"/>
    <w:rsid w:val="00872782"/>
    <w:rsid w:val="00880AE0"/>
    <w:rsid w:val="00896DDF"/>
    <w:rsid w:val="00897BCC"/>
    <w:rsid w:val="008A6EDB"/>
    <w:rsid w:val="008C0593"/>
    <w:rsid w:val="008C499C"/>
    <w:rsid w:val="008D5659"/>
    <w:rsid w:val="008E51D4"/>
    <w:rsid w:val="008E6594"/>
    <w:rsid w:val="008E66BD"/>
    <w:rsid w:val="008F1ECC"/>
    <w:rsid w:val="008F226C"/>
    <w:rsid w:val="008F5D29"/>
    <w:rsid w:val="008F70A1"/>
    <w:rsid w:val="009175AF"/>
    <w:rsid w:val="009228FF"/>
    <w:rsid w:val="00934359"/>
    <w:rsid w:val="00934E6C"/>
    <w:rsid w:val="00937AF2"/>
    <w:rsid w:val="009407E5"/>
    <w:rsid w:val="00942FBF"/>
    <w:rsid w:val="00953541"/>
    <w:rsid w:val="009535EA"/>
    <w:rsid w:val="00956AF1"/>
    <w:rsid w:val="00963DB2"/>
    <w:rsid w:val="00971D77"/>
    <w:rsid w:val="00981EB4"/>
    <w:rsid w:val="00982127"/>
    <w:rsid w:val="0098638A"/>
    <w:rsid w:val="00995CE5"/>
    <w:rsid w:val="00995F89"/>
    <w:rsid w:val="00996FF9"/>
    <w:rsid w:val="009A0212"/>
    <w:rsid w:val="009A1285"/>
    <w:rsid w:val="009A534F"/>
    <w:rsid w:val="009B3268"/>
    <w:rsid w:val="009B721C"/>
    <w:rsid w:val="009C0A5E"/>
    <w:rsid w:val="009D0A5C"/>
    <w:rsid w:val="009D7992"/>
    <w:rsid w:val="009E0BB3"/>
    <w:rsid w:val="009F549D"/>
    <w:rsid w:val="00A045AF"/>
    <w:rsid w:val="00A065E4"/>
    <w:rsid w:val="00A133A6"/>
    <w:rsid w:val="00A22BEE"/>
    <w:rsid w:val="00A42F83"/>
    <w:rsid w:val="00A440FB"/>
    <w:rsid w:val="00A44364"/>
    <w:rsid w:val="00A554E8"/>
    <w:rsid w:val="00A56629"/>
    <w:rsid w:val="00A57A35"/>
    <w:rsid w:val="00A632F1"/>
    <w:rsid w:val="00A821FE"/>
    <w:rsid w:val="00A95044"/>
    <w:rsid w:val="00AB3E66"/>
    <w:rsid w:val="00AB557A"/>
    <w:rsid w:val="00AD098F"/>
    <w:rsid w:val="00AE29A1"/>
    <w:rsid w:val="00AE32E5"/>
    <w:rsid w:val="00AE3EB7"/>
    <w:rsid w:val="00B00688"/>
    <w:rsid w:val="00B03B65"/>
    <w:rsid w:val="00B049EF"/>
    <w:rsid w:val="00B06642"/>
    <w:rsid w:val="00B06C91"/>
    <w:rsid w:val="00B10768"/>
    <w:rsid w:val="00B11B5D"/>
    <w:rsid w:val="00B120AB"/>
    <w:rsid w:val="00B1286F"/>
    <w:rsid w:val="00B13658"/>
    <w:rsid w:val="00B15F6B"/>
    <w:rsid w:val="00B179B4"/>
    <w:rsid w:val="00B308F4"/>
    <w:rsid w:val="00B31738"/>
    <w:rsid w:val="00B3657B"/>
    <w:rsid w:val="00B36915"/>
    <w:rsid w:val="00B37D26"/>
    <w:rsid w:val="00B42956"/>
    <w:rsid w:val="00B43269"/>
    <w:rsid w:val="00B44116"/>
    <w:rsid w:val="00B53C5C"/>
    <w:rsid w:val="00B5413B"/>
    <w:rsid w:val="00B608A2"/>
    <w:rsid w:val="00B62F1E"/>
    <w:rsid w:val="00B650C2"/>
    <w:rsid w:val="00B7415A"/>
    <w:rsid w:val="00B7653C"/>
    <w:rsid w:val="00B771C6"/>
    <w:rsid w:val="00B77CD7"/>
    <w:rsid w:val="00B820DB"/>
    <w:rsid w:val="00B85548"/>
    <w:rsid w:val="00B86E6E"/>
    <w:rsid w:val="00B91F93"/>
    <w:rsid w:val="00B94614"/>
    <w:rsid w:val="00B9639C"/>
    <w:rsid w:val="00BB6395"/>
    <w:rsid w:val="00BC0CE2"/>
    <w:rsid w:val="00BC3D45"/>
    <w:rsid w:val="00BD01E7"/>
    <w:rsid w:val="00BE39B3"/>
    <w:rsid w:val="00BE44E6"/>
    <w:rsid w:val="00BF10A7"/>
    <w:rsid w:val="00BF249F"/>
    <w:rsid w:val="00BF4B01"/>
    <w:rsid w:val="00BF52CD"/>
    <w:rsid w:val="00C14FC1"/>
    <w:rsid w:val="00C23B22"/>
    <w:rsid w:val="00C31255"/>
    <w:rsid w:val="00C3181D"/>
    <w:rsid w:val="00C379FA"/>
    <w:rsid w:val="00C4245C"/>
    <w:rsid w:val="00C4388A"/>
    <w:rsid w:val="00C50C62"/>
    <w:rsid w:val="00C50F6E"/>
    <w:rsid w:val="00C527D4"/>
    <w:rsid w:val="00C57586"/>
    <w:rsid w:val="00C6653E"/>
    <w:rsid w:val="00C75958"/>
    <w:rsid w:val="00C87478"/>
    <w:rsid w:val="00C929BD"/>
    <w:rsid w:val="00C96DC2"/>
    <w:rsid w:val="00CA28AC"/>
    <w:rsid w:val="00CB150F"/>
    <w:rsid w:val="00CB4DA8"/>
    <w:rsid w:val="00CC345A"/>
    <w:rsid w:val="00CC3CCE"/>
    <w:rsid w:val="00CC4671"/>
    <w:rsid w:val="00CD2357"/>
    <w:rsid w:val="00CF40C3"/>
    <w:rsid w:val="00D0404B"/>
    <w:rsid w:val="00D04060"/>
    <w:rsid w:val="00D04238"/>
    <w:rsid w:val="00D0499C"/>
    <w:rsid w:val="00D0543B"/>
    <w:rsid w:val="00D24010"/>
    <w:rsid w:val="00D25195"/>
    <w:rsid w:val="00D2704D"/>
    <w:rsid w:val="00D3131B"/>
    <w:rsid w:val="00D40837"/>
    <w:rsid w:val="00D4090B"/>
    <w:rsid w:val="00D41D07"/>
    <w:rsid w:val="00D41D8F"/>
    <w:rsid w:val="00D43532"/>
    <w:rsid w:val="00D43A70"/>
    <w:rsid w:val="00D55409"/>
    <w:rsid w:val="00D56CA6"/>
    <w:rsid w:val="00D6169E"/>
    <w:rsid w:val="00D62096"/>
    <w:rsid w:val="00D6659B"/>
    <w:rsid w:val="00D85AE2"/>
    <w:rsid w:val="00DA539A"/>
    <w:rsid w:val="00DB6DC8"/>
    <w:rsid w:val="00DC0D26"/>
    <w:rsid w:val="00DC4B70"/>
    <w:rsid w:val="00DC53CC"/>
    <w:rsid w:val="00DC56A4"/>
    <w:rsid w:val="00DC58D0"/>
    <w:rsid w:val="00DD3419"/>
    <w:rsid w:val="00DE51F6"/>
    <w:rsid w:val="00DE6BB0"/>
    <w:rsid w:val="00DE72AC"/>
    <w:rsid w:val="00DF7DF3"/>
    <w:rsid w:val="00E05DCC"/>
    <w:rsid w:val="00E07C48"/>
    <w:rsid w:val="00E13E7A"/>
    <w:rsid w:val="00E17B13"/>
    <w:rsid w:val="00E22B40"/>
    <w:rsid w:val="00E32FED"/>
    <w:rsid w:val="00E36180"/>
    <w:rsid w:val="00E400B7"/>
    <w:rsid w:val="00E545FF"/>
    <w:rsid w:val="00E561D7"/>
    <w:rsid w:val="00E62C9E"/>
    <w:rsid w:val="00E639BB"/>
    <w:rsid w:val="00E70224"/>
    <w:rsid w:val="00E71098"/>
    <w:rsid w:val="00E737EF"/>
    <w:rsid w:val="00E75289"/>
    <w:rsid w:val="00E77297"/>
    <w:rsid w:val="00E81B3D"/>
    <w:rsid w:val="00E85CD2"/>
    <w:rsid w:val="00E941EA"/>
    <w:rsid w:val="00E95FE1"/>
    <w:rsid w:val="00E96412"/>
    <w:rsid w:val="00E97792"/>
    <w:rsid w:val="00EA16C0"/>
    <w:rsid w:val="00EB4E61"/>
    <w:rsid w:val="00EC4AE9"/>
    <w:rsid w:val="00EE4EA8"/>
    <w:rsid w:val="00EE52D3"/>
    <w:rsid w:val="00F02BBC"/>
    <w:rsid w:val="00F05272"/>
    <w:rsid w:val="00F121CF"/>
    <w:rsid w:val="00F14767"/>
    <w:rsid w:val="00F22189"/>
    <w:rsid w:val="00F453DA"/>
    <w:rsid w:val="00F531B8"/>
    <w:rsid w:val="00F538B7"/>
    <w:rsid w:val="00F64E8C"/>
    <w:rsid w:val="00F7231C"/>
    <w:rsid w:val="00F75009"/>
    <w:rsid w:val="00F77EB0"/>
    <w:rsid w:val="00F87B73"/>
    <w:rsid w:val="00F97236"/>
    <w:rsid w:val="00F97E03"/>
    <w:rsid w:val="00FA4C42"/>
    <w:rsid w:val="00FA776B"/>
    <w:rsid w:val="00FA7B39"/>
    <w:rsid w:val="00FB39CB"/>
    <w:rsid w:val="00FC3417"/>
    <w:rsid w:val="00FC75C8"/>
    <w:rsid w:val="00FD7F6B"/>
    <w:rsid w:val="00FE0D2C"/>
    <w:rsid w:val="00FE1EF0"/>
    <w:rsid w:val="00FE312F"/>
    <w:rsid w:val="00FE7313"/>
    <w:rsid w:val="00FF0497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C28F7-D1C6-42FE-80C5-3AE26F62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8F1"/>
    <w:rPr>
      <w:rFonts w:ascii="NTCourierVK/Cyrillic" w:hAnsi="NTCourierVK/Cyrillic"/>
      <w:sz w:val="18"/>
      <w:lang w:val="en-GB"/>
    </w:rPr>
  </w:style>
  <w:style w:type="paragraph" w:styleId="1">
    <w:name w:val="heading 1"/>
    <w:basedOn w:val="a0"/>
    <w:next w:val="a0"/>
    <w:qFormat/>
    <w:rsid w:val="008178F1"/>
    <w:pPr>
      <w:keepNext/>
      <w:ind w:hanging="709"/>
      <w:outlineLvl w:val="0"/>
    </w:pPr>
    <w:rPr>
      <w:rFonts w:ascii="Times New Roman" w:hAnsi="Times New Roman"/>
      <w:sz w:val="26"/>
      <w:lang w:val="ru-RU"/>
    </w:rPr>
  </w:style>
  <w:style w:type="paragraph" w:styleId="2">
    <w:name w:val="heading 2"/>
    <w:basedOn w:val="a0"/>
    <w:next w:val="a0"/>
    <w:qFormat/>
    <w:rsid w:val="008178F1"/>
    <w:pPr>
      <w:keepNext/>
      <w:jc w:val="center"/>
      <w:outlineLvl w:val="1"/>
    </w:pPr>
    <w:rPr>
      <w:rFonts w:ascii="Times New Roman" w:hAnsi="Times New Roman"/>
      <w:b/>
      <w:sz w:val="26"/>
      <w:lang w:val="ru-RU"/>
    </w:rPr>
  </w:style>
  <w:style w:type="paragraph" w:styleId="3">
    <w:name w:val="heading 3"/>
    <w:basedOn w:val="a0"/>
    <w:next w:val="a0"/>
    <w:qFormat/>
    <w:rsid w:val="008178F1"/>
    <w:pPr>
      <w:keepNext/>
      <w:spacing w:before="100"/>
      <w:jc w:val="center"/>
      <w:outlineLvl w:val="2"/>
    </w:pPr>
    <w:rPr>
      <w:rFonts w:ascii="Times New Roman" w:hAnsi="Times New Roman"/>
      <w:sz w:val="24"/>
      <w:lang w:val="ru-RU"/>
    </w:rPr>
  </w:style>
  <w:style w:type="paragraph" w:styleId="4">
    <w:name w:val="heading 4"/>
    <w:basedOn w:val="a0"/>
    <w:next w:val="a0"/>
    <w:link w:val="40"/>
    <w:qFormat/>
    <w:rsid w:val="008178F1"/>
    <w:pPr>
      <w:keepNext/>
      <w:spacing w:line="300" w:lineRule="exact"/>
      <w:outlineLvl w:val="3"/>
    </w:pPr>
    <w:rPr>
      <w:sz w:val="24"/>
      <w:lang w:val="ru-RU"/>
    </w:rPr>
  </w:style>
  <w:style w:type="paragraph" w:styleId="5">
    <w:name w:val="heading 5"/>
    <w:basedOn w:val="a0"/>
    <w:next w:val="a0"/>
    <w:qFormat/>
    <w:rsid w:val="008178F1"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178F1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8178F1"/>
  </w:style>
  <w:style w:type="paragraph" w:styleId="a7">
    <w:name w:val="footer"/>
    <w:basedOn w:val="a0"/>
    <w:link w:val="a8"/>
    <w:uiPriority w:val="99"/>
    <w:rsid w:val="008178F1"/>
    <w:pPr>
      <w:tabs>
        <w:tab w:val="center" w:pos="4320"/>
        <w:tab w:val="right" w:pos="8640"/>
      </w:tabs>
    </w:pPr>
  </w:style>
  <w:style w:type="paragraph" w:styleId="a9">
    <w:name w:val="Body Text Indent"/>
    <w:basedOn w:val="a0"/>
    <w:semiHidden/>
    <w:rsid w:val="008178F1"/>
    <w:pPr>
      <w:ind w:firstLine="284"/>
      <w:jc w:val="both"/>
    </w:pPr>
    <w:rPr>
      <w:rFonts w:ascii="Times New Roman" w:hAnsi="Times New Roman"/>
      <w:sz w:val="26"/>
      <w:lang w:val="ru-RU"/>
    </w:rPr>
  </w:style>
  <w:style w:type="paragraph" w:styleId="20">
    <w:name w:val="Body Text Indent 2"/>
    <w:basedOn w:val="a0"/>
    <w:link w:val="21"/>
    <w:semiHidden/>
    <w:rsid w:val="008178F1"/>
    <w:pPr>
      <w:ind w:firstLine="567"/>
      <w:jc w:val="both"/>
    </w:pPr>
    <w:rPr>
      <w:rFonts w:ascii="Times New Roman" w:hAnsi="Times New Roman"/>
      <w:sz w:val="26"/>
      <w:lang w:val="ru-RU"/>
    </w:rPr>
  </w:style>
  <w:style w:type="paragraph" w:styleId="aa">
    <w:name w:val="Title"/>
    <w:basedOn w:val="a0"/>
    <w:qFormat/>
    <w:rsid w:val="008178F1"/>
    <w:pPr>
      <w:jc w:val="center"/>
    </w:pPr>
    <w:rPr>
      <w:rFonts w:ascii="Times New Roman" w:hAnsi="Times New Roman"/>
      <w:b/>
      <w:sz w:val="22"/>
      <w:lang w:val="ru-RU"/>
    </w:rPr>
  </w:style>
  <w:style w:type="paragraph" w:styleId="ab">
    <w:name w:val="Body Text"/>
    <w:basedOn w:val="a0"/>
    <w:link w:val="ac"/>
    <w:semiHidden/>
    <w:rsid w:val="008178F1"/>
    <w:pPr>
      <w:jc w:val="both"/>
    </w:pPr>
    <w:rPr>
      <w:rFonts w:ascii="Times New Roman" w:hAnsi="Times New Roman"/>
      <w:sz w:val="24"/>
      <w:lang w:val="ru-RU"/>
    </w:rPr>
  </w:style>
  <w:style w:type="paragraph" w:styleId="30">
    <w:name w:val="Body Text Indent 3"/>
    <w:basedOn w:val="a0"/>
    <w:semiHidden/>
    <w:rsid w:val="008178F1"/>
    <w:pPr>
      <w:ind w:firstLine="284"/>
      <w:jc w:val="both"/>
    </w:pPr>
    <w:rPr>
      <w:rFonts w:ascii="Times New Roman" w:hAnsi="Times New Roman"/>
      <w:sz w:val="24"/>
      <w:lang w:val="ru-RU"/>
    </w:rPr>
  </w:style>
  <w:style w:type="paragraph" w:styleId="31">
    <w:name w:val="Body Text 3"/>
    <w:basedOn w:val="a0"/>
    <w:semiHidden/>
    <w:rsid w:val="008178F1"/>
    <w:pPr>
      <w:jc w:val="both"/>
    </w:pPr>
    <w:rPr>
      <w:rFonts w:ascii="Times New Roman" w:hAnsi="Times New Roman"/>
      <w:b/>
      <w:sz w:val="24"/>
      <w:lang w:val="en-US"/>
    </w:rPr>
  </w:style>
  <w:style w:type="paragraph" w:styleId="22">
    <w:name w:val="Body Text 2"/>
    <w:basedOn w:val="a0"/>
    <w:semiHidden/>
    <w:rsid w:val="008178F1"/>
    <w:pPr>
      <w:spacing w:before="60"/>
    </w:pPr>
    <w:rPr>
      <w:rFonts w:ascii="Times New Roman" w:hAnsi="Times New Roman"/>
      <w:sz w:val="24"/>
      <w:lang w:val="ru-RU"/>
    </w:rPr>
  </w:style>
  <w:style w:type="paragraph" w:customStyle="1" w:styleId="ad">
    <w:name w:val="Таблицы (моноширинный)"/>
    <w:basedOn w:val="a0"/>
    <w:next w:val="a0"/>
    <w:rsid w:val="008178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val="ru-RU"/>
    </w:rPr>
  </w:style>
  <w:style w:type="character" w:customStyle="1" w:styleId="ae">
    <w:name w:val="Гипертекстовая ссылка"/>
    <w:basedOn w:val="a1"/>
    <w:rsid w:val="008178F1"/>
    <w:rPr>
      <w:color w:val="008000"/>
      <w:sz w:val="20"/>
      <w:szCs w:val="20"/>
      <w:u w:val="single"/>
    </w:rPr>
  </w:style>
  <w:style w:type="paragraph" w:styleId="af">
    <w:name w:val="Plain Text"/>
    <w:basedOn w:val="a0"/>
    <w:semiHidden/>
    <w:rsid w:val="008178F1"/>
    <w:rPr>
      <w:rFonts w:ascii="Courier New" w:hAnsi="Courier New" w:cs="Courier New"/>
      <w:sz w:val="20"/>
      <w:lang w:val="ru-RU"/>
    </w:rPr>
  </w:style>
  <w:style w:type="paragraph" w:styleId="23">
    <w:name w:val="List 2"/>
    <w:basedOn w:val="a0"/>
    <w:rsid w:val="008178F1"/>
    <w:pPr>
      <w:widowControl w:val="0"/>
      <w:ind w:left="566" w:hanging="283"/>
    </w:pPr>
    <w:rPr>
      <w:rFonts w:ascii="Times New Roman" w:hAnsi="Times New Roman"/>
      <w:sz w:val="20"/>
      <w:lang w:val="ru-RU"/>
    </w:rPr>
  </w:style>
  <w:style w:type="paragraph" w:styleId="af0">
    <w:name w:val="List Bullet"/>
    <w:basedOn w:val="a0"/>
    <w:rsid w:val="008178F1"/>
    <w:pPr>
      <w:widowControl w:val="0"/>
      <w:jc w:val="both"/>
    </w:pPr>
    <w:rPr>
      <w:rFonts w:ascii="Times New Roman" w:hAnsi="Times New Roman"/>
      <w:sz w:val="14"/>
      <w:lang w:val="ru-RU"/>
    </w:rPr>
  </w:style>
  <w:style w:type="paragraph" w:styleId="24">
    <w:name w:val="List Continue 2"/>
    <w:basedOn w:val="a0"/>
    <w:rsid w:val="008178F1"/>
    <w:pPr>
      <w:widowControl w:val="0"/>
      <w:spacing w:after="120"/>
      <w:ind w:left="566"/>
    </w:pPr>
    <w:rPr>
      <w:rFonts w:ascii="Times New Roman" w:hAnsi="Times New Roman"/>
      <w:sz w:val="20"/>
      <w:lang w:val="ru-RU"/>
    </w:rPr>
  </w:style>
  <w:style w:type="character" w:customStyle="1" w:styleId="10">
    <w:name w:val="Знак Знак1"/>
    <w:rsid w:val="008178F1"/>
    <w:rPr>
      <w:b/>
      <w:noProof w:val="0"/>
      <w:sz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178F1"/>
    <w:pPr>
      <w:ind w:firstLine="426"/>
      <w:jc w:val="both"/>
    </w:pPr>
    <w:rPr>
      <w:rFonts w:ascii="Arial" w:hAnsi="Arial"/>
      <w:sz w:val="20"/>
      <w:lang w:val="ru-RU"/>
    </w:rPr>
  </w:style>
  <w:style w:type="character" w:styleId="af1">
    <w:name w:val="Hyperlink"/>
    <w:basedOn w:val="a1"/>
    <w:semiHidden/>
    <w:rsid w:val="008178F1"/>
    <w:rPr>
      <w:color w:val="0000FF"/>
      <w:u w:val="single"/>
    </w:rPr>
  </w:style>
  <w:style w:type="paragraph" w:customStyle="1" w:styleId="CORP1-L3">
    <w:name w:val="CORP1-L3"/>
    <w:basedOn w:val="a0"/>
    <w:rsid w:val="008178F1"/>
    <w:pPr>
      <w:tabs>
        <w:tab w:val="left" w:pos="1800"/>
      </w:tabs>
      <w:spacing w:after="240"/>
      <w:ind w:firstLine="1440"/>
    </w:pPr>
    <w:rPr>
      <w:rFonts w:ascii="Times New Roman" w:hAnsi="Times New Roman"/>
      <w:sz w:val="24"/>
      <w:lang w:val="en-US"/>
    </w:rPr>
  </w:style>
  <w:style w:type="paragraph" w:styleId="af2">
    <w:name w:val="Normal (Web)"/>
    <w:basedOn w:val="a0"/>
    <w:uiPriority w:val="99"/>
    <w:unhideWhenUsed/>
    <w:rsid w:val="00B120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3">
    <w:name w:val="Table Grid"/>
    <w:basedOn w:val="a2"/>
    <w:rsid w:val="00B120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B12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5">
    <w:name w:val="Balloon Text"/>
    <w:basedOn w:val="a0"/>
    <w:link w:val="af6"/>
    <w:uiPriority w:val="99"/>
    <w:semiHidden/>
    <w:unhideWhenUsed/>
    <w:rsid w:val="00CC4671"/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CC4671"/>
    <w:rPr>
      <w:rFonts w:ascii="Segoe UI" w:hAnsi="Segoe UI" w:cs="Segoe UI"/>
      <w:sz w:val="18"/>
      <w:szCs w:val="18"/>
      <w:lang w:val="en-GB"/>
    </w:rPr>
  </w:style>
  <w:style w:type="character" w:customStyle="1" w:styleId="a8">
    <w:name w:val="Нижний колонтитул Знак"/>
    <w:basedOn w:val="a1"/>
    <w:link w:val="a7"/>
    <w:uiPriority w:val="99"/>
    <w:rsid w:val="003836F1"/>
    <w:rPr>
      <w:rFonts w:ascii="NTCourierVK/Cyrillic" w:hAnsi="NTCourierVK/Cyrillic"/>
      <w:sz w:val="18"/>
      <w:lang w:val="en-GB"/>
    </w:rPr>
  </w:style>
  <w:style w:type="character" w:customStyle="1" w:styleId="a5">
    <w:name w:val="Верхний колонтитул Знак"/>
    <w:basedOn w:val="a1"/>
    <w:link w:val="a4"/>
    <w:rsid w:val="00521AB5"/>
    <w:rPr>
      <w:rFonts w:ascii="NTCourierVK/Cyrillic" w:hAnsi="NTCourierVK/Cyrillic"/>
      <w:sz w:val="18"/>
      <w:lang w:val="en-GB"/>
    </w:rPr>
  </w:style>
  <w:style w:type="character" w:styleId="af7">
    <w:name w:val="Strong"/>
    <w:uiPriority w:val="22"/>
    <w:qFormat/>
    <w:rsid w:val="00170A4C"/>
    <w:rPr>
      <w:b/>
      <w:bCs/>
    </w:rPr>
  </w:style>
  <w:style w:type="character" w:customStyle="1" w:styleId="40">
    <w:name w:val="Заголовок 4 Знак"/>
    <w:link w:val="4"/>
    <w:rsid w:val="006B3750"/>
    <w:rPr>
      <w:rFonts w:ascii="NTCourierVK/Cyrillic" w:hAnsi="NTCourierVK/Cyrillic"/>
      <w:sz w:val="24"/>
    </w:rPr>
  </w:style>
  <w:style w:type="character" w:customStyle="1" w:styleId="21">
    <w:name w:val="Основной текст с отступом 2 Знак"/>
    <w:link w:val="20"/>
    <w:rsid w:val="000E27E1"/>
    <w:rPr>
      <w:sz w:val="26"/>
    </w:rPr>
  </w:style>
  <w:style w:type="paragraph" w:customStyle="1" w:styleId="11">
    <w:name w:val="Список 1: основной пункт раздела"/>
    <w:basedOn w:val="a0"/>
    <w:rsid w:val="007C5758"/>
    <w:pPr>
      <w:tabs>
        <w:tab w:val="num" w:pos="397"/>
      </w:tabs>
      <w:jc w:val="both"/>
    </w:pPr>
    <w:rPr>
      <w:rFonts w:ascii="Times New Roman" w:hAnsi="Times New Roman"/>
      <w:sz w:val="20"/>
      <w:szCs w:val="24"/>
      <w:lang w:val="ru-RU"/>
    </w:rPr>
  </w:style>
  <w:style w:type="paragraph" w:styleId="a">
    <w:name w:val="List"/>
    <w:basedOn w:val="a0"/>
    <w:rsid w:val="00963DB2"/>
    <w:pPr>
      <w:numPr>
        <w:numId w:val="22"/>
      </w:numPr>
      <w:jc w:val="both"/>
    </w:pPr>
    <w:rPr>
      <w:rFonts w:ascii="Times New Roman" w:hAnsi="Times New Roman"/>
      <w:b/>
      <w:sz w:val="20"/>
      <w:szCs w:val="24"/>
      <w:lang w:val="ru-RU"/>
    </w:rPr>
  </w:style>
  <w:style w:type="character" w:customStyle="1" w:styleId="ac">
    <w:name w:val="Основной текст Знак"/>
    <w:link w:val="ab"/>
    <w:rsid w:val="00F147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8101C9579782ECD1EF064DA5AEE91BFD71B1EEC37BC44FD2AFC5B70D84ACD1D2DB265439ADD2DPAa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riganv\Documents\&#1041;&#1102;&#1076;&#1078;&#1077;&#1090;%202015\&#1084;&#1091;&#1085;&#1080;&#1094;%20&#1082;&#1086;&#1085;&#1090;&#1088;&#1072;&#1082;&#1090;_&#1084;&#1077;&#1085;&#1100;&#1096;&#1077;_m67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CB3B-0C79-4993-B909-F30AB2BB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 контракт_меньше_m670</Template>
  <TotalTime>133</TotalTime>
  <Pages>1</Pages>
  <Words>12228</Words>
  <Characters>69701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  ______</vt:lpstr>
    </vt:vector>
  </TitlesOfParts>
  <Company>Energo</Company>
  <LinksUpToDate>false</LinksUpToDate>
  <CharactersWithSpaces>81766</CharactersWithSpaces>
  <SharedDoc>false</SharedDoc>
  <HLinks>
    <vt:vector size="6" baseType="variant">
      <vt:variant>
        <vt:i4>7012421</vt:i4>
      </vt:variant>
      <vt:variant>
        <vt:i4>108</vt:i4>
      </vt:variant>
      <vt:variant>
        <vt:i4>0</vt:i4>
      </vt:variant>
      <vt:variant>
        <vt:i4>5</vt:i4>
      </vt:variant>
      <vt:variant>
        <vt:lpwstr>mailto:secretar@kdsbt.ru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  ______</dc:title>
  <dc:creator>Коврига Наталья Васильевна</dc:creator>
  <cp:lastModifiedBy>Николай А. Давидович</cp:lastModifiedBy>
  <cp:revision>32</cp:revision>
  <cp:lastPrinted>2016-07-07T11:20:00Z</cp:lastPrinted>
  <dcterms:created xsi:type="dcterms:W3CDTF">2016-07-07T07:07:00Z</dcterms:created>
  <dcterms:modified xsi:type="dcterms:W3CDTF">2019-05-13T10:49:00Z</dcterms:modified>
</cp:coreProperties>
</file>