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4C781" w14:textId="04AD2600" w:rsidR="00D90915" w:rsidRPr="00D90915" w:rsidRDefault="00605274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Пояснительная записка к</w:t>
      </w:r>
      <w:r w:rsidR="00E23420"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проект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у</w:t>
      </w:r>
      <w:r w:rsidR="00E23420"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инвестиционной программы </w:t>
      </w:r>
    </w:p>
    <w:p w14:paraId="47B4BC20" w14:textId="01977019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АО «Западная энергетическая компания» 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>на период 202</w:t>
      </w:r>
      <w:r w:rsidR="00C124DF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 xml:space="preserve"> -202</w:t>
      </w:r>
      <w:r w:rsidR="00C124DF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 xml:space="preserve"> гг.</w:t>
      </w:r>
    </w:p>
    <w:p w14:paraId="7BA20577" w14:textId="77777777" w:rsidR="00E23420" w:rsidRPr="002906FA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5796F30" w14:textId="0CC89C37" w:rsidR="00E23420" w:rsidRPr="00DD52FE" w:rsidRDefault="00B738AA" w:rsidP="00DF36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>нвестиционн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ая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программ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 АО «Западная энергетическая компания» 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период 2025-2029 годы 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>направлена на решение следующих задач:</w:t>
      </w:r>
    </w:p>
    <w:p w14:paraId="4EAB70EF" w14:textId="7B423840" w:rsidR="00E23420" w:rsidRPr="00DD52FE" w:rsidRDefault="00E23420" w:rsidP="00DF3656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приведение в соответствие рекомендациям Схемы и программы развития электроэнергетики Калининградской области на 202</w:t>
      </w:r>
      <w:r w:rsidR="00B738AA" w:rsidRPr="00DD52FE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-202</w:t>
      </w:r>
      <w:r w:rsidR="00B738AA" w:rsidRPr="00DD52FE">
        <w:rPr>
          <w:rFonts w:ascii="Times New Roman" w:eastAsia="Times New Roman" w:hAnsi="Times New Roman" w:cs="Times New Roman"/>
          <w:bCs/>
          <w:sz w:val="26"/>
          <w:szCs w:val="26"/>
        </w:rPr>
        <w:t>9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 гг. максимальные допустимые мощности центров питания;</w:t>
      </w:r>
    </w:p>
    <w:p w14:paraId="22185B44" w14:textId="77777777" w:rsidR="00E23420" w:rsidRPr="00DD52FE" w:rsidRDefault="00E23420" w:rsidP="00DF3656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1B71FC66" w14:textId="34770B11" w:rsidR="00E23420" w:rsidRPr="00DD52FE" w:rsidRDefault="00E23420" w:rsidP="00DF3656">
      <w:pPr>
        <w:pStyle w:val="af0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создание интеллектуальной системы учета электрической энергии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 </w:t>
      </w:r>
    </w:p>
    <w:p w14:paraId="35369CAE" w14:textId="432AB85C" w:rsidR="00B738AA" w:rsidRPr="00DD52FE" w:rsidRDefault="00B738AA" w:rsidP="00DF3656">
      <w:pPr>
        <w:pStyle w:val="af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sz w:val="26"/>
          <w:szCs w:val="26"/>
        </w:rPr>
        <w:t>реконструкции, модернизации, техническо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го</w:t>
      </w:r>
      <w:r w:rsidRPr="00DD52FE">
        <w:rPr>
          <w:rFonts w:ascii="Times New Roman" w:eastAsia="Times New Roman" w:hAnsi="Times New Roman" w:cs="Times New Roman"/>
          <w:sz w:val="26"/>
          <w:szCs w:val="26"/>
        </w:rPr>
        <w:t xml:space="preserve"> перевооружени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DD52FE">
        <w:rPr>
          <w:rFonts w:ascii="Times New Roman" w:eastAsia="Times New Roman" w:hAnsi="Times New Roman" w:cs="Times New Roman"/>
          <w:sz w:val="26"/>
          <w:szCs w:val="26"/>
        </w:rPr>
        <w:t xml:space="preserve"> трансформаторных подстанций, распределительных пунктов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,</w:t>
      </w:r>
      <w:r w:rsidR="00DF3656" w:rsidRPr="00DD52FE">
        <w:rPr>
          <w:sz w:val="26"/>
          <w:szCs w:val="26"/>
        </w:rPr>
        <w:t xml:space="preserve"> 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линий электропередачи;</w:t>
      </w:r>
    </w:p>
    <w:p w14:paraId="73AF49A9" w14:textId="04F64B87" w:rsidR="00DF3656" w:rsidRPr="00DD52FE" w:rsidRDefault="00DF3656" w:rsidP="00DF3656">
      <w:pPr>
        <w:pStyle w:val="af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sz w:val="26"/>
          <w:szCs w:val="26"/>
        </w:rPr>
        <w:t>модернизация системы сбора и передачи информации, средств телемеханики.</w:t>
      </w:r>
    </w:p>
    <w:p w14:paraId="6833BC40" w14:textId="77777777" w:rsidR="004B4A31" w:rsidRDefault="004B4A31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BC21479" w14:textId="32AB143A" w:rsidR="00E23420" w:rsidRPr="00DD52FE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Основные параметры </w:t>
      </w:r>
      <w:r w:rsidR="00D90915"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проекта 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инвестиционной программы </w:t>
      </w:r>
    </w:p>
    <w:p w14:paraId="0F98572D" w14:textId="77777777" w:rsidR="00E23420" w:rsidRPr="00DD52FE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АО «Западная энергетическая компания»</w:t>
      </w:r>
    </w:p>
    <w:p w14:paraId="62551E81" w14:textId="761485A7" w:rsidR="00E23420" w:rsidRDefault="00E23420" w:rsidP="00E234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06FA">
        <w:rPr>
          <w:rFonts w:ascii="Times New Roman" w:eastAsia="Times New Roman" w:hAnsi="Times New Roman" w:cs="Times New Roman"/>
        </w:rPr>
        <w:t xml:space="preserve">Таблица № </w:t>
      </w:r>
      <w:r w:rsidR="00FA3615">
        <w:rPr>
          <w:rFonts w:ascii="Times New Roman" w:eastAsia="Times New Roman" w:hAnsi="Times New Roman" w:cs="Times New Roman"/>
        </w:rPr>
        <w:t>1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398"/>
        <w:gridCol w:w="858"/>
        <w:gridCol w:w="1134"/>
        <w:gridCol w:w="1134"/>
        <w:gridCol w:w="992"/>
        <w:gridCol w:w="1134"/>
        <w:gridCol w:w="992"/>
        <w:gridCol w:w="1276"/>
      </w:tblGrid>
      <w:tr w:rsidR="00CB5978" w:rsidRPr="00605274" w14:paraId="57FF13EC" w14:textId="77777777" w:rsidTr="00CB5978">
        <w:trPr>
          <w:trHeight w:val="783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10FBE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5F3F2" w14:textId="77777777" w:rsidR="00CB5978" w:rsidRPr="00605274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параметра</w:t>
            </w:r>
          </w:p>
        </w:tc>
        <w:tc>
          <w:tcPr>
            <w:tcW w:w="858" w:type="dxa"/>
            <w:vAlign w:val="center"/>
          </w:tcPr>
          <w:p w14:paraId="37889D0A" w14:textId="77777777" w:rsidR="00CB5978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  <w:p w14:paraId="68A1E9BE" w14:textId="58EDD81C" w:rsidR="00CB5978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  <w:p w14:paraId="461694FA" w14:textId="6BD50EA3" w:rsidR="00CB5978" w:rsidRPr="00CB5978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C5193" w14:textId="69CF0598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232E4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74165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4C776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4D8CD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E0FA2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  <w:p w14:paraId="3D0A878D" w14:textId="6684C8D3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B5978" w:rsidRPr="00605274" w14:paraId="297CA8D5" w14:textId="77777777" w:rsidTr="00CB5978">
        <w:trPr>
          <w:trHeight w:val="374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7A4B46" w14:textId="77777777" w:rsidR="00CB5978" w:rsidRPr="00605274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A6912E" w14:textId="77777777" w:rsidR="00CB5978" w:rsidRPr="00605274" w:rsidRDefault="00CB5978" w:rsidP="00CB59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vAlign w:val="center"/>
          </w:tcPr>
          <w:p w14:paraId="111C2F89" w14:textId="631E1414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кор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8597D" w14:textId="1803715B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6DD0AA" w14:textId="69E85835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EAC716" w14:textId="118CE81C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E482F6" w14:textId="65B14180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810DC1" w14:textId="5C2AC8B4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97EA8" w14:textId="1A7BA70E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2025-2029</w:t>
            </w:r>
          </w:p>
        </w:tc>
      </w:tr>
      <w:tr w:rsidR="00CB5978" w:rsidRPr="00605274" w14:paraId="121DC99A" w14:textId="77777777" w:rsidTr="006605F7">
        <w:trPr>
          <w:trHeight w:val="374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C2D8E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CA536" w14:textId="77777777" w:rsidR="00CB5978" w:rsidRPr="00315052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Освоение, </w:t>
            </w:r>
          </w:p>
          <w:p w14:paraId="6C3ACF92" w14:textId="77777777" w:rsidR="00CB5978" w:rsidRPr="00605274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руб. без НДС</w:t>
            </w:r>
          </w:p>
        </w:tc>
        <w:tc>
          <w:tcPr>
            <w:tcW w:w="858" w:type="dxa"/>
            <w:vAlign w:val="center"/>
          </w:tcPr>
          <w:p w14:paraId="13796700" w14:textId="59786DC6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252,65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A14C5" w14:textId="5C0909E9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177,31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B7F70" w14:textId="78191C69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222,38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4DC87" w14:textId="2337CA7A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222,38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D162A" w14:textId="11211BBD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226,20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80B0C" w14:textId="300605CB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212,12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C9145" w14:textId="429305D3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1 055,62</w:t>
            </w:r>
          </w:p>
        </w:tc>
      </w:tr>
      <w:tr w:rsidR="00CB5978" w:rsidRPr="00605274" w14:paraId="3D7286C8" w14:textId="77777777" w:rsidTr="00CB5978">
        <w:trPr>
          <w:trHeight w:val="394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BE201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9F7A8" w14:textId="77777777" w:rsidR="00CB5978" w:rsidRPr="00315052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 основных фондов, </w:t>
            </w:r>
          </w:p>
          <w:p w14:paraId="4E8EEA2E" w14:textId="77777777" w:rsidR="00CB5978" w:rsidRPr="00605274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руб. без НДС</w:t>
            </w:r>
          </w:p>
        </w:tc>
        <w:tc>
          <w:tcPr>
            <w:tcW w:w="858" w:type="dxa"/>
            <w:vAlign w:val="center"/>
          </w:tcPr>
          <w:p w14:paraId="173D6DE4" w14:textId="6A1E541D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346,52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AD42E" w14:textId="337128F7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61,99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AD103" w14:textId="74821E9D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130,82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133F0" w14:textId="2A70B218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63,74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23B7B" w14:textId="501BB382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341,75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0A77F" w14:textId="09D5A5F3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537,99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65408" w14:textId="7F4EDF15" w:rsidR="00CB5978" w:rsidRPr="0048495B" w:rsidRDefault="00CB5978" w:rsidP="003150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1 136,29</w:t>
            </w:r>
          </w:p>
        </w:tc>
      </w:tr>
      <w:tr w:rsidR="00CB5978" w:rsidRPr="00605274" w14:paraId="65095982" w14:textId="77777777" w:rsidTr="00CB5978">
        <w:trPr>
          <w:trHeight w:val="386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9800B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21A96" w14:textId="77777777" w:rsidR="00CB5978" w:rsidRPr="00605274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Финансировани</w:t>
            </w: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, млн. руб. с НДС</w:t>
            </w:r>
          </w:p>
        </w:tc>
        <w:tc>
          <w:tcPr>
            <w:tcW w:w="858" w:type="dxa"/>
            <w:vAlign w:val="center"/>
          </w:tcPr>
          <w:p w14:paraId="5B7C005E" w14:textId="31E2A34B" w:rsidR="00CB5978" w:rsidRPr="00614455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295,22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2B83E" w14:textId="2AAD755B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212,19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314DE" w14:textId="277981ED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261,13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4432A" w14:textId="266E7459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266,85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19D24" w14:textId="688B0B85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271,44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643B9" w14:textId="3A1B8E5F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254,54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0DB48" w14:textId="0A097DDD" w:rsidR="00CB5978" w:rsidRPr="00605274" w:rsidRDefault="00CB5978" w:rsidP="003150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1 266,15</w:t>
            </w:r>
          </w:p>
        </w:tc>
      </w:tr>
    </w:tbl>
    <w:p w14:paraId="6C28DC27" w14:textId="77777777" w:rsidR="00A52803" w:rsidRDefault="00A52803" w:rsidP="00A52803">
      <w:pPr>
        <w:pStyle w:val="af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E6AB50A" w14:textId="2C419CCB" w:rsidR="00A52803" w:rsidRPr="00BF6B3B" w:rsidRDefault="00A52803" w:rsidP="00DC264A">
      <w:pPr>
        <w:pStyle w:val="af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6B3B">
        <w:rPr>
          <w:rFonts w:ascii="Times New Roman" w:eastAsia="Times New Roman" w:hAnsi="Times New Roman" w:cs="Times New Roman"/>
          <w:sz w:val="26"/>
          <w:szCs w:val="26"/>
        </w:rPr>
        <w:t>Источники финансирования проекта инвестиционной программы</w:t>
      </w:r>
    </w:p>
    <w:p w14:paraId="6717899D" w14:textId="77777777" w:rsidR="00A52803" w:rsidRPr="00BF6B3B" w:rsidRDefault="00A52803" w:rsidP="00DC264A">
      <w:pPr>
        <w:pStyle w:val="af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6B3B">
        <w:rPr>
          <w:rFonts w:ascii="Times New Roman" w:eastAsia="Times New Roman" w:hAnsi="Times New Roman" w:cs="Times New Roman"/>
          <w:sz w:val="26"/>
          <w:szCs w:val="26"/>
        </w:rPr>
        <w:t xml:space="preserve">на период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>2025-2029 гг</w:t>
      </w:r>
      <w:r w:rsidRPr="00BF6B3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B434046" w14:textId="34FECE73" w:rsidR="00A52803" w:rsidRDefault="00A52803" w:rsidP="00A52803">
      <w:pPr>
        <w:pStyle w:val="af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05274">
        <w:rPr>
          <w:rFonts w:ascii="Times New Roman" w:eastAsia="Times New Roman" w:hAnsi="Times New Roman" w:cs="Times New Roman"/>
        </w:rPr>
        <w:t xml:space="preserve">Таблица № </w:t>
      </w:r>
      <w:r w:rsidR="00FA3615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</w:p>
    <w:p w14:paraId="415A057E" w14:textId="7B6E8DCF" w:rsidR="00A52803" w:rsidRPr="00605274" w:rsidRDefault="00A52803" w:rsidP="00A52803">
      <w:pPr>
        <w:pStyle w:val="af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</w:rPr>
        <w:t>млн. руб. с НДС</w:t>
      </w:r>
    </w:p>
    <w:tbl>
      <w:tblPr>
        <w:tblpPr w:leftFromText="180" w:rightFromText="180" w:vertAnchor="text" w:horzAnchor="margin" w:tblpXSpec="right" w:tblpY="114"/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294"/>
        <w:gridCol w:w="838"/>
        <w:gridCol w:w="838"/>
        <w:gridCol w:w="850"/>
        <w:gridCol w:w="851"/>
        <w:gridCol w:w="992"/>
        <w:gridCol w:w="992"/>
        <w:gridCol w:w="1123"/>
      </w:tblGrid>
      <w:tr w:rsidR="006832A5" w:rsidRPr="003908C2" w14:paraId="548F5E93" w14:textId="77777777" w:rsidTr="006832A5">
        <w:trPr>
          <w:trHeight w:val="392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9195C1" w14:textId="77777777" w:rsidR="006832A5" w:rsidRPr="00384AD4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4AD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AE4EE" w14:textId="77777777" w:rsidR="006832A5" w:rsidRPr="003908C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838" w:type="dxa"/>
            <w:vAlign w:val="center"/>
          </w:tcPr>
          <w:p w14:paraId="5F022678" w14:textId="049823BC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D53CD" w14:textId="0E90AB23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4DB67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1E8E4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05103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0C64A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83FBCB" w14:textId="77777777" w:rsidR="006832A5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</w:t>
            </w:r>
          </w:p>
          <w:p w14:paraId="725F7EC6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2025-2029</w:t>
            </w:r>
          </w:p>
        </w:tc>
      </w:tr>
      <w:tr w:rsidR="006832A5" w:rsidRPr="003908C2" w14:paraId="0C3C53D1" w14:textId="77777777" w:rsidTr="006832A5">
        <w:trPr>
          <w:trHeight w:val="539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2C15EE" w14:textId="77777777" w:rsidR="006832A5" w:rsidRPr="00384AD4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4AD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05520DDA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A1520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838" w:type="dxa"/>
            <w:vAlign w:val="center"/>
          </w:tcPr>
          <w:p w14:paraId="13D1B24C" w14:textId="46E9B3D4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832A5">
              <w:rPr>
                <w:rFonts w:ascii="Times New Roman" w:eastAsia="Times New Roman" w:hAnsi="Times New Roman" w:cs="Times New Roman"/>
              </w:rPr>
              <w:t>198,41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9378E" w14:textId="0AA88E84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832A5">
              <w:rPr>
                <w:rFonts w:ascii="Times New Roman" w:eastAsia="Times New Roman" w:hAnsi="Times New Roman" w:cs="Times New Roman"/>
              </w:rPr>
              <w:t>150,98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50EA3" w14:textId="3B2B4328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832A5">
              <w:rPr>
                <w:rFonts w:ascii="Times New Roman" w:eastAsia="Times New Roman" w:hAnsi="Times New Roman" w:cs="Times New Roman"/>
              </w:rPr>
              <w:t>199,91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F6B10" w14:textId="33276FD2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205,64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B3BBA" w14:textId="38AE39C0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199,91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F0C3D" w14:textId="111F94E4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254,54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54672" w14:textId="0832D141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1 021,30</w:t>
            </w:r>
          </w:p>
        </w:tc>
      </w:tr>
      <w:tr w:rsidR="006832A5" w:rsidRPr="003908C2" w14:paraId="64C72498" w14:textId="77777777" w:rsidTr="006832A5">
        <w:trPr>
          <w:trHeight w:val="674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82896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9A3B0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Прибыль, направляемая на инвестиции, в том числе от технологического присоединения потребителей</w:t>
            </w:r>
          </w:p>
        </w:tc>
        <w:tc>
          <w:tcPr>
            <w:tcW w:w="838" w:type="dxa"/>
            <w:vAlign w:val="center"/>
          </w:tcPr>
          <w:p w14:paraId="3700DB5E" w14:textId="2C035AB2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96,81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95C54" w14:textId="6EB1D33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7A2C7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C541E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3DE59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5DD97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2BADA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244,85</w:t>
            </w:r>
          </w:p>
        </w:tc>
      </w:tr>
      <w:tr w:rsidR="006832A5" w:rsidRPr="003908C2" w14:paraId="3DEF7645" w14:textId="77777777" w:rsidTr="006832A5">
        <w:trPr>
          <w:trHeight w:val="232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3CE89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72626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Возврат налога на добавленную стоимость</w:t>
            </w:r>
          </w:p>
        </w:tc>
        <w:tc>
          <w:tcPr>
            <w:tcW w:w="838" w:type="dxa"/>
            <w:vAlign w:val="center"/>
          </w:tcPr>
          <w:p w14:paraId="29C5021A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F6B7B" w14:textId="36EC7EB0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B01D5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23268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47427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8FB1A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5CA53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32A5" w:rsidRPr="003908C2" w14:paraId="3C154EB4" w14:textId="77777777" w:rsidTr="006832A5">
        <w:trPr>
          <w:trHeight w:val="221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8FDAC" w14:textId="77777777" w:rsidR="006832A5" w:rsidRPr="00384AD4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889B2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838" w:type="dxa"/>
            <w:vAlign w:val="center"/>
          </w:tcPr>
          <w:p w14:paraId="25571DBC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7662E" w14:textId="05EE62F6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7B77E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7533C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1054D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55960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2A232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32A5" w:rsidRPr="003908C2" w14:paraId="18EA4FC0" w14:textId="77777777" w:rsidTr="006832A5">
        <w:trPr>
          <w:trHeight w:val="356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910A8" w14:textId="0E7D2125" w:rsidR="006832A5" w:rsidRPr="00384AD4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0B885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Всего: </w:t>
            </w:r>
          </w:p>
        </w:tc>
        <w:tc>
          <w:tcPr>
            <w:tcW w:w="838" w:type="dxa"/>
            <w:vAlign w:val="center"/>
          </w:tcPr>
          <w:p w14:paraId="4EEC459A" w14:textId="3107D0C3" w:rsidR="006832A5" w:rsidRPr="00315052" w:rsidRDefault="00AA542E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542E">
              <w:rPr>
                <w:rFonts w:ascii="Times New Roman" w:eastAsia="Times New Roman" w:hAnsi="Times New Roman" w:cs="Times New Roman"/>
              </w:rPr>
              <w:t>295,22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3CF10" w14:textId="19094F07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 xml:space="preserve">212,19 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B5F51" w14:textId="2883FDD5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261,13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4A3B5" w14:textId="3126CA57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266,85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92535" w14:textId="573F7ED8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271,44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51C8C" w14:textId="6549D07A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254,54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50CD7" w14:textId="16BCFEDC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1 266,15</w:t>
            </w:r>
          </w:p>
        </w:tc>
      </w:tr>
    </w:tbl>
    <w:p w14:paraId="2310B901" w14:textId="77777777" w:rsidR="00A52803" w:rsidRDefault="00A52803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E5327E1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FCAF565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56D6AE0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3061A39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B04CC14" w14:textId="77777777" w:rsidR="004B4A31" w:rsidRDefault="004B4A31" w:rsidP="004B4A3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8FDF77B" w14:textId="53A74272" w:rsidR="00A52803" w:rsidRPr="00A52803" w:rsidRDefault="00DC264A" w:rsidP="004B4A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Проектом и</w:t>
      </w:r>
      <w:r w:rsidR="00A52803" w:rsidRPr="00A52803">
        <w:rPr>
          <w:rFonts w:ascii="Times New Roman" w:eastAsia="Times New Roman" w:hAnsi="Times New Roman" w:cs="Times New Roman"/>
          <w:bCs/>
          <w:sz w:val="26"/>
          <w:szCs w:val="26"/>
        </w:rPr>
        <w:t>нвестиционной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ы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период 2025 -2029 </w:t>
      </w:r>
      <w:proofErr w:type="spellStart"/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гг</w:t>
      </w:r>
      <w:proofErr w:type="spellEnd"/>
      <w:r w:rsidR="00A52803"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предусматривается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с</w:t>
      </w:r>
      <w:r w:rsidR="004B4A31" w:rsidRPr="00A52803">
        <w:rPr>
          <w:rFonts w:ascii="Times New Roman" w:eastAsia="Times New Roman" w:hAnsi="Times New Roman" w:cs="Times New Roman"/>
          <w:bCs/>
          <w:sz w:val="26"/>
          <w:szCs w:val="26"/>
        </w:rPr>
        <w:t>троительство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и р</w:t>
      </w:r>
      <w:r w:rsidR="004B4A31" w:rsidRPr="00A52803">
        <w:rPr>
          <w:rFonts w:ascii="Times New Roman" w:eastAsia="Times New Roman" w:hAnsi="Times New Roman" w:cs="Times New Roman"/>
          <w:bCs/>
          <w:sz w:val="26"/>
          <w:szCs w:val="26"/>
        </w:rPr>
        <w:t>еконструкция ПС 110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>кВ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proofErr w:type="spellEnd"/>
    </w:p>
    <w:p w14:paraId="420C33DA" w14:textId="15EAD866" w:rsidR="00A52803" w:rsidRPr="00A52803" w:rsidRDefault="00A52803" w:rsidP="00DC26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1. Строительство подстанции 110/10 кВ  "Ялтинская" в г. Калининграде с установкой двух трансформаторов 110/10 кВ мощностью  32 МВА и РУ 10 кВ, с заходами 2-х цепной ВЛ 110 кВ протяженностью по трассе 50 м, строительством двух КЛ 10 кВ протяженностью по трассе 0,5 км каждая</w:t>
      </w:r>
    </w:p>
    <w:p w14:paraId="1182F546" w14:textId="77777777" w:rsidR="00FA3615" w:rsidRDefault="00A52803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Финансирование всего 341,66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млн. рублей (с НДС), </w:t>
      </w:r>
    </w:p>
    <w:p w14:paraId="2123F847" w14:textId="77777777" w:rsidR="00FA3615" w:rsidRDefault="00A52803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за период 2025-2029 - 244,85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млн.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рублей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(с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НДС),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Освоение всего 284,71 млн. рублей (без НДС), </w:t>
      </w:r>
    </w:p>
    <w:p w14:paraId="692E09EF" w14:textId="68084AA1" w:rsidR="00A52803" w:rsidRPr="00A52803" w:rsidRDefault="00A52803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за период 2025-2029 204,04 млн. рублей (без НДС)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284,71млн. рублей (без НДС)</w:t>
      </w:r>
    </w:p>
    <w:p w14:paraId="26400A90" w14:textId="77777777" w:rsidR="00A52803" w:rsidRPr="00A52803" w:rsidRDefault="00A52803" w:rsidP="00A52803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Ввод трансформаторной мощности 32 МВА</w:t>
      </w:r>
    </w:p>
    <w:p w14:paraId="01E21001" w14:textId="139CA9CC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2. Реконструкция ПС 110</w:t>
      </w:r>
      <w:r w:rsidR="004B4A31">
        <w:rPr>
          <w:rFonts w:ascii="Times New Roman" w:eastAsia="Times New Roman" w:hAnsi="Times New Roman" w:cs="Times New Roman"/>
          <w:bCs/>
          <w:sz w:val="26"/>
          <w:szCs w:val="26"/>
        </w:rPr>
        <w:t xml:space="preserve"> кВ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 "Университетская" с заменой оборудования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ОРУ 110 кВ на коммутационные элегазовые  модули 110 кВ, строительством ограждения ПС, маслосборников, маслоприемников, здания ОПУ, заменой  контрольных  и силовых кабелей, устройств защиты и автоматики (РЗА)</w:t>
      </w:r>
    </w:p>
    <w:p w14:paraId="588CBA19" w14:textId="6E80C012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Финансирование всего 400,30 млн. рублей (с НДС), </w:t>
      </w:r>
    </w:p>
    <w:p w14:paraId="29CC32B8" w14:textId="2CF0760B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Освоение всего 333,58 млн. рублей (без НДС), </w:t>
      </w:r>
    </w:p>
    <w:p w14:paraId="19C27AF6" w14:textId="77777777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333,58 млн. рублей (без НДС</w:t>
      </w:r>
    </w:p>
    <w:p w14:paraId="02742DCE" w14:textId="2DD013F5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3. Модернизация устройств релейных защит и автоматики (РЗА) на </w:t>
      </w:r>
      <w:r w:rsidRPr="00BF6B3B">
        <w:rPr>
          <w:rFonts w:ascii="Times New Roman" w:eastAsia="Times New Roman" w:hAnsi="Times New Roman" w:cs="Times New Roman"/>
          <w:sz w:val="26"/>
          <w:szCs w:val="26"/>
        </w:rPr>
        <w:br/>
      </w:r>
      <w:r w:rsidRPr="00A52803">
        <w:rPr>
          <w:rFonts w:ascii="Times New Roman" w:eastAsia="Times New Roman" w:hAnsi="Times New Roman" w:cs="Times New Roman"/>
          <w:sz w:val="26"/>
          <w:szCs w:val="26"/>
        </w:rPr>
        <w:t>ПС 110 кВ "Ижевская", "Пионерская "</w:t>
      </w:r>
    </w:p>
    <w:p w14:paraId="3E0DF7E6" w14:textId="1E6DD8A0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всего 71,87 млн. рублей (с НДС), </w:t>
      </w:r>
    </w:p>
    <w:p w14:paraId="38EC1803" w14:textId="77777777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Освоение всего 59,9 млн. рублей (без НДС), </w:t>
      </w:r>
    </w:p>
    <w:p w14:paraId="5461F352" w14:textId="77777777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>Ввод основных средств 59,9 млн. рублей (без НДС)</w:t>
      </w:r>
    </w:p>
    <w:p w14:paraId="4CC06E86" w14:textId="12E31CAF" w:rsidR="00A52803" w:rsidRPr="00BF6B3B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4. Модернизация системы видеонаблюдения на ПС 110 кВ "Луговая" </w:t>
      </w:r>
      <w:r w:rsidRPr="00BF6B3B">
        <w:rPr>
          <w:rFonts w:ascii="Times New Roman" w:eastAsia="Times New Roman" w:hAnsi="Times New Roman" w:cs="Times New Roman"/>
          <w:sz w:val="26"/>
          <w:szCs w:val="26"/>
        </w:rPr>
        <w:br/>
      </w: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АО "Западная энергетическая компания" </w:t>
      </w:r>
    </w:p>
    <w:p w14:paraId="5DE21249" w14:textId="77777777" w:rsidR="00DD52FE" w:rsidRPr="00BF6B3B" w:rsidRDefault="00DD52FE" w:rsidP="00DD52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всего 2,59 млн. рублей (с НДС), </w:t>
      </w:r>
    </w:p>
    <w:p w14:paraId="44E453AF" w14:textId="77777777" w:rsidR="00DD52FE" w:rsidRPr="00A52803" w:rsidRDefault="00DD52FE" w:rsidP="00DD52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Освоение всего 2,16 млн. рублей (без НДС), </w:t>
      </w:r>
    </w:p>
    <w:p w14:paraId="066B4043" w14:textId="77777777" w:rsidR="00DD52FE" w:rsidRDefault="00DD52FE" w:rsidP="00DD52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6B3B">
        <w:rPr>
          <w:rFonts w:ascii="Times New Roman" w:eastAsia="Times New Roman" w:hAnsi="Times New Roman" w:cs="Times New Roman"/>
          <w:sz w:val="26"/>
          <w:szCs w:val="26"/>
        </w:rPr>
        <w:t>Ввод основных средств 2,16 млн. рублей (без НДС)</w:t>
      </w:r>
    </w:p>
    <w:p w14:paraId="55172372" w14:textId="107204B6" w:rsidR="00FA3615" w:rsidRPr="00BF6B3B" w:rsidRDefault="00FA3615" w:rsidP="00FA361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Таблица №3</w:t>
      </w:r>
    </w:p>
    <w:tbl>
      <w:tblPr>
        <w:tblpPr w:leftFromText="180" w:rightFromText="180" w:vertAnchor="text" w:horzAnchor="margin" w:tblpY="73"/>
        <w:tblW w:w="962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52"/>
        <w:gridCol w:w="2882"/>
        <w:gridCol w:w="992"/>
        <w:gridCol w:w="993"/>
        <w:gridCol w:w="850"/>
        <w:gridCol w:w="709"/>
        <w:gridCol w:w="709"/>
        <w:gridCol w:w="567"/>
        <w:gridCol w:w="567"/>
        <w:gridCol w:w="708"/>
      </w:tblGrid>
      <w:tr w:rsidR="00DD52FE" w:rsidRPr="00DD52FE" w14:paraId="382002D1" w14:textId="77777777" w:rsidTr="00DD52FE">
        <w:trPr>
          <w:trHeight w:val="191"/>
        </w:trPr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CC87E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772C0" w14:textId="77777777" w:rsidR="00DD52FE" w:rsidRPr="00DD52FE" w:rsidRDefault="00DD52FE" w:rsidP="00D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94A1FEB" w14:textId="77777777" w:rsidR="00DD52FE" w:rsidRPr="00DD52FE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14:paraId="6BB7511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инвестиционного проекта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DB2B8" w14:textId="77777777" w:rsidR="00DD52FE" w:rsidRPr="007C69D2" w:rsidRDefault="00DD52FE" w:rsidP="00D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Идентификатор инвестиционного проекта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E29DE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Финансирование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8E837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Освоение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15327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Принятие основных средств и нематериальных активов к бухгалтерскому учету</w:t>
            </w:r>
          </w:p>
        </w:tc>
      </w:tr>
      <w:tr w:rsidR="00DD52FE" w:rsidRPr="00DD52FE" w14:paraId="67EE6A73" w14:textId="77777777" w:rsidTr="00DD52FE">
        <w:trPr>
          <w:trHeight w:val="516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8EB4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08184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943A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60770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180106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BF288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рублей (без НДС)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443D1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2E6A7EDF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ввода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1F19A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Физические параметры</w:t>
            </w:r>
          </w:p>
        </w:tc>
      </w:tr>
      <w:tr w:rsidR="00DD52FE" w:rsidRPr="00DD52FE" w14:paraId="2C8BEE65" w14:textId="77777777" w:rsidTr="00DD52FE">
        <w:trPr>
          <w:trHeight w:val="509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69EE2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BA2D87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715D52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16055A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D84390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A49413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D16F8D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1351C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F588D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МВА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4E9D8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шт.</w:t>
            </w:r>
          </w:p>
        </w:tc>
      </w:tr>
      <w:tr w:rsidR="00DD52FE" w:rsidRPr="00DD52FE" w14:paraId="238D292F" w14:textId="77777777" w:rsidTr="00DD52FE">
        <w:trPr>
          <w:trHeight w:val="239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4553E3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FF1F8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E2B461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E9553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Млн. </w:t>
            </w:r>
            <w:r w:rsidRPr="00DD52FE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ублей (с НДС)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371CF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Млн.</w:t>
            </w:r>
            <w:r w:rsidRPr="00DD52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рублей (без НДС)</w:t>
            </w: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D1F82D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AB85A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EF4504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3768A4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652A4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D52FE" w:rsidRPr="00DD52FE" w14:paraId="244D9AA2" w14:textId="77777777" w:rsidTr="00DD52FE">
        <w:trPr>
          <w:trHeight w:val="17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1AE1D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 1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177AA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8623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DA1D1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598B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1148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E3E2B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39C09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5E9C1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54B7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D52FE" w:rsidRPr="00DD52FE" w14:paraId="4A720BE6" w14:textId="77777777" w:rsidTr="00DD52FE">
        <w:trPr>
          <w:trHeight w:val="103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1F05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F5D35" w14:textId="5345F52E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Строительство ПС 110кВ  "Ялтинская" в г Калининград</w:t>
            </w:r>
            <w:r w:rsidR="004B4A31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 установкой 2-х трансформаторов 110/10 кВ и РУ 10 кВ), с заходами ВЛ 110 кВ , строительством двух КЛ 10 кВ протяженностью 1 км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774EC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J 19-02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D6430" w14:textId="77777777" w:rsidR="00DD52FE" w:rsidRPr="0048495B" w:rsidRDefault="00DD52FE" w:rsidP="0048495B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244,85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97934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204,04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B8BB7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284,71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BE4CA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4F638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69E34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02542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20,00</w:t>
            </w:r>
          </w:p>
        </w:tc>
      </w:tr>
      <w:tr w:rsidR="00DD52FE" w:rsidRPr="00DD52FE" w14:paraId="466D0BF6" w14:textId="77777777" w:rsidTr="004B4A31">
        <w:trPr>
          <w:trHeight w:val="626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F55D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DDAEC" w14:textId="77777777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устройств релейных защит и автоматики (РЗА) ПС 110 кВ "Ижевская", "Пионерская"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46F31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O 24-01</w:t>
            </w:r>
          </w:p>
          <w:p w14:paraId="223A946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AFE18" w14:textId="77777777" w:rsidR="00DD52FE" w:rsidRPr="0048495B" w:rsidRDefault="00DD52FE" w:rsidP="0048495B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71,87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2A2AF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7BD62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94014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  <w:p w14:paraId="364C1343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BBC92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DEE9A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7615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28 </w:t>
            </w:r>
            <w:proofErr w:type="spellStart"/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устр</w:t>
            </w:r>
            <w:proofErr w:type="spellEnd"/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-в РЗА</w:t>
            </w:r>
          </w:p>
        </w:tc>
      </w:tr>
      <w:tr w:rsidR="00DD52FE" w:rsidRPr="00DD52FE" w14:paraId="615A3D1B" w14:textId="77777777" w:rsidTr="004B4A31">
        <w:trPr>
          <w:trHeight w:val="438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0A44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BDFD5" w14:textId="77777777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ПС 110 кВ "Университетская"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6E19E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A522C" w14:textId="77777777" w:rsidR="00DD52FE" w:rsidRPr="0048495B" w:rsidRDefault="00DD52FE" w:rsidP="0048495B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400,30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F51C7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333,58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1196F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333,58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97E82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70A23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C8A14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9DEF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 модуля 110 кВ</w:t>
            </w:r>
          </w:p>
        </w:tc>
      </w:tr>
      <w:tr w:rsidR="00DD52FE" w:rsidRPr="00DD52FE" w14:paraId="2CF4BD57" w14:textId="77777777" w:rsidTr="00DD52FE">
        <w:trPr>
          <w:trHeight w:val="72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71D2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D9E93" w14:textId="6D7C79A0" w:rsidR="004B4A31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системы видеонаблюдения на ПС "Луговая"</w:t>
            </w:r>
          </w:p>
          <w:p w14:paraId="06577D47" w14:textId="0A1ADF85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АО "Западная энергетическая компания"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DC12A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86730" w14:textId="77777777" w:rsidR="00DD52FE" w:rsidRPr="0048495B" w:rsidRDefault="00DD52FE" w:rsidP="0048495B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2,59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B6ABC" w14:textId="77777777" w:rsidR="00DD52FE" w:rsidRPr="0048495B" w:rsidRDefault="00DD52FE" w:rsidP="0048495B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2,16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AA761" w14:textId="77777777" w:rsidR="00DD52FE" w:rsidRPr="0048495B" w:rsidRDefault="00DD52FE" w:rsidP="0048495B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2,16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42276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AC3D5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7C0B5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8C32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5C43D778" w14:textId="77777777" w:rsidR="00FA3615" w:rsidRDefault="00BF6B3B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В связи с физическим износом оборудования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ТП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, отработавшего более 40 лет, низкой пропускной способностью КЛ, ВЛ 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планируется 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>еконструкция строительство и техперевооружение распределительных сетей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>15-0,4 кВ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</w:p>
    <w:p w14:paraId="1BA7588A" w14:textId="7767981F" w:rsidR="007C69D2" w:rsidRDefault="00DC264A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1.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t>Реконструкция  и строительство ТП, РП 15,10/0,4 кВ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t>Финансирование 278,36 млн. рублей (с НДС)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t>Освоение 231,97 млн. рублей (без НДС)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 231,97 млн. рублей (без НДС)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4B4A31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2. 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t>Реконструкция  и строительство ВЛ, КЛ 15, 10, 0,4 кВ , протяженностью 13,67 км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t>Финансирование 38,36 млн. рублей (с НДС)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t>Освоение 31,97 млн. рублей (без НДС)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31,97  млн. рублей (без НДС)</w:t>
      </w:r>
    </w:p>
    <w:p w14:paraId="7ADC7B00" w14:textId="77777777" w:rsidR="00FA3615" w:rsidRDefault="00FA3615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B274907" w14:textId="202B3F10" w:rsidR="0017459E" w:rsidRDefault="002809CC" w:rsidP="004B4A3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r w:rsidRPr="002809CC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17459E" w:rsidRPr="002809CC">
        <w:rPr>
          <w:rFonts w:ascii="Times New Roman" w:eastAsia="Times New Roman" w:hAnsi="Times New Roman" w:cs="Times New Roman"/>
          <w:sz w:val="26"/>
          <w:szCs w:val="26"/>
        </w:rPr>
        <w:t>Развитие и модернизация учета электрической энергии, модернизация ТП с установкой устройств телемеханики за 2025 -2029 гг.</w:t>
      </w:r>
    </w:p>
    <w:p w14:paraId="13206DEF" w14:textId="06C5D6E3" w:rsidR="00FA3615" w:rsidRPr="002809CC" w:rsidRDefault="00FA3615" w:rsidP="00FA361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Таблица №4</w:t>
      </w:r>
    </w:p>
    <w:tbl>
      <w:tblPr>
        <w:tblpPr w:leftFromText="180" w:rightFromText="180" w:vertAnchor="text" w:horzAnchor="margin" w:tblpY="37"/>
        <w:tblW w:w="962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0"/>
        <w:gridCol w:w="2362"/>
        <w:gridCol w:w="856"/>
        <w:gridCol w:w="850"/>
        <w:gridCol w:w="851"/>
        <w:gridCol w:w="708"/>
        <w:gridCol w:w="709"/>
        <w:gridCol w:w="709"/>
        <w:gridCol w:w="850"/>
        <w:gridCol w:w="1129"/>
      </w:tblGrid>
      <w:tr w:rsidR="00D615BE" w:rsidRPr="000A73D0" w14:paraId="14648C87" w14:textId="77777777" w:rsidTr="000A73D0">
        <w:trPr>
          <w:trHeight w:val="467"/>
        </w:trPr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7AAD5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16FD8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Наименование инвестиционного проекта</w:t>
            </w:r>
          </w:p>
        </w:tc>
        <w:tc>
          <w:tcPr>
            <w:tcW w:w="8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EC695E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Идентификатор инвестиционного проекта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9301F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Финанси</w:t>
            </w:r>
            <w:proofErr w:type="spellEnd"/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14:paraId="3EBEE06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рование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4C04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Освоение</w:t>
            </w:r>
          </w:p>
        </w:tc>
        <w:tc>
          <w:tcPr>
            <w:tcW w:w="41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1B90B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Принятие основных средств и нематериальных активов к бухгалтерскому учету</w:t>
            </w:r>
          </w:p>
        </w:tc>
      </w:tr>
      <w:tr w:rsidR="000A73D0" w:rsidRPr="000A73D0" w14:paraId="1A700F9A" w14:textId="77777777" w:rsidTr="000A73D0">
        <w:trPr>
          <w:trHeight w:val="701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6FCCFD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7FDB9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6D66C5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0C4EC2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365559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50E5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Млн. рублей (без НДС)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35B9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Год</w:t>
            </w:r>
          </w:p>
          <w:p w14:paraId="05CCCC9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ввода</w:t>
            </w:r>
          </w:p>
        </w:tc>
        <w:tc>
          <w:tcPr>
            <w:tcW w:w="2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109C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Физические параметры</w:t>
            </w:r>
          </w:p>
        </w:tc>
      </w:tr>
      <w:tr w:rsidR="000A73D0" w:rsidRPr="000A73D0" w14:paraId="0B3DD023" w14:textId="77777777" w:rsidTr="00FA3615">
        <w:trPr>
          <w:trHeight w:val="509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133C4B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CEFAC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837EF0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A994EE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33CD7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01B76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6E10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4DE1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км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8991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МВА</w:t>
            </w:r>
          </w:p>
        </w:tc>
        <w:tc>
          <w:tcPr>
            <w:tcW w:w="11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6739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шт.</w:t>
            </w:r>
          </w:p>
        </w:tc>
      </w:tr>
      <w:tr w:rsidR="000A73D0" w:rsidRPr="000A73D0" w14:paraId="293C204E" w14:textId="77777777" w:rsidTr="004B4A31">
        <w:trPr>
          <w:trHeight w:val="279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66857C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BDDC8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182589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4D77A" w14:textId="77777777" w:rsidR="00D615BE" w:rsidRPr="000A73D0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Млн. рублей</w:t>
            </w:r>
          </w:p>
          <w:p w14:paraId="39AB53F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(с НДС)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FF83F" w14:textId="77777777" w:rsidR="00D615BE" w:rsidRPr="000A73D0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Млн. рублей</w:t>
            </w:r>
          </w:p>
          <w:p w14:paraId="6BA395D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(без НДС)</w:t>
            </w: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7B31D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5F5C4B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46D5B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41A2A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CC2DB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A73D0" w:rsidRPr="000A73D0" w14:paraId="277D12C9" w14:textId="77777777" w:rsidTr="000A73D0">
        <w:trPr>
          <w:trHeight w:val="233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01486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0176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E58C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1C2E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E2F1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1812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3F84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79599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3136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D3EC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</w:tr>
      <w:tr w:rsidR="000A73D0" w:rsidRPr="000A73D0" w14:paraId="6BC28C8A" w14:textId="77777777" w:rsidTr="000A73D0">
        <w:trPr>
          <w:trHeight w:val="558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663F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6B8E1" w14:textId="77777777" w:rsidR="00D615BE" w:rsidRPr="0017459E" w:rsidRDefault="00D615BE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Интеллектуальные приборы учета электрической энергии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F4CA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C965B" w14:textId="191FC2CB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10,96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10C48" w14:textId="1B23A939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9,13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0FD39" w14:textId="2CA80BE0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9,13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F5019" w14:textId="52090DBB" w:rsidR="00D615BE" w:rsidRPr="0017459E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2025-</w:t>
            </w:r>
            <w:r w:rsidR="00D615BE"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0812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6DC1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5C63B" w14:textId="2FE9C270" w:rsidR="00D615BE" w:rsidRPr="0017459E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155</w:t>
            </w:r>
          </w:p>
        </w:tc>
      </w:tr>
      <w:tr w:rsidR="000A73D0" w:rsidRPr="000A73D0" w14:paraId="4CC5C126" w14:textId="77777777" w:rsidTr="000A73D0">
        <w:trPr>
          <w:trHeight w:val="951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6726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0E02C" w14:textId="5F7BBED3" w:rsidR="00D615BE" w:rsidRPr="0017459E" w:rsidRDefault="00FD76A4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Покупка комплекта программного обеспечения ПО "Пирамида 2.0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4B546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B2E9A" w14:textId="52B7FF13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2,94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77A33" w14:textId="6DFBA1FB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2,94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7CF78" w14:textId="02F26B8E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2,94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EF95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195FD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3FB01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1250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</w:tr>
      <w:tr w:rsidR="000A73D0" w:rsidRPr="000A73D0" w14:paraId="41D8AC21" w14:textId="77777777" w:rsidTr="000A73D0">
        <w:trPr>
          <w:trHeight w:val="711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FBF9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52C09" w14:textId="5A26F3BD" w:rsidR="00D615BE" w:rsidRPr="0017459E" w:rsidRDefault="00FD76A4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</w:t>
            </w:r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окупка программных модулей автоматизированной системы управления энергосбытовой деятельностью (АСУ ЭД) подсистемы "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Сбыт.Население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" и "Сбыт Юридические лица" для расчетов с потребителями (биллинг) с интерфейсом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759F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34CF1" w14:textId="501E6BFF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4,76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BAF30" w14:textId="2CD0F8F3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3,96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CA52C" w14:textId="02A04C0A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3,96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94F91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E4B8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59DA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D7D9D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</w:tr>
      <w:tr w:rsidR="00206AC5" w:rsidRPr="000A73D0" w14:paraId="45EF81D7" w14:textId="77777777" w:rsidTr="00206AC5">
        <w:trPr>
          <w:trHeight w:val="919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05265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5AF75" w14:textId="41A42A85" w:rsidR="00206AC5" w:rsidRPr="0017459E" w:rsidRDefault="00206AC5" w:rsidP="00206AC5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Создание комплекса телемеханики для ТП 10/15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кВ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(34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шт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), РП 10/15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кВ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(4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шт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), РТП 6/10/15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кВ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(2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шт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) службы распределительных сетей АО "Западная энергетическая компания".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8C8EA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06F54" w14:textId="04863BDE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75,39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BDDCE" w14:textId="0C9B5EB9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62,82</w:t>
            </w:r>
            <w:r w:rsidRPr="0048495B"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91529" w14:textId="67FE6443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62,82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D79E5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A2246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1E0B4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603E0" w14:textId="7BE66B90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40</w:t>
            </w:r>
          </w:p>
        </w:tc>
      </w:tr>
      <w:tr w:rsidR="00206AC5" w:rsidRPr="000A73D0" w14:paraId="1E946E1F" w14:textId="77777777" w:rsidTr="00206AC5">
        <w:trPr>
          <w:trHeight w:val="919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E50CC" w14:textId="2EE5A189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7E7AAD" w14:textId="1315302B" w:rsidR="00206AC5" w:rsidRPr="0017459E" w:rsidRDefault="00206AC5" w:rsidP="00206AC5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Создание единого центра диспетчеризации, мониторинга и управления сетями АО "Западная энергетическая компания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50D25" w14:textId="0998C9AD" w:rsidR="00206AC5" w:rsidRPr="001D3304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63D87" w14:textId="7C4EBA83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77,53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32BE7" w14:textId="3F8D92C2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64,61</w:t>
            </w:r>
            <w:r w:rsidRPr="0048495B"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7F7CF" w14:textId="6B03BCAC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64,61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AB790" w14:textId="542B1DF3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0D059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5D9A6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B7DC2" w14:textId="51B96FB1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</w:tr>
    </w:tbl>
    <w:p w14:paraId="451313D7" w14:textId="77777777" w:rsidR="0017459E" w:rsidRPr="00BF6B3B" w:rsidRDefault="0017459E" w:rsidP="00BF6B3B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7EAD80C" w14:textId="77777777" w:rsidR="00FA3615" w:rsidRDefault="00FA3615" w:rsidP="00280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14:paraId="0A78E2B4" w14:textId="77777777" w:rsidR="00FA3615" w:rsidRDefault="00FA3615" w:rsidP="00280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14:paraId="6FBDFD05" w14:textId="77777777" w:rsidR="00FA3615" w:rsidRDefault="00FA3615" w:rsidP="00280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14:paraId="5473EDF0" w14:textId="5A9DB88E" w:rsidR="007C69D2" w:rsidRPr="002809CC" w:rsidRDefault="002809CC" w:rsidP="00280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r w:rsidRPr="002809C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Для </w:t>
      </w:r>
      <w:r w:rsidR="000A73D0" w:rsidRPr="002809CC">
        <w:rPr>
          <w:rFonts w:ascii="Times New Roman" w:eastAsia="Times New Roman" w:hAnsi="Times New Roman" w:cs="Times New Roman"/>
          <w:sz w:val="26"/>
          <w:szCs w:val="26"/>
        </w:rPr>
        <w:t>обеспечени</w:t>
      </w:r>
      <w:r w:rsidRPr="002809CC">
        <w:rPr>
          <w:rFonts w:ascii="Times New Roman" w:eastAsia="Times New Roman" w:hAnsi="Times New Roman" w:cs="Times New Roman"/>
          <w:sz w:val="26"/>
          <w:szCs w:val="26"/>
        </w:rPr>
        <w:t>я</w:t>
      </w:r>
      <w:r w:rsidR="000A73D0" w:rsidRPr="002809CC">
        <w:rPr>
          <w:rFonts w:ascii="Times New Roman" w:eastAsia="Times New Roman" w:hAnsi="Times New Roman" w:cs="Times New Roman"/>
          <w:sz w:val="26"/>
          <w:szCs w:val="26"/>
        </w:rPr>
        <w:t xml:space="preserve"> хозяйственной деятельности за 2025 -2029 гг.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проектом инвестиционной программы планируется </w:t>
      </w:r>
    </w:p>
    <w:p w14:paraId="61E8950E" w14:textId="67EC6BA5" w:rsidR="004B4A31" w:rsidRPr="000A73D0" w:rsidRDefault="00FA3615" w:rsidP="00FA361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Таблица №5</w:t>
      </w:r>
    </w:p>
    <w:tbl>
      <w:tblPr>
        <w:tblW w:w="9593" w:type="dxa"/>
        <w:tblInd w:w="-1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0"/>
        <w:gridCol w:w="2248"/>
        <w:gridCol w:w="749"/>
        <w:gridCol w:w="1048"/>
        <w:gridCol w:w="901"/>
        <w:gridCol w:w="772"/>
        <w:gridCol w:w="773"/>
        <w:gridCol w:w="853"/>
        <w:gridCol w:w="899"/>
        <w:gridCol w:w="900"/>
      </w:tblGrid>
      <w:tr w:rsidR="00AD7CDF" w:rsidRPr="000A73D0" w14:paraId="4EC5D904" w14:textId="77777777" w:rsidTr="002809CC">
        <w:trPr>
          <w:trHeight w:val="594"/>
        </w:trPr>
        <w:tc>
          <w:tcPr>
            <w:tcW w:w="4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49584D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CD66C0" w14:textId="77777777" w:rsidR="000A73D0" w:rsidRPr="000A73D0" w:rsidRDefault="000A73D0" w:rsidP="00AD7C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инвестиционного проекта</w:t>
            </w:r>
          </w:p>
        </w:tc>
        <w:tc>
          <w:tcPr>
            <w:tcW w:w="7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EBB96D" w14:textId="042594F5" w:rsidR="000A73D0" w:rsidRPr="000A73D0" w:rsidRDefault="000A73D0" w:rsidP="00AD7C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Идентификатор инвестиционного проекта</w:t>
            </w:r>
          </w:p>
        </w:tc>
        <w:tc>
          <w:tcPr>
            <w:tcW w:w="10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6AE28" w14:textId="08BF449B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</w:t>
            </w:r>
            <w:proofErr w:type="spellEnd"/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рование</w:t>
            </w:r>
            <w:proofErr w:type="spellEnd"/>
          </w:p>
        </w:tc>
        <w:tc>
          <w:tcPr>
            <w:tcW w:w="9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41797" w14:textId="2CB7AD7A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Освоение</w:t>
            </w:r>
          </w:p>
        </w:tc>
        <w:tc>
          <w:tcPr>
            <w:tcW w:w="41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4DF00" w14:textId="77777777" w:rsidR="002809CC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Принятие основных средств и нематериальных активов</w:t>
            </w:r>
          </w:p>
          <w:p w14:paraId="6639B446" w14:textId="1B150BDD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бухгалтерскому учету</w:t>
            </w:r>
          </w:p>
        </w:tc>
      </w:tr>
      <w:tr w:rsidR="00AD7CDF" w:rsidRPr="000A73D0" w14:paraId="2B18A094" w14:textId="77777777" w:rsidTr="002809CC">
        <w:trPr>
          <w:trHeight w:val="143"/>
        </w:trPr>
        <w:tc>
          <w:tcPr>
            <w:tcW w:w="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234466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03BDA5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8F2C73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A8F285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CC1BE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62C2C1" w14:textId="77777777" w:rsidR="00AD7CDF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Млн.</w:t>
            </w:r>
          </w:p>
          <w:p w14:paraId="2B515F4E" w14:textId="49975348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рублей (без НДС)</w:t>
            </w: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1FF89" w14:textId="5225298D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0C75208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ввода</w:t>
            </w:r>
          </w:p>
        </w:tc>
        <w:tc>
          <w:tcPr>
            <w:tcW w:w="2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ED61C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Физические параметры</w:t>
            </w:r>
          </w:p>
        </w:tc>
      </w:tr>
      <w:tr w:rsidR="002809CC" w:rsidRPr="000A73D0" w14:paraId="504E8198" w14:textId="77777777" w:rsidTr="002809CC">
        <w:trPr>
          <w:trHeight w:val="509"/>
        </w:trPr>
        <w:tc>
          <w:tcPr>
            <w:tcW w:w="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D50E47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91A2B2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B4588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73519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CCA686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1D1D1F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32DAD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C2E5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FBDB42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МВА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770C8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шт.</w:t>
            </w:r>
          </w:p>
        </w:tc>
      </w:tr>
      <w:tr w:rsidR="00AD7CDF" w:rsidRPr="000A73D0" w14:paraId="6309859A" w14:textId="77777777" w:rsidTr="002809CC">
        <w:trPr>
          <w:trHeight w:val="18"/>
        </w:trPr>
        <w:tc>
          <w:tcPr>
            <w:tcW w:w="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E955C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4CEE8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C23DBA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A7AC0" w14:textId="77777777" w:rsidR="00AD7CDF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рублей</w:t>
            </w:r>
          </w:p>
          <w:p w14:paraId="6EC6B8D2" w14:textId="76B7EB00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(с НДС)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3B21E" w14:textId="77777777" w:rsidR="00AD7CDF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Млн.</w:t>
            </w:r>
          </w:p>
          <w:p w14:paraId="58AD4F97" w14:textId="60D63888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рублей (без НДС)</w:t>
            </w:r>
          </w:p>
        </w:tc>
        <w:tc>
          <w:tcPr>
            <w:tcW w:w="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D34513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DAEFD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FEE584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B7EF58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65B626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D7CDF" w:rsidRPr="000A73D0" w14:paraId="23493D98" w14:textId="77777777" w:rsidTr="002809CC">
        <w:trPr>
          <w:trHeight w:val="29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74ED1" w14:textId="31ACAA6A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79B04" w14:textId="77777777" w:rsidR="000A73D0" w:rsidRPr="000A73D0" w:rsidRDefault="000A73D0" w:rsidP="00AD7CDF">
            <w:pPr>
              <w:spacing w:after="0" w:line="24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2C24B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488EA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578C3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69F11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11AEE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2E871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BF192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1F428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D7CDF" w:rsidRPr="000A73D0" w14:paraId="6576A104" w14:textId="77777777" w:rsidTr="002809CC">
        <w:trPr>
          <w:trHeight w:val="864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CBB4C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A2C9A" w14:textId="77777777" w:rsidR="000A73D0" w:rsidRPr="000A73D0" w:rsidRDefault="000A73D0" w:rsidP="00625002">
            <w:pPr>
              <w:spacing w:after="0" w:line="240" w:lineRule="auto"/>
              <w:ind w:left="102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Покупка 2-х бригадных автомобилей для ОВБ. Покупка легкового автомобиля для нужд управления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DC931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24-34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C2DF4" w14:textId="74CF9740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10,26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B9240" w14:textId="36DACE94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8,55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68C52" w14:textId="5BF09040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8,55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2155C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A2FA7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31394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2DC9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AD7CDF" w:rsidRPr="000A73D0" w14:paraId="202F0705" w14:textId="77777777" w:rsidTr="002809CC">
        <w:trPr>
          <w:trHeight w:val="497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C0DD1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ACBF6" w14:textId="77777777" w:rsidR="000A73D0" w:rsidRPr="000A73D0" w:rsidRDefault="000A73D0" w:rsidP="00625002">
            <w:pPr>
              <w:spacing w:after="0" w:line="240" w:lineRule="auto"/>
              <w:ind w:left="102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Покупка электросетевых активов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F8FA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24-35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7F4F5" w14:textId="77777777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D2050" w14:textId="0333C9C1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D7794" w14:textId="77B45367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12C6D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22C43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8D7F0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0E49D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05D22A05" w14:textId="77777777" w:rsidR="000A73D0" w:rsidRDefault="000A73D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BA0759" w14:textId="220DF278" w:rsidR="00FA3615" w:rsidRDefault="00FA3615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капитальных вложений по направлениям развития</w:t>
      </w:r>
    </w:p>
    <w:p w14:paraId="0894E28B" w14:textId="63126FB1" w:rsidR="00FA3615" w:rsidRDefault="00FA3615" w:rsidP="00FA3615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№6</w:t>
      </w:r>
    </w:p>
    <w:tbl>
      <w:tblPr>
        <w:tblpPr w:leftFromText="180" w:rightFromText="180" w:vertAnchor="page" w:horzAnchor="margin" w:tblpY="6691"/>
        <w:tblW w:w="9922" w:type="dxa"/>
        <w:shd w:val="clear" w:color="auto" w:fill="FFFFFF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1"/>
        <w:gridCol w:w="2795"/>
        <w:gridCol w:w="850"/>
        <w:gridCol w:w="850"/>
        <w:gridCol w:w="851"/>
        <w:gridCol w:w="850"/>
        <w:gridCol w:w="851"/>
        <w:gridCol w:w="850"/>
        <w:gridCol w:w="1134"/>
      </w:tblGrid>
      <w:tr w:rsidR="00FA3615" w:rsidRPr="00B738AA" w14:paraId="6792F6EC" w14:textId="77777777" w:rsidTr="00FA3615">
        <w:trPr>
          <w:trHeight w:val="536"/>
        </w:trPr>
        <w:tc>
          <w:tcPr>
            <w:tcW w:w="8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3F52CD8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6A3E47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инвестиционного проекта (группы инвестиционных проектов)</w:t>
            </w:r>
          </w:p>
        </w:tc>
        <w:tc>
          <w:tcPr>
            <w:tcW w:w="623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81D34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Финансирование капитальных вложений в прогнозных ценах соответствующих лет, млн рублей (с НДС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A3615" w:rsidRPr="00B738AA" w14:paraId="6DDCC13B" w14:textId="77777777" w:rsidTr="00FA3615">
        <w:trPr>
          <w:trHeight w:val="392"/>
        </w:trPr>
        <w:tc>
          <w:tcPr>
            <w:tcW w:w="8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17BB6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7D98C5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5A6714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D3135D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EC6A0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FAD5DD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F6219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73EDA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B702DC7" w14:textId="77777777" w:rsidR="00FA3615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  <w:p w14:paraId="2999018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2025-2029</w:t>
            </w:r>
          </w:p>
        </w:tc>
      </w:tr>
      <w:tr w:rsidR="00FA3615" w:rsidRPr="00B738AA" w14:paraId="1A1D9DD6" w14:textId="77777777" w:rsidTr="00FA3615">
        <w:trPr>
          <w:trHeight w:val="481"/>
        </w:trPr>
        <w:tc>
          <w:tcPr>
            <w:tcW w:w="8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EDD3D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6E3DB9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6CAB9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утв.плана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A008BD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202715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2C3824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68DB6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B66F9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E4A868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</w:tr>
      <w:tr w:rsidR="00FA3615" w:rsidRPr="00B738AA" w14:paraId="651ACF8C" w14:textId="77777777" w:rsidTr="00FA3615">
        <w:trPr>
          <w:trHeight w:val="339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3CDE8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332AFD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8FFB0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09D4EE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DE898DC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F3CF87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144D6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E9A14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DE457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A3615" w:rsidRPr="00B738AA" w14:paraId="0B2EFA61" w14:textId="77777777" w:rsidTr="00FA3615">
        <w:trPr>
          <w:trHeight w:val="687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99235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Hlk180082165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EDDFFB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инвестиционной программе, в том числе: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B6611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E6C">
              <w:t>295,22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4B6D4E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212,19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130BF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261,13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FFA3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266,85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E31B8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271,44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64CB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254,54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9DF7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1 266,15 </w:t>
            </w:r>
          </w:p>
        </w:tc>
      </w:tr>
      <w:bookmarkEnd w:id="0"/>
      <w:tr w:rsidR="00FA3615" w:rsidRPr="00B738AA" w14:paraId="072B53B6" w14:textId="77777777" w:rsidTr="00FA3615">
        <w:trPr>
          <w:trHeight w:val="479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48116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BD0CF7E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Технологическое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присоединение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B519A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E6C">
              <w:t>191,18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2A4C48E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61,21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151C4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61,21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CAF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61,21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1B94E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61,21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B206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5FC4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244,85 </w:t>
            </w:r>
          </w:p>
        </w:tc>
      </w:tr>
      <w:tr w:rsidR="00FA3615" w:rsidRPr="00B738AA" w14:paraId="5607D985" w14:textId="77777777" w:rsidTr="00FA3615">
        <w:trPr>
          <w:trHeight w:val="66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371787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08E6889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4D4F7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75,93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EDB60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124,12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6D4724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180,52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F220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201,64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9E46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206,23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C062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250,54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5E67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963,06 </w:t>
            </w:r>
          </w:p>
        </w:tc>
      </w:tr>
      <w:tr w:rsidR="00FA3615" w:rsidRPr="00B738AA" w14:paraId="0A85CEED" w14:textId="77777777" w:rsidTr="00FA3615">
        <w:trPr>
          <w:trHeight w:val="1114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6309F4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25A5596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920E38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38530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FD742A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6246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4FE5A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65CA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291347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BAD"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550B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0,00 </w:t>
            </w:r>
          </w:p>
        </w:tc>
      </w:tr>
      <w:tr w:rsidR="00FA3615" w:rsidRPr="00B738AA" w14:paraId="5CEB465F" w14:textId="77777777" w:rsidTr="00FA3615">
        <w:trPr>
          <w:trHeight w:val="622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A602327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316CD4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28DCCE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EAB91D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20,81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707D2F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7,18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5BF2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F2F81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4315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84DBA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27,99 </w:t>
            </w:r>
          </w:p>
        </w:tc>
      </w:tr>
      <w:tr w:rsidR="00FA3615" w:rsidRPr="00B738AA" w14:paraId="061E8CCA" w14:textId="77777777" w:rsidTr="00FA3615">
        <w:trPr>
          <w:trHeight w:val="738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8F786E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AFEFDF8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61F9D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0B9C84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2442CB8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47725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B9A4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AC62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17627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0,00 </w:t>
            </w:r>
          </w:p>
        </w:tc>
      </w:tr>
      <w:tr w:rsidR="00FA3615" w:rsidRPr="00B738AA" w14:paraId="420F3426" w14:textId="77777777" w:rsidTr="00FA3615">
        <w:trPr>
          <w:trHeight w:val="45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D0BD3F5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9CF4F26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Прочие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инвестиционные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проекты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1C22EC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28,10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F74817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6,04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39781E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12,22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E71E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4,00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36FC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4,00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22D644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4,00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2CD6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30,26 </w:t>
            </w:r>
          </w:p>
        </w:tc>
      </w:tr>
    </w:tbl>
    <w:p w14:paraId="142B6660" w14:textId="77777777" w:rsidR="00FA3615" w:rsidRDefault="00FA3615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714CBB" w14:textId="5C506B26" w:rsidR="00E23420" w:rsidRDefault="00E2342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Значения целевых показателей определены в порядке, установленном Методическими указаниями по расчету уровня надежности и </w:t>
      </w:r>
      <w:r w:rsidRPr="002906F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65B3A2D0" w14:textId="77777777" w:rsidR="00603A7A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</w:t>
      </w:r>
    </w:p>
    <w:p w14:paraId="165CF881" w14:textId="77777777" w:rsidR="00FA3615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>При расчете показателя аварийности учтена продолжительность технологических ограничений за предыдущие периоды.</w:t>
      </w:r>
    </w:p>
    <w:p w14:paraId="7132E87D" w14:textId="03455866" w:rsidR="00DF3656" w:rsidRPr="002906FA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DF948DB" w14:textId="22987F20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2F6CA5C5" w14:textId="08AA2B21" w:rsidR="00E23420" w:rsidRPr="002906FA" w:rsidRDefault="00E23420" w:rsidP="00E23420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Таблица №</w:t>
      </w:r>
      <w:r w:rsidR="00FA3615">
        <w:rPr>
          <w:rFonts w:ascii="Times New Roman" w:eastAsia="Times New Roman" w:hAnsi="Times New Roman" w:cs="Times New Roman"/>
          <w:bCs/>
          <w:sz w:val="28"/>
          <w:szCs w:val="28"/>
        </w:rPr>
        <w:t>7</w:t>
      </w:r>
    </w:p>
    <w:tbl>
      <w:tblPr>
        <w:tblW w:w="951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0"/>
        <w:gridCol w:w="3257"/>
        <w:gridCol w:w="708"/>
        <w:gridCol w:w="850"/>
        <w:gridCol w:w="851"/>
        <w:gridCol w:w="851"/>
        <w:gridCol w:w="851"/>
        <w:gridCol w:w="851"/>
        <w:gridCol w:w="851"/>
      </w:tblGrid>
      <w:tr w:rsidR="00BF000B" w14:paraId="7B951D44" w14:textId="77777777" w:rsidTr="00BF000B">
        <w:trPr>
          <w:trHeight w:val="298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768B9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№ п/п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97C76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Наименование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целевого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показателя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8B35A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Единицы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измерения</w:t>
            </w:r>
            <w:proofErr w:type="spellEnd"/>
          </w:p>
        </w:tc>
        <w:tc>
          <w:tcPr>
            <w:tcW w:w="5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456088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Значения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целевых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показателей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годы</w:t>
            </w:r>
            <w:proofErr w:type="spellEnd"/>
          </w:p>
        </w:tc>
      </w:tr>
      <w:tr w:rsidR="00BF000B" w14:paraId="55D670F3" w14:textId="77777777" w:rsidTr="00BF000B">
        <w:trPr>
          <w:trHeight w:val="298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0AE12" w14:textId="77777777" w:rsidR="00BF000B" w:rsidRDefault="00BF00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9F77" w14:textId="77777777" w:rsidR="00BF000B" w:rsidRDefault="00BF00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512C" w14:textId="77777777" w:rsidR="00BF000B" w:rsidRDefault="00BF000B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306FD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FD114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4DCCF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7C472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81BB0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F359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</w:tr>
      <w:tr w:rsidR="00BF000B" w14:paraId="2BD3EBBF" w14:textId="77777777" w:rsidTr="00BF000B">
        <w:trPr>
          <w:trHeight w:val="1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B80F65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4580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DEEA1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879FD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CE782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A1ECC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3C5744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ECBFC5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5A9E8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9</w:t>
            </w:r>
          </w:p>
        </w:tc>
      </w:tr>
      <w:tr w:rsidR="00BF000B" w14:paraId="2415E9CD" w14:textId="77777777" w:rsidTr="00BF000B">
        <w:trPr>
          <w:trHeight w:val="5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07B648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8D554" w14:textId="77777777" w:rsidR="00BF000B" w:rsidRDefault="00B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средней продолжительности прекращений передачи электрической энергии на точку поставки (П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saidi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CC404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час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B8BF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7BC9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DA65D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3F72D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0,0317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E7ECC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31EEB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</w:tr>
      <w:tr w:rsidR="00BF000B" w14:paraId="00DC79A0" w14:textId="77777777" w:rsidTr="00BF000B">
        <w:trPr>
          <w:trHeight w:val="5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71B6F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479D8" w14:textId="77777777" w:rsidR="00BF000B" w:rsidRDefault="00B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средней частоты прекращений передачи электрической энергии на точку поставки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saifi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2B83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0479" w14:textId="77777777" w:rsidR="00BF000B" w:rsidRDefault="00BF0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586" w14:textId="77777777" w:rsidR="00BF000B" w:rsidRDefault="00BF0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85146" w14:textId="77777777" w:rsidR="00BF000B" w:rsidRDefault="00BF0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E456" w14:textId="77777777" w:rsidR="00BF000B" w:rsidRDefault="00BF0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EA577" w14:textId="77777777" w:rsidR="00BF000B" w:rsidRDefault="00BF00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8120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0,2275</w:t>
            </w:r>
          </w:p>
        </w:tc>
      </w:tr>
      <w:tr w:rsidR="00BF000B" w14:paraId="63020D11" w14:textId="77777777" w:rsidTr="00BF000B">
        <w:trPr>
          <w:trHeight w:val="5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2B02A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0836" w14:textId="77777777" w:rsidR="00BF000B" w:rsidRDefault="00B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осуществляемого технологического присоединения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Птпр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D380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EA975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7C878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6AB4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43D54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935C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F1414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  <w:tr w:rsidR="00BF000B" w14:paraId="19448F06" w14:textId="77777777" w:rsidTr="00BF000B">
        <w:trPr>
          <w:trHeight w:val="5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BC4228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2D179" w14:textId="77777777" w:rsidR="00BF000B" w:rsidRDefault="00BF000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обслуживания потребителей услуг территориальными сетевыми организациями (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Птсо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D9BC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E5C6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ECD19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F0EC6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6A1D7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B7BC3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CCB1" w14:textId="77777777" w:rsidR="00BF000B" w:rsidRDefault="00BF0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</w:tbl>
    <w:p w14:paraId="762FA23B" w14:textId="77777777" w:rsidR="00BF000B" w:rsidRDefault="00BF000B" w:rsidP="00BF00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4B35420" w14:textId="1103EFE1" w:rsidR="00DF3656" w:rsidRDefault="00DF36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7F3C2EC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14:paraId="0AE632AE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ACA611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C42A3A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5FE92E3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BB6CAC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BDBEC8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E5BABC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F544872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A2FCC2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AB7A4E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DDD422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F5CCD9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5FC7F5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9B5469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6AE8CA" w14:textId="77777777" w:rsidR="00E23420" w:rsidRPr="002906FA" w:rsidRDefault="00E23420" w:rsidP="00E234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E218DE" w14:textId="565B5A42" w:rsidR="00E23420" w:rsidRPr="00DF3656" w:rsidRDefault="00E23420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E23420" w:rsidRPr="00DF3656" w:rsidSect="00DD52FE">
      <w:footerReference w:type="even" r:id="rId8"/>
      <w:footerReference w:type="default" r:id="rId9"/>
      <w:pgSz w:w="11906" w:h="16838" w:code="9"/>
      <w:pgMar w:top="851" w:right="566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7E4398" w14:textId="77777777" w:rsidR="00AD5BC1" w:rsidRDefault="00AD5BC1">
      <w:pPr>
        <w:spacing w:after="0" w:line="240" w:lineRule="auto"/>
      </w:pPr>
      <w:r>
        <w:separator/>
      </w:r>
    </w:p>
  </w:endnote>
  <w:endnote w:type="continuationSeparator" w:id="0">
    <w:p w14:paraId="5EE416B4" w14:textId="77777777" w:rsidR="00AD5BC1" w:rsidRDefault="00AD5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25133" w14:textId="730086F1" w:rsidR="0060771F" w:rsidRDefault="00AD5BC1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7B300C">
      <w:rPr>
        <w:rStyle w:val="af5"/>
        <w:noProof/>
      </w:rPr>
      <w:t>4</w:t>
    </w:r>
    <w:r>
      <w:rPr>
        <w:rStyle w:val="af5"/>
      </w:rPr>
      <w:fldChar w:fldCharType="end"/>
    </w:r>
  </w:p>
  <w:p w14:paraId="0161B8F2" w14:textId="77777777" w:rsidR="0060771F" w:rsidRDefault="0060771F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05F44" w14:textId="77777777" w:rsidR="0060771F" w:rsidRDefault="00AD5BC1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5</w:t>
    </w:r>
    <w:r>
      <w:rPr>
        <w:rStyle w:val="af5"/>
      </w:rPr>
      <w:fldChar w:fldCharType="end"/>
    </w:r>
  </w:p>
  <w:p w14:paraId="17D3777B" w14:textId="77777777" w:rsidR="0060771F" w:rsidRDefault="0060771F">
    <w:pPr>
      <w:pStyle w:val="af3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A1D45D" w14:textId="77777777" w:rsidR="00AD5BC1" w:rsidRDefault="00AD5BC1">
      <w:pPr>
        <w:spacing w:after="0" w:line="240" w:lineRule="auto"/>
      </w:pPr>
      <w:r>
        <w:separator/>
      </w:r>
    </w:p>
  </w:footnote>
  <w:footnote w:type="continuationSeparator" w:id="0">
    <w:p w14:paraId="7882C235" w14:textId="77777777" w:rsidR="00AD5BC1" w:rsidRDefault="00AD5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95EB1"/>
    <w:multiLevelType w:val="hybridMultilevel"/>
    <w:tmpl w:val="1E10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20"/>
    <w:rsid w:val="000A73D0"/>
    <w:rsid w:val="000B7278"/>
    <w:rsid w:val="000D6E65"/>
    <w:rsid w:val="001207B7"/>
    <w:rsid w:val="00140A3A"/>
    <w:rsid w:val="0015550F"/>
    <w:rsid w:val="0017459E"/>
    <w:rsid w:val="001C2342"/>
    <w:rsid w:val="001D3304"/>
    <w:rsid w:val="00206AC5"/>
    <w:rsid w:val="00257F61"/>
    <w:rsid w:val="002809CC"/>
    <w:rsid w:val="002906FA"/>
    <w:rsid w:val="00315052"/>
    <w:rsid w:val="003368C7"/>
    <w:rsid w:val="003630E6"/>
    <w:rsid w:val="00384AD4"/>
    <w:rsid w:val="003908C2"/>
    <w:rsid w:val="003A2837"/>
    <w:rsid w:val="00410DB8"/>
    <w:rsid w:val="00435B8E"/>
    <w:rsid w:val="004635FB"/>
    <w:rsid w:val="0048495B"/>
    <w:rsid w:val="0048650C"/>
    <w:rsid w:val="004B4A31"/>
    <w:rsid w:val="004C7CD6"/>
    <w:rsid w:val="004F4BAB"/>
    <w:rsid w:val="00511822"/>
    <w:rsid w:val="005366D7"/>
    <w:rsid w:val="00555CB0"/>
    <w:rsid w:val="005732AD"/>
    <w:rsid w:val="0057724A"/>
    <w:rsid w:val="0058258E"/>
    <w:rsid w:val="005D4D45"/>
    <w:rsid w:val="005E2420"/>
    <w:rsid w:val="005F7F88"/>
    <w:rsid w:val="00603A7A"/>
    <w:rsid w:val="00605274"/>
    <w:rsid w:val="0060771F"/>
    <w:rsid w:val="00614455"/>
    <w:rsid w:val="00625002"/>
    <w:rsid w:val="00631363"/>
    <w:rsid w:val="00640D2B"/>
    <w:rsid w:val="00645A05"/>
    <w:rsid w:val="00656C44"/>
    <w:rsid w:val="006605F7"/>
    <w:rsid w:val="0067079F"/>
    <w:rsid w:val="006741A3"/>
    <w:rsid w:val="006832A5"/>
    <w:rsid w:val="006F2E6C"/>
    <w:rsid w:val="006F3B1E"/>
    <w:rsid w:val="007B300C"/>
    <w:rsid w:val="007C69D2"/>
    <w:rsid w:val="00863712"/>
    <w:rsid w:val="008D050F"/>
    <w:rsid w:val="009412F2"/>
    <w:rsid w:val="009B3A9A"/>
    <w:rsid w:val="009E537C"/>
    <w:rsid w:val="00A452AF"/>
    <w:rsid w:val="00A52803"/>
    <w:rsid w:val="00AA542E"/>
    <w:rsid w:val="00AD329E"/>
    <w:rsid w:val="00AD5BC1"/>
    <w:rsid w:val="00AD7CDF"/>
    <w:rsid w:val="00B62845"/>
    <w:rsid w:val="00B738AA"/>
    <w:rsid w:val="00B81FAA"/>
    <w:rsid w:val="00BA062D"/>
    <w:rsid w:val="00BF000B"/>
    <w:rsid w:val="00BF6B3B"/>
    <w:rsid w:val="00C124DF"/>
    <w:rsid w:val="00CB5978"/>
    <w:rsid w:val="00CD7FF7"/>
    <w:rsid w:val="00CF6376"/>
    <w:rsid w:val="00D2759C"/>
    <w:rsid w:val="00D432A4"/>
    <w:rsid w:val="00D46A34"/>
    <w:rsid w:val="00D549BF"/>
    <w:rsid w:val="00D615BE"/>
    <w:rsid w:val="00D7344F"/>
    <w:rsid w:val="00D75D47"/>
    <w:rsid w:val="00D90915"/>
    <w:rsid w:val="00DB6B18"/>
    <w:rsid w:val="00DC264A"/>
    <w:rsid w:val="00DC587E"/>
    <w:rsid w:val="00DD52FE"/>
    <w:rsid w:val="00DE4088"/>
    <w:rsid w:val="00DF3656"/>
    <w:rsid w:val="00E23420"/>
    <w:rsid w:val="00E419B8"/>
    <w:rsid w:val="00E6428B"/>
    <w:rsid w:val="00F112C5"/>
    <w:rsid w:val="00F21AB3"/>
    <w:rsid w:val="00F57F3C"/>
    <w:rsid w:val="00F642C5"/>
    <w:rsid w:val="00F761F1"/>
    <w:rsid w:val="00FA3615"/>
    <w:rsid w:val="00FB50B0"/>
    <w:rsid w:val="00FD76A4"/>
    <w:rsid w:val="00FE61D6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C301C"/>
  <w15:docId w15:val="{DC62D8AF-F290-420C-A311-6E02E148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3">
    <w:name w:val="footer"/>
    <w:basedOn w:val="a"/>
    <w:link w:val="af4"/>
    <w:uiPriority w:val="99"/>
    <w:rsid w:val="00E234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4">
    <w:name w:val="Нижний колонтитул Знак"/>
    <w:basedOn w:val="a0"/>
    <w:link w:val="af3"/>
    <w:uiPriority w:val="99"/>
    <w:rsid w:val="00E234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f5">
    <w:name w:val="page number"/>
    <w:basedOn w:val="a0"/>
    <w:uiPriority w:val="99"/>
    <w:rsid w:val="00E23420"/>
    <w:rPr>
      <w:rFonts w:cs="Times New Roman"/>
    </w:rPr>
  </w:style>
  <w:style w:type="table" w:styleId="af6">
    <w:name w:val="Table Grid"/>
    <w:basedOn w:val="a1"/>
    <w:uiPriority w:val="39"/>
    <w:rsid w:val="0029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BA44C-3FD0-4F2E-AFEF-B0C344CE3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1128</TotalTime>
  <Pages>6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Михаил Трофимович</cp:lastModifiedBy>
  <cp:revision>43</cp:revision>
  <dcterms:created xsi:type="dcterms:W3CDTF">2023-02-24T20:13:00Z</dcterms:created>
  <dcterms:modified xsi:type="dcterms:W3CDTF">2024-10-21T08:18:00Z</dcterms:modified>
</cp:coreProperties>
</file>