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4C781" w14:textId="04AD2600" w:rsidR="00D90915" w:rsidRPr="00D90915" w:rsidRDefault="00605274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Пояснительная записка к</w:t>
      </w:r>
      <w:r w:rsidR="00E23420"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проект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у</w:t>
      </w:r>
      <w:r w:rsidR="00E23420"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инвестиционной программы </w:t>
      </w:r>
    </w:p>
    <w:p w14:paraId="47B4BC20" w14:textId="01977019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906F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АО «Западная энергетическая компания» 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>на период 202</w:t>
      </w:r>
      <w:r w:rsidR="00C124DF"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 xml:space="preserve"> -202</w:t>
      </w:r>
      <w:r w:rsidR="00C124DF">
        <w:rPr>
          <w:rFonts w:ascii="Times New Roman" w:eastAsia="Times New Roman" w:hAnsi="Times New Roman" w:cs="Times New Roman"/>
          <w:b/>
          <w:sz w:val="26"/>
          <w:szCs w:val="26"/>
        </w:rPr>
        <w:t>9</w:t>
      </w:r>
      <w:r w:rsidRPr="002906FA">
        <w:rPr>
          <w:rFonts w:ascii="Times New Roman" w:eastAsia="Times New Roman" w:hAnsi="Times New Roman" w:cs="Times New Roman"/>
          <w:b/>
          <w:sz w:val="26"/>
          <w:szCs w:val="26"/>
        </w:rPr>
        <w:t xml:space="preserve"> гг.</w:t>
      </w:r>
    </w:p>
    <w:p w14:paraId="7BA20577" w14:textId="77777777" w:rsidR="00E23420" w:rsidRPr="002906FA" w:rsidRDefault="00E23420" w:rsidP="00E234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5796F30" w14:textId="0CC89C37" w:rsidR="00E23420" w:rsidRPr="00DD52FE" w:rsidRDefault="00B738AA" w:rsidP="00DF3656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И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>нвестиционн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ая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программ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а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 АО «Западная энергетическая компания» 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период 2025-2029 годы </w:t>
      </w:r>
      <w:r w:rsidR="00E23420" w:rsidRPr="00DD52FE">
        <w:rPr>
          <w:rFonts w:ascii="Times New Roman" w:eastAsia="Times New Roman" w:hAnsi="Times New Roman" w:cs="Times New Roman"/>
          <w:bCs/>
          <w:sz w:val="26"/>
          <w:szCs w:val="26"/>
        </w:rPr>
        <w:t>направлена на решение следующих задач:</w:t>
      </w:r>
    </w:p>
    <w:p w14:paraId="4EAB70EF" w14:textId="7B423840" w:rsidR="00E23420" w:rsidRPr="00DD52FE" w:rsidRDefault="00E23420" w:rsidP="00DF3656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приведение в соответствие рекомендациям Схемы и программы развития электроэнергетики Калининградской области на 202</w:t>
      </w:r>
      <w:r w:rsidR="00B738AA" w:rsidRPr="00DD52FE">
        <w:rPr>
          <w:rFonts w:ascii="Times New Roman" w:eastAsia="Times New Roman" w:hAnsi="Times New Roman" w:cs="Times New Roman"/>
          <w:bCs/>
          <w:sz w:val="26"/>
          <w:szCs w:val="26"/>
        </w:rPr>
        <w:t>4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-202</w:t>
      </w:r>
      <w:r w:rsidR="00B738AA" w:rsidRPr="00DD52FE">
        <w:rPr>
          <w:rFonts w:ascii="Times New Roman" w:eastAsia="Times New Roman" w:hAnsi="Times New Roman" w:cs="Times New Roman"/>
          <w:bCs/>
          <w:sz w:val="26"/>
          <w:szCs w:val="26"/>
        </w:rPr>
        <w:t>9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 гг. максимальные допустимые мощности центров питания;</w:t>
      </w:r>
    </w:p>
    <w:p w14:paraId="22185B44" w14:textId="77777777" w:rsidR="00E23420" w:rsidRPr="00DD52FE" w:rsidRDefault="00E23420" w:rsidP="00DF3656">
      <w:pPr>
        <w:numPr>
          <w:ilvl w:val="0"/>
          <w:numId w:val="1"/>
        </w:numPr>
        <w:spacing w:after="0" w:line="240" w:lineRule="auto"/>
        <w:ind w:left="0" w:firstLine="284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обеспечение технологического присоединения новых потребителей в соответствии с социально-экономическими планами развития Калининградской области;</w:t>
      </w:r>
    </w:p>
    <w:p w14:paraId="1B71FC66" w14:textId="34770B11" w:rsidR="00E23420" w:rsidRPr="00DD52FE" w:rsidRDefault="00E23420" w:rsidP="00DF3656">
      <w:pPr>
        <w:pStyle w:val="af0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создание интеллектуальной системы учета электрической энергии во исполнение Приказа Министерства Энергетики РФ "Об утверждении нормативов потерь электрической энергии при ее передаче по электрическим сетям территориальных сетевых организаций" от 26.09.2017 №887; </w:t>
      </w:r>
    </w:p>
    <w:p w14:paraId="35369CAE" w14:textId="432AB85C" w:rsidR="00B738AA" w:rsidRPr="00DD52FE" w:rsidRDefault="00B738AA" w:rsidP="00DF3656">
      <w:pPr>
        <w:pStyle w:val="af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sz w:val="26"/>
          <w:szCs w:val="26"/>
        </w:rPr>
        <w:t>реконструкции, модернизации, техническо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го</w:t>
      </w:r>
      <w:r w:rsidRPr="00DD52FE">
        <w:rPr>
          <w:rFonts w:ascii="Times New Roman" w:eastAsia="Times New Roman" w:hAnsi="Times New Roman" w:cs="Times New Roman"/>
          <w:sz w:val="26"/>
          <w:szCs w:val="26"/>
        </w:rPr>
        <w:t xml:space="preserve"> перевооружени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я</w:t>
      </w:r>
      <w:r w:rsidRPr="00DD52FE">
        <w:rPr>
          <w:rFonts w:ascii="Times New Roman" w:eastAsia="Times New Roman" w:hAnsi="Times New Roman" w:cs="Times New Roman"/>
          <w:sz w:val="26"/>
          <w:szCs w:val="26"/>
        </w:rPr>
        <w:t xml:space="preserve"> трансформаторных подстанций, распределительных пунктов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,</w:t>
      </w:r>
      <w:r w:rsidR="00DF3656" w:rsidRPr="00DD52FE">
        <w:rPr>
          <w:sz w:val="26"/>
          <w:szCs w:val="26"/>
        </w:rPr>
        <w:t xml:space="preserve"> </w:t>
      </w:r>
      <w:r w:rsidR="00DF3656" w:rsidRPr="00DD52FE">
        <w:rPr>
          <w:rFonts w:ascii="Times New Roman" w:eastAsia="Times New Roman" w:hAnsi="Times New Roman" w:cs="Times New Roman"/>
          <w:sz w:val="26"/>
          <w:szCs w:val="26"/>
        </w:rPr>
        <w:t>линий электропередачи;</w:t>
      </w:r>
    </w:p>
    <w:p w14:paraId="73AF49A9" w14:textId="04F64B87" w:rsidR="00DF3656" w:rsidRPr="00DD52FE" w:rsidRDefault="00DF3656" w:rsidP="00DF3656">
      <w:pPr>
        <w:pStyle w:val="af0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sz w:val="26"/>
          <w:szCs w:val="26"/>
        </w:rPr>
        <w:t>модернизация системы сбора и передачи информации, средств телемеханики.</w:t>
      </w:r>
    </w:p>
    <w:p w14:paraId="6833BC40" w14:textId="77777777" w:rsidR="004B4A31" w:rsidRDefault="004B4A31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BC21479" w14:textId="32AB143A" w:rsidR="00E23420" w:rsidRPr="00DD52FE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Основные параметры </w:t>
      </w:r>
      <w:r w:rsidR="00D90915"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проекта </w:t>
      </w: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 xml:space="preserve">инвестиционной программы </w:t>
      </w:r>
    </w:p>
    <w:p w14:paraId="0F98572D" w14:textId="77777777" w:rsidR="00E23420" w:rsidRPr="00DD52FE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D52FE">
        <w:rPr>
          <w:rFonts w:ascii="Times New Roman" w:eastAsia="Times New Roman" w:hAnsi="Times New Roman" w:cs="Times New Roman"/>
          <w:bCs/>
          <w:sz w:val="26"/>
          <w:szCs w:val="26"/>
        </w:rPr>
        <w:t>АО «Западная энергетическая компания»</w:t>
      </w:r>
    </w:p>
    <w:p w14:paraId="62551E81" w14:textId="761485A7" w:rsidR="00E23420" w:rsidRDefault="00E23420" w:rsidP="00E23420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06FA">
        <w:rPr>
          <w:rFonts w:ascii="Times New Roman" w:eastAsia="Times New Roman" w:hAnsi="Times New Roman" w:cs="Times New Roman"/>
        </w:rPr>
        <w:t xml:space="preserve">Таблица № </w:t>
      </w:r>
      <w:r w:rsidR="00FA3615">
        <w:rPr>
          <w:rFonts w:ascii="Times New Roman" w:eastAsia="Times New Roman" w:hAnsi="Times New Roman" w:cs="Times New Roman"/>
        </w:rPr>
        <w:t>1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398"/>
        <w:gridCol w:w="858"/>
        <w:gridCol w:w="1134"/>
        <w:gridCol w:w="1134"/>
        <w:gridCol w:w="992"/>
        <w:gridCol w:w="1134"/>
        <w:gridCol w:w="992"/>
        <w:gridCol w:w="1276"/>
      </w:tblGrid>
      <w:tr w:rsidR="00CB5978" w:rsidRPr="00605274" w14:paraId="57FF13EC" w14:textId="77777777" w:rsidTr="00CB5978">
        <w:trPr>
          <w:trHeight w:val="783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810FBE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5F3F2" w14:textId="77777777" w:rsidR="00CB5978" w:rsidRPr="00605274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параметра</w:t>
            </w:r>
          </w:p>
        </w:tc>
        <w:tc>
          <w:tcPr>
            <w:tcW w:w="858" w:type="dxa"/>
            <w:vAlign w:val="center"/>
          </w:tcPr>
          <w:p w14:paraId="37889D0A" w14:textId="77777777" w:rsidR="00CB5978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  <w:p w14:paraId="68A1E9BE" w14:textId="58EDD81C" w:rsidR="00CB5978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  <w:p w14:paraId="461694FA" w14:textId="6BD50EA3" w:rsidR="00CB5978" w:rsidRPr="00CB5978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C5193" w14:textId="69CF0598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C232E4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274165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4C776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4D8CD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DE0FA2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Всего</w:t>
            </w:r>
          </w:p>
          <w:p w14:paraId="3D0A878D" w14:textId="6684C8D3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B5978" w:rsidRPr="00605274" w14:paraId="297CA8D5" w14:textId="77777777" w:rsidTr="00CB5978">
        <w:trPr>
          <w:trHeight w:val="374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7A4B46" w14:textId="77777777" w:rsidR="00CB5978" w:rsidRPr="00605274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A6912E" w14:textId="77777777" w:rsidR="00CB5978" w:rsidRPr="00605274" w:rsidRDefault="00CB5978" w:rsidP="00CB59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8" w:type="dxa"/>
            <w:vAlign w:val="center"/>
          </w:tcPr>
          <w:p w14:paraId="111C2F89" w14:textId="631E1414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кор</w:t>
            </w:r>
            <w:proofErr w:type="spellEnd"/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58597D" w14:textId="1803715B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6DD0AA" w14:textId="69E85835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0EAC716" w14:textId="118CE81C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9E482F6" w14:textId="65B14180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810DC1" w14:textId="5C2AC8B4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F97EA8" w14:textId="1A7BA70E" w:rsidR="00CB5978" w:rsidRPr="00CB5978" w:rsidRDefault="00CB5978" w:rsidP="00CB5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B5978">
              <w:rPr>
                <w:rFonts w:ascii="Times New Roman" w:eastAsia="Times New Roman" w:hAnsi="Times New Roman" w:cs="Times New Roman"/>
                <w:sz w:val="16"/>
                <w:szCs w:val="16"/>
              </w:rPr>
              <w:t>2025-2029</w:t>
            </w:r>
          </w:p>
        </w:tc>
      </w:tr>
      <w:tr w:rsidR="00CB5978" w:rsidRPr="00605274" w14:paraId="121DC99A" w14:textId="77777777" w:rsidTr="006605F7">
        <w:trPr>
          <w:trHeight w:val="374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C2D8E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CA536" w14:textId="77777777" w:rsidR="00CB5978" w:rsidRPr="00315052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Освоение, </w:t>
            </w:r>
          </w:p>
          <w:p w14:paraId="6C3ACF92" w14:textId="77777777" w:rsidR="00CB5978" w:rsidRPr="00605274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руб. без НДС</w:t>
            </w:r>
          </w:p>
        </w:tc>
        <w:tc>
          <w:tcPr>
            <w:tcW w:w="858" w:type="dxa"/>
            <w:vAlign w:val="center"/>
          </w:tcPr>
          <w:p w14:paraId="13796700" w14:textId="59786DC6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252,65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A14C5" w14:textId="5C0909E9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177,31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B7F70" w14:textId="78191C69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222,38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94DC87" w14:textId="2337CA7A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222,38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DD162A" w14:textId="11211BBD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226,20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80B0C" w14:textId="300605CB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212,12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C9145" w14:textId="429305D3" w:rsidR="00CB5978" w:rsidRPr="00605274" w:rsidRDefault="006605F7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605F7">
              <w:rPr>
                <w:rFonts w:ascii="Times New Roman" w:eastAsia="Times New Roman" w:hAnsi="Times New Roman" w:cs="Times New Roman"/>
              </w:rPr>
              <w:t>1 055,62</w:t>
            </w:r>
          </w:p>
        </w:tc>
      </w:tr>
      <w:tr w:rsidR="00CB5978" w:rsidRPr="00605274" w14:paraId="3D7286C8" w14:textId="77777777" w:rsidTr="00CB5978">
        <w:trPr>
          <w:trHeight w:val="394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CBE201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A9F7A8" w14:textId="77777777" w:rsidR="00CB5978" w:rsidRPr="00315052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Ввод основных фондов, </w:t>
            </w:r>
          </w:p>
          <w:p w14:paraId="4E8EEA2E" w14:textId="77777777" w:rsidR="00CB5978" w:rsidRPr="00605274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руб. без НДС</w:t>
            </w:r>
          </w:p>
        </w:tc>
        <w:tc>
          <w:tcPr>
            <w:tcW w:w="858" w:type="dxa"/>
            <w:vAlign w:val="center"/>
          </w:tcPr>
          <w:p w14:paraId="173D6DE4" w14:textId="6A1E541D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346,52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BAD42E" w14:textId="337128F7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61,99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AD103" w14:textId="74821E9D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130,82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E133F0" w14:textId="2A70B218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63,74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23B7B" w14:textId="501BB382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341,75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0A77F" w14:textId="09D5A5F3" w:rsidR="00CB5978" w:rsidRPr="0048495B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537,99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265408" w14:textId="7F4EDF15" w:rsidR="00CB5978" w:rsidRPr="0048495B" w:rsidRDefault="00CB5978" w:rsidP="003150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1 136,29</w:t>
            </w:r>
          </w:p>
        </w:tc>
      </w:tr>
      <w:tr w:rsidR="00CB5978" w:rsidRPr="00605274" w14:paraId="65095982" w14:textId="77777777" w:rsidTr="00CB5978">
        <w:trPr>
          <w:trHeight w:val="386"/>
          <w:jc w:val="center"/>
        </w:trPr>
        <w:tc>
          <w:tcPr>
            <w:tcW w:w="425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9800B" w14:textId="77777777" w:rsidR="00CB5978" w:rsidRPr="00605274" w:rsidRDefault="00CB5978" w:rsidP="00315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39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21A96" w14:textId="77777777" w:rsidR="00CB5978" w:rsidRPr="00605274" w:rsidRDefault="00CB5978" w:rsidP="0031505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Финансировани</w:t>
            </w: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605274">
              <w:rPr>
                <w:rFonts w:ascii="Times New Roman" w:eastAsia="Times New Roman" w:hAnsi="Times New Roman" w:cs="Times New Roman"/>
                <w:sz w:val="16"/>
                <w:szCs w:val="16"/>
              </w:rPr>
              <w:t>, млн. руб. с НДС</w:t>
            </w:r>
          </w:p>
        </w:tc>
        <w:tc>
          <w:tcPr>
            <w:tcW w:w="858" w:type="dxa"/>
            <w:vAlign w:val="center"/>
          </w:tcPr>
          <w:p w14:paraId="5B7C005E" w14:textId="31E2A34B" w:rsidR="00CB5978" w:rsidRPr="00614455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295,22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2B83E" w14:textId="2AAD755B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212,19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314DE" w14:textId="277981ED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261,13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4432A" w14:textId="266E7459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266,85</w:t>
            </w:r>
          </w:p>
        </w:tc>
        <w:tc>
          <w:tcPr>
            <w:tcW w:w="113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919D24" w14:textId="688B0B85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271,44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4643B9" w14:textId="3A1B8E5F" w:rsidR="00CB5978" w:rsidRPr="00605274" w:rsidRDefault="00CB597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254,54</w:t>
            </w:r>
          </w:p>
        </w:tc>
        <w:tc>
          <w:tcPr>
            <w:tcW w:w="127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0DB48" w14:textId="0A097DDD" w:rsidR="00CB5978" w:rsidRPr="00605274" w:rsidRDefault="00CB5978" w:rsidP="003150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14455">
              <w:rPr>
                <w:rFonts w:ascii="Times New Roman" w:eastAsia="Times New Roman" w:hAnsi="Times New Roman" w:cs="Times New Roman"/>
              </w:rPr>
              <w:t>1 266,15</w:t>
            </w:r>
          </w:p>
        </w:tc>
      </w:tr>
    </w:tbl>
    <w:p w14:paraId="6C28DC27" w14:textId="77777777" w:rsidR="00A52803" w:rsidRDefault="00A52803" w:rsidP="00A52803">
      <w:pPr>
        <w:pStyle w:val="af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E6AB50A" w14:textId="2C419CCB" w:rsidR="00A52803" w:rsidRPr="00BF6B3B" w:rsidRDefault="00A52803" w:rsidP="00DC264A">
      <w:pPr>
        <w:pStyle w:val="af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6B3B">
        <w:rPr>
          <w:rFonts w:ascii="Times New Roman" w:eastAsia="Times New Roman" w:hAnsi="Times New Roman" w:cs="Times New Roman"/>
          <w:sz w:val="26"/>
          <w:szCs w:val="26"/>
        </w:rPr>
        <w:t>Источники финансирования проекта инвестиционной программы</w:t>
      </w:r>
    </w:p>
    <w:p w14:paraId="6717899D" w14:textId="77777777" w:rsidR="00A52803" w:rsidRPr="00BF6B3B" w:rsidRDefault="00A52803" w:rsidP="00DC264A">
      <w:pPr>
        <w:pStyle w:val="af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BF6B3B">
        <w:rPr>
          <w:rFonts w:ascii="Times New Roman" w:eastAsia="Times New Roman" w:hAnsi="Times New Roman" w:cs="Times New Roman"/>
          <w:sz w:val="26"/>
          <w:szCs w:val="26"/>
        </w:rPr>
        <w:t xml:space="preserve">на период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>2025-2029 гг</w:t>
      </w:r>
      <w:r w:rsidRPr="00BF6B3B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5B434046" w14:textId="34FECE73" w:rsidR="00A52803" w:rsidRDefault="00A52803" w:rsidP="00A52803">
      <w:pPr>
        <w:pStyle w:val="af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605274">
        <w:rPr>
          <w:rFonts w:ascii="Times New Roman" w:eastAsia="Times New Roman" w:hAnsi="Times New Roman" w:cs="Times New Roman"/>
        </w:rPr>
        <w:t xml:space="preserve">Таблица № </w:t>
      </w:r>
      <w:r w:rsidR="00FA3615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</w:t>
      </w:r>
    </w:p>
    <w:p w14:paraId="415A057E" w14:textId="7B6E8DCF" w:rsidR="00A52803" w:rsidRPr="00605274" w:rsidRDefault="00A52803" w:rsidP="00A52803">
      <w:pPr>
        <w:pStyle w:val="af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</w:rPr>
        <w:t>млн. руб. с НДС</w:t>
      </w:r>
    </w:p>
    <w:tbl>
      <w:tblPr>
        <w:tblpPr w:leftFromText="180" w:rightFromText="180" w:vertAnchor="text" w:horzAnchor="margin" w:tblpXSpec="right" w:tblpY="114"/>
        <w:tblW w:w="10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3294"/>
        <w:gridCol w:w="838"/>
        <w:gridCol w:w="838"/>
        <w:gridCol w:w="850"/>
        <w:gridCol w:w="851"/>
        <w:gridCol w:w="992"/>
        <w:gridCol w:w="992"/>
        <w:gridCol w:w="1123"/>
      </w:tblGrid>
      <w:tr w:rsidR="006832A5" w:rsidRPr="003908C2" w14:paraId="548F5E93" w14:textId="77777777" w:rsidTr="006832A5">
        <w:trPr>
          <w:trHeight w:val="392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59195C1" w14:textId="77777777" w:rsidR="006832A5" w:rsidRPr="00384AD4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4AD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AE4EE" w14:textId="77777777" w:rsidR="006832A5" w:rsidRPr="003908C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Источники</w:t>
            </w:r>
          </w:p>
        </w:tc>
        <w:tc>
          <w:tcPr>
            <w:tcW w:w="838" w:type="dxa"/>
            <w:vAlign w:val="center"/>
          </w:tcPr>
          <w:p w14:paraId="5F022678" w14:textId="049823BC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D53CD" w14:textId="0E90AB23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4DB67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1E8E4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2027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05103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C0C64A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83FBCB" w14:textId="77777777" w:rsidR="006832A5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 </w:t>
            </w:r>
          </w:p>
          <w:p w14:paraId="725F7EC6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2025-2029</w:t>
            </w:r>
          </w:p>
        </w:tc>
      </w:tr>
      <w:tr w:rsidR="006832A5" w:rsidRPr="003908C2" w14:paraId="0C3C53D1" w14:textId="77777777" w:rsidTr="006832A5">
        <w:trPr>
          <w:trHeight w:val="539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B2C15EE" w14:textId="77777777" w:rsidR="006832A5" w:rsidRPr="00384AD4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84AD4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14:paraId="05520DDA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A1520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Амортизация, учтенная в тарифе от оказания услуг по передаче электрической энергии</w:t>
            </w:r>
          </w:p>
        </w:tc>
        <w:tc>
          <w:tcPr>
            <w:tcW w:w="838" w:type="dxa"/>
            <w:vAlign w:val="center"/>
          </w:tcPr>
          <w:p w14:paraId="13D1B24C" w14:textId="46E9B3D4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832A5">
              <w:rPr>
                <w:rFonts w:ascii="Times New Roman" w:eastAsia="Times New Roman" w:hAnsi="Times New Roman" w:cs="Times New Roman"/>
              </w:rPr>
              <w:t>198,41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9378E" w14:textId="0AA88E84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832A5">
              <w:rPr>
                <w:rFonts w:ascii="Times New Roman" w:eastAsia="Times New Roman" w:hAnsi="Times New Roman" w:cs="Times New Roman"/>
              </w:rPr>
              <w:t>150,98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150EA3" w14:textId="3B2B4328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832A5">
              <w:rPr>
                <w:rFonts w:ascii="Times New Roman" w:eastAsia="Times New Roman" w:hAnsi="Times New Roman" w:cs="Times New Roman"/>
              </w:rPr>
              <w:t>199,91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DF6B10" w14:textId="33276FD2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205,64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B3BBA" w14:textId="38AE39C0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199,91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CF0C3D" w14:textId="111F94E4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254,54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54672" w14:textId="0832D141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1 021,30</w:t>
            </w:r>
          </w:p>
        </w:tc>
      </w:tr>
      <w:tr w:rsidR="006832A5" w:rsidRPr="003908C2" w14:paraId="64C72498" w14:textId="77777777" w:rsidTr="006832A5">
        <w:trPr>
          <w:trHeight w:val="674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82896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9A3B0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Прибыль, направляемая на инвестиции, в том числе от технологического присоединения потребителей</w:t>
            </w:r>
          </w:p>
        </w:tc>
        <w:tc>
          <w:tcPr>
            <w:tcW w:w="838" w:type="dxa"/>
            <w:vAlign w:val="center"/>
          </w:tcPr>
          <w:p w14:paraId="3700DB5E" w14:textId="2C035AB2" w:rsidR="006832A5" w:rsidRPr="00315052" w:rsidRDefault="00E419B8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419B8">
              <w:rPr>
                <w:rFonts w:ascii="Times New Roman" w:eastAsia="Times New Roman" w:hAnsi="Times New Roman" w:cs="Times New Roman"/>
              </w:rPr>
              <w:t>96,81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95C54" w14:textId="6EB1D33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97A2C7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C541E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43DE59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61,21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B5DD97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2BADA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244,85</w:t>
            </w:r>
          </w:p>
        </w:tc>
      </w:tr>
      <w:tr w:rsidR="006832A5" w:rsidRPr="003908C2" w14:paraId="3DEF7645" w14:textId="77777777" w:rsidTr="006832A5">
        <w:trPr>
          <w:trHeight w:val="232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D3CE89" w14:textId="77777777" w:rsidR="006832A5" w:rsidRPr="00315052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A72626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Возврат налога на добавленную стоимость</w:t>
            </w:r>
          </w:p>
        </w:tc>
        <w:tc>
          <w:tcPr>
            <w:tcW w:w="838" w:type="dxa"/>
            <w:vAlign w:val="center"/>
          </w:tcPr>
          <w:p w14:paraId="29C5021A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F6B7B" w14:textId="36EC7EB0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B01D5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023268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47427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F8FB1A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C5CA53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32A5" w:rsidRPr="003908C2" w14:paraId="3C154EB4" w14:textId="77777777" w:rsidTr="006832A5">
        <w:trPr>
          <w:trHeight w:val="221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98FDAC" w14:textId="77777777" w:rsidR="006832A5" w:rsidRPr="00384AD4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4889B2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>Привлеченные средства</w:t>
            </w:r>
          </w:p>
        </w:tc>
        <w:tc>
          <w:tcPr>
            <w:tcW w:w="838" w:type="dxa"/>
            <w:vAlign w:val="center"/>
          </w:tcPr>
          <w:p w14:paraId="25571DBC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D7662E" w14:textId="05EE62F6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7B77E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7533C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1054D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55960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02A232" w14:textId="77777777" w:rsidR="006832A5" w:rsidRPr="00315052" w:rsidRDefault="006832A5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15052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6832A5" w:rsidRPr="003908C2" w14:paraId="18EA4FC0" w14:textId="77777777" w:rsidTr="006832A5">
        <w:trPr>
          <w:trHeight w:val="356"/>
        </w:trPr>
        <w:tc>
          <w:tcPr>
            <w:tcW w:w="416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7910A8" w14:textId="0E7D2125" w:rsidR="006832A5" w:rsidRPr="00384AD4" w:rsidRDefault="006832A5" w:rsidP="00D05A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294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0B885" w14:textId="77777777" w:rsidR="006832A5" w:rsidRPr="00315052" w:rsidRDefault="006832A5" w:rsidP="00D05AD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1505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Всего: </w:t>
            </w:r>
          </w:p>
        </w:tc>
        <w:tc>
          <w:tcPr>
            <w:tcW w:w="838" w:type="dxa"/>
            <w:vAlign w:val="center"/>
          </w:tcPr>
          <w:p w14:paraId="4EEC459A" w14:textId="3107D0C3" w:rsidR="006832A5" w:rsidRPr="00315052" w:rsidRDefault="00AA542E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AA542E">
              <w:rPr>
                <w:rFonts w:ascii="Times New Roman" w:eastAsia="Times New Roman" w:hAnsi="Times New Roman" w:cs="Times New Roman"/>
              </w:rPr>
              <w:t>295,22</w:t>
            </w:r>
          </w:p>
        </w:tc>
        <w:tc>
          <w:tcPr>
            <w:tcW w:w="838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33CF10" w14:textId="19094F07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 xml:space="preserve">212,19 </w:t>
            </w:r>
          </w:p>
        </w:tc>
        <w:tc>
          <w:tcPr>
            <w:tcW w:w="850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9B5F51" w14:textId="2883FDD5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261,13</w:t>
            </w:r>
          </w:p>
        </w:tc>
        <w:tc>
          <w:tcPr>
            <w:tcW w:w="851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4A3B5" w14:textId="3126CA57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266,85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92535" w14:textId="573F7ED8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271,44</w:t>
            </w:r>
          </w:p>
        </w:tc>
        <w:tc>
          <w:tcPr>
            <w:tcW w:w="992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851C8C" w14:textId="6549D07A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254,54</w:t>
            </w:r>
          </w:p>
        </w:tc>
        <w:tc>
          <w:tcPr>
            <w:tcW w:w="1123" w:type="dxa"/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A50CD7" w14:textId="16BCFEDC" w:rsidR="006832A5" w:rsidRPr="00315052" w:rsidRDefault="006F2E6C" w:rsidP="00D05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6F2E6C">
              <w:rPr>
                <w:rFonts w:ascii="Times New Roman" w:eastAsia="Times New Roman" w:hAnsi="Times New Roman" w:cs="Times New Roman"/>
              </w:rPr>
              <w:t>1 266,15</w:t>
            </w:r>
          </w:p>
        </w:tc>
      </w:tr>
    </w:tbl>
    <w:p w14:paraId="2310B901" w14:textId="77777777" w:rsidR="00A52803" w:rsidRDefault="00A52803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3E5327E1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FCAF565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56D6AE0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3061A39" w14:textId="77777777" w:rsidR="00BF6B3B" w:rsidRDefault="00BF6B3B" w:rsidP="00A52803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B04CC14" w14:textId="77777777" w:rsidR="004B4A31" w:rsidRDefault="004B4A31" w:rsidP="004B4A3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78FDF77B" w14:textId="53A74272" w:rsidR="00A52803" w:rsidRPr="00A52803" w:rsidRDefault="00DC264A" w:rsidP="004B4A3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Проектом и</w:t>
      </w:r>
      <w:r w:rsidR="00A52803" w:rsidRPr="00A52803">
        <w:rPr>
          <w:rFonts w:ascii="Times New Roman" w:eastAsia="Times New Roman" w:hAnsi="Times New Roman" w:cs="Times New Roman"/>
          <w:bCs/>
          <w:sz w:val="26"/>
          <w:szCs w:val="26"/>
        </w:rPr>
        <w:t>нвестиционной программ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ы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на период 2025 -2029 </w:t>
      </w:r>
      <w:proofErr w:type="spellStart"/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гг</w:t>
      </w:r>
      <w:proofErr w:type="spellEnd"/>
      <w:r w:rsidR="00A52803"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 предусматривается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с</w:t>
      </w:r>
      <w:r w:rsidR="004B4A31" w:rsidRPr="00A52803">
        <w:rPr>
          <w:rFonts w:ascii="Times New Roman" w:eastAsia="Times New Roman" w:hAnsi="Times New Roman" w:cs="Times New Roman"/>
          <w:bCs/>
          <w:sz w:val="26"/>
          <w:szCs w:val="26"/>
        </w:rPr>
        <w:t>троительство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и р</w:t>
      </w:r>
      <w:r w:rsidR="004B4A31" w:rsidRPr="00A52803">
        <w:rPr>
          <w:rFonts w:ascii="Times New Roman" w:eastAsia="Times New Roman" w:hAnsi="Times New Roman" w:cs="Times New Roman"/>
          <w:bCs/>
          <w:sz w:val="26"/>
          <w:szCs w:val="26"/>
        </w:rPr>
        <w:t>еконструкция ПС 110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proofErr w:type="spellStart"/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>кВ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proofErr w:type="spellEnd"/>
    </w:p>
    <w:p w14:paraId="420C33DA" w14:textId="15EAD866" w:rsidR="00A52803" w:rsidRPr="00A52803" w:rsidRDefault="00A52803" w:rsidP="00DC264A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1. Строительство подстанции 110/10 кВ  "Ялтинская" в г. Калининграде с установкой двух трансформаторов 110/10 кВ мощностью  32 МВА и РУ 10 кВ, с заходами 2-х цепной ВЛ 110 кВ протяженностью по трассе 50 м, строительством двух КЛ 10 кВ протяженностью по трассе 0,5 км каждая</w:t>
      </w:r>
    </w:p>
    <w:p w14:paraId="1182F546" w14:textId="77777777" w:rsidR="00FA3615" w:rsidRDefault="00A52803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Финансирование всего 341,66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млн. рублей (с НДС), </w:t>
      </w:r>
    </w:p>
    <w:p w14:paraId="2123F847" w14:textId="77777777" w:rsidR="00FA3615" w:rsidRDefault="00A52803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за период 2025-2029 - 244,85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млн.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рублей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(с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НДС),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Освоение всего 284,71 млн. рублей (без НДС), </w:t>
      </w:r>
    </w:p>
    <w:p w14:paraId="692E09EF" w14:textId="68084AA1" w:rsidR="00A52803" w:rsidRPr="00A52803" w:rsidRDefault="00A52803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за период 2025-2029 204,04 млн. рублей (без НДС)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284,71млн. рублей (без НДС)</w:t>
      </w:r>
    </w:p>
    <w:p w14:paraId="26400A90" w14:textId="77777777" w:rsidR="00A52803" w:rsidRPr="00A52803" w:rsidRDefault="00A52803" w:rsidP="00A52803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Ввод трансформаторной мощности 32 МВА</w:t>
      </w:r>
    </w:p>
    <w:p w14:paraId="01E21001" w14:textId="139CA9CC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2. Реконструкция ПС 110</w:t>
      </w:r>
      <w:r w:rsidR="004B4A31">
        <w:rPr>
          <w:rFonts w:ascii="Times New Roman" w:eastAsia="Times New Roman" w:hAnsi="Times New Roman" w:cs="Times New Roman"/>
          <w:bCs/>
          <w:sz w:val="26"/>
          <w:szCs w:val="26"/>
        </w:rPr>
        <w:t xml:space="preserve"> кВ</w:t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 "Университетская" с заменой оборудования </w:t>
      </w:r>
      <w:r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ОРУ 110 кВ на коммутационные элегазовые  модули 110 кВ, строительством ограждения ПС, маслосборников, маслоприемников, здания ОПУ, заменой  контрольных  и силовых кабелей, устройств защиты и автоматики (РЗА)</w:t>
      </w:r>
    </w:p>
    <w:p w14:paraId="588CBA19" w14:textId="6E80C012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Финансирование всего 400,30 млн. рублей (с НДС), </w:t>
      </w:r>
    </w:p>
    <w:p w14:paraId="29CC32B8" w14:textId="2CF0760B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 xml:space="preserve">Освоение всего 333,58 млн. рублей (без НДС), </w:t>
      </w:r>
    </w:p>
    <w:p w14:paraId="19C27AF6" w14:textId="77777777" w:rsidR="00A52803" w:rsidRPr="00A52803" w:rsidRDefault="00A52803" w:rsidP="00A52803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333,58 млн. рублей (без НДС</w:t>
      </w:r>
    </w:p>
    <w:p w14:paraId="02742DCE" w14:textId="2DD013F5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3. Модернизация устройств релейных защит и автоматики (РЗА) на </w:t>
      </w:r>
      <w:r w:rsidRPr="00BF6B3B">
        <w:rPr>
          <w:rFonts w:ascii="Times New Roman" w:eastAsia="Times New Roman" w:hAnsi="Times New Roman" w:cs="Times New Roman"/>
          <w:sz w:val="26"/>
          <w:szCs w:val="26"/>
        </w:rPr>
        <w:br/>
      </w:r>
      <w:r w:rsidRPr="00A52803">
        <w:rPr>
          <w:rFonts w:ascii="Times New Roman" w:eastAsia="Times New Roman" w:hAnsi="Times New Roman" w:cs="Times New Roman"/>
          <w:sz w:val="26"/>
          <w:szCs w:val="26"/>
        </w:rPr>
        <w:t>ПС 110 кВ "Ижевская", "Пионерская "</w:t>
      </w:r>
    </w:p>
    <w:p w14:paraId="3E0DF7E6" w14:textId="1E6DD8A0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всего 71,87 млн. рублей (с НДС), </w:t>
      </w:r>
    </w:p>
    <w:p w14:paraId="38EC1803" w14:textId="77777777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Освоение всего 59,9 млн. рублей (без НДС), </w:t>
      </w:r>
    </w:p>
    <w:p w14:paraId="5461F352" w14:textId="77777777" w:rsidR="00A52803" w:rsidRPr="00A52803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>Ввод основных средств 59,9 млн. рублей (без НДС)</w:t>
      </w:r>
    </w:p>
    <w:p w14:paraId="4CC06E86" w14:textId="12E31CAF" w:rsidR="00A52803" w:rsidRPr="00BF6B3B" w:rsidRDefault="00A52803" w:rsidP="007C69D2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4. Модернизация системы видеонаблюдения на ПС 110 кВ "Луговая" </w:t>
      </w:r>
      <w:r w:rsidRPr="00BF6B3B">
        <w:rPr>
          <w:rFonts w:ascii="Times New Roman" w:eastAsia="Times New Roman" w:hAnsi="Times New Roman" w:cs="Times New Roman"/>
          <w:sz w:val="26"/>
          <w:szCs w:val="26"/>
        </w:rPr>
        <w:br/>
      </w: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АО "Западная энергетическая компания" </w:t>
      </w:r>
    </w:p>
    <w:p w14:paraId="5DE21249" w14:textId="77777777" w:rsidR="00DD52FE" w:rsidRPr="00BF6B3B" w:rsidRDefault="00DD52FE" w:rsidP="00DD52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Финансирование всего 2,59 млн. рублей (с НДС), </w:t>
      </w:r>
    </w:p>
    <w:p w14:paraId="44E453AF" w14:textId="77777777" w:rsidR="00DD52FE" w:rsidRPr="00A52803" w:rsidRDefault="00DD52FE" w:rsidP="00DD52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52803">
        <w:rPr>
          <w:rFonts w:ascii="Times New Roman" w:eastAsia="Times New Roman" w:hAnsi="Times New Roman" w:cs="Times New Roman"/>
          <w:sz w:val="26"/>
          <w:szCs w:val="26"/>
        </w:rPr>
        <w:t xml:space="preserve">Освоение всего 2,16 млн. рублей (без НДС), </w:t>
      </w:r>
    </w:p>
    <w:p w14:paraId="066B4043" w14:textId="77777777" w:rsidR="00DD52FE" w:rsidRDefault="00DD52FE" w:rsidP="00DD52FE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BF6B3B">
        <w:rPr>
          <w:rFonts w:ascii="Times New Roman" w:eastAsia="Times New Roman" w:hAnsi="Times New Roman" w:cs="Times New Roman"/>
          <w:sz w:val="26"/>
          <w:szCs w:val="26"/>
        </w:rPr>
        <w:t>Ввод основных средств 2,16 млн. рублей (без НДС)</w:t>
      </w:r>
    </w:p>
    <w:p w14:paraId="55172372" w14:textId="107204B6" w:rsidR="00FA3615" w:rsidRPr="00BF6B3B" w:rsidRDefault="00FA3615" w:rsidP="00FA361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Таблица №3</w:t>
      </w:r>
    </w:p>
    <w:tbl>
      <w:tblPr>
        <w:tblpPr w:leftFromText="180" w:rightFromText="180" w:vertAnchor="text" w:horzAnchor="margin" w:tblpY="73"/>
        <w:tblW w:w="9629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52"/>
        <w:gridCol w:w="2882"/>
        <w:gridCol w:w="992"/>
        <w:gridCol w:w="993"/>
        <w:gridCol w:w="850"/>
        <w:gridCol w:w="709"/>
        <w:gridCol w:w="709"/>
        <w:gridCol w:w="567"/>
        <w:gridCol w:w="567"/>
        <w:gridCol w:w="708"/>
      </w:tblGrid>
      <w:tr w:rsidR="00DD52FE" w:rsidRPr="00DD52FE" w14:paraId="382002D1" w14:textId="77777777" w:rsidTr="00DD52FE">
        <w:trPr>
          <w:trHeight w:val="191"/>
        </w:trPr>
        <w:tc>
          <w:tcPr>
            <w:tcW w:w="6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CC87E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8772C0" w14:textId="77777777" w:rsidR="00DD52FE" w:rsidRPr="00DD52FE" w:rsidRDefault="00DD52FE" w:rsidP="00D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94A1FEB" w14:textId="77777777" w:rsidR="00DD52FE" w:rsidRPr="00DD52FE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14:paraId="6BB7511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инвестиционного проекта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DB2B8" w14:textId="77777777" w:rsidR="00DD52FE" w:rsidRPr="007C69D2" w:rsidRDefault="00DD52FE" w:rsidP="00DD52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Идентификатор инвестиционного проекта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E29DE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Финансирование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88E837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Освоение</w:t>
            </w:r>
          </w:p>
        </w:tc>
        <w:tc>
          <w:tcPr>
            <w:tcW w:w="3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415327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Принятие основных средств и нематериальных активов к бухгалтерскому учету</w:t>
            </w:r>
          </w:p>
        </w:tc>
      </w:tr>
      <w:tr w:rsidR="00DD52FE" w:rsidRPr="00DD52FE" w14:paraId="67EE6A73" w14:textId="77777777" w:rsidTr="00DD52FE">
        <w:trPr>
          <w:trHeight w:val="516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18EB4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08184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9943A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60770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180106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EBF288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рублей (без НДС)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C443D1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2E6A7EDF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ввода</w:t>
            </w:r>
          </w:p>
        </w:tc>
        <w:tc>
          <w:tcPr>
            <w:tcW w:w="184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91F19A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Физические параметры</w:t>
            </w:r>
          </w:p>
        </w:tc>
      </w:tr>
      <w:tr w:rsidR="00DD52FE" w:rsidRPr="00DD52FE" w14:paraId="2C8BEE65" w14:textId="77777777" w:rsidTr="00DD52FE">
        <w:trPr>
          <w:trHeight w:val="509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0769EE2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BA2D87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715D52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16055A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D84390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CA49413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D16F8D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B1351C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F588D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МВА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04E9D8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шт.</w:t>
            </w:r>
          </w:p>
        </w:tc>
      </w:tr>
      <w:tr w:rsidR="00DD52FE" w:rsidRPr="00DD52FE" w14:paraId="238D292F" w14:textId="77777777" w:rsidTr="00DD52FE">
        <w:trPr>
          <w:trHeight w:val="239"/>
        </w:trPr>
        <w:tc>
          <w:tcPr>
            <w:tcW w:w="6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4553E3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AFF1F8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E2B461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E9553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Млн. </w:t>
            </w:r>
            <w:r w:rsidRPr="00DD52FE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ублей (с НДС)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2371CF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Млн.</w:t>
            </w:r>
            <w:r w:rsidRPr="00DD52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рублей (без НДС)</w:t>
            </w: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D1F82D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2AB85A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EF4504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3768A4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B652A4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DD52FE" w:rsidRPr="00DD52FE" w14:paraId="244D9AA2" w14:textId="77777777" w:rsidTr="00DD52FE">
        <w:trPr>
          <w:trHeight w:val="17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71AE1D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 1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3177AA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C8623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6DA1D1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E598B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21148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E3E2B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439C09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C5E9C1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54B7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DD52FE" w:rsidRPr="00DD52FE" w14:paraId="4A720BE6" w14:textId="77777777" w:rsidTr="00DD52FE">
        <w:trPr>
          <w:trHeight w:val="103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31F05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DF5D35" w14:textId="5345F52E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Строительство ПС 110кВ  "Ялтинская" в г Калининград</w:t>
            </w:r>
            <w:r w:rsidR="004B4A31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(с установкой 2-х трансформаторов 110/10 кВ и РУ 10 кВ), с заходами ВЛ 110 кВ , строительством двух КЛ 10 кВ протяженностью 1 км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0774EC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J 19-02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D6430" w14:textId="77777777" w:rsidR="00DD52FE" w:rsidRPr="0048495B" w:rsidRDefault="00DD52FE" w:rsidP="00174DB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244,85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997934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204,04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CB8BB7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284,71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BE4CA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44F638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A69E34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32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102542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20,00</w:t>
            </w:r>
          </w:p>
        </w:tc>
      </w:tr>
      <w:tr w:rsidR="00DD52FE" w:rsidRPr="00DD52FE" w14:paraId="466D0BF6" w14:textId="77777777" w:rsidTr="004B4A31">
        <w:trPr>
          <w:trHeight w:val="626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3F55DE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CDDAEC" w14:textId="77777777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устройств релейных защит и автоматики (РЗА) ПС 110 кВ "Ижевская", "Пионерская"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46F31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O 24-01</w:t>
            </w:r>
          </w:p>
          <w:p w14:paraId="223A946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24-02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AFE18" w14:textId="77777777" w:rsidR="00DD52FE" w:rsidRPr="0048495B" w:rsidRDefault="00DD52FE" w:rsidP="00174DB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71,87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2A2AF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7BD62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59,9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94014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  <w:p w14:paraId="364C1343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8BBC92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CDEE9A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47615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28 </w:t>
            </w:r>
            <w:proofErr w:type="spellStart"/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устр</w:t>
            </w:r>
            <w:proofErr w:type="spellEnd"/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-в РЗА</w:t>
            </w:r>
          </w:p>
        </w:tc>
      </w:tr>
      <w:tr w:rsidR="00DD52FE" w:rsidRPr="00DD52FE" w14:paraId="615A3D1B" w14:textId="77777777" w:rsidTr="004B4A31">
        <w:trPr>
          <w:trHeight w:val="438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0A44C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BDFD5" w14:textId="77777777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Реконструкция ПС 110 кВ "Университетская"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A6E19E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24-03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2A522C" w14:textId="77777777" w:rsidR="00DD52FE" w:rsidRPr="0048495B" w:rsidRDefault="00DD52FE" w:rsidP="00174DB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400,30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9F51C7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333,58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1196F" w14:textId="77777777" w:rsidR="00DD52FE" w:rsidRPr="0048495B" w:rsidRDefault="00DD52FE" w:rsidP="00484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333,58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097E82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470A23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C8A14" w14:textId="77777777" w:rsidR="00DD52FE" w:rsidRPr="007C69D2" w:rsidRDefault="00DD52FE" w:rsidP="00DD52FE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9DEF0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 модуля 110 кВ</w:t>
            </w:r>
          </w:p>
        </w:tc>
      </w:tr>
      <w:tr w:rsidR="00DD52FE" w:rsidRPr="00DD52FE" w14:paraId="2CF4BD57" w14:textId="77777777" w:rsidTr="00DD52FE">
        <w:trPr>
          <w:trHeight w:val="722"/>
        </w:trPr>
        <w:tc>
          <w:tcPr>
            <w:tcW w:w="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E71D2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8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FD9E93" w14:textId="6D7C79A0" w:rsidR="004B4A31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Модернизация системы видеонаблюдения на ПС "Луговая"</w:t>
            </w:r>
          </w:p>
          <w:p w14:paraId="06577D47" w14:textId="0A1ADF85" w:rsidR="00DD52FE" w:rsidRPr="007C69D2" w:rsidRDefault="00DD52FE" w:rsidP="00625002">
            <w:pPr>
              <w:spacing w:after="0" w:line="240" w:lineRule="auto"/>
              <w:ind w:left="3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АО "Западная энергетическая компания"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6DC12A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24-04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86730" w14:textId="77777777" w:rsidR="00DD52FE" w:rsidRPr="0048495B" w:rsidRDefault="00DD52FE" w:rsidP="00174DB7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2,59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B6ABC" w14:textId="77777777" w:rsidR="00DD52FE" w:rsidRPr="0048495B" w:rsidRDefault="00DD52FE" w:rsidP="0048495B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2,16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FAA761" w14:textId="77777777" w:rsidR="00DD52FE" w:rsidRPr="0048495B" w:rsidRDefault="00DD52FE" w:rsidP="0048495B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2,16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F42276" w14:textId="77777777" w:rsidR="00DD52FE" w:rsidRPr="007C69D2" w:rsidRDefault="00DD52FE" w:rsidP="00DD5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AC3D5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97C0B5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C8C32F" w14:textId="77777777" w:rsidR="00DD52FE" w:rsidRPr="007C69D2" w:rsidRDefault="00DD52FE" w:rsidP="00DD52FE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C69D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5C43D778" w14:textId="77777777" w:rsidR="00FA3615" w:rsidRDefault="00BF6B3B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br/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>В связи с физическим износом оборудования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ТП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, отработавшего более 40 лет, низкой пропускной способностью КЛ, ВЛ 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планируется 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>еконструкция строительство и техперевооружение распределительных сетей</w:t>
      </w:r>
      <w:r w:rsid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C264A" w:rsidRPr="00DC264A">
        <w:rPr>
          <w:rFonts w:ascii="Times New Roman" w:eastAsia="Times New Roman" w:hAnsi="Times New Roman" w:cs="Times New Roman"/>
          <w:bCs/>
          <w:sz w:val="26"/>
          <w:szCs w:val="26"/>
        </w:rPr>
        <w:t>15-0,4 кВ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: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  </w:t>
      </w:r>
    </w:p>
    <w:p w14:paraId="1BA7588A" w14:textId="7767981F" w:rsidR="007C69D2" w:rsidRDefault="00DC264A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>1.</w:t>
      </w:r>
      <w:r w:rsidR="004B4A31"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t>Реконструкция  и строительство ТП, РП 15,10/0,4 кВ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t>Финансирование 278,36 млн. рублей (с НДС)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t>Освоение 231,97 млн. рублей (без НДС)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 231,97 млн. рублей (без НДС)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 w:rsidR="004B4A31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Pr="00DC264A">
        <w:rPr>
          <w:rFonts w:ascii="Times New Roman" w:eastAsia="Times New Roman" w:hAnsi="Times New Roman" w:cs="Times New Roman"/>
          <w:bCs/>
          <w:sz w:val="26"/>
          <w:szCs w:val="26"/>
        </w:rPr>
        <w:t xml:space="preserve">2. 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t>Реконструкция  и строительство ВЛ, КЛ 15, 10, 0,4 кВ , протяженностью 13,67 км</w:t>
      </w:r>
      <w:r w:rsidR="00BF6B3B" w:rsidRPr="00DC264A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t>Финансирование 38,36 млн. рублей (с НДС)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t>Освоение 31,97 млн. рублей (без НДС)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br/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   </w:t>
      </w:r>
      <w:r w:rsidR="00BF6B3B" w:rsidRPr="00BF6B3B">
        <w:rPr>
          <w:rFonts w:ascii="Times New Roman" w:eastAsia="Times New Roman" w:hAnsi="Times New Roman" w:cs="Times New Roman"/>
          <w:bCs/>
          <w:sz w:val="26"/>
          <w:szCs w:val="26"/>
        </w:rPr>
        <w:t>Ввод основных средств 31,97  млн. рублей (без НДС)</w:t>
      </w:r>
    </w:p>
    <w:p w14:paraId="7ADC7B00" w14:textId="77777777" w:rsidR="00FA3615" w:rsidRDefault="00FA3615" w:rsidP="00DC264A">
      <w:pPr>
        <w:spacing w:after="0" w:line="240" w:lineRule="auto"/>
        <w:ind w:firstLine="284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B274907" w14:textId="202B3F10" w:rsidR="0017459E" w:rsidRDefault="002809CC" w:rsidP="004B4A31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r w:rsidRPr="002809CC">
        <w:rPr>
          <w:rFonts w:ascii="Times New Roman" w:eastAsia="Times New Roman" w:hAnsi="Times New Roman" w:cs="Times New Roman"/>
          <w:sz w:val="26"/>
          <w:szCs w:val="26"/>
        </w:rPr>
        <w:t xml:space="preserve">3. </w:t>
      </w:r>
      <w:r w:rsidR="0017459E" w:rsidRPr="002809CC">
        <w:rPr>
          <w:rFonts w:ascii="Times New Roman" w:eastAsia="Times New Roman" w:hAnsi="Times New Roman" w:cs="Times New Roman"/>
          <w:sz w:val="26"/>
          <w:szCs w:val="26"/>
        </w:rPr>
        <w:t>Развитие и модернизация учета электрической энергии, модернизация ТП с установкой устройств телемеханики за 2025 -2029 гг.</w:t>
      </w:r>
    </w:p>
    <w:p w14:paraId="13206DEF" w14:textId="06C5D6E3" w:rsidR="00FA3615" w:rsidRPr="002809CC" w:rsidRDefault="00FA3615" w:rsidP="00FA361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Таблица №4</w:t>
      </w:r>
    </w:p>
    <w:tbl>
      <w:tblPr>
        <w:tblpPr w:leftFromText="180" w:rightFromText="180" w:vertAnchor="text" w:horzAnchor="margin" w:tblpY="37"/>
        <w:tblW w:w="9624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00"/>
        <w:gridCol w:w="2362"/>
        <w:gridCol w:w="856"/>
        <w:gridCol w:w="850"/>
        <w:gridCol w:w="851"/>
        <w:gridCol w:w="708"/>
        <w:gridCol w:w="709"/>
        <w:gridCol w:w="709"/>
        <w:gridCol w:w="850"/>
        <w:gridCol w:w="1129"/>
      </w:tblGrid>
      <w:tr w:rsidR="00D615BE" w:rsidRPr="000A73D0" w14:paraId="14648C87" w14:textId="77777777" w:rsidTr="000A73D0">
        <w:trPr>
          <w:trHeight w:val="467"/>
        </w:trPr>
        <w:tc>
          <w:tcPr>
            <w:tcW w:w="6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7AAD5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16FD8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Наименование инвестиционного проекта</w:t>
            </w:r>
          </w:p>
        </w:tc>
        <w:tc>
          <w:tcPr>
            <w:tcW w:w="8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EC695E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Идентификатор инвестиционного проекта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9301F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Финанси</w:t>
            </w:r>
            <w:proofErr w:type="spellEnd"/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</w:p>
          <w:p w14:paraId="3EBEE06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spellStart"/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рование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4C04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Освоение</w:t>
            </w:r>
          </w:p>
        </w:tc>
        <w:tc>
          <w:tcPr>
            <w:tcW w:w="410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1B90B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Принятие основных средств и нематериальных активов к бухгалтерскому учету</w:t>
            </w:r>
          </w:p>
        </w:tc>
      </w:tr>
      <w:tr w:rsidR="000A73D0" w:rsidRPr="000A73D0" w14:paraId="1A700F9A" w14:textId="77777777" w:rsidTr="000A73D0">
        <w:trPr>
          <w:trHeight w:val="701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06FCCFD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17FDB9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6D66C5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30C4EC2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A365559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750E5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Млн. рублей (без НДС)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B35B9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Год</w:t>
            </w:r>
          </w:p>
          <w:p w14:paraId="05CCCC9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ввода</w:t>
            </w:r>
          </w:p>
        </w:tc>
        <w:tc>
          <w:tcPr>
            <w:tcW w:w="26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D109C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Физические параметры</w:t>
            </w:r>
          </w:p>
        </w:tc>
      </w:tr>
      <w:tr w:rsidR="000A73D0" w:rsidRPr="000A73D0" w14:paraId="0B3DD023" w14:textId="77777777" w:rsidTr="00FA3615">
        <w:trPr>
          <w:trHeight w:val="509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133C4B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4FCEFAC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6837EF0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A994EE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C33CD7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01B76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E6E10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4DE1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км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8991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МВА</w:t>
            </w:r>
          </w:p>
        </w:tc>
        <w:tc>
          <w:tcPr>
            <w:tcW w:w="11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76739A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шт.</w:t>
            </w:r>
          </w:p>
        </w:tc>
      </w:tr>
      <w:tr w:rsidR="000A73D0" w:rsidRPr="000A73D0" w14:paraId="293C204E" w14:textId="77777777" w:rsidTr="004B4A31">
        <w:trPr>
          <w:trHeight w:val="279"/>
        </w:trPr>
        <w:tc>
          <w:tcPr>
            <w:tcW w:w="6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66857C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36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1BDDC8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182589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64D77A" w14:textId="77777777" w:rsidR="00D615BE" w:rsidRPr="000A73D0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Млн. рублей</w:t>
            </w:r>
          </w:p>
          <w:p w14:paraId="39AB53F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(с НДС)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BFF83F" w14:textId="77777777" w:rsidR="00D615BE" w:rsidRPr="000A73D0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Млн. рублей</w:t>
            </w:r>
          </w:p>
          <w:p w14:paraId="6BA395D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(без НДС)</w:t>
            </w: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B7B31D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5F5C4B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646D5B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C41A2A" w14:textId="77777777" w:rsidR="00D615BE" w:rsidRPr="0017459E" w:rsidRDefault="00D615BE" w:rsidP="00D615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2CC2DB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0A73D0" w:rsidRPr="000A73D0" w14:paraId="277D12C9" w14:textId="77777777" w:rsidTr="000A73D0">
        <w:trPr>
          <w:trHeight w:val="233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B01486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0176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5E58C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1C2E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E2F1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018123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3F84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179599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3136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D3EC0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10</w:t>
            </w:r>
          </w:p>
        </w:tc>
      </w:tr>
      <w:tr w:rsidR="000A73D0" w:rsidRPr="000A73D0" w14:paraId="6BC28C8A" w14:textId="77777777" w:rsidTr="000A73D0">
        <w:trPr>
          <w:trHeight w:val="558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4663FE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6B8E1" w14:textId="77777777" w:rsidR="00D615BE" w:rsidRPr="0017459E" w:rsidRDefault="00D615BE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Интеллектуальные приборы учета электрической энергии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F4CA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24-31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4C965B" w14:textId="191FC2CB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10,96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310C48" w14:textId="1B23A939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9,13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B0FD39" w14:textId="2CA80BE0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9,13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F5019" w14:textId="52090DBB" w:rsidR="00D615BE" w:rsidRPr="0017459E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2025-</w:t>
            </w:r>
            <w:r w:rsidR="00D615BE"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E0812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6DC1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F5C63B" w14:textId="2FE9C270" w:rsidR="00D615BE" w:rsidRPr="0017459E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155</w:t>
            </w:r>
          </w:p>
        </w:tc>
      </w:tr>
      <w:tr w:rsidR="000A73D0" w:rsidRPr="000A73D0" w14:paraId="4CC5C126" w14:textId="77777777" w:rsidTr="000A73D0">
        <w:trPr>
          <w:trHeight w:val="951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96726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B0E02C" w14:textId="5F7BBED3" w:rsidR="00D615BE" w:rsidRPr="0017459E" w:rsidRDefault="00FD76A4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Покупка комплекта программного обеспечения ПО "Пирамида 2.0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94B546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B2E9A" w14:textId="52B7FF13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2,94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377A33" w14:textId="6DFBA1FB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2,94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57CF78" w14:textId="02F26B8E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2,94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EF95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195FD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93FB01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12504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</w:tr>
      <w:tr w:rsidR="000A73D0" w:rsidRPr="000A73D0" w14:paraId="41D8AC21" w14:textId="77777777" w:rsidTr="000A73D0">
        <w:trPr>
          <w:trHeight w:val="711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8FBF92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B52C09" w14:textId="5A26F3BD" w:rsidR="00D615BE" w:rsidRPr="0017459E" w:rsidRDefault="00FD76A4" w:rsidP="00625002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</w:t>
            </w:r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окупка программных модулей автоматизированной системы управления энергосбытовой деятельностью (АСУ ЭД) подсистемы "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Сбыт.Население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" и "Сбыт Юридические лица" для расчетов с потребителями (биллинг) с интерфейсом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759F8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F34CF1" w14:textId="501E6BFF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4,76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DBAF30" w14:textId="2CD0F8F3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3,96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CA52C" w14:textId="02A04C0A" w:rsidR="00D615BE" w:rsidRPr="0048495B" w:rsidRDefault="00FD76A4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3,96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B94F91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2026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E4B8F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159DA5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D7D9D" w14:textId="77777777" w:rsidR="00D615BE" w:rsidRPr="0017459E" w:rsidRDefault="00D615BE" w:rsidP="00D61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</w:tr>
      <w:tr w:rsidR="00206AC5" w:rsidRPr="000A73D0" w14:paraId="45EF81D7" w14:textId="77777777" w:rsidTr="00206AC5">
        <w:trPr>
          <w:trHeight w:val="919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505265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75AF75" w14:textId="41A42A85" w:rsidR="00206AC5" w:rsidRPr="0017459E" w:rsidRDefault="00206AC5" w:rsidP="00206AC5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Создание комплекса телемеханики для ТП 10/15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кВ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(34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шт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), РП 10/15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кВ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(4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шт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), РТП 6/10/15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кВ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(2 </w:t>
            </w:r>
            <w:proofErr w:type="spellStart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шт</w:t>
            </w:r>
            <w:proofErr w:type="spellEnd"/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) службы распределительных сетей АО "Западная энергетическая компания".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D8C8EA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A06F54" w14:textId="04863BDE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75,39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DBDDCE" w14:textId="0C9B5EB9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62,82</w:t>
            </w:r>
            <w:r w:rsidRPr="0048495B"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D91529" w14:textId="67FE6443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62,82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0D79E5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0A2246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D1E0B4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A603E0" w14:textId="7BE66B90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40</w:t>
            </w:r>
          </w:p>
        </w:tc>
      </w:tr>
      <w:tr w:rsidR="00206AC5" w:rsidRPr="000A73D0" w14:paraId="1E946E1F" w14:textId="77777777" w:rsidTr="00206AC5">
        <w:trPr>
          <w:trHeight w:val="919"/>
        </w:trPr>
        <w:tc>
          <w:tcPr>
            <w:tcW w:w="6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4E50CC" w14:textId="2EE5A189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</w:t>
            </w:r>
          </w:p>
        </w:tc>
        <w:tc>
          <w:tcPr>
            <w:tcW w:w="2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7E7AAD" w14:textId="1315302B" w:rsidR="00206AC5" w:rsidRPr="0017459E" w:rsidRDefault="00206AC5" w:rsidP="00206AC5">
            <w:pPr>
              <w:spacing w:after="0" w:line="240" w:lineRule="auto"/>
              <w:ind w:left="86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FD76A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Создание единого центра диспетчеризации, мониторинга и управления сетями АО "Западная энергетическая компания</w:t>
            </w:r>
          </w:p>
        </w:tc>
        <w:tc>
          <w:tcPr>
            <w:tcW w:w="8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50D25" w14:textId="0998C9AD" w:rsidR="00206AC5" w:rsidRPr="001D3304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O 24-3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463D87" w14:textId="7C4EBA83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77,53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B32BE7" w14:textId="3F8D92C2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64,61</w:t>
            </w:r>
            <w:r w:rsidRPr="0048495B"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A7F7CF" w14:textId="6B03BCAC" w:rsidR="00206AC5" w:rsidRPr="0048495B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495B">
              <w:rPr>
                <w:rFonts w:ascii="Times New Roman" w:eastAsia="Times New Roman" w:hAnsi="Times New Roman" w:cs="Times New Roman"/>
                <w:bCs/>
              </w:rPr>
              <w:t>64,61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DAB790" w14:textId="542B1DF3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17459E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2029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C0D059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5D9A6" w14:textId="77777777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1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7B7DC2" w14:textId="51B96FB1" w:rsidR="00206AC5" w:rsidRPr="0017459E" w:rsidRDefault="00206AC5" w:rsidP="00206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</w:t>
            </w:r>
          </w:p>
        </w:tc>
      </w:tr>
    </w:tbl>
    <w:p w14:paraId="451313D7" w14:textId="77777777" w:rsidR="0017459E" w:rsidRPr="00BF6B3B" w:rsidRDefault="0017459E" w:rsidP="00BF6B3B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07EAD80C" w14:textId="77777777" w:rsidR="00FA3615" w:rsidRDefault="00FA3615" w:rsidP="00280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14:paraId="0A78E2B4" w14:textId="77777777" w:rsidR="00FA3615" w:rsidRDefault="00FA3615" w:rsidP="00280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14:paraId="6FBDFD05" w14:textId="77777777" w:rsidR="00FA3615" w:rsidRDefault="00FA3615" w:rsidP="00280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14:paraId="5473EDF0" w14:textId="5A9DB88E" w:rsidR="007C69D2" w:rsidRPr="002809CC" w:rsidRDefault="002809CC" w:rsidP="002809CC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  <w:r w:rsidRPr="002809CC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Для </w:t>
      </w:r>
      <w:r w:rsidR="000A73D0" w:rsidRPr="002809CC">
        <w:rPr>
          <w:rFonts w:ascii="Times New Roman" w:eastAsia="Times New Roman" w:hAnsi="Times New Roman" w:cs="Times New Roman"/>
          <w:sz w:val="26"/>
          <w:szCs w:val="26"/>
        </w:rPr>
        <w:t>обеспечени</w:t>
      </w:r>
      <w:r w:rsidRPr="002809CC">
        <w:rPr>
          <w:rFonts w:ascii="Times New Roman" w:eastAsia="Times New Roman" w:hAnsi="Times New Roman" w:cs="Times New Roman"/>
          <w:sz w:val="26"/>
          <w:szCs w:val="26"/>
        </w:rPr>
        <w:t>я</w:t>
      </w:r>
      <w:r w:rsidR="000A73D0" w:rsidRPr="002809CC">
        <w:rPr>
          <w:rFonts w:ascii="Times New Roman" w:eastAsia="Times New Roman" w:hAnsi="Times New Roman" w:cs="Times New Roman"/>
          <w:sz w:val="26"/>
          <w:szCs w:val="26"/>
        </w:rPr>
        <w:t xml:space="preserve"> хозяйственной деятельности за 2025 -2029 гг.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проектом инвестиционной программы планируется </w:t>
      </w:r>
    </w:p>
    <w:p w14:paraId="61E8950E" w14:textId="67EC6BA5" w:rsidR="004B4A31" w:rsidRPr="000A73D0" w:rsidRDefault="00FA3615" w:rsidP="00FA3615">
      <w:pPr>
        <w:spacing w:after="0" w:line="240" w:lineRule="auto"/>
        <w:ind w:firstLine="284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Таблица №5</w:t>
      </w:r>
    </w:p>
    <w:tbl>
      <w:tblPr>
        <w:tblW w:w="9593" w:type="dxa"/>
        <w:tblInd w:w="-10" w:type="dxa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50"/>
        <w:gridCol w:w="2248"/>
        <w:gridCol w:w="749"/>
        <w:gridCol w:w="1048"/>
        <w:gridCol w:w="901"/>
        <w:gridCol w:w="772"/>
        <w:gridCol w:w="773"/>
        <w:gridCol w:w="853"/>
        <w:gridCol w:w="899"/>
        <w:gridCol w:w="900"/>
      </w:tblGrid>
      <w:tr w:rsidR="00AD7CDF" w:rsidRPr="000A73D0" w14:paraId="4EC5D904" w14:textId="77777777" w:rsidTr="002809CC">
        <w:trPr>
          <w:trHeight w:val="594"/>
        </w:trPr>
        <w:tc>
          <w:tcPr>
            <w:tcW w:w="4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49584D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CD66C0" w14:textId="77777777" w:rsidR="000A73D0" w:rsidRPr="000A73D0" w:rsidRDefault="000A73D0" w:rsidP="00AD7C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инвестиционного проекта</w:t>
            </w:r>
          </w:p>
        </w:tc>
        <w:tc>
          <w:tcPr>
            <w:tcW w:w="7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EBB96D" w14:textId="042594F5" w:rsidR="000A73D0" w:rsidRPr="000A73D0" w:rsidRDefault="000A73D0" w:rsidP="00AD7CD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Идентификатор инвестиционного проекта</w:t>
            </w:r>
          </w:p>
        </w:tc>
        <w:tc>
          <w:tcPr>
            <w:tcW w:w="10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26AE28" w14:textId="08BF449B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Финанси</w:t>
            </w:r>
            <w:proofErr w:type="spellEnd"/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рование</w:t>
            </w:r>
            <w:proofErr w:type="spellEnd"/>
          </w:p>
        </w:tc>
        <w:tc>
          <w:tcPr>
            <w:tcW w:w="9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41797" w14:textId="2CB7AD7A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Освоение</w:t>
            </w:r>
          </w:p>
        </w:tc>
        <w:tc>
          <w:tcPr>
            <w:tcW w:w="419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4DF00" w14:textId="77777777" w:rsidR="002809CC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Принятие основных средств и нематериальных активов</w:t>
            </w:r>
          </w:p>
          <w:p w14:paraId="6639B446" w14:textId="1B150BDD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к бухгалтерскому учету</w:t>
            </w:r>
          </w:p>
        </w:tc>
      </w:tr>
      <w:tr w:rsidR="00AD7CDF" w:rsidRPr="000A73D0" w14:paraId="2B18A094" w14:textId="77777777" w:rsidTr="002809CC">
        <w:trPr>
          <w:trHeight w:val="143"/>
        </w:trPr>
        <w:tc>
          <w:tcPr>
            <w:tcW w:w="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234466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F03BDA5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8F2C73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A8F285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6CC1BE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62C2C1" w14:textId="77777777" w:rsidR="00AD7CDF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Млн.</w:t>
            </w:r>
          </w:p>
          <w:p w14:paraId="2B515F4E" w14:textId="49975348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рублей (без НДС)</w:t>
            </w:r>
          </w:p>
        </w:tc>
        <w:tc>
          <w:tcPr>
            <w:tcW w:w="77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1FF89" w14:textId="5225298D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0C75208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ввода</w:t>
            </w:r>
          </w:p>
        </w:tc>
        <w:tc>
          <w:tcPr>
            <w:tcW w:w="26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ED61C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Физические параметры</w:t>
            </w:r>
          </w:p>
        </w:tc>
      </w:tr>
      <w:tr w:rsidR="002809CC" w:rsidRPr="000A73D0" w14:paraId="504E8198" w14:textId="77777777" w:rsidTr="002809CC">
        <w:trPr>
          <w:trHeight w:val="509"/>
        </w:trPr>
        <w:tc>
          <w:tcPr>
            <w:tcW w:w="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D50E47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91A2B2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1B4588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473519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3CCA686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1D1D1F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32DAD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2C2E5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км</w:t>
            </w:r>
          </w:p>
        </w:tc>
        <w:tc>
          <w:tcPr>
            <w:tcW w:w="8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FBDB42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МВА</w:t>
            </w:r>
          </w:p>
        </w:tc>
        <w:tc>
          <w:tcPr>
            <w:tcW w:w="9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1770C8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шт.</w:t>
            </w:r>
          </w:p>
        </w:tc>
      </w:tr>
      <w:tr w:rsidR="00AD7CDF" w:rsidRPr="000A73D0" w14:paraId="6309859A" w14:textId="77777777" w:rsidTr="002809CC">
        <w:trPr>
          <w:trHeight w:val="18"/>
        </w:trPr>
        <w:tc>
          <w:tcPr>
            <w:tcW w:w="4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CE955C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2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44CEE8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8C23DBA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9A7AC0" w14:textId="77777777" w:rsidR="00AD7CDF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Млн. рублей</w:t>
            </w:r>
          </w:p>
          <w:p w14:paraId="6EC6B8D2" w14:textId="76B7EB00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(с НДС)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43B21E" w14:textId="77777777" w:rsidR="00AD7CDF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Млн.</w:t>
            </w:r>
          </w:p>
          <w:p w14:paraId="58AD4F97" w14:textId="60D63888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рублей (без НДС)</w:t>
            </w:r>
          </w:p>
        </w:tc>
        <w:tc>
          <w:tcPr>
            <w:tcW w:w="7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BD34513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7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30DAEFD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EFEE584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B7EF58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65B626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AD7CDF" w:rsidRPr="000A73D0" w14:paraId="23493D98" w14:textId="77777777" w:rsidTr="002809CC">
        <w:trPr>
          <w:trHeight w:val="29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74ED1" w14:textId="31ACAA6A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779B04" w14:textId="77777777" w:rsidR="000A73D0" w:rsidRPr="000A73D0" w:rsidRDefault="000A73D0" w:rsidP="00AD7CDF">
            <w:pPr>
              <w:spacing w:after="0" w:line="240" w:lineRule="auto"/>
              <w:ind w:firstLine="708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82C24B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488EA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578C3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69F11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211AEE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12E871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6BF192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1F428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AD7CDF" w:rsidRPr="000A73D0" w14:paraId="6576A104" w14:textId="77777777" w:rsidTr="002809CC">
        <w:trPr>
          <w:trHeight w:val="864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CBB4C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3A2C9A" w14:textId="77777777" w:rsidR="000A73D0" w:rsidRPr="000A73D0" w:rsidRDefault="000A73D0" w:rsidP="00625002">
            <w:pPr>
              <w:spacing w:after="0" w:line="240" w:lineRule="auto"/>
              <w:ind w:left="102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Покупка 2-х бригадных автомобилей для ОВБ. Покупка легкового автомобиля для нужд управления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CDC931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24-34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C2DF4" w14:textId="74CF9740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10,26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6B9240" w14:textId="36DACE94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8,55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D68C52" w14:textId="5BF09040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8,55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D2155C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2026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8A2FA7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31394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2DC9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AD7CDF" w:rsidRPr="000A73D0" w14:paraId="202F0705" w14:textId="77777777" w:rsidTr="002809CC">
        <w:trPr>
          <w:trHeight w:val="497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0C0DD1" w14:textId="77777777" w:rsidR="000A73D0" w:rsidRPr="000A73D0" w:rsidRDefault="000A73D0" w:rsidP="000A73D0">
            <w:pPr>
              <w:spacing w:after="0" w:line="240" w:lineRule="auto"/>
              <w:ind w:firstLine="708"/>
              <w:contextualSpacing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7ACBF6" w14:textId="77777777" w:rsidR="000A73D0" w:rsidRPr="000A73D0" w:rsidRDefault="000A73D0" w:rsidP="00625002">
            <w:pPr>
              <w:spacing w:after="0" w:line="240" w:lineRule="auto"/>
              <w:ind w:left="102"/>
              <w:contextualSpacing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Покупка электросетевых активов</w:t>
            </w:r>
          </w:p>
        </w:tc>
        <w:tc>
          <w:tcPr>
            <w:tcW w:w="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EF8FAF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O 24-35</w:t>
            </w:r>
          </w:p>
        </w:tc>
        <w:tc>
          <w:tcPr>
            <w:tcW w:w="1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7F4F5" w14:textId="77777777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20,00</w:t>
            </w:r>
          </w:p>
        </w:tc>
        <w:tc>
          <w:tcPr>
            <w:tcW w:w="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2D2050" w14:textId="0333C9C1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DCDB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3D7794" w14:textId="77B45367" w:rsidR="000A73D0" w:rsidRPr="0048495B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8495B"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12C6D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2029</w:t>
            </w:r>
          </w:p>
        </w:tc>
        <w:tc>
          <w:tcPr>
            <w:tcW w:w="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B22C43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8E4BC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8D7F0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0E49D" w14:textId="77777777" w:rsidR="000A73D0" w:rsidRPr="000A73D0" w:rsidRDefault="000A73D0" w:rsidP="00AD7C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A73D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14:paraId="05D22A05" w14:textId="77777777" w:rsidR="000A73D0" w:rsidRDefault="000A73D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BA0759" w14:textId="220DF278" w:rsidR="00FA3615" w:rsidRDefault="00FA3615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Финансирование капитальных вложений по направлениям развития</w:t>
      </w:r>
    </w:p>
    <w:p w14:paraId="0894E28B" w14:textId="63126FB1" w:rsidR="00FA3615" w:rsidRDefault="00FA3615" w:rsidP="00FA3615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№6</w:t>
      </w:r>
    </w:p>
    <w:tbl>
      <w:tblPr>
        <w:tblpPr w:leftFromText="180" w:rightFromText="180" w:vertAnchor="page" w:horzAnchor="margin" w:tblpY="6691"/>
        <w:tblW w:w="9922" w:type="dxa"/>
        <w:shd w:val="clear" w:color="auto" w:fill="FFFFFF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1"/>
        <w:gridCol w:w="2795"/>
        <w:gridCol w:w="850"/>
        <w:gridCol w:w="850"/>
        <w:gridCol w:w="851"/>
        <w:gridCol w:w="850"/>
        <w:gridCol w:w="851"/>
        <w:gridCol w:w="850"/>
        <w:gridCol w:w="1134"/>
      </w:tblGrid>
      <w:tr w:rsidR="00FA3615" w:rsidRPr="00B738AA" w14:paraId="6792F6EC" w14:textId="77777777" w:rsidTr="00FA3615">
        <w:trPr>
          <w:trHeight w:val="536"/>
        </w:trPr>
        <w:tc>
          <w:tcPr>
            <w:tcW w:w="8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14:paraId="3F52CD8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6A3E47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инвестиционного проекта (группы инвестиционных проектов)</w:t>
            </w:r>
          </w:p>
        </w:tc>
        <w:tc>
          <w:tcPr>
            <w:tcW w:w="623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81D34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Финансирование капитальных вложений в прогнозных ценах соответствующих лет, млн рублей (с НДС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FA3615" w:rsidRPr="00B738AA" w14:paraId="6DDCC13B" w14:textId="77777777" w:rsidTr="00FA3615">
        <w:trPr>
          <w:trHeight w:val="392"/>
        </w:trPr>
        <w:tc>
          <w:tcPr>
            <w:tcW w:w="8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17BB6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57D98C5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E5A6714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D3135D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53EC6A0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FAD5DD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2027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8F6219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573EDA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B702DC7" w14:textId="77777777" w:rsidR="00FA3615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  <w:p w14:paraId="2999018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2025-2029</w:t>
            </w:r>
          </w:p>
        </w:tc>
      </w:tr>
      <w:tr w:rsidR="00FA3615" w:rsidRPr="00B738AA" w14:paraId="1A1D9DD6" w14:textId="77777777" w:rsidTr="00FA3615">
        <w:trPr>
          <w:trHeight w:val="481"/>
        </w:trPr>
        <w:tc>
          <w:tcPr>
            <w:tcW w:w="8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48EDD3D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14:paraId="66E3DB9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6CAB9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Кор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утв.плана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A008BD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202715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2C3824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168DB6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EB66F9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7E4A868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</w:tr>
      <w:tr w:rsidR="00FA3615" w:rsidRPr="00B738AA" w14:paraId="651ACF8C" w14:textId="77777777" w:rsidTr="00FA3615">
        <w:trPr>
          <w:trHeight w:val="339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D3CDE8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332AFD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6A8FFB0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09D4EE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DE898DC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F3CF87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1144D6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2E9A14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7DE457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FA3615" w:rsidRPr="00B738AA" w14:paraId="0B2EFA61" w14:textId="77777777" w:rsidTr="00FA3615">
        <w:trPr>
          <w:trHeight w:val="687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099235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_Hlk180082165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DEDDFFB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 по инвестиционной программе, в том числе: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9B6611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E6C">
              <w:t>295,22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4B6D4E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212,19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5130BF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261,13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BFFA3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266,85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EE31B8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271,44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F64CB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254,54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9DF7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1 266,15 </w:t>
            </w:r>
          </w:p>
        </w:tc>
      </w:tr>
      <w:bookmarkEnd w:id="0"/>
      <w:tr w:rsidR="00FA3615" w:rsidRPr="00B738AA" w14:paraId="072B53B6" w14:textId="77777777" w:rsidTr="00FA3615">
        <w:trPr>
          <w:trHeight w:val="479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48116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0.1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BD0CF7E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Технологическое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присоединение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4B519A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2E6C">
              <w:t>191,18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2A4C48E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61,21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151C4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61,21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CAF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61,21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1B94E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61,21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2B206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85FC4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244,85 </w:t>
            </w:r>
          </w:p>
        </w:tc>
      </w:tr>
      <w:tr w:rsidR="00FA3615" w:rsidRPr="00B738AA" w14:paraId="5607D985" w14:textId="77777777" w:rsidTr="00FA3615">
        <w:trPr>
          <w:trHeight w:val="660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371787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0.2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08E6889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Реконструкция, модернизация, техническое перевооружение,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24D4F7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75,93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AEDB60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124,12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6D4724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180,52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4F220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201,64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9E46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206,23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C062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250,54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25E67A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963,06 </w:t>
            </w:r>
          </w:p>
        </w:tc>
      </w:tr>
      <w:tr w:rsidR="00FA3615" w:rsidRPr="00B738AA" w14:paraId="0A85CEED" w14:textId="77777777" w:rsidTr="00FA3615">
        <w:trPr>
          <w:trHeight w:val="1114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6309F42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0.3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25A5596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Инвестиционные проекты, реализация которых обуславливается схемами и программами перспективного развития электроэнергетики,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2E920E38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38530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FD742A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6246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4FE5A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C65CA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291347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83BAD"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D550B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0,00 </w:t>
            </w:r>
          </w:p>
        </w:tc>
      </w:tr>
      <w:tr w:rsidR="00FA3615" w:rsidRPr="00B738AA" w14:paraId="5CEB465F" w14:textId="77777777" w:rsidTr="00FA3615">
        <w:trPr>
          <w:trHeight w:val="622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A602327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0.4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5316CD4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Прочее новое строительство объектов электросетевого хозяйства,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3428DCCE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1EAB91DF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20,81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707D2FB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7,18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35BF2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F2F81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24315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84DBA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27,99 </w:t>
            </w:r>
          </w:p>
        </w:tc>
      </w:tr>
      <w:tr w:rsidR="00FA3615" w:rsidRPr="00B738AA" w14:paraId="061E8CCA" w14:textId="77777777" w:rsidTr="00FA3615">
        <w:trPr>
          <w:trHeight w:val="738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8F786E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0.5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AFEFDF8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</w:rPr>
              <w:t>Покупка земельных участков для целей реализации инвестиционных проектов, всего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61F9D3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0B9C84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2442CB8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47725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0,00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B9A4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0,00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72AC62D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0,00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17627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0,00 </w:t>
            </w:r>
          </w:p>
        </w:tc>
      </w:tr>
      <w:tr w:rsidR="00FA3615" w:rsidRPr="00B738AA" w14:paraId="420F3426" w14:textId="77777777" w:rsidTr="00FA3615">
        <w:trPr>
          <w:trHeight w:val="456"/>
        </w:trPr>
        <w:tc>
          <w:tcPr>
            <w:tcW w:w="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D0BD3F5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0.6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9CF4F26" w14:textId="77777777" w:rsidR="00FA3615" w:rsidRPr="00B738AA" w:rsidRDefault="00FA3615" w:rsidP="00FA361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Прочие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инвестиционные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проекты</w:t>
            </w:r>
            <w:proofErr w:type="spellEnd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 xml:space="preserve">, </w:t>
            </w:r>
            <w:proofErr w:type="spellStart"/>
            <w:r w:rsidRPr="00B738AA"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111C22EC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5471">
              <w:t xml:space="preserve">28,10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F748176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EA63BE">
              <w:t xml:space="preserve">6,04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39781E1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8D7995">
              <w:t xml:space="preserve">12,22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E71E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DC1241">
              <w:t xml:space="preserve">4,00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436FC0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5C65CA">
              <w:t xml:space="preserve">4,00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22D644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483BAD">
              <w:t xml:space="preserve">4,00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82CD69" w14:textId="77777777" w:rsidR="00FA3615" w:rsidRPr="00B738AA" w:rsidRDefault="00FA3615" w:rsidP="00FA36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GB"/>
              </w:rPr>
            </w:pPr>
            <w:r w:rsidRPr="00A91FC2">
              <w:t xml:space="preserve">30,26 </w:t>
            </w:r>
          </w:p>
        </w:tc>
      </w:tr>
    </w:tbl>
    <w:p w14:paraId="142B6660" w14:textId="77777777" w:rsidR="00FA3615" w:rsidRDefault="00FA3615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714CBB" w14:textId="5C506B26" w:rsidR="00E23420" w:rsidRDefault="00E23420" w:rsidP="00E23420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Реализация мероприятий Программы будет способствовать выполнению целевого показателя уровня надежности (целевое значение – не выше 1) за счет замены выработавшего нормативный срок службы оборудования и повышения схемной надежности. Значения целевых показателей определены в порядке, установленном Методическими указаниями по расчету уровня надежности и </w:t>
      </w:r>
      <w:r w:rsidRPr="002906F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качества поставляемых товаров и оказываемых услуг для организации по управлению единой национальной (общероссийской) электрической сетью и территориальных сетевых организаций, утвержденными приказом Минэнерго России от 14.10.2013 № 718, для определения плановых значений показателя уровня надежности оказываемых услуг и показателей уровня качества оказываемых услуг, на каждый год планируемого периода реализации инвестиционной программы. </w:t>
      </w:r>
    </w:p>
    <w:p w14:paraId="65B3A2D0" w14:textId="77777777" w:rsidR="00603A7A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 xml:space="preserve">Уровень надежности оказываемых услуг потребителям услуг определяется продолжительностью прекращений передачи электрической энергии в отношении потребителей услуг электросетевой организации. </w:t>
      </w:r>
    </w:p>
    <w:p w14:paraId="165CF881" w14:textId="77777777" w:rsidR="00FA3615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sz w:val="28"/>
          <w:szCs w:val="28"/>
        </w:rPr>
        <w:t>При расчете показателя аварийности учтена продолжительность технологических ограничений за предыдущие периоды.</w:t>
      </w:r>
    </w:p>
    <w:p w14:paraId="7132E87D" w14:textId="03455866" w:rsidR="00DF3656" w:rsidRPr="002906FA" w:rsidRDefault="00DF3656" w:rsidP="00DF36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14:paraId="0DF948DB" w14:textId="22987F20" w:rsidR="00E23420" w:rsidRPr="002906FA" w:rsidRDefault="00E23420" w:rsidP="00E234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Целевые показатели надежности и качества, оказываемых услуг по передаче электрической энергии                              </w:t>
      </w:r>
    </w:p>
    <w:p w14:paraId="2F6CA5C5" w14:textId="08AA2B21" w:rsidR="00E23420" w:rsidRPr="002906FA" w:rsidRDefault="00E23420" w:rsidP="00E23420">
      <w:pPr>
        <w:spacing w:after="0" w:line="240" w:lineRule="auto"/>
        <w:ind w:firstLine="708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906FA">
        <w:rPr>
          <w:rFonts w:ascii="Times New Roman" w:eastAsia="Times New Roman" w:hAnsi="Times New Roman" w:cs="Times New Roman"/>
          <w:bCs/>
          <w:sz w:val="28"/>
          <w:szCs w:val="28"/>
        </w:rPr>
        <w:t xml:space="preserve"> Таблица №</w:t>
      </w:r>
      <w:r w:rsidR="00FA3615">
        <w:rPr>
          <w:rFonts w:ascii="Times New Roman" w:eastAsia="Times New Roman" w:hAnsi="Times New Roman" w:cs="Times New Roman"/>
          <w:bCs/>
          <w:sz w:val="28"/>
          <w:szCs w:val="28"/>
        </w:rPr>
        <w:t>7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40"/>
        <w:gridCol w:w="3258"/>
        <w:gridCol w:w="709"/>
        <w:gridCol w:w="851"/>
        <w:gridCol w:w="851"/>
        <w:gridCol w:w="851"/>
        <w:gridCol w:w="851"/>
        <w:gridCol w:w="851"/>
        <w:gridCol w:w="851"/>
      </w:tblGrid>
      <w:tr w:rsidR="008752EB" w:rsidRPr="002906FA" w14:paraId="43B5E107" w14:textId="77777777" w:rsidTr="008752EB">
        <w:trPr>
          <w:trHeight w:val="298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EBBE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№ п/п</w:t>
            </w:r>
          </w:p>
        </w:tc>
        <w:tc>
          <w:tcPr>
            <w:tcW w:w="3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C51E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Наименование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целевого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показателя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FBB8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Единицы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измерения</w:t>
            </w:r>
            <w:proofErr w:type="spellEnd"/>
          </w:p>
        </w:tc>
        <w:tc>
          <w:tcPr>
            <w:tcW w:w="51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74AA4C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Значения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целевых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показателей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годы</w:t>
            </w:r>
            <w:proofErr w:type="spellEnd"/>
          </w:p>
        </w:tc>
      </w:tr>
      <w:tr w:rsidR="008752EB" w:rsidRPr="002906FA" w14:paraId="199C1183" w14:textId="77777777" w:rsidTr="008752EB">
        <w:trPr>
          <w:trHeight w:val="298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6A4F5" w14:textId="77777777" w:rsidR="008752EB" w:rsidRPr="002906FA" w:rsidRDefault="008752EB" w:rsidP="00D768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3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3158F" w14:textId="77777777" w:rsidR="008752EB" w:rsidRPr="002906FA" w:rsidRDefault="008752EB" w:rsidP="00D768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EDE87" w14:textId="77777777" w:rsidR="008752EB" w:rsidRPr="002906FA" w:rsidRDefault="008752EB" w:rsidP="00D768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90C7" w14:textId="77777777" w:rsidR="008752EB" w:rsidRPr="00E6428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CA75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ABC4" w14:textId="77777777" w:rsidR="008752EB" w:rsidRPr="00E6428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6010" w14:textId="77777777" w:rsidR="008752EB" w:rsidRPr="00E6428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001D5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0ED0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202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 xml:space="preserve"> </w:t>
            </w:r>
          </w:p>
        </w:tc>
      </w:tr>
      <w:tr w:rsidR="008752EB" w:rsidRPr="002906FA" w14:paraId="2E3DAEA1" w14:textId="77777777" w:rsidTr="008752EB">
        <w:trPr>
          <w:trHeight w:val="104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A12A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B822D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E1DA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1215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77B7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67EB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0844E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6752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89D78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9</w:t>
            </w:r>
          </w:p>
        </w:tc>
      </w:tr>
      <w:tr w:rsidR="008752EB" w:rsidRPr="0071536B" w14:paraId="06FDFCDF" w14:textId="77777777" w:rsidTr="008752EB">
        <w:trPr>
          <w:trHeight w:val="5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12C83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1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4A49" w14:textId="77777777" w:rsidR="008752EB" w:rsidRPr="002906FA" w:rsidRDefault="008752EB" w:rsidP="00D768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средней продолжительности прекращени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передачи электрической энергии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 точку поставки </w:t>
            </w: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(П</w:t>
            </w:r>
            <w:proofErr w:type="spellStart"/>
            <w:proofErr w:type="gram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saidi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A68D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час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511E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BE9F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0,0496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A19E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0,0397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0BA8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0,0317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AFD07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0,0254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DCF1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0,0</w:t>
            </w:r>
            <w:r w:rsidRPr="0071536B">
              <w:rPr>
                <w:rFonts w:ascii="Times New Roman" w:eastAsia="Times New Roman" w:hAnsi="Times New Roman" w:cs="Times New Roman"/>
                <w:sz w:val="20"/>
                <w:szCs w:val="20"/>
              </w:rPr>
              <w:t>203</w:t>
            </w:r>
          </w:p>
        </w:tc>
      </w:tr>
      <w:tr w:rsidR="008752EB" w:rsidRPr="0071536B" w14:paraId="6D0B7D6A" w14:textId="77777777" w:rsidTr="008752EB">
        <w:trPr>
          <w:trHeight w:val="5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A991A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6D16" w14:textId="77777777" w:rsidR="008752EB" w:rsidRPr="002906FA" w:rsidRDefault="008752EB" w:rsidP="00D768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средней частоты прекращений передачи электрической энергии на точку поставки (</w:t>
            </w:r>
            <w:proofErr w:type="spellStart"/>
            <w:r w:rsidRP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Start"/>
            <w:r w:rsidRP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>saifi</w:t>
            </w:r>
            <w:proofErr w:type="spellEnd"/>
            <w:r w:rsidRPr="0071536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BB63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8900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0,2454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E9C24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0,2417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8F46F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0,2381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61A9F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0680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0,2310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E33F2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536B">
              <w:rPr>
                <w:rFonts w:ascii="Times New Roman" w:eastAsia="Times New Roman" w:hAnsi="Times New Roman" w:cs="Times New Roman"/>
                <w:sz w:val="20"/>
                <w:szCs w:val="20"/>
              </w:rPr>
              <w:t>0,2275</w:t>
            </w:r>
          </w:p>
        </w:tc>
      </w:tr>
      <w:tr w:rsidR="008752EB" w:rsidRPr="0071536B" w14:paraId="6C841B7E" w14:textId="77777777" w:rsidTr="008752EB">
        <w:trPr>
          <w:trHeight w:val="5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735AE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3CE3" w14:textId="77777777" w:rsidR="008752EB" w:rsidRPr="002906FA" w:rsidRDefault="008752EB" w:rsidP="00D768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осуществляемого технологического присоединения (</w:t>
            </w:r>
            <w:proofErr w:type="spellStart"/>
            <w:proofErr w:type="gram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Птпр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A0DD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144E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BBE4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0593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B9E3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F901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7667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  <w:tr w:rsidR="008752EB" w:rsidRPr="0071536B" w14:paraId="6BBE196C" w14:textId="77777777" w:rsidTr="008752EB">
        <w:trPr>
          <w:trHeight w:val="5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94F4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28F0" w14:textId="77777777" w:rsidR="008752EB" w:rsidRPr="002906FA" w:rsidRDefault="008752EB" w:rsidP="00D7684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уровня качества обслуживания потребителей услуг территориальными сетевыми организациями (</w:t>
            </w: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Птсо</w:t>
            </w:r>
            <w:proofErr w:type="spellEnd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3FEE" w14:textId="77777777" w:rsidR="008752EB" w:rsidRPr="002906FA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</w:pPr>
            <w:proofErr w:type="spellStart"/>
            <w:r w:rsidRPr="002906FA">
              <w:rPr>
                <w:rFonts w:ascii="Times New Roman" w:eastAsia="Times New Roman" w:hAnsi="Times New Roman" w:cs="Times New Roman"/>
                <w:sz w:val="16"/>
                <w:szCs w:val="16"/>
                <w:lang w:val="en-GB"/>
              </w:rPr>
              <w:t>нд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3E89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A0CFF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7CF6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B99D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AA7B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00A2" w14:textId="77777777" w:rsidR="008752EB" w:rsidRPr="0071536B" w:rsidRDefault="008752EB" w:rsidP="00D768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r w:rsidRPr="0071536B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</w:tbl>
    <w:p w14:paraId="44B35420" w14:textId="1103EFE1" w:rsidR="00DF3656" w:rsidRDefault="00DF3656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7F3C2EC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oBack"/>
      <w:bookmarkEnd w:id="1"/>
    </w:p>
    <w:p w14:paraId="0AE632AE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BACA611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C42A3A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5FE92E3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1BB6CAC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BBDBEC8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8E5BABC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F544872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DA2FCC2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8AB7A4E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5DDD422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3F5CCD9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E5FC7F5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09B5469" w14:textId="77777777" w:rsidR="005366D7" w:rsidRDefault="005366D7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E6AE8CA" w14:textId="77777777" w:rsidR="00E23420" w:rsidRPr="002906FA" w:rsidRDefault="00E23420" w:rsidP="00E234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2E218DE" w14:textId="565B5A42" w:rsidR="00E23420" w:rsidRPr="00DF3656" w:rsidRDefault="00E23420" w:rsidP="00645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E23420" w:rsidRPr="00DF3656" w:rsidSect="00DD52FE">
      <w:footerReference w:type="even" r:id="rId8"/>
      <w:footerReference w:type="default" r:id="rId9"/>
      <w:pgSz w:w="11906" w:h="16838" w:code="9"/>
      <w:pgMar w:top="851" w:right="566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E1844" w14:textId="77777777" w:rsidR="00357102" w:rsidRDefault="00357102">
      <w:pPr>
        <w:spacing w:after="0" w:line="240" w:lineRule="auto"/>
      </w:pPr>
      <w:r>
        <w:separator/>
      </w:r>
    </w:p>
  </w:endnote>
  <w:endnote w:type="continuationSeparator" w:id="0">
    <w:p w14:paraId="528E4690" w14:textId="77777777" w:rsidR="00357102" w:rsidRDefault="00357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25133" w14:textId="730086F1" w:rsidR="0060771F" w:rsidRDefault="00357102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7B300C">
      <w:rPr>
        <w:rStyle w:val="af5"/>
        <w:noProof/>
      </w:rPr>
      <w:t>4</w:t>
    </w:r>
    <w:r>
      <w:rPr>
        <w:rStyle w:val="af5"/>
      </w:rPr>
      <w:fldChar w:fldCharType="end"/>
    </w:r>
  </w:p>
  <w:p w14:paraId="0161B8F2" w14:textId="77777777" w:rsidR="0060771F" w:rsidRDefault="0060771F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05F44" w14:textId="77777777" w:rsidR="0060771F" w:rsidRDefault="00357102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>
      <w:rPr>
        <w:rStyle w:val="af5"/>
        <w:noProof/>
      </w:rPr>
      <w:t>5</w:t>
    </w:r>
    <w:r>
      <w:rPr>
        <w:rStyle w:val="af5"/>
      </w:rPr>
      <w:fldChar w:fldCharType="end"/>
    </w:r>
  </w:p>
  <w:p w14:paraId="17D3777B" w14:textId="77777777" w:rsidR="0060771F" w:rsidRDefault="0060771F">
    <w:pPr>
      <w:pStyle w:val="af3"/>
      <w:ind w:right="360"/>
      <w:jc w:val="righ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945611" w14:textId="77777777" w:rsidR="00357102" w:rsidRDefault="00357102">
      <w:pPr>
        <w:spacing w:after="0" w:line="240" w:lineRule="auto"/>
      </w:pPr>
      <w:r>
        <w:separator/>
      </w:r>
    </w:p>
  </w:footnote>
  <w:footnote w:type="continuationSeparator" w:id="0">
    <w:p w14:paraId="19B1224E" w14:textId="77777777" w:rsidR="00357102" w:rsidRDefault="00357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795EB1"/>
    <w:multiLevelType w:val="hybridMultilevel"/>
    <w:tmpl w:val="1E10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55BBE"/>
    <w:multiLevelType w:val="hybridMultilevel"/>
    <w:tmpl w:val="6CB838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420"/>
    <w:rsid w:val="000A73D0"/>
    <w:rsid w:val="000B7278"/>
    <w:rsid w:val="000D6E65"/>
    <w:rsid w:val="001207B7"/>
    <w:rsid w:val="00140A3A"/>
    <w:rsid w:val="0015550F"/>
    <w:rsid w:val="0017459E"/>
    <w:rsid w:val="00174DB7"/>
    <w:rsid w:val="001C2342"/>
    <w:rsid w:val="001D3304"/>
    <w:rsid w:val="00206AC5"/>
    <w:rsid w:val="00257F61"/>
    <w:rsid w:val="00270621"/>
    <w:rsid w:val="002809CC"/>
    <w:rsid w:val="002906FA"/>
    <w:rsid w:val="00315052"/>
    <w:rsid w:val="003368C7"/>
    <w:rsid w:val="00357102"/>
    <w:rsid w:val="003630E6"/>
    <w:rsid w:val="00384AD4"/>
    <w:rsid w:val="003908C2"/>
    <w:rsid w:val="003A2837"/>
    <w:rsid w:val="00410DB8"/>
    <w:rsid w:val="00435B8E"/>
    <w:rsid w:val="004635FB"/>
    <w:rsid w:val="0048495B"/>
    <w:rsid w:val="0048650C"/>
    <w:rsid w:val="004B4A31"/>
    <w:rsid w:val="004C7CD6"/>
    <w:rsid w:val="004F4BAB"/>
    <w:rsid w:val="00511822"/>
    <w:rsid w:val="005366D7"/>
    <w:rsid w:val="00555CB0"/>
    <w:rsid w:val="005732AD"/>
    <w:rsid w:val="0057724A"/>
    <w:rsid w:val="0058258E"/>
    <w:rsid w:val="005D4D45"/>
    <w:rsid w:val="005E2420"/>
    <w:rsid w:val="005F7F88"/>
    <w:rsid w:val="00603A7A"/>
    <w:rsid w:val="00605274"/>
    <w:rsid w:val="0060771F"/>
    <w:rsid w:val="00614455"/>
    <w:rsid w:val="00625002"/>
    <w:rsid w:val="00631363"/>
    <w:rsid w:val="00640D2B"/>
    <w:rsid w:val="00645A05"/>
    <w:rsid w:val="00656C44"/>
    <w:rsid w:val="006605F7"/>
    <w:rsid w:val="0067079F"/>
    <w:rsid w:val="006741A3"/>
    <w:rsid w:val="006832A5"/>
    <w:rsid w:val="006F2E6C"/>
    <w:rsid w:val="006F3B1E"/>
    <w:rsid w:val="007B300C"/>
    <w:rsid w:val="007C69D2"/>
    <w:rsid w:val="00863712"/>
    <w:rsid w:val="008731A0"/>
    <w:rsid w:val="008752EB"/>
    <w:rsid w:val="008D050F"/>
    <w:rsid w:val="009412F2"/>
    <w:rsid w:val="009B3A9A"/>
    <w:rsid w:val="009E537C"/>
    <w:rsid w:val="00A452AF"/>
    <w:rsid w:val="00A52803"/>
    <w:rsid w:val="00AA542E"/>
    <w:rsid w:val="00AC0B33"/>
    <w:rsid w:val="00AD329E"/>
    <w:rsid w:val="00AD7CDF"/>
    <w:rsid w:val="00B62845"/>
    <w:rsid w:val="00B738AA"/>
    <w:rsid w:val="00B81FAA"/>
    <w:rsid w:val="00BA062D"/>
    <w:rsid w:val="00BF6B3B"/>
    <w:rsid w:val="00C124DF"/>
    <w:rsid w:val="00CB5978"/>
    <w:rsid w:val="00CD7FF7"/>
    <w:rsid w:val="00CF6376"/>
    <w:rsid w:val="00D2759C"/>
    <w:rsid w:val="00D432A4"/>
    <w:rsid w:val="00D46A34"/>
    <w:rsid w:val="00D549BF"/>
    <w:rsid w:val="00D615BE"/>
    <w:rsid w:val="00D7344F"/>
    <w:rsid w:val="00D75D47"/>
    <w:rsid w:val="00D90915"/>
    <w:rsid w:val="00DB6B18"/>
    <w:rsid w:val="00DC264A"/>
    <w:rsid w:val="00DC587E"/>
    <w:rsid w:val="00DD52FE"/>
    <w:rsid w:val="00DE4088"/>
    <w:rsid w:val="00DF3656"/>
    <w:rsid w:val="00E23420"/>
    <w:rsid w:val="00E419B8"/>
    <w:rsid w:val="00E6428B"/>
    <w:rsid w:val="00F112C5"/>
    <w:rsid w:val="00F21AB3"/>
    <w:rsid w:val="00F57F3C"/>
    <w:rsid w:val="00F642C5"/>
    <w:rsid w:val="00F761F1"/>
    <w:rsid w:val="00FA3615"/>
    <w:rsid w:val="00FB50B0"/>
    <w:rsid w:val="00FD76A4"/>
    <w:rsid w:val="00FE61D6"/>
    <w:rsid w:val="00FE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C301C"/>
  <w15:docId w15:val="{DC62D8AF-F290-420C-A311-6E02E1484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f2">
    <w:name w:val="FollowedHyperlink"/>
    <w:basedOn w:val="a0"/>
    <w:uiPriority w:val="99"/>
    <w:unhideWhenUsed/>
    <w:rPr>
      <w:color w:val="800080" w:themeColor="followedHyperlink"/>
      <w:u w:val="single"/>
    </w:rPr>
  </w:style>
  <w:style w:type="paragraph" w:styleId="af3">
    <w:name w:val="footer"/>
    <w:basedOn w:val="a"/>
    <w:link w:val="af4"/>
    <w:uiPriority w:val="99"/>
    <w:rsid w:val="00E2342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f4">
    <w:name w:val="Нижний колонтитул Знак"/>
    <w:basedOn w:val="a0"/>
    <w:link w:val="af3"/>
    <w:uiPriority w:val="99"/>
    <w:rsid w:val="00E234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af5">
    <w:name w:val="page number"/>
    <w:basedOn w:val="a0"/>
    <w:uiPriority w:val="99"/>
    <w:rsid w:val="00E23420"/>
    <w:rPr>
      <w:rFonts w:cs="Times New Roman"/>
    </w:rPr>
  </w:style>
  <w:style w:type="table" w:styleId="af6">
    <w:name w:val="Table Grid"/>
    <w:basedOn w:val="a1"/>
    <w:uiPriority w:val="39"/>
    <w:rsid w:val="002906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6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2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5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Office\root\Templates\1049\Word%202010%20l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3382B-C564-4BC4-802B-5FCB471CC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2010 look</Template>
  <TotalTime>1139</TotalTime>
  <Pages>5</Pages>
  <Words>1544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Михаил Трофимович</cp:lastModifiedBy>
  <cp:revision>45</cp:revision>
  <dcterms:created xsi:type="dcterms:W3CDTF">2023-02-24T20:13:00Z</dcterms:created>
  <dcterms:modified xsi:type="dcterms:W3CDTF">2024-10-21T08:14:00Z</dcterms:modified>
</cp:coreProperties>
</file>