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C61B2B">
        <w:rPr>
          <w:rFonts w:ascii="Times New Roman" w:hAnsi="Times New Roman" w:cs="Times New Roman"/>
          <w:b/>
          <w:sz w:val="20"/>
          <w:szCs w:val="20"/>
        </w:rPr>
        <w:t>4</w:t>
      </w:r>
    </w:p>
    <w:p w:rsidR="004C130D" w:rsidRDefault="007C427A" w:rsidP="007C427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РАСЧЕТ</w:t>
      </w:r>
    </w:p>
    <w:p w:rsidR="004C130D" w:rsidRDefault="007C427A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4C130D">
        <w:rPr>
          <w:rFonts w:ascii="Times New Roman" w:hAnsi="Times New Roman" w:cs="Times New Roman"/>
          <w:b/>
          <w:sz w:val="24"/>
          <w:szCs w:val="24"/>
        </w:rPr>
        <w:t>тавки платы за единицу максимальной мощности при технологическом присоединении к электрическим сетям АО «</w:t>
      </w:r>
      <w:r w:rsidR="00E82971">
        <w:rPr>
          <w:rFonts w:ascii="Times New Roman" w:hAnsi="Times New Roman" w:cs="Times New Roman"/>
          <w:b/>
          <w:sz w:val="24"/>
          <w:szCs w:val="24"/>
        </w:rPr>
        <w:t>Западная</w:t>
      </w:r>
      <w:r w:rsidR="004C130D">
        <w:rPr>
          <w:rFonts w:ascii="Times New Roman" w:hAnsi="Times New Roman" w:cs="Times New Roman"/>
          <w:b/>
          <w:sz w:val="24"/>
          <w:szCs w:val="24"/>
        </w:rPr>
        <w:t xml:space="preserve"> энергетическая компания» на уровне напряжения ниже 35 кВ и присоединяемой </w:t>
      </w:r>
      <w:r w:rsidR="00FB6E80">
        <w:rPr>
          <w:rFonts w:ascii="Times New Roman" w:hAnsi="Times New Roman" w:cs="Times New Roman"/>
          <w:b/>
          <w:sz w:val="24"/>
          <w:szCs w:val="24"/>
        </w:rPr>
        <w:t xml:space="preserve">максимальной </w:t>
      </w:r>
      <w:r w:rsidR="004C130D">
        <w:rPr>
          <w:rFonts w:ascii="Times New Roman" w:hAnsi="Times New Roman" w:cs="Times New Roman"/>
          <w:b/>
          <w:sz w:val="24"/>
          <w:szCs w:val="24"/>
        </w:rPr>
        <w:t xml:space="preserve">мощностью </w:t>
      </w:r>
      <w:r w:rsidR="00FB6E80">
        <w:rPr>
          <w:rFonts w:ascii="Times New Roman" w:hAnsi="Times New Roman" w:cs="Times New Roman"/>
          <w:b/>
          <w:sz w:val="24"/>
          <w:szCs w:val="24"/>
        </w:rPr>
        <w:t>менее</w:t>
      </w:r>
      <w:r w:rsidR="004C1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E80">
        <w:rPr>
          <w:rFonts w:ascii="Times New Roman" w:hAnsi="Times New Roman" w:cs="Times New Roman"/>
          <w:b/>
          <w:sz w:val="24"/>
          <w:szCs w:val="24"/>
        </w:rPr>
        <w:t>8900</w:t>
      </w:r>
      <w:r w:rsidR="004C130D">
        <w:rPr>
          <w:rFonts w:ascii="Times New Roman" w:hAnsi="Times New Roman" w:cs="Times New Roman"/>
          <w:b/>
          <w:sz w:val="24"/>
          <w:szCs w:val="24"/>
        </w:rPr>
        <w:t xml:space="preserve"> кВт, руб./кВт</w:t>
      </w:r>
      <w:r w:rsidR="00B254E5">
        <w:rPr>
          <w:rFonts w:ascii="Times New Roman" w:hAnsi="Times New Roman" w:cs="Times New Roman"/>
          <w:b/>
          <w:sz w:val="24"/>
          <w:szCs w:val="24"/>
        </w:rPr>
        <w:t>, в ценах периода регулирования</w:t>
      </w:r>
      <w:r w:rsidR="004C1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A2D">
        <w:rPr>
          <w:rFonts w:ascii="Times New Roman" w:hAnsi="Times New Roman" w:cs="Times New Roman"/>
          <w:b/>
          <w:sz w:val="24"/>
          <w:szCs w:val="24"/>
        </w:rPr>
        <w:t xml:space="preserve">на 2019 год </w:t>
      </w:r>
      <w:r w:rsidR="004C130D">
        <w:rPr>
          <w:rFonts w:ascii="Times New Roman" w:hAnsi="Times New Roman" w:cs="Times New Roman"/>
          <w:b/>
          <w:sz w:val="24"/>
          <w:szCs w:val="24"/>
        </w:rPr>
        <w:t>(без НДС)</w:t>
      </w:r>
    </w:p>
    <w:p w:rsidR="004C130D" w:rsidRDefault="004C130D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1957"/>
        <w:gridCol w:w="3119"/>
        <w:gridCol w:w="992"/>
        <w:gridCol w:w="2551"/>
        <w:gridCol w:w="1701"/>
        <w:gridCol w:w="1560"/>
        <w:gridCol w:w="1559"/>
        <w:gridCol w:w="1614"/>
      </w:tblGrid>
      <w:tr w:rsidR="004E0B36" w:rsidRPr="0074163F" w:rsidTr="006B607F">
        <w:tc>
          <w:tcPr>
            <w:tcW w:w="561" w:type="dxa"/>
            <w:vMerge w:val="restart"/>
            <w:vAlign w:val="center"/>
          </w:tcPr>
          <w:p w:rsidR="004E0B36" w:rsidRPr="0074163F" w:rsidRDefault="004E0B36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19" w:type="dxa"/>
            <w:gridSpan w:val="4"/>
            <w:vMerge w:val="restart"/>
            <w:vAlign w:val="center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261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3173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9" w:type="dxa"/>
            <w:gridSpan w:val="4"/>
            <w:vMerge/>
          </w:tcPr>
          <w:p w:rsidR="00E41C67" w:rsidRPr="0074163F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614" w:type="dxa"/>
            <w:vAlign w:val="center"/>
          </w:tcPr>
          <w:p w:rsidR="00E41C67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</w:t>
            </w:r>
          </w:p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(6-15 кВ включительно)</w:t>
            </w:r>
          </w:p>
        </w:tc>
      </w:tr>
      <w:tr w:rsidR="006B607F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E41C67" w:rsidRPr="0074163F" w:rsidRDefault="00E41C67" w:rsidP="006B6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3543" w:type="dxa"/>
            <w:gridSpan w:val="2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  <w:vAlign w:val="center"/>
          </w:tcPr>
          <w:p w:rsidR="00E41C67" w:rsidRPr="00C5709C" w:rsidRDefault="006563C9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286,18</w:t>
            </w:r>
          </w:p>
        </w:tc>
        <w:tc>
          <w:tcPr>
            <w:tcW w:w="1560" w:type="dxa"/>
            <w:vAlign w:val="center"/>
          </w:tcPr>
          <w:p w:rsidR="00E41C67" w:rsidRPr="00C5709C" w:rsidRDefault="006563C9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358,18</w:t>
            </w:r>
          </w:p>
        </w:tc>
        <w:tc>
          <w:tcPr>
            <w:tcW w:w="1559" w:type="dxa"/>
            <w:vAlign w:val="center"/>
          </w:tcPr>
          <w:p w:rsidR="00E41C67" w:rsidRPr="00C5709C" w:rsidRDefault="00C544AC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175,35</w:t>
            </w:r>
          </w:p>
        </w:tc>
        <w:tc>
          <w:tcPr>
            <w:tcW w:w="1614" w:type="dxa"/>
            <w:vAlign w:val="center"/>
          </w:tcPr>
          <w:p w:rsidR="00E41C67" w:rsidRPr="00C5709C" w:rsidRDefault="00C544AC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219,96</w:t>
            </w:r>
          </w:p>
        </w:tc>
      </w:tr>
      <w:tr w:rsidR="00A25667" w:rsidRPr="0074163F" w:rsidTr="006B607F">
        <w:tc>
          <w:tcPr>
            <w:tcW w:w="561" w:type="dxa"/>
            <w:vMerge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C5709C" w:rsidRDefault="006563C9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69,03</w:t>
            </w:r>
          </w:p>
        </w:tc>
        <w:tc>
          <w:tcPr>
            <w:tcW w:w="1560" w:type="dxa"/>
            <w:vAlign w:val="center"/>
          </w:tcPr>
          <w:p w:rsidR="00A25667" w:rsidRPr="00C5709C" w:rsidRDefault="006563C9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61,49</w:t>
            </w:r>
          </w:p>
        </w:tc>
        <w:tc>
          <w:tcPr>
            <w:tcW w:w="1559" w:type="dxa"/>
            <w:vAlign w:val="center"/>
          </w:tcPr>
          <w:p w:rsidR="00A25667" w:rsidRPr="00C5709C" w:rsidRDefault="00C544A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44,36</w:t>
            </w:r>
          </w:p>
        </w:tc>
        <w:tc>
          <w:tcPr>
            <w:tcW w:w="1614" w:type="dxa"/>
            <w:vAlign w:val="center"/>
          </w:tcPr>
          <w:p w:rsidR="00AE2E50" w:rsidRPr="00C5709C" w:rsidRDefault="00C544AC" w:rsidP="00AE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36,70</w:t>
            </w:r>
          </w:p>
        </w:tc>
      </w:tr>
      <w:tr w:rsidR="00A25667" w:rsidRPr="0074163F" w:rsidTr="006B607F">
        <w:tc>
          <w:tcPr>
            <w:tcW w:w="561" w:type="dxa"/>
            <w:vMerge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C5709C" w:rsidRDefault="006563C9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17,34</w:t>
            </w:r>
          </w:p>
        </w:tc>
        <w:tc>
          <w:tcPr>
            <w:tcW w:w="1560" w:type="dxa"/>
            <w:vAlign w:val="center"/>
          </w:tcPr>
          <w:p w:rsidR="00A25667" w:rsidRPr="00C5709C" w:rsidRDefault="006563C9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21,30</w:t>
            </w:r>
          </w:p>
        </w:tc>
        <w:tc>
          <w:tcPr>
            <w:tcW w:w="1559" w:type="dxa"/>
            <w:vAlign w:val="center"/>
          </w:tcPr>
          <w:p w:rsidR="00A25667" w:rsidRPr="00C5709C" w:rsidRDefault="00C544A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7,72</w:t>
            </w:r>
          </w:p>
        </w:tc>
        <w:tc>
          <w:tcPr>
            <w:tcW w:w="1614" w:type="dxa"/>
            <w:vAlign w:val="center"/>
          </w:tcPr>
          <w:p w:rsidR="00A25667" w:rsidRPr="00C5709C" w:rsidRDefault="00C544A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2,84</w:t>
            </w:r>
          </w:p>
        </w:tc>
      </w:tr>
      <w:tr w:rsidR="0048530D" w:rsidRPr="0074163F" w:rsidTr="006B607F">
        <w:tc>
          <w:tcPr>
            <w:tcW w:w="561" w:type="dxa"/>
            <w:vMerge/>
            <w:vAlign w:val="center"/>
          </w:tcPr>
          <w:p w:rsidR="0048530D" w:rsidRPr="0074163F" w:rsidRDefault="0048530D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48530D" w:rsidRPr="0074163F" w:rsidRDefault="0048530D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48530D" w:rsidRPr="0074163F" w:rsidRDefault="0048530D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48530D" w:rsidRPr="00C5709C" w:rsidRDefault="006563C9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10,69</w:t>
            </w:r>
          </w:p>
        </w:tc>
        <w:tc>
          <w:tcPr>
            <w:tcW w:w="1560" w:type="dxa"/>
            <w:vAlign w:val="center"/>
          </w:tcPr>
          <w:p w:rsidR="0048530D" w:rsidRPr="00C5709C" w:rsidRDefault="006563C9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3,8</w:t>
            </w:r>
          </w:p>
        </w:tc>
        <w:tc>
          <w:tcPr>
            <w:tcW w:w="1559" w:type="dxa"/>
            <w:vAlign w:val="center"/>
          </w:tcPr>
          <w:p w:rsidR="0048530D" w:rsidRPr="00C5709C" w:rsidRDefault="00C544AC" w:rsidP="00CD5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7,71</w:t>
            </w:r>
          </w:p>
        </w:tc>
        <w:tc>
          <w:tcPr>
            <w:tcW w:w="1614" w:type="dxa"/>
            <w:vAlign w:val="center"/>
          </w:tcPr>
          <w:p w:rsidR="0048530D" w:rsidRPr="00C5709C" w:rsidRDefault="00C544AC" w:rsidP="00CD58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2,84</w:t>
            </w:r>
          </w:p>
        </w:tc>
      </w:tr>
      <w:tr w:rsidR="00E41C67" w:rsidRPr="0074163F" w:rsidTr="006B607F">
        <w:tc>
          <w:tcPr>
            <w:tcW w:w="561" w:type="dxa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сетевой организацией проектной документации по строительству «последней мили»</w:t>
            </w:r>
          </w:p>
        </w:tc>
        <w:tc>
          <w:tcPr>
            <w:tcW w:w="1701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Align w:val="center"/>
          </w:tcPr>
          <w:p w:rsidR="00E41C67" w:rsidRPr="0074163F" w:rsidRDefault="00E41C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сетевой организацией, мероприятий, связанных со строительством «последней мили»</w:t>
            </w:r>
          </w:p>
        </w:tc>
        <w:tc>
          <w:tcPr>
            <w:tcW w:w="1701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E41C67" w:rsidRPr="0074163F" w:rsidRDefault="00E41C67" w:rsidP="00AF0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068" w:type="dxa"/>
            <w:gridSpan w:val="3"/>
            <w:vMerge w:val="restart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воздушных линий</w:t>
            </w:r>
          </w:p>
        </w:tc>
        <w:tc>
          <w:tcPr>
            <w:tcW w:w="2551" w:type="dxa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CB6F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15,775</w:t>
            </w:r>
          </w:p>
        </w:tc>
        <w:tc>
          <w:tcPr>
            <w:tcW w:w="1560" w:type="dxa"/>
          </w:tcPr>
          <w:p w:rsidR="00E41C67" w:rsidRPr="00FD6700" w:rsidRDefault="00CB6F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7,977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</w:tcPr>
          <w:p w:rsidR="00E41C67" w:rsidRPr="00FD6700" w:rsidRDefault="00CB6F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15,775</w:t>
            </w:r>
          </w:p>
        </w:tc>
        <w:tc>
          <w:tcPr>
            <w:tcW w:w="1560" w:type="dxa"/>
          </w:tcPr>
          <w:p w:rsidR="00E41C67" w:rsidRPr="00FD6700" w:rsidRDefault="00CB6F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7,977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C67" w:rsidRPr="0074163F" w:rsidTr="006B607F">
        <w:tc>
          <w:tcPr>
            <w:tcW w:w="561" w:type="dxa"/>
            <w:vMerge w:val="restart"/>
            <w:vAlign w:val="center"/>
          </w:tcPr>
          <w:p w:rsidR="00E41C67" w:rsidRPr="0074163F" w:rsidRDefault="00E41C67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068" w:type="dxa"/>
            <w:gridSpan w:val="3"/>
            <w:vMerge w:val="restart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кабельных линий</w:t>
            </w:r>
          </w:p>
        </w:tc>
        <w:tc>
          <w:tcPr>
            <w:tcW w:w="2551" w:type="dxa"/>
            <w:vAlign w:val="center"/>
          </w:tcPr>
          <w:p w:rsidR="00E41C67" w:rsidRPr="0074163F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CB6F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8,423</w:t>
            </w:r>
          </w:p>
        </w:tc>
        <w:tc>
          <w:tcPr>
            <w:tcW w:w="1560" w:type="dxa"/>
          </w:tcPr>
          <w:p w:rsidR="00E41C67" w:rsidRPr="00FD6700" w:rsidRDefault="00CB6F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13,653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70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1C67" w:rsidRPr="0074163F" w:rsidTr="006B607F">
        <w:tc>
          <w:tcPr>
            <w:tcW w:w="561" w:type="dxa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E41C67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</w:tcPr>
          <w:p w:rsidR="00E41C67" w:rsidRPr="00FD6700" w:rsidRDefault="00CB6F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8,423</w:t>
            </w:r>
          </w:p>
        </w:tc>
        <w:tc>
          <w:tcPr>
            <w:tcW w:w="1560" w:type="dxa"/>
          </w:tcPr>
          <w:p w:rsidR="00E41C67" w:rsidRPr="00FD6700" w:rsidRDefault="00CB6F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13,653</w:t>
            </w:r>
          </w:p>
        </w:tc>
        <w:tc>
          <w:tcPr>
            <w:tcW w:w="1559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:rsidR="00E41C67" w:rsidRPr="00FD6700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C67" w:rsidRPr="0074163F" w:rsidTr="006B607F">
        <w:tc>
          <w:tcPr>
            <w:tcW w:w="561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8619" w:type="dxa"/>
            <w:gridSpan w:val="4"/>
          </w:tcPr>
          <w:p w:rsidR="00E41C67" w:rsidRPr="0074163F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пунктов секционирования</w:t>
            </w:r>
          </w:p>
        </w:tc>
        <w:tc>
          <w:tcPr>
            <w:tcW w:w="1701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 w:val="restart"/>
            <w:vAlign w:val="center"/>
          </w:tcPr>
          <w:p w:rsidR="00B254E5" w:rsidRPr="0074163F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957" w:type="dxa"/>
            <w:vMerge w:val="restart"/>
            <w:vAlign w:val="center"/>
          </w:tcPr>
          <w:p w:rsidR="00B254E5" w:rsidRPr="0074163F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комплектных трансформаторных подстанций (КТП), распределительных трансформаторных подстанций (РТП) с уровнем напряжения до 35 кВ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B254E5" w:rsidRPr="00CF012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254E5" w:rsidRPr="0074163F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254E5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8398,25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54E5" w:rsidRPr="0074163F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254E5" w:rsidRPr="0074163F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  <w:vAlign w:val="center"/>
          </w:tcPr>
          <w:p w:rsidR="00B254E5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  <w:vAlign w:val="center"/>
          </w:tcPr>
          <w:p w:rsidR="00B254E5" w:rsidRDefault="00B254E5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254E5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8398,25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254E5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254E5" w:rsidRDefault="00B254E5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254E5" w:rsidRPr="00CF012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254E5" w:rsidRPr="0074163F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254E5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5234,78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54E5" w:rsidRPr="0074163F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254E5" w:rsidRPr="0074163F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54E5" w:rsidRPr="0074163F" w:rsidTr="006B607F">
        <w:trPr>
          <w:trHeight w:val="194"/>
        </w:trPr>
        <w:tc>
          <w:tcPr>
            <w:tcW w:w="561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254E5" w:rsidRPr="0074163F" w:rsidRDefault="00B254E5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254E5" w:rsidRDefault="00B254E5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254E5" w:rsidRDefault="00B254E5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254E5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5234,78</w:t>
            </w:r>
          </w:p>
        </w:tc>
        <w:tc>
          <w:tcPr>
            <w:tcW w:w="1560" w:type="dxa"/>
            <w:vAlign w:val="center"/>
          </w:tcPr>
          <w:p w:rsidR="00B254E5" w:rsidRPr="00B65E18" w:rsidRDefault="00B254E5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254E5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254E5" w:rsidRDefault="00B254E5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3522,26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3522,26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22545,05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22545,05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18849,08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18849,08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400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12648,28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12648,28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630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8964,09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8964,09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(ТМГ) 1000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6483,96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6483,96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160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35920,7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E53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35920,7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250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24587,76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B607F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24587,76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B0437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400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16528,06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B607F">
        <w:trPr>
          <w:trHeight w:val="19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16528,06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C2FDB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Pr="00CF0125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двумя трансформаторами (ТМГ) 630 кВА на номинальное напряжение 6-15/0,4 кВ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11832,71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C2FDB">
        <w:trPr>
          <w:trHeight w:val="19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11832,71</w:t>
            </w:r>
          </w:p>
        </w:tc>
        <w:tc>
          <w:tcPr>
            <w:tcW w:w="1560" w:type="dxa"/>
            <w:vAlign w:val="center"/>
          </w:tcPr>
          <w:p w:rsidR="00F54EEF" w:rsidRPr="00B65E18" w:rsidRDefault="00F54EE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54EE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377" w:rsidRPr="0074163F" w:rsidTr="006C2FDB">
        <w:trPr>
          <w:trHeight w:val="288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605A17" w:rsidRPr="00CF0125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1000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vAlign w:val="center"/>
          </w:tcPr>
          <w:p w:rsidR="00B04377" w:rsidRPr="0074163F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B04377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9120,74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B04377" w:rsidRPr="0074163F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04377" w:rsidRPr="0074163F" w:rsidTr="00605A17">
        <w:trPr>
          <w:trHeight w:val="454"/>
        </w:trPr>
        <w:tc>
          <w:tcPr>
            <w:tcW w:w="561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B04377" w:rsidRPr="0074163F" w:rsidRDefault="00B0437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B04377" w:rsidRDefault="00B0437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B04377" w:rsidRDefault="00B0437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B04377" w:rsidRPr="00B65E18" w:rsidRDefault="00C008CD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9120,74</w:t>
            </w:r>
          </w:p>
        </w:tc>
        <w:tc>
          <w:tcPr>
            <w:tcW w:w="1560" w:type="dxa"/>
            <w:vAlign w:val="center"/>
          </w:tcPr>
          <w:p w:rsidR="00B04377" w:rsidRPr="00B65E18" w:rsidRDefault="00B0437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B04377" w:rsidRDefault="00B0437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727" w:rsidRPr="0074163F" w:rsidTr="00255457">
        <w:trPr>
          <w:trHeight w:val="430"/>
        </w:trPr>
        <w:tc>
          <w:tcPr>
            <w:tcW w:w="561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080727" w:rsidRDefault="00FD595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1600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80727" w:rsidRPr="00D97422" w:rsidRDefault="00FD5957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80727" w:rsidRDefault="00C008CD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10486,13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0727" w:rsidRPr="00D97422" w:rsidRDefault="0008072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80727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080727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80727" w:rsidRPr="0074163F" w:rsidTr="00255457">
        <w:trPr>
          <w:trHeight w:val="430"/>
        </w:trPr>
        <w:tc>
          <w:tcPr>
            <w:tcW w:w="561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080727" w:rsidRPr="0074163F" w:rsidRDefault="0008072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080727" w:rsidRDefault="00080727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80727" w:rsidRPr="00D97422" w:rsidRDefault="00FD5957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80727" w:rsidRDefault="00C008CD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10486,13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80727" w:rsidRPr="00D97422" w:rsidRDefault="00080727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80727" w:rsidRDefault="0008072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080727" w:rsidRDefault="0008072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422" w:rsidRPr="0074163F" w:rsidTr="00255457">
        <w:trPr>
          <w:trHeight w:val="430"/>
        </w:trPr>
        <w:tc>
          <w:tcPr>
            <w:tcW w:w="561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D97422" w:rsidRDefault="00D97422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(ТМГ) 2500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7422"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97422" w:rsidRPr="00D97422" w:rsidRDefault="00C008CD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10815,6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97422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D97422" w:rsidRDefault="0010189D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97422" w:rsidRPr="0074163F" w:rsidTr="00255457">
        <w:trPr>
          <w:trHeight w:val="268"/>
        </w:trPr>
        <w:tc>
          <w:tcPr>
            <w:tcW w:w="561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D97422" w:rsidRPr="0074163F" w:rsidRDefault="00D97422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D97422" w:rsidRDefault="00D97422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97422"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97422" w:rsidRPr="00D97422" w:rsidRDefault="00C008CD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10815,6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D97422" w:rsidRPr="00D97422" w:rsidRDefault="00D97422" w:rsidP="00D97422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97422" w:rsidRDefault="00D97422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D97422" w:rsidRDefault="00D97422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255457">
        <w:trPr>
          <w:trHeight w:val="274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4500 кВт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C008CD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3710,62</w:t>
            </w: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D97422">
        <w:trPr>
          <w:trHeight w:val="320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C008CD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3710,62</w:t>
            </w: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EEF" w:rsidRPr="0074163F" w:rsidTr="006C2FDB">
        <w:trPr>
          <w:trHeight w:val="113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 w:val="restart"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РП пропускной мощностью 9000 кВт</w:t>
            </w:r>
          </w:p>
        </w:tc>
        <w:tc>
          <w:tcPr>
            <w:tcW w:w="2551" w:type="dxa"/>
            <w:vAlign w:val="center"/>
          </w:tcPr>
          <w:p w:rsidR="00F54EEF" w:rsidRPr="0074163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C008CD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2513,89</w:t>
            </w:r>
          </w:p>
        </w:tc>
        <w:tc>
          <w:tcPr>
            <w:tcW w:w="1559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Merge w:val="restart"/>
            <w:vAlign w:val="center"/>
          </w:tcPr>
          <w:p w:rsidR="00F54EEF" w:rsidRPr="0074163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4EEF" w:rsidRPr="0074163F" w:rsidTr="006C2FDB">
        <w:trPr>
          <w:trHeight w:val="112"/>
        </w:trPr>
        <w:tc>
          <w:tcPr>
            <w:tcW w:w="561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7" w:type="dxa"/>
            <w:vMerge/>
          </w:tcPr>
          <w:p w:rsidR="00F54EEF" w:rsidRPr="0074163F" w:rsidRDefault="00F54EEF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vAlign w:val="center"/>
          </w:tcPr>
          <w:p w:rsidR="00F54EEF" w:rsidRDefault="00F54EE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4EEF" w:rsidRDefault="00F54EE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 кВт</w:t>
            </w:r>
          </w:p>
        </w:tc>
        <w:tc>
          <w:tcPr>
            <w:tcW w:w="1701" w:type="dxa"/>
            <w:vAlign w:val="center"/>
          </w:tcPr>
          <w:p w:rsidR="00F54EEF" w:rsidRPr="00073361" w:rsidRDefault="00F54EE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54EEF" w:rsidRPr="00073361" w:rsidRDefault="00C008CD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2513,89</w:t>
            </w:r>
          </w:p>
        </w:tc>
        <w:tc>
          <w:tcPr>
            <w:tcW w:w="1559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dxa"/>
            <w:vMerge/>
            <w:vAlign w:val="center"/>
          </w:tcPr>
          <w:p w:rsidR="00F54EEF" w:rsidRDefault="00F54EE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667" w:rsidRPr="0074163F" w:rsidTr="006C2FDB">
        <w:tc>
          <w:tcPr>
            <w:tcW w:w="561" w:type="dxa"/>
            <w:vMerge w:val="restart"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A25667" w:rsidRPr="0074163F" w:rsidRDefault="00A25667" w:rsidP="006C2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537,96</w:t>
            </w:r>
          </w:p>
        </w:tc>
        <w:tc>
          <w:tcPr>
            <w:tcW w:w="1560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677,46</w:t>
            </w:r>
          </w:p>
        </w:tc>
        <w:tc>
          <w:tcPr>
            <w:tcW w:w="1559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373,6</w:t>
            </w:r>
          </w:p>
        </w:tc>
        <w:tc>
          <w:tcPr>
            <w:tcW w:w="1614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470,49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139,11</w:t>
            </w:r>
          </w:p>
        </w:tc>
        <w:tc>
          <w:tcPr>
            <w:tcW w:w="1560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120,79</w:t>
            </w:r>
          </w:p>
        </w:tc>
        <w:tc>
          <w:tcPr>
            <w:tcW w:w="1559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90,14</w:t>
            </w:r>
          </w:p>
        </w:tc>
        <w:tc>
          <w:tcPr>
            <w:tcW w:w="1614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77,84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31,84</w:t>
            </w:r>
          </w:p>
        </w:tc>
        <w:tc>
          <w:tcPr>
            <w:tcW w:w="1560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33,55</w:t>
            </w:r>
          </w:p>
        </w:tc>
        <w:tc>
          <w:tcPr>
            <w:tcW w:w="1559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19,94</w:t>
            </w:r>
          </w:p>
        </w:tc>
        <w:tc>
          <w:tcPr>
            <w:tcW w:w="1614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21,09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A25667" w:rsidRPr="0048530D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16,15</w:t>
            </w:r>
          </w:p>
        </w:tc>
        <w:tc>
          <w:tcPr>
            <w:tcW w:w="1560" w:type="dxa"/>
            <w:vAlign w:val="center"/>
          </w:tcPr>
          <w:p w:rsidR="00A25667" w:rsidRPr="00BA11BC" w:rsidRDefault="00AD73D4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4,84</w:t>
            </w:r>
          </w:p>
        </w:tc>
        <w:tc>
          <w:tcPr>
            <w:tcW w:w="1559" w:type="dxa"/>
            <w:vAlign w:val="center"/>
          </w:tcPr>
          <w:p w:rsidR="00A25667" w:rsidRPr="0048530D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9,38</w:t>
            </w:r>
          </w:p>
        </w:tc>
        <w:tc>
          <w:tcPr>
            <w:tcW w:w="1614" w:type="dxa"/>
            <w:vAlign w:val="center"/>
          </w:tcPr>
          <w:p w:rsidR="00A25667" w:rsidRPr="00BA11BC" w:rsidRDefault="00AD73D4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2,93</w:t>
            </w:r>
          </w:p>
        </w:tc>
      </w:tr>
      <w:tr w:rsidR="00046CB6" w:rsidRPr="0074163F" w:rsidTr="00046CB6">
        <w:trPr>
          <w:trHeight w:val="782"/>
        </w:trPr>
        <w:tc>
          <w:tcPr>
            <w:tcW w:w="561" w:type="dxa"/>
            <w:vAlign w:val="center"/>
          </w:tcPr>
          <w:p w:rsidR="00046CB6" w:rsidRPr="0074163F" w:rsidRDefault="00046CB6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619" w:type="dxa"/>
            <w:gridSpan w:val="4"/>
            <w:vAlign w:val="center"/>
          </w:tcPr>
          <w:p w:rsidR="00046CB6" w:rsidRDefault="00046CB6" w:rsidP="000C29E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органа федерального государственного энергетического надзора присоединяемых устройств Заявителя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  <w:p w:rsidR="00046CB6" w:rsidRDefault="00046CB6" w:rsidP="000C29E5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046CB6" w:rsidRPr="0074163F" w:rsidRDefault="00046CB6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46CB6" w:rsidRPr="0048530D" w:rsidRDefault="00046CB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2,55</w:t>
            </w:r>
          </w:p>
        </w:tc>
        <w:tc>
          <w:tcPr>
            <w:tcW w:w="1560" w:type="dxa"/>
            <w:vAlign w:val="center"/>
          </w:tcPr>
          <w:p w:rsidR="00046CB6" w:rsidRPr="00F940EA" w:rsidRDefault="00046CB6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0,69</w:t>
            </w:r>
          </w:p>
        </w:tc>
        <w:tc>
          <w:tcPr>
            <w:tcW w:w="1559" w:type="dxa"/>
            <w:vAlign w:val="center"/>
          </w:tcPr>
          <w:p w:rsidR="00046CB6" w:rsidRPr="0048530D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4" w:type="dxa"/>
            <w:vAlign w:val="center"/>
          </w:tcPr>
          <w:p w:rsidR="00046CB6" w:rsidRPr="00F940EA" w:rsidRDefault="00046CB6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667" w:rsidRPr="0074163F" w:rsidTr="00046CB6">
        <w:trPr>
          <w:trHeight w:val="281"/>
        </w:trPr>
        <w:tc>
          <w:tcPr>
            <w:tcW w:w="561" w:type="dxa"/>
            <w:vMerge w:val="restart"/>
            <w:vAlign w:val="center"/>
          </w:tcPr>
          <w:p w:rsidR="00A25667" w:rsidRPr="0074163F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5076" w:type="dxa"/>
            <w:gridSpan w:val="2"/>
            <w:vMerge w:val="restart"/>
            <w:vAlign w:val="center"/>
          </w:tcPr>
          <w:p w:rsidR="00A25667" w:rsidRPr="0074163F" w:rsidRDefault="00A25667" w:rsidP="006C2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 кВт (включительно)</w:t>
            </w:r>
          </w:p>
        </w:tc>
        <w:tc>
          <w:tcPr>
            <w:tcW w:w="1701" w:type="dxa"/>
          </w:tcPr>
          <w:p w:rsidR="00A25667" w:rsidRPr="0048530D" w:rsidRDefault="00C12A1C" w:rsidP="00046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751,41</w:t>
            </w:r>
          </w:p>
        </w:tc>
        <w:tc>
          <w:tcPr>
            <w:tcW w:w="1560" w:type="dxa"/>
          </w:tcPr>
          <w:p w:rsidR="00046CB6" w:rsidRPr="00BA11BC" w:rsidRDefault="00C12A1C" w:rsidP="00046C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934,96</w:t>
            </w:r>
          </w:p>
        </w:tc>
        <w:tc>
          <w:tcPr>
            <w:tcW w:w="1559" w:type="dxa"/>
            <w:vAlign w:val="center"/>
          </w:tcPr>
          <w:p w:rsidR="00A25667" w:rsidRPr="0048530D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537,89</w:t>
            </w:r>
          </w:p>
        </w:tc>
        <w:tc>
          <w:tcPr>
            <w:tcW w:w="1614" w:type="dxa"/>
            <w:vAlign w:val="center"/>
          </w:tcPr>
          <w:p w:rsidR="00A25667" w:rsidRPr="00BA11BC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669,3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 кВт до 150 кВт (включительно)</w:t>
            </w:r>
          </w:p>
        </w:tc>
        <w:tc>
          <w:tcPr>
            <w:tcW w:w="1701" w:type="dxa"/>
            <w:vAlign w:val="center"/>
          </w:tcPr>
          <w:p w:rsidR="00A25667" w:rsidRPr="0048530D" w:rsidRDefault="00C12A1C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179,66</w:t>
            </w:r>
          </w:p>
        </w:tc>
        <w:tc>
          <w:tcPr>
            <w:tcW w:w="1560" w:type="dxa"/>
            <w:vAlign w:val="center"/>
          </w:tcPr>
          <w:p w:rsidR="00A25667" w:rsidRPr="00BA11BC" w:rsidRDefault="00C12A1C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163,05</w:t>
            </w:r>
          </w:p>
        </w:tc>
        <w:tc>
          <w:tcPr>
            <w:tcW w:w="1559" w:type="dxa"/>
            <w:vAlign w:val="center"/>
          </w:tcPr>
          <w:p w:rsidR="00A25667" w:rsidRPr="0048530D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129,23</w:t>
            </w:r>
          </w:p>
        </w:tc>
        <w:tc>
          <w:tcPr>
            <w:tcW w:w="1614" w:type="dxa"/>
            <w:vAlign w:val="center"/>
          </w:tcPr>
          <w:p w:rsidR="00A25667" w:rsidRPr="00BA11BC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113,88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кВт до 670 кВт (включительно)</w:t>
            </w:r>
          </w:p>
        </w:tc>
        <w:tc>
          <w:tcPr>
            <w:tcW w:w="1701" w:type="dxa"/>
            <w:vAlign w:val="center"/>
          </w:tcPr>
          <w:p w:rsidR="00A25667" w:rsidRPr="0048530D" w:rsidRDefault="00C12A1C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43,17</w:t>
            </w:r>
          </w:p>
        </w:tc>
        <w:tc>
          <w:tcPr>
            <w:tcW w:w="1560" w:type="dxa"/>
            <w:vAlign w:val="center"/>
          </w:tcPr>
          <w:p w:rsidR="00A25667" w:rsidRPr="00BA11BC" w:rsidRDefault="00C12A1C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45,26</w:t>
            </w:r>
          </w:p>
        </w:tc>
        <w:tc>
          <w:tcPr>
            <w:tcW w:w="1559" w:type="dxa"/>
            <w:vAlign w:val="center"/>
          </w:tcPr>
          <w:p w:rsidR="00A25667" w:rsidRPr="0048530D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30,35</w:t>
            </w:r>
          </w:p>
        </w:tc>
        <w:tc>
          <w:tcPr>
            <w:tcW w:w="1614" w:type="dxa"/>
            <w:vAlign w:val="center"/>
          </w:tcPr>
          <w:p w:rsidR="00A25667" w:rsidRPr="00BA11BC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30,75</w:t>
            </w:r>
          </w:p>
        </w:tc>
      </w:tr>
      <w:tr w:rsidR="00A25667" w:rsidRPr="0074163F" w:rsidTr="006C2FDB">
        <w:tc>
          <w:tcPr>
            <w:tcW w:w="561" w:type="dxa"/>
            <w:vMerge/>
            <w:vAlign w:val="center"/>
          </w:tcPr>
          <w:p w:rsidR="00A25667" w:rsidRDefault="00A25667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6" w:type="dxa"/>
            <w:gridSpan w:val="2"/>
            <w:vMerge/>
          </w:tcPr>
          <w:p w:rsidR="00A25667" w:rsidRDefault="00A25667" w:rsidP="00446F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A25667" w:rsidRPr="0074163F" w:rsidRDefault="00A256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670 кВт</w:t>
            </w:r>
          </w:p>
        </w:tc>
        <w:tc>
          <w:tcPr>
            <w:tcW w:w="1701" w:type="dxa"/>
            <w:vAlign w:val="center"/>
          </w:tcPr>
          <w:p w:rsidR="00A25667" w:rsidRPr="0048530D" w:rsidRDefault="00C12A1C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20,99</w:t>
            </w:r>
          </w:p>
        </w:tc>
        <w:tc>
          <w:tcPr>
            <w:tcW w:w="1560" w:type="dxa"/>
            <w:vAlign w:val="center"/>
          </w:tcPr>
          <w:p w:rsidR="00A25667" w:rsidRPr="00BA11BC" w:rsidRDefault="00C12A1C" w:rsidP="00F940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6,05</w:t>
            </w:r>
          </w:p>
        </w:tc>
        <w:tc>
          <w:tcPr>
            <w:tcW w:w="1559" w:type="dxa"/>
            <w:vAlign w:val="center"/>
          </w:tcPr>
          <w:p w:rsidR="00A25667" w:rsidRPr="0048530D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14,72</w:t>
            </w:r>
          </w:p>
        </w:tc>
        <w:tc>
          <w:tcPr>
            <w:tcW w:w="1614" w:type="dxa"/>
            <w:vAlign w:val="center"/>
          </w:tcPr>
          <w:p w:rsidR="00A25667" w:rsidRPr="00BA11BC" w:rsidRDefault="00C12A1C" w:rsidP="00A1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4,34</w:t>
            </w:r>
          </w:p>
        </w:tc>
      </w:tr>
    </w:tbl>
    <w:p w:rsidR="004C130D" w:rsidRPr="004C130D" w:rsidRDefault="004C130D" w:rsidP="004C13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C130D" w:rsidRPr="004C130D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07E"/>
    <w:multiLevelType w:val="hybridMultilevel"/>
    <w:tmpl w:val="1180B3D2"/>
    <w:lvl w:ilvl="0" w:tplc="572CB18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0222C3"/>
    <w:rsid w:val="00046CB6"/>
    <w:rsid w:val="000607A0"/>
    <w:rsid w:val="00080727"/>
    <w:rsid w:val="000C077C"/>
    <w:rsid w:val="000C2AD7"/>
    <w:rsid w:val="000D392F"/>
    <w:rsid w:val="000E1B2A"/>
    <w:rsid w:val="000E1C66"/>
    <w:rsid w:val="0010189D"/>
    <w:rsid w:val="00124D44"/>
    <w:rsid w:val="00145A85"/>
    <w:rsid w:val="00147908"/>
    <w:rsid w:val="001D068D"/>
    <w:rsid w:val="001E24A3"/>
    <w:rsid w:val="001F4FFB"/>
    <w:rsid w:val="00223765"/>
    <w:rsid w:val="00255457"/>
    <w:rsid w:val="0026576C"/>
    <w:rsid w:val="002E1914"/>
    <w:rsid w:val="003E09C5"/>
    <w:rsid w:val="003E0BDA"/>
    <w:rsid w:val="00446FBE"/>
    <w:rsid w:val="00462CF6"/>
    <w:rsid w:val="0048530D"/>
    <w:rsid w:val="00496F34"/>
    <w:rsid w:val="004C130D"/>
    <w:rsid w:val="004E0B36"/>
    <w:rsid w:val="004E4CB9"/>
    <w:rsid w:val="00605A17"/>
    <w:rsid w:val="006553C5"/>
    <w:rsid w:val="006563C9"/>
    <w:rsid w:val="006A6082"/>
    <w:rsid w:val="006B085B"/>
    <w:rsid w:val="006B3E9A"/>
    <w:rsid w:val="006B607F"/>
    <w:rsid w:val="006C2FDB"/>
    <w:rsid w:val="006D5D8D"/>
    <w:rsid w:val="006E14C3"/>
    <w:rsid w:val="006F672C"/>
    <w:rsid w:val="00702BF6"/>
    <w:rsid w:val="0074163F"/>
    <w:rsid w:val="0075524A"/>
    <w:rsid w:val="00784507"/>
    <w:rsid w:val="007A363F"/>
    <w:rsid w:val="007C427A"/>
    <w:rsid w:val="008146FB"/>
    <w:rsid w:val="008216D9"/>
    <w:rsid w:val="008359DB"/>
    <w:rsid w:val="00873F48"/>
    <w:rsid w:val="008F62E3"/>
    <w:rsid w:val="00916DED"/>
    <w:rsid w:val="00941983"/>
    <w:rsid w:val="00993AD2"/>
    <w:rsid w:val="00A25667"/>
    <w:rsid w:val="00A57B35"/>
    <w:rsid w:val="00A81BE1"/>
    <w:rsid w:val="00AD73D4"/>
    <w:rsid w:val="00AE2E50"/>
    <w:rsid w:val="00B04377"/>
    <w:rsid w:val="00B254E5"/>
    <w:rsid w:val="00BA11BC"/>
    <w:rsid w:val="00BF0A17"/>
    <w:rsid w:val="00BF7141"/>
    <w:rsid w:val="00C008CD"/>
    <w:rsid w:val="00C12A1C"/>
    <w:rsid w:val="00C544AC"/>
    <w:rsid w:val="00C5709C"/>
    <w:rsid w:val="00C61B2B"/>
    <w:rsid w:val="00C63D4F"/>
    <w:rsid w:val="00CA3081"/>
    <w:rsid w:val="00CB6FE8"/>
    <w:rsid w:val="00CE53B6"/>
    <w:rsid w:val="00CE5BBE"/>
    <w:rsid w:val="00CF0125"/>
    <w:rsid w:val="00CF536C"/>
    <w:rsid w:val="00D31A2D"/>
    <w:rsid w:val="00D97422"/>
    <w:rsid w:val="00DB3637"/>
    <w:rsid w:val="00DC04BA"/>
    <w:rsid w:val="00DC5FE2"/>
    <w:rsid w:val="00E21F73"/>
    <w:rsid w:val="00E41C67"/>
    <w:rsid w:val="00E82971"/>
    <w:rsid w:val="00E90B5F"/>
    <w:rsid w:val="00EA33E3"/>
    <w:rsid w:val="00EA3A54"/>
    <w:rsid w:val="00F51EFA"/>
    <w:rsid w:val="00F54EEF"/>
    <w:rsid w:val="00F807C6"/>
    <w:rsid w:val="00F940EA"/>
    <w:rsid w:val="00FB6E80"/>
    <w:rsid w:val="00FD5957"/>
    <w:rsid w:val="00FD6700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24D44"/>
    <w:pPr>
      <w:ind w:left="720"/>
      <w:contextualSpacing/>
    </w:pPr>
  </w:style>
  <w:style w:type="paragraph" w:styleId="a5">
    <w:name w:val="No Spacing"/>
    <w:uiPriority w:val="1"/>
    <w:qFormat/>
    <w:rsid w:val="00D9742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E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45</cp:revision>
  <cp:lastPrinted>2016-10-31T09:15:00Z</cp:lastPrinted>
  <dcterms:created xsi:type="dcterms:W3CDTF">2014-12-08T10:28:00Z</dcterms:created>
  <dcterms:modified xsi:type="dcterms:W3CDTF">2018-10-19T17:50:00Z</dcterms:modified>
</cp:coreProperties>
</file>