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D3" w:rsidRPr="00A53E95" w:rsidRDefault="00285BD3" w:rsidP="00AE7B4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53E95">
        <w:rPr>
          <w:rFonts w:ascii="Times New Roman" w:hAnsi="Times New Roman"/>
          <w:b/>
          <w:sz w:val="24"/>
          <w:szCs w:val="24"/>
        </w:rPr>
        <w:t>Извещение</w:t>
      </w:r>
    </w:p>
    <w:p w:rsidR="00285BD3" w:rsidRPr="007F5639" w:rsidRDefault="00285BD3" w:rsidP="007F56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5639">
        <w:rPr>
          <w:rFonts w:ascii="Times New Roman" w:hAnsi="Times New Roman"/>
          <w:b/>
          <w:sz w:val="24"/>
          <w:szCs w:val="24"/>
        </w:rPr>
        <w:t>о проведении запроса предложений на право заключения договора на разработку проектной и рабочей документации по объекту: «ЛЭП 110 кВ от ПС 110</w:t>
      </w:r>
      <w:r>
        <w:rPr>
          <w:rFonts w:ascii="Times New Roman" w:hAnsi="Times New Roman"/>
          <w:b/>
          <w:sz w:val="24"/>
          <w:szCs w:val="24"/>
        </w:rPr>
        <w:t xml:space="preserve"> кВ О-70 «Луговая» до ПС 110 кВ «Окружная</w:t>
      </w:r>
      <w:r w:rsidRPr="007F5639">
        <w:rPr>
          <w:rFonts w:ascii="Times New Roman" w:hAnsi="Times New Roman"/>
          <w:b/>
          <w:sz w:val="24"/>
          <w:szCs w:val="24"/>
        </w:rPr>
        <w:t xml:space="preserve">», расположенного по адресу: Калининградская область, </w:t>
      </w:r>
      <w:proofErr w:type="spellStart"/>
      <w:r w:rsidRPr="007F5639">
        <w:rPr>
          <w:rFonts w:ascii="Times New Roman" w:hAnsi="Times New Roman"/>
          <w:b/>
          <w:sz w:val="24"/>
          <w:szCs w:val="24"/>
        </w:rPr>
        <w:t>Гурьевский</w:t>
      </w:r>
      <w:proofErr w:type="spellEnd"/>
      <w:r w:rsidRPr="007F5639">
        <w:rPr>
          <w:rFonts w:ascii="Times New Roman" w:hAnsi="Times New Roman"/>
          <w:b/>
          <w:sz w:val="24"/>
          <w:szCs w:val="24"/>
        </w:rPr>
        <w:t xml:space="preserve"> район, </w:t>
      </w:r>
      <w:r>
        <w:rPr>
          <w:rFonts w:ascii="Times New Roman" w:hAnsi="Times New Roman"/>
          <w:b/>
          <w:sz w:val="24"/>
          <w:szCs w:val="24"/>
        </w:rPr>
        <w:t xml:space="preserve">в районе пос. </w:t>
      </w:r>
      <w:proofErr w:type="spellStart"/>
      <w:r>
        <w:rPr>
          <w:rFonts w:ascii="Times New Roman" w:hAnsi="Times New Roman"/>
          <w:b/>
          <w:sz w:val="24"/>
          <w:szCs w:val="24"/>
        </w:rPr>
        <w:t>Новод</w:t>
      </w:r>
      <w:r w:rsidRPr="007F5639">
        <w:rPr>
          <w:rFonts w:ascii="Times New Roman" w:hAnsi="Times New Roman"/>
          <w:b/>
          <w:sz w:val="24"/>
          <w:szCs w:val="24"/>
        </w:rPr>
        <w:t>орожный</w:t>
      </w:r>
      <w:proofErr w:type="spellEnd"/>
      <w:r w:rsidRPr="007F5639">
        <w:rPr>
          <w:rFonts w:ascii="Times New Roman" w:hAnsi="Times New Roman"/>
          <w:b/>
          <w:sz w:val="24"/>
          <w:szCs w:val="24"/>
        </w:rPr>
        <w:t>»</w:t>
      </w:r>
    </w:p>
    <w:p w:rsidR="00285BD3" w:rsidRPr="00910FAE" w:rsidRDefault="00285BD3" w:rsidP="00910F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BD3" w:rsidRDefault="00285BD3" w:rsidP="00AE7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FAE">
        <w:rPr>
          <w:rFonts w:ascii="Times New Roman" w:hAnsi="Times New Roman"/>
          <w:sz w:val="24"/>
          <w:szCs w:val="24"/>
        </w:rPr>
        <w:t xml:space="preserve">   </w:t>
      </w:r>
      <w:r w:rsidRPr="00910FAE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910FAE">
        <w:rPr>
          <w:rFonts w:ascii="Times New Roman" w:hAnsi="Times New Roman"/>
          <w:sz w:val="24"/>
          <w:szCs w:val="24"/>
        </w:rPr>
        <w:t xml:space="preserve">Заказчик, АО «Западная энергетическая компания» (фактический адрес: </w:t>
      </w:r>
      <w:smartTag w:uri="urn:schemas-microsoft-com:office:smarttags" w:element="metricconverter">
        <w:smartTagPr>
          <w:attr w:name="ProductID" w:val="236022, г"/>
        </w:smartTagPr>
        <w:r w:rsidRPr="00910FAE">
          <w:rPr>
            <w:rFonts w:ascii="Times New Roman" w:hAnsi="Times New Roman"/>
            <w:sz w:val="24"/>
            <w:szCs w:val="24"/>
          </w:rPr>
          <w:t>236022, г</w:t>
        </w:r>
      </w:smartTag>
      <w:r w:rsidRPr="00910FAE">
        <w:rPr>
          <w:rFonts w:ascii="Times New Roman" w:hAnsi="Times New Roman"/>
          <w:sz w:val="24"/>
          <w:szCs w:val="24"/>
        </w:rPr>
        <w:t xml:space="preserve">. Калининград, ул. Репина, д. 15,) являющийся Организатором </w:t>
      </w:r>
      <w:r w:rsidRPr="00910FAE">
        <w:rPr>
          <w:rFonts w:ascii="Times New Roman" w:hAnsi="Times New Roman"/>
          <w:iCs/>
          <w:sz w:val="24"/>
          <w:szCs w:val="24"/>
        </w:rPr>
        <w:t>Запроса предложений,</w:t>
      </w:r>
      <w:r w:rsidRPr="00910FAE">
        <w:rPr>
          <w:rFonts w:ascii="Times New Roman" w:hAnsi="Times New Roman"/>
          <w:sz w:val="24"/>
          <w:szCs w:val="24"/>
        </w:rPr>
        <w:t xml:space="preserve"> настоящим </w:t>
      </w:r>
      <w:r w:rsidRPr="00910FAE">
        <w:rPr>
          <w:rFonts w:ascii="Times New Roman" w:hAnsi="Times New Roman"/>
          <w:iCs/>
          <w:sz w:val="24"/>
          <w:szCs w:val="24"/>
        </w:rPr>
        <w:t>Извещением</w:t>
      </w:r>
      <w:r w:rsidRPr="00910FAE">
        <w:rPr>
          <w:rFonts w:ascii="Times New Roman" w:hAnsi="Times New Roman"/>
          <w:sz w:val="24"/>
          <w:szCs w:val="24"/>
        </w:rPr>
        <w:t xml:space="preserve"> о проведении </w:t>
      </w:r>
      <w:r w:rsidRPr="00910FAE">
        <w:rPr>
          <w:rFonts w:ascii="Times New Roman" w:hAnsi="Times New Roman"/>
          <w:iCs/>
          <w:sz w:val="24"/>
          <w:szCs w:val="24"/>
        </w:rPr>
        <w:t>Запроса предложений</w:t>
      </w:r>
      <w:r w:rsidRPr="00910FAE">
        <w:rPr>
          <w:rFonts w:ascii="Times New Roman" w:hAnsi="Times New Roman"/>
          <w:sz w:val="24"/>
          <w:szCs w:val="24"/>
        </w:rPr>
        <w:t xml:space="preserve">, опубликованным </w:t>
      </w:r>
      <w:r w:rsidRPr="00910FAE">
        <w:rPr>
          <w:rFonts w:ascii="Times New Roman" w:hAnsi="Times New Roman"/>
          <w:sz w:val="24"/>
          <w:szCs w:val="24"/>
          <w:highlight w:val="lightGray"/>
        </w:rPr>
        <w:t>«</w:t>
      </w:r>
      <w:r>
        <w:rPr>
          <w:rFonts w:ascii="Times New Roman" w:hAnsi="Times New Roman"/>
          <w:sz w:val="24"/>
          <w:szCs w:val="24"/>
          <w:highlight w:val="lightGray"/>
        </w:rPr>
        <w:t>10</w:t>
      </w:r>
      <w:r w:rsidRPr="00910FAE">
        <w:rPr>
          <w:rFonts w:ascii="Times New Roman" w:hAnsi="Times New Roman"/>
          <w:sz w:val="24"/>
          <w:szCs w:val="24"/>
          <w:highlight w:val="lightGray"/>
        </w:rPr>
        <w:t xml:space="preserve">» </w:t>
      </w:r>
      <w:r>
        <w:rPr>
          <w:rFonts w:ascii="Times New Roman" w:hAnsi="Times New Roman"/>
          <w:sz w:val="24"/>
          <w:szCs w:val="24"/>
          <w:highlight w:val="lightGray"/>
        </w:rPr>
        <w:t>ноября</w:t>
      </w:r>
      <w:r w:rsidRPr="00910FAE">
        <w:rPr>
          <w:rFonts w:ascii="Times New Roman" w:hAnsi="Times New Roman"/>
          <w:sz w:val="24"/>
          <w:szCs w:val="24"/>
          <w:highlight w:val="lightGray"/>
        </w:rPr>
        <w:t xml:space="preserve"> 2015 года</w:t>
      </w:r>
      <w:r>
        <w:rPr>
          <w:rFonts w:ascii="Times New Roman" w:hAnsi="Times New Roman"/>
          <w:sz w:val="24"/>
          <w:szCs w:val="24"/>
        </w:rPr>
        <w:t xml:space="preserve"> на О</w:t>
      </w:r>
      <w:r w:rsidRPr="00910FAE">
        <w:rPr>
          <w:rFonts w:ascii="Times New Roman" w:hAnsi="Times New Roman"/>
          <w:sz w:val="24"/>
          <w:szCs w:val="24"/>
        </w:rPr>
        <w:t xml:space="preserve">фициальном сайте </w:t>
      </w:r>
      <w:r w:rsidRPr="00910FAE">
        <w:rPr>
          <w:rFonts w:ascii="Times New Roman" w:hAnsi="Times New Roman"/>
          <w:sz w:val="24"/>
          <w:szCs w:val="24"/>
          <w:lang w:val="en-US"/>
        </w:rPr>
        <w:t>www</w:t>
      </w:r>
      <w:r w:rsidRPr="00910FAE">
        <w:rPr>
          <w:rFonts w:ascii="Times New Roman" w:hAnsi="Times New Roman"/>
          <w:sz w:val="24"/>
          <w:szCs w:val="24"/>
        </w:rPr>
        <w:t>.</w:t>
      </w:r>
      <w:proofErr w:type="spellStart"/>
      <w:r w:rsidRPr="00910FAE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910FAE">
        <w:rPr>
          <w:rFonts w:ascii="Times New Roman" w:hAnsi="Times New Roman"/>
          <w:sz w:val="24"/>
          <w:szCs w:val="24"/>
        </w:rPr>
        <w:t>.</w:t>
      </w:r>
      <w:proofErr w:type="spellStart"/>
      <w:r w:rsidRPr="00910FAE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910FAE">
        <w:rPr>
          <w:rFonts w:ascii="Times New Roman" w:hAnsi="Times New Roman"/>
          <w:sz w:val="24"/>
          <w:szCs w:val="24"/>
        </w:rPr>
        <w:t>.</w:t>
      </w:r>
      <w:proofErr w:type="spellStart"/>
      <w:r w:rsidRPr="00910FA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10FAE">
        <w:rPr>
          <w:rFonts w:ascii="Times New Roman" w:hAnsi="Times New Roman"/>
          <w:sz w:val="24"/>
          <w:szCs w:val="24"/>
          <w:u w:val="single"/>
        </w:rPr>
        <w:t>,</w:t>
      </w:r>
      <w:r w:rsidRPr="00910FAE">
        <w:rPr>
          <w:rFonts w:ascii="Times New Roman" w:hAnsi="Times New Roman"/>
          <w:sz w:val="24"/>
          <w:szCs w:val="24"/>
        </w:rPr>
        <w:t xml:space="preserve"> 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индивидуальных предпринимателей) (далее — Участники) принять</w:t>
      </w:r>
      <w:proofErr w:type="gramEnd"/>
      <w:r w:rsidRPr="00910FAE">
        <w:rPr>
          <w:rFonts w:ascii="Times New Roman" w:hAnsi="Times New Roman"/>
          <w:sz w:val="24"/>
          <w:szCs w:val="24"/>
        </w:rPr>
        <w:t xml:space="preserve">  участие в процедуре Запроса предложений </w:t>
      </w:r>
      <w:r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Pr="00910FAE">
        <w:rPr>
          <w:rFonts w:ascii="Times New Roman" w:hAnsi="Times New Roman"/>
          <w:sz w:val="24"/>
          <w:szCs w:val="24"/>
        </w:rPr>
        <w:t xml:space="preserve">на </w:t>
      </w:r>
      <w:r w:rsidRPr="007F5639">
        <w:rPr>
          <w:rFonts w:ascii="Times New Roman" w:hAnsi="Times New Roman"/>
          <w:sz w:val="24"/>
          <w:szCs w:val="24"/>
        </w:rPr>
        <w:t>разработку проектной и рабочей документации по объекту: «ЛЭП 110 кВ от ПС 110</w:t>
      </w:r>
      <w:r>
        <w:rPr>
          <w:rFonts w:ascii="Times New Roman" w:hAnsi="Times New Roman"/>
          <w:sz w:val="24"/>
          <w:szCs w:val="24"/>
        </w:rPr>
        <w:t xml:space="preserve"> кВ О-70 «Луговая» до ПС 110 кВ «Окружная</w:t>
      </w:r>
      <w:r w:rsidRPr="007F5639">
        <w:rPr>
          <w:rFonts w:ascii="Times New Roman" w:hAnsi="Times New Roman"/>
          <w:sz w:val="24"/>
          <w:szCs w:val="24"/>
        </w:rPr>
        <w:t xml:space="preserve">», расположенного по адресу: Калининградская область, </w:t>
      </w:r>
      <w:proofErr w:type="spellStart"/>
      <w:r w:rsidRPr="007F5639">
        <w:rPr>
          <w:rFonts w:ascii="Times New Roman" w:hAnsi="Times New Roman"/>
          <w:sz w:val="24"/>
          <w:szCs w:val="24"/>
        </w:rPr>
        <w:t>Гурьевский</w:t>
      </w:r>
      <w:proofErr w:type="spellEnd"/>
      <w:r w:rsidRPr="007F5639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в районе пос. </w:t>
      </w:r>
      <w:proofErr w:type="spellStart"/>
      <w:r>
        <w:rPr>
          <w:rFonts w:ascii="Times New Roman" w:hAnsi="Times New Roman"/>
          <w:sz w:val="24"/>
          <w:szCs w:val="24"/>
        </w:rPr>
        <w:t>Новод</w:t>
      </w:r>
      <w:r w:rsidRPr="007F5639">
        <w:rPr>
          <w:rFonts w:ascii="Times New Roman" w:hAnsi="Times New Roman"/>
          <w:sz w:val="24"/>
          <w:szCs w:val="24"/>
        </w:rPr>
        <w:t>орожный</w:t>
      </w:r>
      <w:proofErr w:type="spellEnd"/>
      <w:r w:rsidRPr="007F5639">
        <w:rPr>
          <w:rFonts w:ascii="Times New Roman" w:hAnsi="Times New Roman"/>
          <w:sz w:val="24"/>
          <w:szCs w:val="24"/>
        </w:rPr>
        <w:t>».</w:t>
      </w:r>
    </w:p>
    <w:p w:rsidR="00285BD3" w:rsidRPr="00D65001" w:rsidRDefault="00285BD3" w:rsidP="00AE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BD3" w:rsidRDefault="00285BD3" w:rsidP="00C30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6500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всем</w:t>
      </w:r>
      <w:r w:rsidRPr="00D65001">
        <w:rPr>
          <w:rFonts w:ascii="Times New Roman" w:hAnsi="Times New Roman"/>
          <w:sz w:val="24"/>
          <w:szCs w:val="24"/>
        </w:rPr>
        <w:t xml:space="preserve"> вопросам, касающимся содержания работ, контактное лицо</w:t>
      </w:r>
      <w:r w:rsidRPr="006D054D">
        <w:t xml:space="preserve"> </w:t>
      </w:r>
      <w:r w:rsidRPr="00CD28E9">
        <w:rPr>
          <w:rFonts w:ascii="Times New Roman" w:hAnsi="Times New Roman"/>
          <w:sz w:val="24"/>
          <w:szCs w:val="24"/>
        </w:rPr>
        <w:t>– заместитель генерального директора</w:t>
      </w:r>
      <w:r>
        <w:rPr>
          <w:rFonts w:ascii="Times New Roman" w:hAnsi="Times New Roman"/>
          <w:sz w:val="24"/>
          <w:szCs w:val="24"/>
        </w:rPr>
        <w:t xml:space="preserve"> - главный инженер АО</w:t>
      </w:r>
      <w:r w:rsidRPr="00CD28E9">
        <w:rPr>
          <w:rFonts w:ascii="Times New Roman" w:hAnsi="Times New Roman"/>
          <w:sz w:val="24"/>
          <w:szCs w:val="24"/>
        </w:rPr>
        <w:t xml:space="preserve"> «Западная энергетическая компания</w:t>
      </w:r>
      <w:r>
        <w:rPr>
          <w:rFonts w:ascii="Times New Roman" w:hAnsi="Times New Roman"/>
          <w:sz w:val="24"/>
          <w:szCs w:val="24"/>
        </w:rPr>
        <w:t>»</w:t>
      </w:r>
      <w:r w:rsidRPr="00CD2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8E9">
        <w:rPr>
          <w:rFonts w:ascii="Times New Roman" w:hAnsi="Times New Roman"/>
          <w:sz w:val="24"/>
          <w:szCs w:val="24"/>
        </w:rPr>
        <w:t>Ретиков</w:t>
      </w:r>
      <w:proofErr w:type="spellEnd"/>
      <w:r w:rsidRPr="00CD28E9">
        <w:rPr>
          <w:rFonts w:ascii="Times New Roman" w:hAnsi="Times New Roman"/>
          <w:sz w:val="24"/>
          <w:szCs w:val="24"/>
        </w:rPr>
        <w:t xml:space="preserve"> Михаил Трофимович, тел.: </w:t>
      </w:r>
      <w:r>
        <w:rPr>
          <w:rFonts w:ascii="Times New Roman" w:hAnsi="Times New Roman"/>
          <w:sz w:val="24"/>
          <w:szCs w:val="24"/>
        </w:rPr>
        <w:t xml:space="preserve">+7 </w:t>
      </w:r>
      <w:r w:rsidRPr="00CD28E9">
        <w:rPr>
          <w:rFonts w:ascii="Times New Roman" w:hAnsi="Times New Roman"/>
          <w:sz w:val="24"/>
          <w:szCs w:val="24"/>
        </w:rPr>
        <w:t>(4012) 567-008 (многоканальный)</w:t>
      </w:r>
      <w:r>
        <w:rPr>
          <w:rFonts w:ascii="Times New Roman" w:hAnsi="Times New Roman"/>
          <w:sz w:val="24"/>
          <w:szCs w:val="24"/>
        </w:rPr>
        <w:t>.</w:t>
      </w:r>
    </w:p>
    <w:p w:rsidR="00285BD3" w:rsidRPr="00CD28E9" w:rsidRDefault="00285BD3" w:rsidP="00C30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</w:t>
      </w:r>
      <w:r w:rsidRPr="00CD28E9">
        <w:rPr>
          <w:rFonts w:ascii="Times New Roman" w:hAnsi="Times New Roman"/>
          <w:sz w:val="24"/>
          <w:szCs w:val="24"/>
        </w:rPr>
        <w:t xml:space="preserve">онтактное лицо по вопросам оформления </w:t>
      </w:r>
      <w:r>
        <w:rPr>
          <w:rFonts w:ascii="Times New Roman" w:hAnsi="Times New Roman"/>
          <w:sz w:val="24"/>
          <w:szCs w:val="24"/>
        </w:rPr>
        <w:t>коммерческого предложения</w:t>
      </w:r>
      <w:r w:rsidRPr="00CD28E9">
        <w:rPr>
          <w:rFonts w:ascii="Times New Roman" w:hAnsi="Times New Roman"/>
          <w:sz w:val="24"/>
          <w:szCs w:val="24"/>
        </w:rPr>
        <w:t xml:space="preserve"> - специалист по проведению </w:t>
      </w:r>
      <w:r>
        <w:rPr>
          <w:rFonts w:ascii="Times New Roman" w:hAnsi="Times New Roman"/>
          <w:sz w:val="24"/>
          <w:szCs w:val="24"/>
        </w:rPr>
        <w:t>закупочных</w:t>
      </w:r>
      <w:r w:rsidRPr="00CD28E9">
        <w:rPr>
          <w:rFonts w:ascii="Times New Roman" w:hAnsi="Times New Roman"/>
          <w:sz w:val="24"/>
          <w:szCs w:val="24"/>
        </w:rPr>
        <w:t xml:space="preserve"> процедур </w:t>
      </w:r>
      <w:r>
        <w:rPr>
          <w:rFonts w:ascii="Times New Roman" w:hAnsi="Times New Roman"/>
          <w:sz w:val="24"/>
          <w:szCs w:val="24"/>
        </w:rPr>
        <w:t>АО</w:t>
      </w:r>
      <w:r w:rsidRPr="00CD28E9">
        <w:rPr>
          <w:rFonts w:ascii="Times New Roman" w:hAnsi="Times New Roman"/>
          <w:sz w:val="24"/>
          <w:szCs w:val="24"/>
        </w:rPr>
        <w:t xml:space="preserve"> «Западная энергетическая компания»</w:t>
      </w:r>
      <w:r w:rsidRPr="00CD28E9">
        <w:rPr>
          <w:rFonts w:ascii="Times New Roman" w:hAnsi="Times New Roman"/>
          <w:b/>
          <w:sz w:val="24"/>
          <w:szCs w:val="24"/>
        </w:rPr>
        <w:t xml:space="preserve"> </w:t>
      </w:r>
      <w:r w:rsidRPr="00CD28E9">
        <w:rPr>
          <w:rFonts w:ascii="Times New Roman" w:hAnsi="Times New Roman"/>
          <w:sz w:val="24"/>
          <w:szCs w:val="24"/>
        </w:rPr>
        <w:t>Бондаренко Наталия Евгенье</w:t>
      </w:r>
      <w:r>
        <w:rPr>
          <w:rFonts w:ascii="Times New Roman" w:hAnsi="Times New Roman"/>
          <w:sz w:val="24"/>
          <w:szCs w:val="24"/>
        </w:rPr>
        <w:t xml:space="preserve">вна, контактный телефон: +7 (4012) </w:t>
      </w:r>
      <w:r w:rsidRPr="00CD28E9">
        <w:rPr>
          <w:rFonts w:ascii="Times New Roman" w:hAnsi="Times New Roman"/>
          <w:sz w:val="24"/>
          <w:szCs w:val="24"/>
        </w:rPr>
        <w:t>567-008 (многоканальный), электронный адрес</w:t>
      </w:r>
      <w:r>
        <w:rPr>
          <w:rFonts w:ascii="Times New Roman" w:hAnsi="Times New Roman"/>
          <w:sz w:val="24"/>
          <w:szCs w:val="24"/>
        </w:rPr>
        <w:t>:</w:t>
      </w:r>
      <w:r w:rsidRPr="00CD28E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D28E9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85BD3" w:rsidRPr="00D70BFE" w:rsidRDefault="00285BD3" w:rsidP="00C3080F">
      <w:pPr>
        <w:pStyle w:val="a"/>
        <w:numPr>
          <w:ilvl w:val="0"/>
          <w:numId w:val="0"/>
        </w:numPr>
        <w:tabs>
          <w:tab w:val="left" w:pos="284"/>
          <w:tab w:val="num" w:pos="709"/>
        </w:tabs>
        <w:spacing w:before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B43">
        <w:rPr>
          <w:sz w:val="24"/>
          <w:szCs w:val="24"/>
        </w:rPr>
        <w:t>4. Основные</w:t>
      </w:r>
      <w:r w:rsidRPr="00D70BFE">
        <w:rPr>
          <w:sz w:val="24"/>
          <w:szCs w:val="24"/>
        </w:rPr>
        <w:t xml:space="preserve"> условия заклю</w:t>
      </w:r>
      <w:r>
        <w:rPr>
          <w:sz w:val="24"/>
          <w:szCs w:val="24"/>
        </w:rPr>
        <w:t>чаемого по результатам З</w:t>
      </w:r>
      <w:r w:rsidRPr="00D70BFE">
        <w:rPr>
          <w:sz w:val="24"/>
          <w:szCs w:val="24"/>
        </w:rPr>
        <w:t>апроса предложений Договора состоят в следующем:</w:t>
      </w:r>
    </w:p>
    <w:p w:rsidR="00285BD3" w:rsidRDefault="00285BD3" w:rsidP="00C308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 п</w:t>
      </w:r>
      <w:r w:rsidRPr="007F7F84">
        <w:rPr>
          <w:rFonts w:ascii="Times New Roman" w:hAnsi="Times New Roman"/>
          <w:sz w:val="24"/>
          <w:szCs w:val="24"/>
        </w:rPr>
        <w:t>редмет Запроса предложений:</w:t>
      </w:r>
      <w:r w:rsidRPr="007F7F84">
        <w:rPr>
          <w:rFonts w:ascii="Times New Roman" w:hAnsi="Times New Roman"/>
          <w:sz w:val="24"/>
          <w:szCs w:val="24"/>
          <w:lang w:val="en-US"/>
        </w:rPr>
        <w:t> </w:t>
      </w:r>
    </w:p>
    <w:p w:rsidR="00285BD3" w:rsidRPr="00026F5A" w:rsidRDefault="00285BD3" w:rsidP="00C30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6F5A">
        <w:rPr>
          <w:rFonts w:ascii="Times New Roman" w:hAnsi="Times New Roman"/>
          <w:sz w:val="24"/>
          <w:szCs w:val="24"/>
        </w:rPr>
        <w:t xml:space="preserve">- «Разработка проектной и рабочей документации по объекту: «ЛЭП 110 кВ от ПС 110 </w:t>
      </w:r>
      <w:r>
        <w:rPr>
          <w:rFonts w:ascii="Times New Roman" w:hAnsi="Times New Roman"/>
          <w:sz w:val="24"/>
          <w:szCs w:val="24"/>
        </w:rPr>
        <w:t xml:space="preserve">кВ О-70 «Луговая» до ПС 110 </w:t>
      </w:r>
      <w:r w:rsidRPr="00026F5A">
        <w:rPr>
          <w:rFonts w:ascii="Times New Roman" w:hAnsi="Times New Roman"/>
          <w:sz w:val="24"/>
          <w:szCs w:val="24"/>
        </w:rPr>
        <w:t>кВ «</w:t>
      </w:r>
      <w:r>
        <w:rPr>
          <w:rFonts w:ascii="Times New Roman" w:hAnsi="Times New Roman"/>
          <w:sz w:val="24"/>
          <w:szCs w:val="24"/>
        </w:rPr>
        <w:t>Окружная</w:t>
      </w:r>
      <w:r w:rsidRPr="00026F5A">
        <w:rPr>
          <w:rFonts w:ascii="Times New Roman" w:hAnsi="Times New Roman"/>
          <w:sz w:val="24"/>
          <w:szCs w:val="24"/>
        </w:rPr>
        <w:t xml:space="preserve">», расположенного по адресу: Калининградская область, </w:t>
      </w:r>
      <w:proofErr w:type="spellStart"/>
      <w:r w:rsidRPr="00026F5A">
        <w:rPr>
          <w:rFonts w:ascii="Times New Roman" w:hAnsi="Times New Roman"/>
          <w:sz w:val="24"/>
          <w:szCs w:val="24"/>
        </w:rPr>
        <w:t>Гурьевский</w:t>
      </w:r>
      <w:proofErr w:type="spellEnd"/>
      <w:r w:rsidRPr="00026F5A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в районе пос. </w:t>
      </w:r>
      <w:proofErr w:type="spellStart"/>
      <w:r>
        <w:rPr>
          <w:rFonts w:ascii="Times New Roman" w:hAnsi="Times New Roman"/>
          <w:sz w:val="24"/>
          <w:szCs w:val="24"/>
        </w:rPr>
        <w:t>Новод</w:t>
      </w:r>
      <w:r w:rsidRPr="00026F5A">
        <w:rPr>
          <w:rFonts w:ascii="Times New Roman" w:hAnsi="Times New Roman"/>
          <w:sz w:val="24"/>
          <w:szCs w:val="24"/>
        </w:rPr>
        <w:t>орожный</w:t>
      </w:r>
      <w:proofErr w:type="spellEnd"/>
      <w:r w:rsidRPr="00026F5A">
        <w:rPr>
          <w:rFonts w:ascii="Times New Roman" w:hAnsi="Times New Roman"/>
          <w:sz w:val="24"/>
          <w:szCs w:val="24"/>
        </w:rPr>
        <w:t>»;</w:t>
      </w:r>
    </w:p>
    <w:p w:rsidR="00285BD3" w:rsidRDefault="00285BD3" w:rsidP="00C3080F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A57B2">
        <w:rPr>
          <w:rFonts w:ascii="Times New Roman" w:hAnsi="Times New Roman"/>
          <w:sz w:val="24"/>
          <w:szCs w:val="24"/>
        </w:rPr>
        <w:tab/>
        <w:t xml:space="preserve">4.2. </w:t>
      </w:r>
      <w:r>
        <w:rPr>
          <w:rFonts w:ascii="Times New Roman" w:hAnsi="Times New Roman"/>
          <w:sz w:val="24"/>
          <w:szCs w:val="24"/>
        </w:rPr>
        <w:t>к</w:t>
      </w:r>
      <w:r w:rsidRPr="009A57B2">
        <w:rPr>
          <w:rFonts w:ascii="Times New Roman" w:hAnsi="Times New Roman"/>
          <w:sz w:val="24"/>
          <w:szCs w:val="24"/>
        </w:rPr>
        <w:t>оличество лотов: 1(один)</w:t>
      </w:r>
      <w:r>
        <w:rPr>
          <w:rFonts w:ascii="Times New Roman" w:hAnsi="Times New Roman"/>
          <w:sz w:val="24"/>
          <w:szCs w:val="24"/>
        </w:rPr>
        <w:t>;</w:t>
      </w:r>
    </w:p>
    <w:p w:rsidR="00285BD3" w:rsidRDefault="00285BD3" w:rsidP="00AE7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</w:t>
      </w:r>
      <w:r w:rsidRPr="00392245">
        <w:rPr>
          <w:rFonts w:ascii="Times New Roman" w:hAnsi="Times New Roman"/>
          <w:b/>
          <w:sz w:val="24"/>
          <w:szCs w:val="24"/>
        </w:rPr>
        <w:t xml:space="preserve"> </w:t>
      </w:r>
      <w:r w:rsidRPr="003B7196">
        <w:rPr>
          <w:rFonts w:ascii="Times New Roman" w:hAnsi="Times New Roman"/>
          <w:b/>
          <w:sz w:val="24"/>
          <w:szCs w:val="24"/>
        </w:rPr>
        <w:t>Предельная (максимальная) цена предмета Запроса предложений</w:t>
      </w:r>
      <w:r w:rsidRPr="00392245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285BD3" w:rsidRPr="00AE7B43" w:rsidRDefault="001966CD" w:rsidP="00AE7B43">
      <w:pPr>
        <w:spacing w:after="0" w:line="240" w:lineRule="auto"/>
        <w:contextualSpacing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85BD3">
        <w:rPr>
          <w:rFonts w:ascii="Times New Roman" w:hAnsi="Times New Roman"/>
          <w:b/>
          <w:sz w:val="24"/>
          <w:szCs w:val="24"/>
        </w:rPr>
        <w:t>5 000</w:t>
      </w:r>
      <w:r>
        <w:rPr>
          <w:rFonts w:ascii="Times New Roman" w:hAnsi="Times New Roman"/>
          <w:b/>
          <w:sz w:val="24"/>
          <w:szCs w:val="24"/>
        </w:rPr>
        <w:t> </w:t>
      </w:r>
      <w:r w:rsidR="00285BD3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6CD">
        <w:rPr>
          <w:rFonts w:ascii="Times New Roman" w:hAnsi="Times New Roman"/>
          <w:sz w:val="24"/>
          <w:szCs w:val="24"/>
        </w:rPr>
        <w:t xml:space="preserve">(пять миллионов) рублей </w:t>
      </w:r>
      <w:r w:rsidRPr="00196EF0">
        <w:rPr>
          <w:rFonts w:ascii="Times New Roman" w:hAnsi="Times New Roman"/>
          <w:b/>
          <w:sz w:val="24"/>
          <w:szCs w:val="24"/>
        </w:rPr>
        <w:t>00</w:t>
      </w:r>
      <w:r w:rsidRPr="001966CD">
        <w:rPr>
          <w:rFonts w:ascii="Times New Roman" w:hAnsi="Times New Roman"/>
          <w:sz w:val="24"/>
          <w:szCs w:val="24"/>
        </w:rPr>
        <w:t xml:space="preserve"> копеек,</w:t>
      </w:r>
      <w:r w:rsidR="00285BD3" w:rsidRPr="005D23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="00285BD3" w:rsidRPr="005D2324">
        <w:rPr>
          <w:rFonts w:ascii="Times New Roman" w:hAnsi="Times New Roman"/>
          <w:sz w:val="24"/>
          <w:szCs w:val="24"/>
        </w:rPr>
        <w:t>;</w:t>
      </w:r>
    </w:p>
    <w:p w:rsidR="00285BD3" w:rsidRDefault="00285BD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4.4. </w:t>
      </w:r>
      <w:r w:rsidRPr="00910FAE">
        <w:rPr>
          <w:rFonts w:ascii="Times New Roman" w:hAnsi="Times New Roman"/>
        </w:rPr>
        <w:t>срок разработки и согласования</w:t>
      </w:r>
      <w:r>
        <w:rPr>
          <w:rFonts w:ascii="Times New Roman" w:hAnsi="Times New Roman"/>
        </w:rPr>
        <w:t xml:space="preserve"> рабочей документации:</w:t>
      </w:r>
    </w:p>
    <w:p w:rsidR="00285BD3" w:rsidRDefault="00285BD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не более </w:t>
      </w:r>
      <w:r w:rsidRPr="00BF52E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(шести</w:t>
      </w:r>
      <w:r w:rsidRPr="00BF52E3">
        <w:rPr>
          <w:rFonts w:ascii="Times New Roman" w:hAnsi="Times New Roman"/>
          <w:b/>
        </w:rPr>
        <w:t>)</w:t>
      </w:r>
      <w:r w:rsidRPr="00D54BB5">
        <w:rPr>
          <w:rFonts w:ascii="Times New Roman" w:hAnsi="Times New Roman"/>
        </w:rPr>
        <w:t xml:space="preserve"> месяц</w:t>
      </w:r>
      <w:r>
        <w:rPr>
          <w:rFonts w:ascii="Times New Roman" w:hAnsi="Times New Roman"/>
        </w:rPr>
        <w:t>ев с момента подписания Д</w:t>
      </w:r>
      <w:r w:rsidRPr="00D54BB5">
        <w:rPr>
          <w:rFonts w:ascii="Times New Roman" w:hAnsi="Times New Roman"/>
        </w:rPr>
        <w:t>оговора</w:t>
      </w:r>
      <w:r>
        <w:rPr>
          <w:rFonts w:ascii="Times New Roman" w:hAnsi="Times New Roman"/>
          <w:sz w:val="24"/>
          <w:szCs w:val="24"/>
        </w:rPr>
        <w:t>;</w:t>
      </w:r>
    </w:p>
    <w:p w:rsidR="00285BD3" w:rsidRPr="00A9545D" w:rsidRDefault="00285BD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4.5. </w:t>
      </w:r>
      <w:r w:rsidRPr="00063592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объем выполн</w:t>
      </w:r>
      <w:r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яемых работ – в соответствии с т</w:t>
      </w:r>
      <w:r w:rsidRPr="00063592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ехническим заданием</w:t>
      </w:r>
      <w:r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 xml:space="preserve"> (</w:t>
      </w:r>
      <w:r w:rsidRPr="00A27136">
        <w:rPr>
          <w:rStyle w:val="ae"/>
          <w:rFonts w:ascii="Times New Roman" w:hAnsi="Times New Roman"/>
          <w:i w:val="0"/>
          <w:sz w:val="24"/>
          <w:szCs w:val="24"/>
          <w:shd w:val="clear" w:color="auto" w:fill="auto"/>
        </w:rPr>
        <w:t>приложение № 1</w:t>
      </w:r>
      <w:r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 xml:space="preserve"> к Документации о Запросе предложений)</w:t>
      </w:r>
      <w:r w:rsidRPr="00063592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.</w:t>
      </w:r>
    </w:p>
    <w:p w:rsidR="00285BD3" w:rsidRPr="00910FAE" w:rsidRDefault="00285BD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10FAE">
        <w:rPr>
          <w:rFonts w:ascii="Times New Roman" w:hAnsi="Times New Roman"/>
          <w:b/>
          <w:sz w:val="24"/>
          <w:szCs w:val="24"/>
        </w:rPr>
        <w:tab/>
      </w:r>
      <w:r w:rsidRPr="00910FAE">
        <w:rPr>
          <w:rFonts w:ascii="Times New Roman" w:hAnsi="Times New Roman"/>
          <w:sz w:val="24"/>
          <w:szCs w:val="24"/>
        </w:rPr>
        <w:t>5. Документация о закупке, Техническое задание (</w:t>
      </w:r>
      <w:r w:rsidRPr="00A27136">
        <w:rPr>
          <w:rFonts w:ascii="Times New Roman" w:hAnsi="Times New Roman"/>
          <w:b/>
          <w:sz w:val="24"/>
          <w:szCs w:val="24"/>
        </w:rPr>
        <w:t>приложение № 1</w:t>
      </w:r>
      <w:r w:rsidRPr="00910FAE">
        <w:rPr>
          <w:rFonts w:ascii="Times New Roman" w:hAnsi="Times New Roman"/>
          <w:sz w:val="24"/>
          <w:szCs w:val="24"/>
        </w:rPr>
        <w:t>), проект Договора (</w:t>
      </w:r>
      <w:r w:rsidRPr="00A27136">
        <w:rPr>
          <w:rFonts w:ascii="Times New Roman" w:hAnsi="Times New Roman"/>
          <w:b/>
          <w:sz w:val="24"/>
          <w:szCs w:val="24"/>
        </w:rPr>
        <w:t>приложение № 2</w:t>
      </w:r>
      <w:r w:rsidRPr="00910FAE">
        <w:rPr>
          <w:rFonts w:ascii="Times New Roman" w:hAnsi="Times New Roman"/>
          <w:sz w:val="24"/>
          <w:szCs w:val="24"/>
        </w:rPr>
        <w:t xml:space="preserve">) и настоящее Извещение, являющееся неотъемлемой частью Документации о Закупке, опубликованы </w:t>
      </w:r>
      <w:r w:rsidRPr="00910FAE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910FAE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910FAE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910FAE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910FAE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910FAE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910FAE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910FAE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10FAE">
        <w:rPr>
          <w:rFonts w:ascii="Times New Roman" w:hAnsi="Times New Roman"/>
          <w:sz w:val="24"/>
          <w:szCs w:val="24"/>
        </w:rPr>
        <w:t xml:space="preserve"> не менее</w:t>
      </w:r>
      <w:proofErr w:type="gramStart"/>
      <w:r w:rsidRPr="00910FAE">
        <w:rPr>
          <w:rFonts w:ascii="Times New Roman" w:hAnsi="Times New Roman"/>
          <w:sz w:val="24"/>
          <w:szCs w:val="24"/>
        </w:rPr>
        <w:t>,</w:t>
      </w:r>
      <w:proofErr w:type="gramEnd"/>
      <w:r w:rsidRPr="00910FAE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Заявки,</w:t>
      </w:r>
      <w:r w:rsidRPr="00910FAE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910FAE">
        <w:rPr>
          <w:rFonts w:ascii="Times New Roman" w:hAnsi="Times New Roman"/>
          <w:sz w:val="24"/>
          <w:szCs w:val="24"/>
        </w:rPr>
        <w:t xml:space="preserve">и доступны любому лицу.  </w:t>
      </w:r>
    </w:p>
    <w:p w:rsidR="00285BD3" w:rsidRPr="00EE4FB0" w:rsidRDefault="00285BD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10FAE">
        <w:rPr>
          <w:rFonts w:ascii="Times New Roman" w:hAnsi="Times New Roman"/>
          <w:sz w:val="24"/>
          <w:szCs w:val="24"/>
        </w:rPr>
        <w:tab/>
        <w:t>6. Участником закупки может быть</w:t>
      </w:r>
      <w:r w:rsidRPr="00EE4FB0">
        <w:rPr>
          <w:rFonts w:ascii="Times New Roman" w:hAnsi="Times New Roman"/>
          <w:sz w:val="24"/>
          <w:szCs w:val="24"/>
        </w:rPr>
        <w:t xml:space="preserve"> любой </w:t>
      </w:r>
      <w:r>
        <w:rPr>
          <w:rFonts w:ascii="Times New Roman" w:hAnsi="Times New Roman"/>
          <w:sz w:val="24"/>
          <w:szCs w:val="24"/>
        </w:rPr>
        <w:t>Подрядчик</w:t>
      </w:r>
      <w:r w:rsidRPr="00EE4FB0">
        <w:rPr>
          <w:rFonts w:ascii="Times New Roman" w:hAnsi="Times New Roman"/>
          <w:sz w:val="24"/>
          <w:szCs w:val="24"/>
        </w:rPr>
        <w:t xml:space="preserve">. Претендовать на победу в данном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EE4FB0">
        <w:rPr>
          <w:rFonts w:ascii="Times New Roman" w:hAnsi="Times New Roman"/>
          <w:sz w:val="24"/>
          <w:szCs w:val="24"/>
        </w:rPr>
        <w:t xml:space="preserve"> может Участник, отвечающий следующим требованиям:</w:t>
      </w:r>
    </w:p>
    <w:p w:rsidR="00285BD3" w:rsidRPr="00EE4FB0" w:rsidRDefault="00285BD3" w:rsidP="00AE7B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E4FB0">
        <w:rPr>
          <w:rFonts w:ascii="Times New Roman" w:hAnsi="Times New Roman"/>
          <w:sz w:val="24"/>
          <w:szCs w:val="24"/>
        </w:rPr>
        <w:t>Участник должен обладать необходимыми профессиональными знаниями, иметь ресурсные возможности (финансовые, кадровые, трудовые)</w:t>
      </w:r>
      <w:r>
        <w:rPr>
          <w:rFonts w:ascii="Times New Roman" w:hAnsi="Times New Roman"/>
          <w:sz w:val="24"/>
          <w:szCs w:val="24"/>
        </w:rPr>
        <w:t>;</w:t>
      </w:r>
    </w:p>
    <w:p w:rsidR="00285BD3" w:rsidRPr="00EE4FB0" w:rsidRDefault="00285BD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4F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EE4FB0">
        <w:rPr>
          <w:rFonts w:ascii="Times New Roman" w:hAnsi="Times New Roman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285BD3" w:rsidRPr="00EE4FB0" w:rsidRDefault="00285BD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Ref167269452"/>
      <w:r w:rsidRPr="00EE4F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EE4FB0">
        <w:rPr>
          <w:rFonts w:ascii="Times New Roman" w:hAnsi="Times New Roman"/>
          <w:sz w:val="24"/>
          <w:szCs w:val="24"/>
        </w:rPr>
        <w:t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</w:t>
      </w:r>
      <w:bookmarkEnd w:id="0"/>
      <w:r>
        <w:rPr>
          <w:rFonts w:ascii="Times New Roman" w:hAnsi="Times New Roman"/>
          <w:sz w:val="24"/>
          <w:szCs w:val="24"/>
        </w:rPr>
        <w:t>;</w:t>
      </w:r>
    </w:p>
    <w:p w:rsidR="00285BD3" w:rsidRPr="00EE4FB0" w:rsidRDefault="00285BD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4FB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E4FB0">
        <w:rPr>
          <w:rFonts w:ascii="Times New Roman" w:hAnsi="Times New Roman"/>
          <w:sz w:val="24"/>
          <w:szCs w:val="24"/>
        </w:rPr>
        <w:t xml:space="preserve">Участник не должен быть включен в Реестр недобросовестных поставщиков, предусмотренный Федеральным законом от 18.07.2011 № 223-ФЗ «О закупках товаров, </w:t>
      </w:r>
      <w:r w:rsidRPr="00EE4FB0">
        <w:rPr>
          <w:rFonts w:ascii="Times New Roman" w:hAnsi="Times New Roman"/>
          <w:sz w:val="24"/>
          <w:szCs w:val="24"/>
        </w:rPr>
        <w:lastRenderedPageBreak/>
        <w:t>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</w:t>
      </w:r>
      <w:proofErr w:type="gramEnd"/>
      <w:r w:rsidRPr="00EE4FB0">
        <w:rPr>
          <w:rFonts w:ascii="Times New Roman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285BD3" w:rsidRPr="00EE4FB0" w:rsidRDefault="00285BD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4F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EE4FB0">
        <w:rPr>
          <w:rFonts w:ascii="Times New Roman" w:hAnsi="Times New Roman"/>
          <w:sz w:val="24"/>
          <w:szCs w:val="24"/>
        </w:rPr>
        <w:t xml:space="preserve">отсутствие у </w:t>
      </w:r>
      <w:r>
        <w:rPr>
          <w:rFonts w:ascii="Times New Roman" w:hAnsi="Times New Roman"/>
          <w:sz w:val="24"/>
          <w:szCs w:val="24"/>
        </w:rPr>
        <w:t>У</w:t>
      </w:r>
      <w:r w:rsidRPr="00EE4FB0">
        <w:rPr>
          <w:rFonts w:ascii="Times New Roman" w:hAnsi="Times New Roman"/>
          <w:sz w:val="24"/>
          <w:szCs w:val="24"/>
        </w:rPr>
        <w:t>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период»</w:t>
      </w:r>
      <w:r>
        <w:rPr>
          <w:rFonts w:ascii="Times New Roman" w:hAnsi="Times New Roman"/>
          <w:sz w:val="24"/>
          <w:szCs w:val="24"/>
        </w:rPr>
        <w:t>.</w:t>
      </w:r>
    </w:p>
    <w:p w:rsidR="00285BD3" w:rsidRPr="00EE4FB0" w:rsidRDefault="00285BD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E4FB0">
        <w:rPr>
          <w:rFonts w:ascii="Times New Roman" w:hAnsi="Times New Roman"/>
          <w:sz w:val="24"/>
          <w:szCs w:val="24"/>
        </w:rPr>
        <w:t>Участник должен предоставить сведения в отношении всей цепочки своих собственников, включая бенефициаров (в том числе конечных)</w:t>
      </w:r>
      <w:r>
        <w:rPr>
          <w:rFonts w:ascii="Times New Roman" w:hAnsi="Times New Roman"/>
          <w:sz w:val="24"/>
          <w:szCs w:val="24"/>
        </w:rPr>
        <w:t>;</w:t>
      </w:r>
    </w:p>
    <w:p w:rsidR="00285BD3" w:rsidRPr="00EE4FB0" w:rsidRDefault="00285BD3" w:rsidP="00AE7B43">
      <w:pPr>
        <w:pStyle w:val="ac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4FB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EE4FB0">
        <w:rPr>
          <w:rFonts w:ascii="Times New Roman" w:hAnsi="Times New Roman"/>
          <w:sz w:val="24"/>
          <w:szCs w:val="24"/>
        </w:rPr>
        <w:t>оответствие документов Участника требованиям Заказчика к содержани</w:t>
      </w:r>
      <w:r>
        <w:rPr>
          <w:rFonts w:ascii="Times New Roman" w:hAnsi="Times New Roman"/>
          <w:sz w:val="24"/>
          <w:szCs w:val="24"/>
        </w:rPr>
        <w:t>ю, форме, оформлению и составу З</w:t>
      </w:r>
      <w:r w:rsidRPr="00EE4FB0">
        <w:rPr>
          <w:rFonts w:ascii="Times New Roman" w:hAnsi="Times New Roman"/>
          <w:sz w:val="24"/>
          <w:szCs w:val="24"/>
        </w:rPr>
        <w:t xml:space="preserve">аявки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EE4FB0">
        <w:rPr>
          <w:rFonts w:ascii="Times New Roman" w:hAnsi="Times New Roman"/>
          <w:sz w:val="24"/>
          <w:szCs w:val="24"/>
        </w:rPr>
        <w:t>.</w:t>
      </w:r>
    </w:p>
    <w:p w:rsidR="00285BD3" w:rsidRPr="00A6048D" w:rsidRDefault="00285BD3" w:rsidP="00AE7B43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 w:rsidRPr="00A6048D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A6048D">
        <w:rPr>
          <w:sz w:val="24"/>
          <w:szCs w:val="24"/>
        </w:rPr>
        <w:t>одробно требования к Участникам, а также требования к порядку подтверждения соответствия этим требованиям, подробное описание выполняемых Работ</w:t>
      </w:r>
      <w:r>
        <w:rPr>
          <w:sz w:val="24"/>
          <w:szCs w:val="24"/>
        </w:rPr>
        <w:t xml:space="preserve"> (оказание услуг)</w:t>
      </w:r>
      <w:r w:rsidRPr="00A6048D">
        <w:rPr>
          <w:sz w:val="24"/>
          <w:szCs w:val="24"/>
        </w:rPr>
        <w:t xml:space="preserve">, а также описание процедур Запроса предложений изложены в Документации Запроса предложений. </w:t>
      </w:r>
    </w:p>
    <w:p w:rsidR="00285BD3" w:rsidRDefault="00285BD3" w:rsidP="00AE7B43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8476D0">
        <w:rPr>
          <w:rFonts w:ascii="Times New Roman" w:hAnsi="Times New Roman"/>
          <w:sz w:val="24"/>
          <w:szCs w:val="24"/>
        </w:rPr>
        <w:t xml:space="preserve">7. Место выполнения работ:  </w:t>
      </w:r>
      <w:r>
        <w:rPr>
          <w:rFonts w:ascii="Times New Roman" w:hAnsi="Times New Roman"/>
          <w:sz w:val="24"/>
          <w:szCs w:val="24"/>
        </w:rPr>
        <w:t xml:space="preserve">Калининградская область, </w:t>
      </w:r>
      <w:proofErr w:type="spellStart"/>
      <w:r w:rsidRPr="008476D0">
        <w:rPr>
          <w:rFonts w:ascii="Times New Roman" w:hAnsi="Times New Roman"/>
          <w:sz w:val="24"/>
          <w:szCs w:val="24"/>
        </w:rPr>
        <w:t>Гурьевский</w:t>
      </w:r>
      <w:proofErr w:type="spellEnd"/>
      <w:r w:rsidRPr="008476D0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в районе пос. </w:t>
      </w:r>
      <w:proofErr w:type="spellStart"/>
      <w:r>
        <w:rPr>
          <w:rFonts w:ascii="Times New Roman" w:hAnsi="Times New Roman"/>
          <w:sz w:val="24"/>
          <w:szCs w:val="24"/>
        </w:rPr>
        <w:t>Новод</w:t>
      </w:r>
      <w:r w:rsidRPr="008476D0">
        <w:rPr>
          <w:rFonts w:ascii="Times New Roman" w:hAnsi="Times New Roman"/>
          <w:sz w:val="24"/>
          <w:szCs w:val="24"/>
        </w:rPr>
        <w:t>орожный</w:t>
      </w:r>
      <w:proofErr w:type="spellEnd"/>
      <w:r w:rsidRPr="00847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85BD3" w:rsidRPr="009A57B2" w:rsidRDefault="00285BD3" w:rsidP="007F56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A57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Предложения</w:t>
      </w:r>
      <w:r w:rsidRPr="00BE1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E1E7D">
        <w:rPr>
          <w:rFonts w:ascii="Times New Roman" w:hAnsi="Times New Roman"/>
          <w:sz w:val="24"/>
          <w:szCs w:val="24"/>
        </w:rPr>
        <w:t>частника должен составлять не менее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90 </w:t>
      </w:r>
      <w:r w:rsidRPr="00910FAE">
        <w:rPr>
          <w:rFonts w:ascii="Times New Roman" w:hAnsi="Times New Roman"/>
          <w:b/>
          <w:sz w:val="24"/>
          <w:szCs w:val="24"/>
        </w:rPr>
        <w:t>календарных дней</w:t>
      </w:r>
      <w:r w:rsidRPr="00BE1E7D">
        <w:rPr>
          <w:rFonts w:ascii="Times New Roman" w:hAnsi="Times New Roman"/>
          <w:sz w:val="24"/>
          <w:szCs w:val="24"/>
        </w:rPr>
        <w:t xml:space="preserve"> со дня, следующего за днем окончания приема Предложений.</w:t>
      </w:r>
    </w:p>
    <w:p w:rsidR="00285BD3" w:rsidRDefault="00285BD3" w:rsidP="00AE7B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A0207B">
        <w:rPr>
          <w:rFonts w:ascii="Times New Roman" w:hAnsi="Times New Roman"/>
          <w:b/>
          <w:sz w:val="24"/>
          <w:szCs w:val="24"/>
        </w:rPr>
        <w:t>.</w:t>
      </w:r>
      <w:r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Pr="007C6D46">
        <w:rPr>
          <w:rFonts w:ascii="Times New Roman" w:hAnsi="Times New Roman"/>
          <w:sz w:val="24"/>
          <w:szCs w:val="24"/>
        </w:rPr>
        <w:t xml:space="preserve"> </w:t>
      </w:r>
    </w:p>
    <w:p w:rsidR="00285BD3" w:rsidRDefault="00285BD3" w:rsidP="00800F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9.1. </w:t>
      </w:r>
      <w:r w:rsidRPr="00817902">
        <w:rPr>
          <w:rFonts w:ascii="Times New Roman" w:hAnsi="Times New Roman"/>
          <w:bCs/>
          <w:sz w:val="24"/>
          <w:szCs w:val="24"/>
        </w:rPr>
        <w:t>Авансирование по настоящему Договору осуществляется в течение пяти рабочих дней с момента его подписания Сторонами путем перечисления денежных средств на расчетный счет Подрядчика в размере 30 (тридцати) процентов от суммы, указанной в п. 4.1. настоящего Договора</w:t>
      </w:r>
    </w:p>
    <w:p w:rsidR="00285BD3" w:rsidRPr="00817902" w:rsidRDefault="00285BD3" w:rsidP="00800F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9.2. </w:t>
      </w:r>
      <w:r w:rsidRPr="00817902">
        <w:rPr>
          <w:rFonts w:ascii="Times New Roman" w:hAnsi="Times New Roman"/>
          <w:sz w:val="24"/>
          <w:szCs w:val="24"/>
        </w:rPr>
        <w:t xml:space="preserve">В течение 30 (тридцати) рабочих дней после подписания Заказчиком Акта сдачи-приемки выполненных работ (каждого отдельного этапа работ) </w:t>
      </w:r>
      <w:proofErr w:type="gramStart"/>
      <w:r w:rsidRPr="00817902">
        <w:rPr>
          <w:rFonts w:ascii="Times New Roman" w:hAnsi="Times New Roman"/>
          <w:sz w:val="24"/>
          <w:szCs w:val="24"/>
        </w:rPr>
        <w:t>согласно Расчета</w:t>
      </w:r>
      <w:proofErr w:type="gramEnd"/>
      <w:r w:rsidRPr="00817902">
        <w:rPr>
          <w:rFonts w:ascii="Times New Roman" w:hAnsi="Times New Roman"/>
          <w:sz w:val="24"/>
          <w:szCs w:val="24"/>
        </w:rPr>
        <w:t xml:space="preserve"> стоимости работ (Приложение №3) в соответствии с п. 6.1. настоящего Договора Заказчик перечисляет Подрядчику 60% от стоимости работ по настоящему Договору.</w:t>
      </w:r>
    </w:p>
    <w:p w:rsidR="00285BD3" w:rsidRPr="00817902" w:rsidRDefault="00285BD3" w:rsidP="00800F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>9.3.</w:t>
      </w:r>
      <w:r w:rsidRPr="00817902">
        <w:rPr>
          <w:rFonts w:ascii="Times New Roman" w:hAnsi="Times New Roman"/>
          <w:sz w:val="24"/>
          <w:szCs w:val="24"/>
        </w:rPr>
        <w:t xml:space="preserve"> Окончательный расчет за выполненные работы по настоящему Договору производится после получения положительного заключения экспертизы проектной документации, в</w:t>
      </w:r>
      <w:r w:rsidRPr="00817902">
        <w:rPr>
          <w:rFonts w:ascii="Times New Roman" w:hAnsi="Times New Roman"/>
          <w:color w:val="000000"/>
          <w:sz w:val="24"/>
          <w:szCs w:val="24"/>
        </w:rPr>
        <w:t xml:space="preserve"> течение 30 (тридцати) дней после </w:t>
      </w:r>
      <w:r w:rsidRPr="00817902">
        <w:rPr>
          <w:rFonts w:ascii="Times New Roman" w:hAnsi="Times New Roman"/>
          <w:sz w:val="24"/>
          <w:szCs w:val="24"/>
        </w:rPr>
        <w:t>подписания Заказчиком Акта сдачи-приемки выполненных работ в соответствии с условиями п.п. 6.10 настоящего Договора.</w:t>
      </w:r>
    </w:p>
    <w:p w:rsidR="00285BD3" w:rsidRPr="00817902" w:rsidRDefault="00285BD3" w:rsidP="00800FCF">
      <w:pPr>
        <w:widowControl w:val="0"/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 w:rsidRPr="00817902">
        <w:rPr>
          <w:rFonts w:ascii="Times New Roman" w:hAnsi="Times New Roman"/>
          <w:sz w:val="24"/>
          <w:szCs w:val="24"/>
        </w:rPr>
        <w:t xml:space="preserve"> Стоимость экспертизы не входит в стоимость работ по настоящему Договору. </w:t>
      </w:r>
    </w:p>
    <w:p w:rsidR="00285BD3" w:rsidRDefault="00285BD3" w:rsidP="00800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Pr="008F3D30">
        <w:rPr>
          <w:rFonts w:ascii="Times New Roman" w:hAnsi="Times New Roman"/>
          <w:sz w:val="24"/>
          <w:szCs w:val="24"/>
        </w:rPr>
        <w:t>.</w:t>
      </w:r>
      <w:r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Pr="00A6048D">
        <w:rPr>
          <w:rFonts w:ascii="Times New Roman" w:hAnsi="Times New Roman"/>
          <w:sz w:val="24"/>
          <w:szCs w:val="24"/>
        </w:rPr>
        <w:t xml:space="preserve"> </w:t>
      </w:r>
    </w:p>
    <w:p w:rsidR="00285BD3" w:rsidRPr="005D2324" w:rsidRDefault="00285BD3" w:rsidP="00AE7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324">
        <w:rPr>
          <w:rFonts w:ascii="Times New Roman" w:hAnsi="Times New Roman"/>
          <w:b/>
          <w:sz w:val="24"/>
          <w:szCs w:val="24"/>
          <w:highlight w:val="lightGray"/>
        </w:rPr>
        <w:t>«</w:t>
      </w:r>
      <w:r>
        <w:rPr>
          <w:rFonts w:ascii="Times New Roman" w:hAnsi="Times New Roman"/>
          <w:b/>
          <w:sz w:val="24"/>
          <w:szCs w:val="24"/>
          <w:highlight w:val="lightGray"/>
        </w:rPr>
        <w:t>11</w:t>
      </w:r>
      <w:r w:rsidRPr="005D2324">
        <w:rPr>
          <w:rFonts w:ascii="Times New Roman" w:hAnsi="Times New Roman"/>
          <w:b/>
          <w:sz w:val="24"/>
          <w:szCs w:val="24"/>
          <w:highlight w:val="lightGray"/>
        </w:rPr>
        <w:t xml:space="preserve">» </w:t>
      </w:r>
      <w:r>
        <w:rPr>
          <w:rFonts w:ascii="Times New Roman" w:hAnsi="Times New Roman"/>
          <w:b/>
          <w:sz w:val="24"/>
          <w:szCs w:val="24"/>
          <w:highlight w:val="lightGray"/>
        </w:rPr>
        <w:t>ноября</w:t>
      </w:r>
      <w:r w:rsidRPr="005D2324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D2324">
          <w:rPr>
            <w:rFonts w:ascii="Times New Roman" w:hAnsi="Times New Roman"/>
            <w:b/>
            <w:sz w:val="24"/>
            <w:szCs w:val="24"/>
            <w:highlight w:val="lightGray"/>
          </w:rPr>
          <w:t>2015 г</w:t>
        </w:r>
      </w:smartTag>
      <w:r w:rsidRPr="005D2324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5D2324">
        <w:rPr>
          <w:rFonts w:ascii="Times New Roman" w:hAnsi="Times New Roman"/>
          <w:sz w:val="24"/>
          <w:szCs w:val="24"/>
        </w:rPr>
        <w:t xml:space="preserve"> с 09 часов 00 минут местного времени по адресу: 236022, </w:t>
      </w:r>
      <w:r w:rsidRPr="005D2324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285BD3" w:rsidRPr="005D2324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5D2324">
        <w:rPr>
          <w:b/>
          <w:sz w:val="24"/>
          <w:szCs w:val="24"/>
        </w:rPr>
        <w:tab/>
      </w:r>
      <w:r w:rsidRPr="005D2324">
        <w:rPr>
          <w:sz w:val="24"/>
          <w:szCs w:val="24"/>
        </w:rPr>
        <w:t xml:space="preserve">11. Дата окончания подачи заявок на участие в Запросе предложений: не позднее 10 часов 00 минут (местное время) </w:t>
      </w:r>
      <w:r w:rsidRPr="005D2324">
        <w:rPr>
          <w:b/>
          <w:sz w:val="24"/>
          <w:szCs w:val="24"/>
          <w:highlight w:val="lightGray"/>
        </w:rPr>
        <w:t>«</w:t>
      </w:r>
      <w:r>
        <w:rPr>
          <w:b/>
          <w:sz w:val="24"/>
          <w:szCs w:val="24"/>
          <w:highlight w:val="lightGray"/>
        </w:rPr>
        <w:t>17</w:t>
      </w:r>
      <w:r w:rsidRPr="005D2324">
        <w:rPr>
          <w:b/>
          <w:sz w:val="24"/>
          <w:szCs w:val="24"/>
          <w:highlight w:val="lightGray"/>
        </w:rPr>
        <w:t xml:space="preserve">» ноября </w:t>
      </w:r>
      <w:smartTag w:uri="urn:schemas-microsoft-com:office:smarttags" w:element="metricconverter">
        <w:smartTagPr>
          <w:attr w:name="ProductID" w:val="2015 г"/>
        </w:smartTagPr>
        <w:r w:rsidRPr="005D2324">
          <w:rPr>
            <w:b/>
            <w:sz w:val="24"/>
            <w:szCs w:val="24"/>
            <w:highlight w:val="lightGray"/>
          </w:rPr>
          <w:t>2015 г</w:t>
        </w:r>
      </w:smartTag>
      <w:r w:rsidRPr="005D2324">
        <w:rPr>
          <w:b/>
          <w:sz w:val="24"/>
          <w:szCs w:val="24"/>
          <w:highlight w:val="lightGray"/>
        </w:rPr>
        <w:t>.</w:t>
      </w:r>
      <w:r w:rsidRPr="005D2324">
        <w:rPr>
          <w:sz w:val="24"/>
          <w:szCs w:val="24"/>
        </w:rPr>
        <w:t xml:space="preserve"> по адресу: 236022, </w:t>
      </w:r>
      <w:r w:rsidRPr="005D2324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285BD3" w:rsidRPr="00B575FE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5D2324">
        <w:rPr>
          <w:b/>
          <w:sz w:val="24"/>
          <w:szCs w:val="24"/>
        </w:rPr>
        <w:tab/>
      </w:r>
      <w:r w:rsidRPr="005D2324">
        <w:rPr>
          <w:sz w:val="24"/>
          <w:szCs w:val="24"/>
        </w:rPr>
        <w:t xml:space="preserve">12.  Дата вскрытия конвертов на участие в Запросе предложений: 10 часов 00 минут (местное время) </w:t>
      </w:r>
      <w:r w:rsidRPr="005D232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17</w:t>
      </w:r>
      <w:r w:rsidRPr="005D2324">
        <w:rPr>
          <w:b/>
          <w:sz w:val="24"/>
          <w:szCs w:val="24"/>
        </w:rPr>
        <w:t xml:space="preserve">» ноября </w:t>
      </w:r>
      <w:smartTag w:uri="urn:schemas-microsoft-com:office:smarttags" w:element="metricconverter">
        <w:smartTagPr>
          <w:attr w:name="ProductID" w:val="2015 г"/>
        </w:smartTagPr>
        <w:r w:rsidRPr="005D2324">
          <w:rPr>
            <w:b/>
            <w:sz w:val="24"/>
            <w:szCs w:val="24"/>
          </w:rPr>
          <w:t>2015 г</w:t>
        </w:r>
      </w:smartTag>
      <w:r w:rsidRPr="005D2324">
        <w:rPr>
          <w:b/>
          <w:sz w:val="24"/>
          <w:szCs w:val="24"/>
        </w:rPr>
        <w:t>.</w:t>
      </w:r>
    </w:p>
    <w:p w:rsidR="00285BD3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75FE">
        <w:rPr>
          <w:sz w:val="24"/>
          <w:szCs w:val="24"/>
        </w:rPr>
        <w:t xml:space="preserve">. Дата оценки и дата </w:t>
      </w:r>
      <w:proofErr w:type="gramStart"/>
      <w:r w:rsidRPr="00B575FE">
        <w:rPr>
          <w:sz w:val="24"/>
          <w:szCs w:val="24"/>
        </w:rPr>
        <w:t>подведения итогов заявок Участников Запроса</w:t>
      </w:r>
      <w:proofErr w:type="gramEnd"/>
      <w:r w:rsidRPr="00B575FE">
        <w:rPr>
          <w:sz w:val="24"/>
          <w:szCs w:val="24"/>
        </w:rPr>
        <w:t xml:space="preserve"> предложений: в 10 часов 00 минут местного </w:t>
      </w:r>
      <w:r w:rsidRPr="005D2324">
        <w:rPr>
          <w:sz w:val="24"/>
          <w:szCs w:val="24"/>
        </w:rPr>
        <w:t xml:space="preserve">времени </w:t>
      </w:r>
      <w:r w:rsidRPr="00BF52E3">
        <w:rPr>
          <w:b/>
          <w:sz w:val="24"/>
          <w:szCs w:val="24"/>
          <w:shd w:val="clear" w:color="auto" w:fill="BFBFBF"/>
        </w:rPr>
        <w:t>«1</w:t>
      </w:r>
      <w:r>
        <w:rPr>
          <w:b/>
          <w:sz w:val="24"/>
          <w:szCs w:val="24"/>
          <w:shd w:val="clear" w:color="auto" w:fill="BFBFBF"/>
        </w:rPr>
        <w:t>8</w:t>
      </w:r>
      <w:r w:rsidRPr="00BF52E3">
        <w:rPr>
          <w:b/>
          <w:sz w:val="24"/>
          <w:szCs w:val="24"/>
          <w:shd w:val="clear" w:color="auto" w:fill="BFBFBF"/>
        </w:rPr>
        <w:t xml:space="preserve">» ноября </w:t>
      </w:r>
      <w:smartTag w:uri="urn:schemas-microsoft-com:office:smarttags" w:element="metricconverter">
        <w:smartTagPr>
          <w:attr w:name="ProductID" w:val="2015 г"/>
        </w:smartTagPr>
        <w:r w:rsidRPr="00BF52E3">
          <w:rPr>
            <w:b/>
            <w:sz w:val="24"/>
            <w:szCs w:val="24"/>
            <w:shd w:val="clear" w:color="auto" w:fill="BFBFBF"/>
          </w:rPr>
          <w:t>2015 г</w:t>
        </w:r>
      </w:smartTag>
      <w:r w:rsidRPr="00BF52E3">
        <w:rPr>
          <w:b/>
          <w:sz w:val="24"/>
          <w:szCs w:val="24"/>
          <w:shd w:val="clear" w:color="auto" w:fill="BFBFBF"/>
        </w:rPr>
        <w:t>.</w:t>
      </w:r>
      <w:r w:rsidRPr="005D2324">
        <w:rPr>
          <w:b/>
          <w:sz w:val="24"/>
          <w:szCs w:val="24"/>
        </w:rPr>
        <w:t xml:space="preserve"> </w:t>
      </w:r>
      <w:r w:rsidRPr="005D2324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ab/>
      </w:r>
      <w:r w:rsidRPr="005D2324">
        <w:rPr>
          <w:sz w:val="24"/>
          <w:szCs w:val="24"/>
        </w:rPr>
        <w:t xml:space="preserve">236022, </w:t>
      </w:r>
      <w:r w:rsidRPr="005D2324">
        <w:rPr>
          <w:i/>
          <w:sz w:val="24"/>
          <w:szCs w:val="24"/>
        </w:rPr>
        <w:t>Россия, г. Калининград, ул. Репина, д. 15, административно-хозяйственный</w:t>
      </w:r>
      <w:r w:rsidRPr="00A6048D">
        <w:rPr>
          <w:i/>
          <w:sz w:val="24"/>
          <w:szCs w:val="24"/>
        </w:rPr>
        <w:t xml:space="preserve"> отдел.</w:t>
      </w:r>
    </w:p>
    <w:p w:rsidR="00285BD3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Pr="008F3D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6D46">
        <w:rPr>
          <w:sz w:val="24"/>
          <w:szCs w:val="24"/>
        </w:rPr>
        <w:t>Порядок предоставления заявки:</w:t>
      </w:r>
      <w:r w:rsidRPr="00A6048D">
        <w:rPr>
          <w:sz w:val="24"/>
          <w:szCs w:val="24"/>
        </w:rPr>
        <w:t xml:space="preserve"> на бумажном носителе.</w:t>
      </w:r>
    </w:p>
    <w:p w:rsidR="00285BD3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F3D30">
        <w:rPr>
          <w:sz w:val="24"/>
          <w:szCs w:val="24"/>
        </w:rPr>
        <w:t>.</w:t>
      </w:r>
      <w:r w:rsidRPr="007C6D46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7C6D46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7C6D46">
        <w:rPr>
          <w:sz w:val="24"/>
          <w:szCs w:val="24"/>
        </w:rPr>
        <w:t xml:space="preserve"> заявки на участие в </w:t>
      </w:r>
      <w:r w:rsidRPr="007C6D46">
        <w:rPr>
          <w:color w:val="000000"/>
          <w:sz w:val="24"/>
          <w:szCs w:val="24"/>
        </w:rPr>
        <w:t>Запросе предложений</w:t>
      </w:r>
      <w:r w:rsidRPr="00A6048D">
        <w:rPr>
          <w:sz w:val="24"/>
          <w:szCs w:val="24"/>
        </w:rPr>
        <w:t xml:space="preserve">: </w:t>
      </w:r>
      <w:r w:rsidRPr="00A6048D">
        <w:rPr>
          <w:i/>
          <w:sz w:val="24"/>
          <w:szCs w:val="24"/>
        </w:rPr>
        <w:t>не установлен</w:t>
      </w:r>
      <w:r>
        <w:rPr>
          <w:i/>
          <w:sz w:val="24"/>
          <w:szCs w:val="24"/>
        </w:rPr>
        <w:t>о</w:t>
      </w:r>
      <w:r w:rsidRPr="00A6048D">
        <w:rPr>
          <w:i/>
          <w:sz w:val="24"/>
          <w:szCs w:val="24"/>
        </w:rPr>
        <w:t>.</w:t>
      </w:r>
      <w:r w:rsidRPr="00A6048D">
        <w:rPr>
          <w:sz w:val="24"/>
          <w:szCs w:val="24"/>
        </w:rPr>
        <w:t xml:space="preserve"> </w:t>
      </w:r>
    </w:p>
    <w:p w:rsidR="00285BD3" w:rsidRPr="00474DDF" w:rsidRDefault="00285BD3" w:rsidP="00AE7B4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F3D30">
        <w:rPr>
          <w:sz w:val="24"/>
          <w:szCs w:val="24"/>
        </w:rPr>
        <w:t xml:space="preserve">. </w:t>
      </w:r>
      <w:r w:rsidRPr="007C6D46">
        <w:rPr>
          <w:sz w:val="24"/>
          <w:szCs w:val="24"/>
        </w:rPr>
        <w:t>Размер</w:t>
      </w:r>
      <w:r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>
        <w:rPr>
          <w:sz w:val="24"/>
          <w:szCs w:val="24"/>
        </w:rPr>
        <w:tab/>
      </w:r>
      <w:r w:rsidRPr="00A6048D">
        <w:rPr>
          <w:i/>
          <w:sz w:val="24"/>
          <w:szCs w:val="24"/>
        </w:rPr>
        <w:t xml:space="preserve">не предусмотрены. </w:t>
      </w:r>
    </w:p>
    <w:p w:rsidR="00285BD3" w:rsidRPr="00A6048D" w:rsidRDefault="00285BD3" w:rsidP="00AE7B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</w:t>
      </w:r>
      <w:r w:rsidRPr="008F3D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285BD3" w:rsidRPr="00A6048D" w:rsidRDefault="00285BD3" w:rsidP="00AE7B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F3D30">
        <w:rPr>
          <w:rFonts w:ascii="Times New Roman" w:hAnsi="Times New Roman"/>
          <w:sz w:val="24"/>
          <w:szCs w:val="24"/>
        </w:rPr>
        <w:t>.</w:t>
      </w:r>
      <w:r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285BD3" w:rsidRPr="00A6048D" w:rsidRDefault="00285BD3" w:rsidP="00AE7B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285BD3" w:rsidRPr="001147BF" w:rsidRDefault="00285BD3" w:rsidP="00AE7B43">
      <w:pPr>
        <w:widowControl w:val="0"/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285BD3" w:rsidRDefault="00285BD3" w:rsidP="00AE7B4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85BD3" w:rsidRPr="00AE7B43" w:rsidRDefault="00285BD3" w:rsidP="00AE7B43">
      <w:pPr>
        <w:rPr>
          <w:szCs w:val="24"/>
        </w:rPr>
      </w:pPr>
    </w:p>
    <w:sectPr w:rsidR="00285BD3" w:rsidRPr="00AE7B43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5CC7"/>
    <w:rsid w:val="00026F5A"/>
    <w:rsid w:val="000434E5"/>
    <w:rsid w:val="00063592"/>
    <w:rsid w:val="00092046"/>
    <w:rsid w:val="00095451"/>
    <w:rsid w:val="000A0FCB"/>
    <w:rsid w:val="000A668F"/>
    <w:rsid w:val="000F0A69"/>
    <w:rsid w:val="000F2E16"/>
    <w:rsid w:val="001147BF"/>
    <w:rsid w:val="001309EB"/>
    <w:rsid w:val="0016013E"/>
    <w:rsid w:val="00160DE6"/>
    <w:rsid w:val="00160EDA"/>
    <w:rsid w:val="001631D0"/>
    <w:rsid w:val="00182297"/>
    <w:rsid w:val="001966CD"/>
    <w:rsid w:val="00196EF0"/>
    <w:rsid w:val="001A2F8A"/>
    <w:rsid w:val="001C21E7"/>
    <w:rsid w:val="0020002E"/>
    <w:rsid w:val="002654DD"/>
    <w:rsid w:val="002766EC"/>
    <w:rsid w:val="00285BD3"/>
    <w:rsid w:val="00286791"/>
    <w:rsid w:val="0029671C"/>
    <w:rsid w:val="002E0A4C"/>
    <w:rsid w:val="00303290"/>
    <w:rsid w:val="0031161C"/>
    <w:rsid w:val="00361E5A"/>
    <w:rsid w:val="003721D7"/>
    <w:rsid w:val="00372253"/>
    <w:rsid w:val="0037640A"/>
    <w:rsid w:val="003878D6"/>
    <w:rsid w:val="0039043F"/>
    <w:rsid w:val="00392245"/>
    <w:rsid w:val="003B7196"/>
    <w:rsid w:val="003C7D40"/>
    <w:rsid w:val="00453331"/>
    <w:rsid w:val="0046724E"/>
    <w:rsid w:val="00467D89"/>
    <w:rsid w:val="00474DDF"/>
    <w:rsid w:val="004806AC"/>
    <w:rsid w:val="00487986"/>
    <w:rsid w:val="004A1D01"/>
    <w:rsid w:val="004B40DB"/>
    <w:rsid w:val="004C415A"/>
    <w:rsid w:val="004C50D4"/>
    <w:rsid w:val="004C64D6"/>
    <w:rsid w:val="004D3E8A"/>
    <w:rsid w:val="004E4269"/>
    <w:rsid w:val="005013A5"/>
    <w:rsid w:val="00504200"/>
    <w:rsid w:val="00530470"/>
    <w:rsid w:val="00542589"/>
    <w:rsid w:val="005505F6"/>
    <w:rsid w:val="00565730"/>
    <w:rsid w:val="005665AA"/>
    <w:rsid w:val="00587281"/>
    <w:rsid w:val="005A0114"/>
    <w:rsid w:val="005D2324"/>
    <w:rsid w:val="005E36AE"/>
    <w:rsid w:val="005F4115"/>
    <w:rsid w:val="00630079"/>
    <w:rsid w:val="00633A7F"/>
    <w:rsid w:val="00636AA2"/>
    <w:rsid w:val="00637B2F"/>
    <w:rsid w:val="00644968"/>
    <w:rsid w:val="0066286A"/>
    <w:rsid w:val="006629EB"/>
    <w:rsid w:val="006735A8"/>
    <w:rsid w:val="00673EAA"/>
    <w:rsid w:val="00684BC5"/>
    <w:rsid w:val="006B45E8"/>
    <w:rsid w:val="006C176B"/>
    <w:rsid w:val="006D054D"/>
    <w:rsid w:val="006D7E74"/>
    <w:rsid w:val="006E01A4"/>
    <w:rsid w:val="006E252C"/>
    <w:rsid w:val="006F1839"/>
    <w:rsid w:val="00737592"/>
    <w:rsid w:val="007377C6"/>
    <w:rsid w:val="00741A48"/>
    <w:rsid w:val="00756285"/>
    <w:rsid w:val="00761673"/>
    <w:rsid w:val="007628F8"/>
    <w:rsid w:val="00786DE1"/>
    <w:rsid w:val="00797E65"/>
    <w:rsid w:val="007C6D46"/>
    <w:rsid w:val="007F5639"/>
    <w:rsid w:val="007F7F84"/>
    <w:rsid w:val="00800FCF"/>
    <w:rsid w:val="00810D25"/>
    <w:rsid w:val="00813CB4"/>
    <w:rsid w:val="00817902"/>
    <w:rsid w:val="0083600C"/>
    <w:rsid w:val="00840AE6"/>
    <w:rsid w:val="008476D0"/>
    <w:rsid w:val="008527C9"/>
    <w:rsid w:val="00872259"/>
    <w:rsid w:val="00873BD8"/>
    <w:rsid w:val="008A6131"/>
    <w:rsid w:val="008B534C"/>
    <w:rsid w:val="008F3D30"/>
    <w:rsid w:val="00910FAE"/>
    <w:rsid w:val="009421FF"/>
    <w:rsid w:val="009A55BF"/>
    <w:rsid w:val="009A57B2"/>
    <w:rsid w:val="009B6F04"/>
    <w:rsid w:val="009C5371"/>
    <w:rsid w:val="009C7D59"/>
    <w:rsid w:val="009D6056"/>
    <w:rsid w:val="009F364A"/>
    <w:rsid w:val="00A0207B"/>
    <w:rsid w:val="00A132C7"/>
    <w:rsid w:val="00A13E5E"/>
    <w:rsid w:val="00A171DE"/>
    <w:rsid w:val="00A27136"/>
    <w:rsid w:val="00A51850"/>
    <w:rsid w:val="00A53E95"/>
    <w:rsid w:val="00A6048D"/>
    <w:rsid w:val="00A9545D"/>
    <w:rsid w:val="00AB3AA5"/>
    <w:rsid w:val="00AB6DC8"/>
    <w:rsid w:val="00AD7BD8"/>
    <w:rsid w:val="00AE7B43"/>
    <w:rsid w:val="00AF496C"/>
    <w:rsid w:val="00B575FE"/>
    <w:rsid w:val="00B92D98"/>
    <w:rsid w:val="00BC10AF"/>
    <w:rsid w:val="00BE1E7D"/>
    <w:rsid w:val="00BE1F26"/>
    <w:rsid w:val="00BE6884"/>
    <w:rsid w:val="00BF52E3"/>
    <w:rsid w:val="00C07A81"/>
    <w:rsid w:val="00C240B0"/>
    <w:rsid w:val="00C3080F"/>
    <w:rsid w:val="00C31F54"/>
    <w:rsid w:val="00C57A61"/>
    <w:rsid w:val="00CC6E41"/>
    <w:rsid w:val="00CD28E9"/>
    <w:rsid w:val="00D025F6"/>
    <w:rsid w:val="00D54BB5"/>
    <w:rsid w:val="00D65001"/>
    <w:rsid w:val="00D70BFE"/>
    <w:rsid w:val="00D71F86"/>
    <w:rsid w:val="00DD0478"/>
    <w:rsid w:val="00DD40CB"/>
    <w:rsid w:val="00E11780"/>
    <w:rsid w:val="00E240F5"/>
    <w:rsid w:val="00E27106"/>
    <w:rsid w:val="00E37D46"/>
    <w:rsid w:val="00E37F2A"/>
    <w:rsid w:val="00E5729F"/>
    <w:rsid w:val="00E72E59"/>
    <w:rsid w:val="00E75828"/>
    <w:rsid w:val="00E75E1D"/>
    <w:rsid w:val="00E81CA4"/>
    <w:rsid w:val="00EE23F7"/>
    <w:rsid w:val="00EE4FB0"/>
    <w:rsid w:val="00EE54DD"/>
    <w:rsid w:val="00EE64BB"/>
    <w:rsid w:val="00F07C3B"/>
    <w:rsid w:val="00F46B0B"/>
    <w:rsid w:val="00F763CB"/>
    <w:rsid w:val="00FA1F7C"/>
    <w:rsid w:val="00FB387D"/>
    <w:rsid w:val="00FB3C9E"/>
    <w:rsid w:val="00FC447A"/>
    <w:rsid w:val="00FE49C3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9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character" w:customStyle="1" w:styleId="ae">
    <w:name w:val="комментарий"/>
    <w:uiPriority w:val="99"/>
    <w:rsid w:val="00AE7B43"/>
    <w:rPr>
      <w:b/>
      <w:i/>
      <w:shd w:val="clear" w:color="auto" w:fill="FFFF99"/>
    </w:rPr>
  </w:style>
  <w:style w:type="character" w:customStyle="1" w:styleId="apple-converted-space">
    <w:name w:val="apple-converted-space"/>
    <w:basedOn w:val="a1"/>
    <w:uiPriority w:val="99"/>
    <w:rsid w:val="005F41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6868</Characters>
  <Application>Microsoft Office Word</Application>
  <DocSecurity>0</DocSecurity>
  <Lines>57</Lines>
  <Paragraphs>16</Paragraphs>
  <ScaleCrop>false</ScaleCrop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2</cp:revision>
  <cp:lastPrinted>2015-09-09T10:47:00Z</cp:lastPrinted>
  <dcterms:created xsi:type="dcterms:W3CDTF">2015-12-14T10:56:00Z</dcterms:created>
  <dcterms:modified xsi:type="dcterms:W3CDTF">2015-12-14T10:56:00Z</dcterms:modified>
</cp:coreProperties>
</file>