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D" w:rsidRPr="00263543" w:rsidRDefault="00CB7FED" w:rsidP="00F302A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63543">
        <w:rPr>
          <w:rFonts w:ascii="Times New Roman" w:hAnsi="Times New Roman"/>
          <w:sz w:val="24"/>
          <w:szCs w:val="24"/>
        </w:rPr>
        <w:t>Приложение № 2</w:t>
      </w:r>
    </w:p>
    <w:p w:rsidR="00CB7FED" w:rsidRPr="00263543" w:rsidRDefault="00CB7FED" w:rsidP="00F302A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63543">
        <w:rPr>
          <w:rFonts w:ascii="Times New Roman" w:hAnsi="Times New Roman"/>
          <w:sz w:val="24"/>
          <w:szCs w:val="24"/>
        </w:rPr>
        <w:t>к запросу предложений</w:t>
      </w:r>
    </w:p>
    <w:p w:rsidR="00263543" w:rsidRPr="00263543" w:rsidRDefault="00263543" w:rsidP="0031073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B7FED" w:rsidRPr="00263543" w:rsidRDefault="00CB7FED" w:rsidP="009D6C1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63543">
        <w:rPr>
          <w:rFonts w:ascii="Times New Roman" w:hAnsi="Times New Roman"/>
          <w:b/>
          <w:sz w:val="24"/>
          <w:szCs w:val="24"/>
        </w:rPr>
        <w:t xml:space="preserve">Обоснование начальной (максимальной) цены договора на выполнение строительно-монтажных работ по объекту: «Электроснабжение строительной площадки </w:t>
      </w:r>
      <w:proofErr w:type="spellStart"/>
      <w:r w:rsidRPr="00263543">
        <w:rPr>
          <w:rFonts w:ascii="Times New Roman" w:hAnsi="Times New Roman"/>
          <w:b/>
          <w:sz w:val="24"/>
          <w:szCs w:val="24"/>
        </w:rPr>
        <w:t>гостинично-развлекательного</w:t>
      </w:r>
      <w:proofErr w:type="spellEnd"/>
      <w:r w:rsidRPr="00263543">
        <w:rPr>
          <w:rFonts w:ascii="Times New Roman" w:hAnsi="Times New Roman"/>
          <w:b/>
          <w:sz w:val="24"/>
          <w:szCs w:val="24"/>
        </w:rPr>
        <w:t xml:space="preserve"> комплекса «Янтарная» 1-й этап».</w:t>
      </w:r>
    </w:p>
    <w:p w:rsidR="00CB7FED" w:rsidRPr="00263543" w:rsidRDefault="00CB7FED" w:rsidP="009D6C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3233"/>
        <w:gridCol w:w="6839"/>
      </w:tblGrid>
      <w:tr w:rsidR="00CB7FED" w:rsidRPr="00263543" w:rsidTr="004E3C9B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D" w:rsidRPr="00263543" w:rsidRDefault="00CB7FED" w:rsidP="009D6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543">
              <w:rPr>
                <w:rFonts w:ascii="Times New Roman" w:hAnsi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D" w:rsidRPr="00263543" w:rsidRDefault="00732B80" w:rsidP="009D6C1D">
            <w:pPr>
              <w:spacing w:after="0" w:line="240" w:lineRule="auto"/>
              <w:ind w:firstLine="7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</w:t>
            </w:r>
            <w:r w:rsidR="00CB7FED" w:rsidRPr="00263543">
              <w:rPr>
                <w:rFonts w:ascii="Times New Roman" w:hAnsi="Times New Roman"/>
                <w:sz w:val="24"/>
                <w:szCs w:val="24"/>
              </w:rPr>
              <w:t xml:space="preserve">монтажные работы по объекту: «Электроснабжение строительной площадки </w:t>
            </w:r>
            <w:proofErr w:type="spellStart"/>
            <w:r w:rsidR="00CB7FED" w:rsidRPr="00263543">
              <w:rPr>
                <w:rFonts w:ascii="Times New Roman" w:hAnsi="Times New Roman"/>
                <w:sz w:val="24"/>
                <w:szCs w:val="24"/>
              </w:rPr>
              <w:t>гостинично-развлекательного</w:t>
            </w:r>
            <w:proofErr w:type="spellEnd"/>
            <w:r w:rsidR="00CB7FED" w:rsidRPr="00263543">
              <w:rPr>
                <w:rFonts w:ascii="Times New Roman" w:hAnsi="Times New Roman"/>
                <w:sz w:val="24"/>
                <w:szCs w:val="24"/>
              </w:rPr>
              <w:t xml:space="preserve"> комплекса «Янтарная» 1-й этап».</w:t>
            </w:r>
          </w:p>
          <w:p w:rsidR="00CB7FED" w:rsidRPr="00263543" w:rsidRDefault="00CB7FED" w:rsidP="009D6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ED" w:rsidRPr="00263543" w:rsidTr="004E3C9B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D" w:rsidRPr="00263543" w:rsidRDefault="00CB7FED" w:rsidP="009D6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543">
              <w:rPr>
                <w:rFonts w:ascii="Times New Roman" w:hAnsi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D" w:rsidRPr="00263543" w:rsidRDefault="00CB7FED" w:rsidP="009D6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43">
              <w:rPr>
                <w:rFonts w:ascii="Times New Roman" w:hAnsi="Times New Roman"/>
                <w:sz w:val="24"/>
                <w:szCs w:val="24"/>
              </w:rPr>
              <w:t xml:space="preserve">Метод: </w:t>
            </w:r>
          </w:p>
          <w:p w:rsidR="00CB7FED" w:rsidRPr="00263543" w:rsidRDefault="00CB7FED" w:rsidP="009D6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43">
              <w:rPr>
                <w:rFonts w:ascii="Times New Roman" w:hAnsi="Times New Roman"/>
                <w:sz w:val="24"/>
                <w:szCs w:val="24"/>
              </w:rPr>
              <w:t>Проектно-сметный метод определения и обоснования НМЦК.</w:t>
            </w:r>
          </w:p>
          <w:p w:rsidR="00CB7FED" w:rsidRPr="00263543" w:rsidRDefault="00CB7FED" w:rsidP="009D6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FED" w:rsidRPr="00263543" w:rsidRDefault="00CB7FED" w:rsidP="009D6C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7FED" w:rsidRDefault="00CB7FED" w:rsidP="00EA072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63543">
        <w:rPr>
          <w:rFonts w:ascii="Times New Roman" w:hAnsi="Times New Roman"/>
          <w:sz w:val="24"/>
          <w:szCs w:val="24"/>
        </w:rPr>
        <w:t xml:space="preserve">Начальная (максимальная) цена договора на выполнение строительно-монтажных работ по объекту: «Электроснабжение строительной площадки </w:t>
      </w:r>
      <w:proofErr w:type="spellStart"/>
      <w:r w:rsidRPr="00263543">
        <w:rPr>
          <w:rFonts w:ascii="Times New Roman" w:hAnsi="Times New Roman"/>
          <w:sz w:val="24"/>
          <w:szCs w:val="24"/>
        </w:rPr>
        <w:t>гостинично-развлекательного</w:t>
      </w:r>
      <w:proofErr w:type="spellEnd"/>
      <w:r w:rsidRPr="00263543">
        <w:rPr>
          <w:rFonts w:ascii="Times New Roman" w:hAnsi="Times New Roman"/>
          <w:sz w:val="24"/>
          <w:szCs w:val="24"/>
        </w:rPr>
        <w:t xml:space="preserve"> комплекса «</w:t>
      </w:r>
      <w:proofErr w:type="gramStart"/>
      <w:r w:rsidRPr="00263543">
        <w:rPr>
          <w:rFonts w:ascii="Times New Roman" w:hAnsi="Times New Roman"/>
          <w:sz w:val="24"/>
          <w:szCs w:val="24"/>
        </w:rPr>
        <w:t>Янтарная</w:t>
      </w:r>
      <w:proofErr w:type="gramEnd"/>
      <w:r w:rsidRPr="00263543">
        <w:rPr>
          <w:rFonts w:ascii="Times New Roman" w:hAnsi="Times New Roman"/>
          <w:sz w:val="24"/>
          <w:szCs w:val="24"/>
        </w:rPr>
        <w:t xml:space="preserve">» 1-й этап», определена на основании расчета начальной (максимальной) цены договора, в соответствии с локальными сметами, составленными в базисных ценах и текущих ценах по состоянию на 4 кв. </w:t>
      </w:r>
      <w:smartTag w:uri="urn:schemas-microsoft-com:office:smarttags" w:element="metricconverter">
        <w:smartTagPr>
          <w:attr w:name="ProductID" w:val="2014 г"/>
        </w:smartTagPr>
        <w:r w:rsidRPr="00263543">
          <w:rPr>
            <w:rFonts w:ascii="Times New Roman" w:hAnsi="Times New Roman"/>
            <w:sz w:val="24"/>
            <w:szCs w:val="24"/>
          </w:rPr>
          <w:t>2014 г</w:t>
        </w:r>
      </w:smartTag>
      <w:r w:rsidRPr="00263543">
        <w:rPr>
          <w:rFonts w:ascii="Times New Roman" w:hAnsi="Times New Roman"/>
          <w:sz w:val="24"/>
          <w:szCs w:val="24"/>
        </w:rPr>
        <w:t>. и не подлежит дальнейшей индексации в период выполнения работ.</w:t>
      </w:r>
    </w:p>
    <w:p w:rsidR="00EA0720" w:rsidRPr="00263543" w:rsidRDefault="00EA0720" w:rsidP="00EA072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B7FED" w:rsidRDefault="00CB7FED" w:rsidP="001C1D3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543">
        <w:rPr>
          <w:rFonts w:ascii="Times New Roman" w:hAnsi="Times New Roman"/>
          <w:b/>
          <w:sz w:val="24"/>
          <w:szCs w:val="24"/>
        </w:rPr>
        <w:t>Расчет начальной (максимальной) цены</w:t>
      </w:r>
      <w:r w:rsidRPr="00263543">
        <w:rPr>
          <w:rFonts w:ascii="Times New Roman" w:hAnsi="Times New Roman"/>
          <w:sz w:val="24"/>
          <w:szCs w:val="24"/>
        </w:rPr>
        <w:t>»</w:t>
      </w:r>
      <w:r w:rsidRPr="00263543">
        <w:rPr>
          <w:rFonts w:ascii="Times New Roman" w:hAnsi="Times New Roman"/>
          <w:b/>
          <w:sz w:val="24"/>
          <w:szCs w:val="24"/>
        </w:rPr>
        <w:t xml:space="preserve"> на выполнение строительно-монтажных работ по объекту: «Электроснабжение строительной площадки </w:t>
      </w:r>
      <w:proofErr w:type="spellStart"/>
      <w:r w:rsidRPr="00263543">
        <w:rPr>
          <w:rFonts w:ascii="Times New Roman" w:hAnsi="Times New Roman"/>
          <w:b/>
          <w:sz w:val="24"/>
          <w:szCs w:val="24"/>
        </w:rPr>
        <w:t>гостинично-развлекательного</w:t>
      </w:r>
      <w:proofErr w:type="spellEnd"/>
      <w:r w:rsidRPr="00263543">
        <w:rPr>
          <w:rFonts w:ascii="Times New Roman" w:hAnsi="Times New Roman"/>
          <w:b/>
          <w:sz w:val="24"/>
          <w:szCs w:val="24"/>
        </w:rPr>
        <w:t xml:space="preserve"> комплекса «Янтарная» 1-й этап».</w:t>
      </w:r>
    </w:p>
    <w:p w:rsidR="00EA0720" w:rsidRPr="00EA0720" w:rsidRDefault="00EA0720" w:rsidP="00EA072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296" w:type="pct"/>
        <w:tblInd w:w="-601" w:type="dxa"/>
        <w:tblLook w:val="00A0"/>
      </w:tblPr>
      <w:tblGrid>
        <w:gridCol w:w="613"/>
        <w:gridCol w:w="5221"/>
        <w:gridCol w:w="1700"/>
        <w:gridCol w:w="1547"/>
        <w:gridCol w:w="1657"/>
      </w:tblGrid>
      <w:tr w:rsidR="00CB7FED" w:rsidRPr="00263543" w:rsidTr="009335D3">
        <w:trPr>
          <w:trHeight w:val="1520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FED" w:rsidRPr="00263543" w:rsidRDefault="00CB7FED" w:rsidP="009D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635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B7FED" w:rsidRPr="00263543" w:rsidRDefault="00CB7FED" w:rsidP="009D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работ и затрат 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FED" w:rsidRPr="00263543" w:rsidRDefault="00CB7FED" w:rsidP="002C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Строительных работ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7FED" w:rsidRPr="00263543" w:rsidRDefault="00CB7FED" w:rsidP="002C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FED" w:rsidRPr="00263543" w:rsidRDefault="00CB7FED" w:rsidP="002C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FED" w:rsidRPr="00263543" w:rsidRDefault="00CB7FED" w:rsidP="002C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7FED" w:rsidRPr="00263543" w:rsidRDefault="00CB7FED" w:rsidP="002C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FED" w:rsidRPr="00263543" w:rsidRDefault="00CB7FED" w:rsidP="002C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FED" w:rsidRPr="00263543" w:rsidRDefault="00CB7FED" w:rsidP="002C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Общая сметная стоимость, тыс. руб.</w:t>
            </w:r>
          </w:p>
        </w:tc>
      </w:tr>
      <w:tr w:rsidR="00CB7FED" w:rsidRPr="00263543" w:rsidTr="000B24B6">
        <w:trPr>
          <w:trHeight w:val="40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ED" w:rsidRPr="00263543" w:rsidRDefault="00CB7FED" w:rsidP="009D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ED" w:rsidRPr="00263543" w:rsidRDefault="00CB7FED" w:rsidP="0053455D">
            <w:pPr>
              <w:spacing w:after="0" w:line="240" w:lineRule="auto"/>
              <w:ind w:left="18" w:hanging="1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объекты строительства: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FED" w:rsidRPr="00263543" w:rsidRDefault="00CB7FED" w:rsidP="009335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ED" w:rsidRPr="00263543" w:rsidRDefault="00CB7FED" w:rsidP="009335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ED" w:rsidRPr="00263543" w:rsidRDefault="00CB7FED" w:rsidP="009D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543" w:rsidRPr="00263543" w:rsidTr="001327A1">
        <w:trPr>
          <w:trHeight w:val="4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9D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ind w:left="18" w:hanging="18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Устройство ВЛ315 </w:t>
            </w:r>
            <w:proofErr w:type="spellStart"/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1 645 423,60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08639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1 645 423,60</w:t>
            </w:r>
          </w:p>
        </w:tc>
      </w:tr>
      <w:tr w:rsidR="00263543" w:rsidRPr="00263543" w:rsidTr="003908DA">
        <w:trPr>
          <w:trHeight w:val="5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933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ind w:left="18" w:hanging="18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Строительство КЛ 15 кВ в трубе с переходом через дорогу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1 356 605,40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08639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1 356 605,40</w:t>
            </w:r>
          </w:p>
        </w:tc>
      </w:tr>
      <w:tr w:rsidR="00263543" w:rsidRPr="00263543" w:rsidTr="003908DA">
        <w:trPr>
          <w:trHeight w:val="6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933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ind w:left="18" w:hanging="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КТП 15/0,4 кВ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450 830,95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08639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450 830,95</w:t>
            </w:r>
          </w:p>
        </w:tc>
      </w:tr>
      <w:tr w:rsidR="00263543" w:rsidRPr="00263543" w:rsidTr="003908DA">
        <w:trPr>
          <w:trHeight w:val="4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933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ind w:left="18" w:hanging="18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Строительство СП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130 968,92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08639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130 968,92</w:t>
            </w:r>
          </w:p>
        </w:tc>
      </w:tr>
      <w:tr w:rsidR="00263543" w:rsidRPr="00263543" w:rsidTr="003908DA">
        <w:trPr>
          <w:trHeight w:val="4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933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ind w:left="18" w:hanging="18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Пусконаладочные работы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201 886,45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08639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201 886,45</w:t>
            </w:r>
          </w:p>
        </w:tc>
      </w:tr>
      <w:tr w:rsidR="00263543" w:rsidRPr="00263543" w:rsidTr="003908DA">
        <w:trPr>
          <w:trHeight w:val="73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9D6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027A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сводному расчету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3 785 715,32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543" w:rsidRPr="00263543" w:rsidRDefault="00263543" w:rsidP="005345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43" w:rsidRPr="00263543" w:rsidRDefault="00263543" w:rsidP="00C13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3 785 715,32</w:t>
            </w:r>
          </w:p>
        </w:tc>
      </w:tr>
    </w:tbl>
    <w:p w:rsidR="00EA0720" w:rsidRDefault="00EA0720" w:rsidP="00762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7FED" w:rsidRDefault="00CB7FED" w:rsidP="007629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63543">
        <w:rPr>
          <w:rFonts w:ascii="Times New Roman" w:hAnsi="Times New Roman"/>
          <w:sz w:val="24"/>
          <w:szCs w:val="24"/>
        </w:rPr>
        <w:t xml:space="preserve">Итого начальная (максимальная) цена контракта составляет: </w:t>
      </w:r>
      <w:r w:rsidR="00732B80" w:rsidRPr="00EA0720">
        <w:rPr>
          <w:rFonts w:ascii="Times New Roman" w:hAnsi="Times New Roman"/>
          <w:b/>
          <w:bCs/>
          <w:sz w:val="24"/>
          <w:szCs w:val="24"/>
          <w:lang w:eastAsia="ru-RU"/>
        </w:rPr>
        <w:t>3 785 715,32</w:t>
      </w:r>
      <w:r w:rsidR="00732B80" w:rsidRPr="00263543">
        <w:rPr>
          <w:rFonts w:ascii="Times New Roman" w:hAnsi="Times New Roman"/>
          <w:sz w:val="24"/>
          <w:szCs w:val="24"/>
        </w:rPr>
        <w:t xml:space="preserve"> </w:t>
      </w:r>
      <w:r w:rsidRPr="00263543">
        <w:rPr>
          <w:rFonts w:ascii="Times New Roman" w:hAnsi="Times New Roman"/>
          <w:sz w:val="24"/>
          <w:szCs w:val="24"/>
        </w:rPr>
        <w:t>(</w:t>
      </w:r>
      <w:r w:rsidR="00732B80">
        <w:rPr>
          <w:rFonts w:ascii="Times New Roman" w:hAnsi="Times New Roman"/>
          <w:sz w:val="24"/>
          <w:szCs w:val="24"/>
        </w:rPr>
        <w:t>три</w:t>
      </w:r>
      <w:r w:rsidRPr="00263543">
        <w:rPr>
          <w:rFonts w:ascii="Times New Roman" w:hAnsi="Times New Roman"/>
          <w:sz w:val="24"/>
          <w:szCs w:val="24"/>
        </w:rPr>
        <w:t xml:space="preserve"> миллиона </w:t>
      </w:r>
      <w:r w:rsidR="00732B80">
        <w:rPr>
          <w:rFonts w:ascii="Times New Roman" w:hAnsi="Times New Roman"/>
          <w:sz w:val="24"/>
          <w:szCs w:val="24"/>
        </w:rPr>
        <w:t>семьсот восемьдесят пять тысяч семьсот пятнадцать</w:t>
      </w:r>
      <w:r w:rsidRPr="00263543">
        <w:rPr>
          <w:rFonts w:ascii="Times New Roman" w:hAnsi="Times New Roman"/>
          <w:sz w:val="24"/>
          <w:szCs w:val="24"/>
        </w:rPr>
        <w:t>)</w:t>
      </w:r>
      <w:r w:rsidRPr="00263543">
        <w:rPr>
          <w:rFonts w:ascii="Times New Roman" w:hAnsi="Times New Roman"/>
          <w:b/>
          <w:sz w:val="24"/>
          <w:szCs w:val="24"/>
        </w:rPr>
        <w:t xml:space="preserve"> </w:t>
      </w:r>
      <w:r w:rsidRPr="00263543">
        <w:rPr>
          <w:rFonts w:ascii="Times New Roman" w:hAnsi="Times New Roman"/>
          <w:sz w:val="24"/>
          <w:szCs w:val="24"/>
        </w:rPr>
        <w:t>рубл</w:t>
      </w:r>
      <w:r w:rsidR="00732B80">
        <w:rPr>
          <w:rFonts w:ascii="Times New Roman" w:hAnsi="Times New Roman"/>
          <w:sz w:val="24"/>
          <w:szCs w:val="24"/>
        </w:rPr>
        <w:t>ей</w:t>
      </w:r>
      <w:r w:rsidRPr="00263543">
        <w:rPr>
          <w:rFonts w:ascii="Times New Roman" w:hAnsi="Times New Roman"/>
          <w:b/>
          <w:sz w:val="24"/>
          <w:szCs w:val="24"/>
        </w:rPr>
        <w:t xml:space="preserve"> </w:t>
      </w:r>
      <w:r w:rsidR="00732B80">
        <w:rPr>
          <w:rFonts w:ascii="Times New Roman" w:hAnsi="Times New Roman"/>
          <w:b/>
          <w:sz w:val="24"/>
          <w:szCs w:val="24"/>
        </w:rPr>
        <w:t>32</w:t>
      </w:r>
      <w:r w:rsidRPr="00263543">
        <w:rPr>
          <w:rFonts w:ascii="Times New Roman" w:hAnsi="Times New Roman"/>
          <w:b/>
          <w:sz w:val="24"/>
          <w:szCs w:val="24"/>
        </w:rPr>
        <w:t xml:space="preserve"> </w:t>
      </w:r>
      <w:r w:rsidRPr="00263543">
        <w:rPr>
          <w:rFonts w:ascii="Times New Roman" w:hAnsi="Times New Roman"/>
          <w:sz w:val="24"/>
          <w:szCs w:val="24"/>
        </w:rPr>
        <w:t>копе</w:t>
      </w:r>
      <w:r w:rsidR="00732B80">
        <w:rPr>
          <w:rFonts w:ascii="Times New Roman" w:hAnsi="Times New Roman"/>
          <w:sz w:val="24"/>
          <w:szCs w:val="24"/>
        </w:rPr>
        <w:t>йки</w:t>
      </w:r>
      <w:r w:rsidRPr="00263543">
        <w:rPr>
          <w:rFonts w:ascii="Times New Roman" w:hAnsi="Times New Roman"/>
          <w:sz w:val="24"/>
          <w:szCs w:val="24"/>
        </w:rPr>
        <w:t>,</w:t>
      </w:r>
      <w:r w:rsidRPr="00263543">
        <w:rPr>
          <w:rFonts w:ascii="Times New Roman" w:hAnsi="Times New Roman"/>
          <w:b/>
          <w:sz w:val="24"/>
          <w:szCs w:val="24"/>
        </w:rPr>
        <w:t xml:space="preserve"> без НДС.</w:t>
      </w:r>
    </w:p>
    <w:p w:rsidR="00732B80" w:rsidRDefault="00732B80" w:rsidP="007629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32B80" w:rsidRPr="00EA0720" w:rsidRDefault="00732B80" w:rsidP="00762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Проверил: </w:t>
      </w:r>
      <w:r w:rsidRPr="00EA0720">
        <w:rPr>
          <w:rFonts w:ascii="Times New Roman" w:hAnsi="Times New Roman"/>
          <w:sz w:val="24"/>
          <w:szCs w:val="24"/>
        </w:rPr>
        <w:t xml:space="preserve">Заместитель генерального директора      </w:t>
      </w:r>
      <w:r w:rsidR="00EA0720">
        <w:rPr>
          <w:rFonts w:ascii="Times New Roman" w:hAnsi="Times New Roman"/>
          <w:sz w:val="24"/>
          <w:szCs w:val="24"/>
        </w:rPr>
        <w:tab/>
      </w:r>
      <w:r w:rsidR="00EA0720">
        <w:rPr>
          <w:rFonts w:ascii="Times New Roman" w:hAnsi="Times New Roman"/>
          <w:sz w:val="24"/>
          <w:szCs w:val="24"/>
        </w:rPr>
        <w:tab/>
      </w:r>
      <w:r w:rsidR="00EA0720">
        <w:rPr>
          <w:rFonts w:ascii="Times New Roman" w:hAnsi="Times New Roman"/>
          <w:sz w:val="24"/>
          <w:szCs w:val="24"/>
        </w:rPr>
        <w:tab/>
      </w:r>
      <w:r w:rsidR="00EA0720" w:rsidRPr="00EA0720">
        <w:rPr>
          <w:rFonts w:ascii="Times New Roman" w:hAnsi="Times New Roman"/>
          <w:sz w:val="24"/>
          <w:szCs w:val="24"/>
        </w:rPr>
        <w:t>М.Т.</w:t>
      </w:r>
      <w:r w:rsidR="00EA0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20">
        <w:rPr>
          <w:rFonts w:ascii="Times New Roman" w:hAnsi="Times New Roman"/>
          <w:sz w:val="24"/>
          <w:szCs w:val="24"/>
        </w:rPr>
        <w:t>Ретиков</w:t>
      </w:r>
      <w:proofErr w:type="spellEnd"/>
      <w:r w:rsidRPr="00EA0720">
        <w:rPr>
          <w:rFonts w:ascii="Times New Roman" w:hAnsi="Times New Roman"/>
          <w:sz w:val="24"/>
          <w:szCs w:val="24"/>
        </w:rPr>
        <w:t xml:space="preserve"> </w:t>
      </w:r>
    </w:p>
    <w:p w:rsidR="00732B80" w:rsidRPr="00EA0720" w:rsidRDefault="00732B80" w:rsidP="00762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Составил: </w:t>
      </w:r>
      <w:r w:rsidRPr="00EA0720">
        <w:rPr>
          <w:rFonts w:ascii="Times New Roman" w:hAnsi="Times New Roman"/>
          <w:sz w:val="24"/>
          <w:szCs w:val="24"/>
        </w:rPr>
        <w:t>Инженер сметного от</w:t>
      </w:r>
      <w:r w:rsidR="00EA0720">
        <w:rPr>
          <w:rFonts w:ascii="Times New Roman" w:hAnsi="Times New Roman"/>
          <w:sz w:val="24"/>
          <w:szCs w:val="24"/>
        </w:rPr>
        <w:t xml:space="preserve">дела                         </w:t>
      </w:r>
      <w:r w:rsidR="00EA0720">
        <w:rPr>
          <w:rFonts w:ascii="Times New Roman" w:hAnsi="Times New Roman"/>
          <w:sz w:val="24"/>
          <w:szCs w:val="24"/>
        </w:rPr>
        <w:tab/>
      </w:r>
      <w:r w:rsidR="00EA0720">
        <w:rPr>
          <w:rFonts w:ascii="Times New Roman" w:hAnsi="Times New Roman"/>
          <w:sz w:val="24"/>
          <w:szCs w:val="24"/>
        </w:rPr>
        <w:tab/>
      </w:r>
      <w:r w:rsidR="00EA0720">
        <w:rPr>
          <w:rFonts w:ascii="Times New Roman" w:hAnsi="Times New Roman"/>
          <w:sz w:val="24"/>
          <w:szCs w:val="24"/>
        </w:rPr>
        <w:tab/>
      </w:r>
      <w:r w:rsidRPr="00EA0720">
        <w:rPr>
          <w:rFonts w:ascii="Times New Roman" w:hAnsi="Times New Roman"/>
          <w:sz w:val="24"/>
          <w:szCs w:val="24"/>
        </w:rPr>
        <w:t>А.С. Фетисова</w:t>
      </w:r>
    </w:p>
    <w:p w:rsidR="00CB7FED" w:rsidRPr="00263543" w:rsidRDefault="00CB7FED" w:rsidP="00865E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7FED" w:rsidRPr="00263543" w:rsidRDefault="00CB7FED" w:rsidP="00F02443">
      <w:pPr>
        <w:rPr>
          <w:rFonts w:ascii="Times New Roman" w:hAnsi="Times New Roman"/>
          <w:sz w:val="24"/>
          <w:szCs w:val="24"/>
        </w:rPr>
      </w:pPr>
    </w:p>
    <w:sectPr w:rsidR="00CB7FED" w:rsidRPr="00263543" w:rsidSect="009D6C1D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ACD"/>
    <w:multiLevelType w:val="hybridMultilevel"/>
    <w:tmpl w:val="06C4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73B"/>
    <w:rsid w:val="0002395A"/>
    <w:rsid w:val="00027AB4"/>
    <w:rsid w:val="0004336D"/>
    <w:rsid w:val="000476E7"/>
    <w:rsid w:val="00057A46"/>
    <w:rsid w:val="000B24B6"/>
    <w:rsid w:val="0017012F"/>
    <w:rsid w:val="00181D28"/>
    <w:rsid w:val="001A7B98"/>
    <w:rsid w:val="001C1D35"/>
    <w:rsid w:val="00250004"/>
    <w:rsid w:val="00263543"/>
    <w:rsid w:val="002C2F90"/>
    <w:rsid w:val="003069CD"/>
    <w:rsid w:val="0031073B"/>
    <w:rsid w:val="003623FF"/>
    <w:rsid w:val="003908DA"/>
    <w:rsid w:val="003C11E0"/>
    <w:rsid w:val="00477905"/>
    <w:rsid w:val="00484DAD"/>
    <w:rsid w:val="004C1E23"/>
    <w:rsid w:val="004E3C9B"/>
    <w:rsid w:val="004F65AA"/>
    <w:rsid w:val="00521DA2"/>
    <w:rsid w:val="00531594"/>
    <w:rsid w:val="0053455D"/>
    <w:rsid w:val="00561ADE"/>
    <w:rsid w:val="00570989"/>
    <w:rsid w:val="005B0821"/>
    <w:rsid w:val="005E0F36"/>
    <w:rsid w:val="005E5638"/>
    <w:rsid w:val="005F2B53"/>
    <w:rsid w:val="00621FA6"/>
    <w:rsid w:val="0065219A"/>
    <w:rsid w:val="006722B0"/>
    <w:rsid w:val="00676686"/>
    <w:rsid w:val="00676B83"/>
    <w:rsid w:val="006A2FBE"/>
    <w:rsid w:val="006C43D5"/>
    <w:rsid w:val="006F3DFC"/>
    <w:rsid w:val="0071681A"/>
    <w:rsid w:val="00723565"/>
    <w:rsid w:val="00725CB4"/>
    <w:rsid w:val="00732B80"/>
    <w:rsid w:val="007629EF"/>
    <w:rsid w:val="00792354"/>
    <w:rsid w:val="007A1208"/>
    <w:rsid w:val="007C3294"/>
    <w:rsid w:val="007E5A16"/>
    <w:rsid w:val="00807C4D"/>
    <w:rsid w:val="00840DF3"/>
    <w:rsid w:val="00865E40"/>
    <w:rsid w:val="00886D21"/>
    <w:rsid w:val="00907D35"/>
    <w:rsid w:val="009335D3"/>
    <w:rsid w:val="0094601E"/>
    <w:rsid w:val="0094722A"/>
    <w:rsid w:val="009B240E"/>
    <w:rsid w:val="009B5A79"/>
    <w:rsid w:val="009C1909"/>
    <w:rsid w:val="009D6C1D"/>
    <w:rsid w:val="00A0426C"/>
    <w:rsid w:val="00A44D85"/>
    <w:rsid w:val="00AC363C"/>
    <w:rsid w:val="00B131EB"/>
    <w:rsid w:val="00B24DE8"/>
    <w:rsid w:val="00B55561"/>
    <w:rsid w:val="00B77D29"/>
    <w:rsid w:val="00B85B24"/>
    <w:rsid w:val="00BA0071"/>
    <w:rsid w:val="00BC2272"/>
    <w:rsid w:val="00BE0B97"/>
    <w:rsid w:val="00BE1A75"/>
    <w:rsid w:val="00C13426"/>
    <w:rsid w:val="00CA2DFE"/>
    <w:rsid w:val="00CB7FED"/>
    <w:rsid w:val="00CC7483"/>
    <w:rsid w:val="00CF2A8E"/>
    <w:rsid w:val="00D12FA5"/>
    <w:rsid w:val="00D667BD"/>
    <w:rsid w:val="00D76325"/>
    <w:rsid w:val="00D942FD"/>
    <w:rsid w:val="00E10B05"/>
    <w:rsid w:val="00E50B50"/>
    <w:rsid w:val="00E60880"/>
    <w:rsid w:val="00E6363D"/>
    <w:rsid w:val="00EA0720"/>
    <w:rsid w:val="00EC1FF3"/>
    <w:rsid w:val="00EC7A61"/>
    <w:rsid w:val="00EF2EB5"/>
    <w:rsid w:val="00F02443"/>
    <w:rsid w:val="00F05135"/>
    <w:rsid w:val="00F27218"/>
    <w:rsid w:val="00F302A5"/>
    <w:rsid w:val="00F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5A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sales</cp:lastModifiedBy>
  <cp:revision>18</cp:revision>
  <cp:lastPrinted>2015-03-03T14:37:00Z</cp:lastPrinted>
  <dcterms:created xsi:type="dcterms:W3CDTF">2015-02-18T16:07:00Z</dcterms:created>
  <dcterms:modified xsi:type="dcterms:W3CDTF">2016-04-21T15:07:00Z</dcterms:modified>
</cp:coreProperties>
</file>