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95" w:rsidRDefault="00BC2095" w:rsidP="00D662EF">
      <w:pPr>
        <w:jc w:val="center"/>
        <w:rPr>
          <w:color w:val="0E0E0E"/>
          <w:sz w:val="24"/>
          <w:szCs w:val="24"/>
        </w:rPr>
      </w:pPr>
      <w:r w:rsidRPr="00D662EF">
        <w:rPr>
          <w:b/>
          <w:bCs/>
          <w:color w:val="0E0E0E"/>
          <w:sz w:val="24"/>
          <w:szCs w:val="24"/>
        </w:rPr>
        <w:t>ДОГОВОР №</w:t>
      </w:r>
      <w:r w:rsidRPr="00D662EF">
        <w:rPr>
          <w:color w:val="0E0E0E"/>
          <w:sz w:val="24"/>
          <w:szCs w:val="24"/>
        </w:rPr>
        <w:t xml:space="preserve"> ______</w:t>
      </w:r>
    </w:p>
    <w:p w:rsidR="00E02AA0" w:rsidRPr="00D662EF" w:rsidRDefault="00E02AA0" w:rsidP="00D662EF">
      <w:pPr>
        <w:jc w:val="center"/>
        <w:rPr>
          <w:color w:val="0E0E0E"/>
          <w:sz w:val="24"/>
          <w:szCs w:val="24"/>
        </w:rPr>
      </w:pPr>
    </w:p>
    <w:p w:rsidR="00BC2095" w:rsidRDefault="00E02AA0" w:rsidP="00E02AA0">
      <w:pPr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 xml:space="preserve">г. Калининград                                                                                            </w:t>
      </w:r>
      <w:r w:rsidR="00BC2095" w:rsidRPr="00D662EF">
        <w:rPr>
          <w:color w:val="0E0E0E"/>
          <w:sz w:val="24"/>
          <w:szCs w:val="24"/>
        </w:rPr>
        <w:t>«____»___________20</w:t>
      </w:r>
      <w:r w:rsidR="00CA3A83">
        <w:rPr>
          <w:color w:val="0E0E0E"/>
          <w:sz w:val="24"/>
          <w:szCs w:val="24"/>
        </w:rPr>
        <w:t xml:space="preserve">15 </w:t>
      </w:r>
      <w:r w:rsidR="00BC2095" w:rsidRPr="00D662EF">
        <w:rPr>
          <w:color w:val="0E0E0E"/>
          <w:sz w:val="24"/>
          <w:szCs w:val="24"/>
        </w:rPr>
        <w:t>г.</w:t>
      </w:r>
    </w:p>
    <w:p w:rsidR="000D3816" w:rsidRDefault="000D3816" w:rsidP="00E02AA0">
      <w:pPr>
        <w:rPr>
          <w:color w:val="0E0E0E"/>
          <w:sz w:val="24"/>
          <w:szCs w:val="24"/>
        </w:rPr>
      </w:pPr>
    </w:p>
    <w:p w:rsidR="00E02AA0" w:rsidRPr="00D662EF" w:rsidRDefault="00E02AA0" w:rsidP="00E02AA0">
      <w:pPr>
        <w:rPr>
          <w:color w:val="0E0E0E"/>
          <w:sz w:val="24"/>
          <w:szCs w:val="24"/>
        </w:rPr>
      </w:pPr>
    </w:p>
    <w:p w:rsidR="00BC2095" w:rsidRDefault="00057E8A" w:rsidP="00057E8A">
      <w:pPr>
        <w:ind w:firstLine="708"/>
        <w:jc w:val="both"/>
        <w:rPr>
          <w:color w:val="0E0E0E"/>
          <w:sz w:val="24"/>
          <w:szCs w:val="24"/>
        </w:rPr>
      </w:pPr>
      <w:proofErr w:type="gramStart"/>
      <w:r w:rsidRPr="00057E8A">
        <w:rPr>
          <w:b/>
          <w:sz w:val="24"/>
          <w:szCs w:val="24"/>
        </w:rPr>
        <w:t>Общество с ограниченной ответственностью</w:t>
      </w:r>
      <w:r w:rsidRPr="00057E8A">
        <w:rPr>
          <w:sz w:val="24"/>
          <w:szCs w:val="24"/>
        </w:rPr>
        <w:t xml:space="preserve"> </w:t>
      </w:r>
      <w:r w:rsidRPr="00057E8A">
        <w:rPr>
          <w:b/>
          <w:sz w:val="24"/>
          <w:szCs w:val="24"/>
        </w:rPr>
        <w:t>«Западная энергетическая компания»</w:t>
      </w:r>
      <w:r w:rsidRPr="00057E8A">
        <w:rPr>
          <w:sz w:val="24"/>
          <w:szCs w:val="24"/>
        </w:rPr>
        <w:t xml:space="preserve">, именуемое в дальнейшем </w:t>
      </w:r>
      <w:r w:rsidRPr="00057E8A">
        <w:rPr>
          <w:b/>
          <w:sz w:val="24"/>
          <w:szCs w:val="24"/>
        </w:rPr>
        <w:t>«Заказчик»</w:t>
      </w:r>
      <w:r w:rsidRPr="00057E8A">
        <w:rPr>
          <w:sz w:val="24"/>
          <w:szCs w:val="24"/>
        </w:rPr>
        <w:t>, в лице генерального директора,</w:t>
      </w:r>
      <w:r w:rsidRPr="00057E8A">
        <w:rPr>
          <w:b/>
          <w:sz w:val="24"/>
          <w:szCs w:val="24"/>
        </w:rPr>
        <w:t xml:space="preserve"> </w:t>
      </w:r>
      <w:proofErr w:type="spellStart"/>
      <w:r w:rsidRPr="00057E8A">
        <w:rPr>
          <w:b/>
          <w:sz w:val="24"/>
          <w:szCs w:val="24"/>
        </w:rPr>
        <w:t>Мартынко</w:t>
      </w:r>
      <w:proofErr w:type="spellEnd"/>
      <w:r w:rsidRPr="00057E8A">
        <w:rPr>
          <w:b/>
          <w:sz w:val="24"/>
          <w:szCs w:val="24"/>
        </w:rPr>
        <w:t xml:space="preserve"> Дениса Ивановича</w:t>
      </w:r>
      <w:r w:rsidRPr="00057E8A">
        <w:rPr>
          <w:sz w:val="24"/>
          <w:szCs w:val="24"/>
        </w:rPr>
        <w:t xml:space="preserve">, действующего на основании Устава, с одной стороны, и </w:t>
      </w:r>
      <w:r w:rsidRPr="00057E8A">
        <w:rPr>
          <w:sz w:val="24"/>
          <w:szCs w:val="24"/>
          <w:lang w:eastAsia="ar-SA"/>
        </w:rPr>
        <w:t>______________,</w:t>
      </w:r>
      <w:r w:rsidRPr="00057E8A">
        <w:rPr>
          <w:sz w:val="24"/>
          <w:szCs w:val="24"/>
        </w:rPr>
        <w:t xml:space="preserve"> именуемое в дальнейшем </w:t>
      </w:r>
      <w:r w:rsidRPr="00057E8A">
        <w:rPr>
          <w:b/>
          <w:sz w:val="24"/>
          <w:szCs w:val="24"/>
        </w:rPr>
        <w:t>«Подрядчик»</w:t>
      </w:r>
      <w:r w:rsidRPr="00057E8A">
        <w:rPr>
          <w:sz w:val="24"/>
          <w:szCs w:val="24"/>
        </w:rPr>
        <w:t xml:space="preserve">, </w:t>
      </w:r>
      <w:r w:rsidRPr="00057E8A">
        <w:rPr>
          <w:sz w:val="24"/>
          <w:szCs w:val="24"/>
          <w:lang w:eastAsia="ar-SA"/>
        </w:rPr>
        <w:t>в лице ______________________, действующего на основании ________________________</w:t>
      </w:r>
      <w:r w:rsidRPr="00057E8A">
        <w:rPr>
          <w:sz w:val="24"/>
          <w:szCs w:val="24"/>
        </w:rPr>
        <w:t xml:space="preserve">, с другой стороны, </w:t>
      </w:r>
      <w:r w:rsidRPr="00057E8A">
        <w:rPr>
          <w:iCs/>
          <w:sz w:val="24"/>
          <w:szCs w:val="24"/>
        </w:rPr>
        <w:t>по результатам запроса предложений от _______ 2015  г. № _______</w:t>
      </w:r>
      <w:r w:rsidRPr="00057E8A">
        <w:rPr>
          <w:color w:val="0E0E0E"/>
          <w:sz w:val="24"/>
          <w:szCs w:val="24"/>
        </w:rPr>
        <w:t xml:space="preserve">, </w:t>
      </w:r>
      <w:r w:rsidR="00BC2095" w:rsidRPr="00057E8A">
        <w:rPr>
          <w:color w:val="0E0E0E"/>
          <w:sz w:val="24"/>
          <w:szCs w:val="24"/>
        </w:rPr>
        <w:t xml:space="preserve"> объявленно</w:t>
      </w:r>
      <w:r w:rsidRPr="00057E8A">
        <w:rPr>
          <w:color w:val="0E0E0E"/>
          <w:sz w:val="24"/>
          <w:szCs w:val="24"/>
        </w:rPr>
        <w:t>го</w:t>
      </w:r>
      <w:r>
        <w:rPr>
          <w:color w:val="0E0E0E"/>
          <w:sz w:val="24"/>
          <w:szCs w:val="24"/>
        </w:rPr>
        <w:t xml:space="preserve">  на ____________________</w:t>
      </w:r>
      <w:r w:rsidR="00E02AA0" w:rsidRPr="00057E8A">
        <w:rPr>
          <w:color w:val="0E0E0E"/>
          <w:sz w:val="24"/>
          <w:szCs w:val="24"/>
        </w:rPr>
        <w:t xml:space="preserve">, </w:t>
      </w:r>
      <w:r w:rsidR="008B0D40">
        <w:rPr>
          <w:color w:val="0E0E0E"/>
          <w:sz w:val="24"/>
          <w:szCs w:val="24"/>
        </w:rPr>
        <w:t xml:space="preserve"> и</w:t>
      </w:r>
      <w:r w:rsidR="00E02AA0" w:rsidRPr="00057E8A">
        <w:rPr>
          <w:color w:val="0E0E0E"/>
          <w:sz w:val="24"/>
          <w:szCs w:val="24"/>
        </w:rPr>
        <w:t xml:space="preserve"> </w:t>
      </w:r>
      <w:r w:rsidR="00BC2095" w:rsidRPr="00057E8A">
        <w:rPr>
          <w:color w:val="0E0E0E"/>
          <w:sz w:val="24"/>
          <w:szCs w:val="24"/>
        </w:rPr>
        <w:t>на основании протокола</w:t>
      </w:r>
      <w:r>
        <w:rPr>
          <w:color w:val="0E0E0E"/>
          <w:sz w:val="24"/>
          <w:szCs w:val="24"/>
        </w:rPr>
        <w:t xml:space="preserve"> заседания единой комиссии</w:t>
      </w:r>
      <w:r w:rsidR="00E847F8">
        <w:rPr>
          <w:color w:val="0E0E0E"/>
          <w:sz w:val="24"/>
          <w:szCs w:val="24"/>
        </w:rPr>
        <w:t xml:space="preserve"> по закупкам </w:t>
      </w:r>
      <w:r w:rsidR="00BC2095" w:rsidRPr="00057E8A">
        <w:rPr>
          <w:color w:val="0E0E0E"/>
          <w:sz w:val="24"/>
          <w:szCs w:val="24"/>
        </w:rPr>
        <w:t xml:space="preserve"> от _______ № _______,</w:t>
      </w:r>
      <w:r w:rsidRPr="00057E8A">
        <w:rPr>
          <w:color w:val="0E0E0E"/>
          <w:sz w:val="24"/>
          <w:szCs w:val="24"/>
        </w:rPr>
        <w:t xml:space="preserve"> </w:t>
      </w:r>
      <w:r w:rsidR="00BC2095" w:rsidRPr="00057E8A">
        <w:rPr>
          <w:color w:val="0E0E0E"/>
          <w:sz w:val="24"/>
          <w:szCs w:val="24"/>
        </w:rPr>
        <w:t>заключили настоящий Договор</w:t>
      </w:r>
      <w:proofErr w:type="gramEnd"/>
      <w:r w:rsidR="00BC2095" w:rsidRPr="00057E8A">
        <w:rPr>
          <w:color w:val="0E0E0E"/>
          <w:sz w:val="24"/>
          <w:szCs w:val="24"/>
        </w:rPr>
        <w:t xml:space="preserve"> о нижеследующем:</w:t>
      </w:r>
    </w:p>
    <w:p w:rsidR="00291C98" w:rsidRPr="00057E8A" w:rsidRDefault="00291C98" w:rsidP="00D662EF">
      <w:pPr>
        <w:jc w:val="both"/>
        <w:rPr>
          <w:color w:val="0E0E0E"/>
          <w:sz w:val="24"/>
          <w:szCs w:val="24"/>
        </w:rPr>
      </w:pPr>
    </w:p>
    <w:p w:rsidR="00BC2095" w:rsidRPr="00057E8A" w:rsidRDefault="00BC2095" w:rsidP="00D662EF">
      <w:pPr>
        <w:jc w:val="center"/>
        <w:outlineLvl w:val="2"/>
        <w:rPr>
          <w:b/>
          <w:bCs/>
          <w:sz w:val="24"/>
          <w:szCs w:val="24"/>
        </w:rPr>
      </w:pPr>
      <w:r w:rsidRPr="00057E8A">
        <w:rPr>
          <w:b/>
          <w:bCs/>
          <w:sz w:val="24"/>
          <w:szCs w:val="24"/>
        </w:rPr>
        <w:t>1</w:t>
      </w:r>
      <w:r w:rsidR="007741B6" w:rsidRPr="00057E8A">
        <w:rPr>
          <w:b/>
          <w:bCs/>
          <w:sz w:val="24"/>
          <w:szCs w:val="24"/>
        </w:rPr>
        <w:t>.</w:t>
      </w:r>
      <w:r w:rsidRPr="00057E8A">
        <w:rPr>
          <w:b/>
          <w:bCs/>
          <w:sz w:val="24"/>
          <w:szCs w:val="24"/>
        </w:rPr>
        <w:t xml:space="preserve"> Предмет Договора</w:t>
      </w:r>
    </w:p>
    <w:p w:rsidR="00BC2095" w:rsidRPr="00057E8A" w:rsidRDefault="00BC2095" w:rsidP="007741B6">
      <w:pPr>
        <w:ind w:firstLine="708"/>
        <w:jc w:val="both"/>
        <w:rPr>
          <w:color w:val="0E0E0E"/>
          <w:sz w:val="24"/>
          <w:szCs w:val="24"/>
        </w:rPr>
      </w:pPr>
      <w:r w:rsidRPr="00057E8A">
        <w:rPr>
          <w:color w:val="0E0E0E"/>
          <w:sz w:val="24"/>
          <w:szCs w:val="24"/>
        </w:rPr>
        <w:t xml:space="preserve">1.1 Заказчик поручает, а Подрядчик принимает на себя на условиях данного Договора обязательство по выполнению работ </w:t>
      </w:r>
      <w:proofErr w:type="gramStart"/>
      <w:r w:rsidRPr="00057E8A">
        <w:rPr>
          <w:color w:val="0E0E0E"/>
          <w:sz w:val="24"/>
          <w:szCs w:val="24"/>
        </w:rPr>
        <w:t>по</w:t>
      </w:r>
      <w:proofErr w:type="gramEnd"/>
      <w:r w:rsidR="00D662EF" w:rsidRPr="00057E8A">
        <w:rPr>
          <w:color w:val="0E0E0E"/>
          <w:sz w:val="24"/>
          <w:szCs w:val="24"/>
        </w:rPr>
        <w:t xml:space="preserve"> </w:t>
      </w:r>
      <w:r w:rsidR="007741B6" w:rsidRPr="00057E8A">
        <w:rPr>
          <w:color w:val="0E0E0E"/>
          <w:sz w:val="24"/>
          <w:szCs w:val="24"/>
        </w:rPr>
        <w:t>________________</w:t>
      </w:r>
      <w:r w:rsidR="00301A69" w:rsidRPr="00057E8A">
        <w:rPr>
          <w:color w:val="0E0E0E"/>
          <w:sz w:val="24"/>
          <w:szCs w:val="24"/>
        </w:rPr>
        <w:t>_______________________________,</w:t>
      </w:r>
      <w:r w:rsidR="007741B6" w:rsidRPr="00057E8A">
        <w:rPr>
          <w:color w:val="0E0E0E"/>
          <w:sz w:val="24"/>
          <w:szCs w:val="24"/>
        </w:rPr>
        <w:t xml:space="preserve">                    </w:t>
      </w:r>
    </w:p>
    <w:p w:rsidR="00BC2095" w:rsidRDefault="00BC2095" w:rsidP="00D662EF">
      <w:pPr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 xml:space="preserve">объемы и </w:t>
      </w:r>
      <w:proofErr w:type="gramStart"/>
      <w:r w:rsidRPr="00D662EF">
        <w:rPr>
          <w:color w:val="0E0E0E"/>
          <w:sz w:val="24"/>
          <w:szCs w:val="24"/>
        </w:rPr>
        <w:t>стоимость</w:t>
      </w:r>
      <w:proofErr w:type="gramEnd"/>
      <w:r w:rsidR="007741B6">
        <w:rPr>
          <w:color w:val="0E0E0E"/>
          <w:sz w:val="24"/>
          <w:szCs w:val="24"/>
        </w:rPr>
        <w:t xml:space="preserve"> </w:t>
      </w:r>
      <w:r w:rsidRPr="00D662EF">
        <w:rPr>
          <w:color w:val="0E0E0E"/>
          <w:sz w:val="24"/>
          <w:szCs w:val="24"/>
        </w:rPr>
        <w:t>которых определены в Приложении 1 к настоящему Договору, а Заказчик обязуется принять результаты работ и уплатить обусловленную цену.</w:t>
      </w:r>
    </w:p>
    <w:p w:rsidR="00057E8A" w:rsidRDefault="00057E8A" w:rsidP="00057E8A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color w:val="0E0E0E"/>
          <w:sz w:val="24"/>
          <w:szCs w:val="24"/>
        </w:rPr>
        <w:tab/>
        <w:t xml:space="preserve">1.2. </w:t>
      </w:r>
      <w:r w:rsidRPr="0064359E">
        <w:rPr>
          <w:sz w:val="24"/>
          <w:szCs w:val="24"/>
        </w:rPr>
        <w:t xml:space="preserve">Подрядчик осуществляет работы, указанные в пункте </w:t>
      </w:r>
      <w:r>
        <w:rPr>
          <w:sz w:val="24"/>
          <w:szCs w:val="24"/>
        </w:rPr>
        <w:t>1</w:t>
      </w:r>
      <w:r w:rsidRPr="0064359E">
        <w:rPr>
          <w:sz w:val="24"/>
          <w:szCs w:val="24"/>
        </w:rPr>
        <w:t>.1</w:t>
      </w:r>
      <w:r>
        <w:rPr>
          <w:sz w:val="24"/>
          <w:szCs w:val="24"/>
        </w:rPr>
        <w:t>. Договора</w:t>
      </w:r>
      <w:r w:rsidRPr="0064359E">
        <w:rPr>
          <w:sz w:val="24"/>
          <w:szCs w:val="24"/>
        </w:rPr>
        <w:t xml:space="preserve">, на основании Свидетельства о допуске к определенному виду работ, которые оказывают влияние на безопасность объектов капитального строительства </w:t>
      </w:r>
      <w:r w:rsidRPr="00882CCF">
        <w:rPr>
          <w:sz w:val="24"/>
          <w:szCs w:val="24"/>
        </w:rPr>
        <w:t>№</w:t>
      </w:r>
      <w:r>
        <w:rPr>
          <w:b/>
          <w:sz w:val="24"/>
          <w:szCs w:val="24"/>
        </w:rPr>
        <w:t xml:space="preserve">_________ </w:t>
      </w:r>
      <w:r w:rsidRPr="00363E23">
        <w:rPr>
          <w:sz w:val="24"/>
          <w:szCs w:val="24"/>
        </w:rPr>
        <w:t>выданного</w:t>
      </w:r>
      <w:r>
        <w:rPr>
          <w:sz w:val="24"/>
          <w:szCs w:val="24"/>
        </w:rPr>
        <w:t xml:space="preserve"> _______________.</w:t>
      </w:r>
    </w:p>
    <w:p w:rsidR="00057E8A" w:rsidRPr="00057E8A" w:rsidRDefault="00057E8A" w:rsidP="00057E8A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kern w:val="28"/>
          <w:sz w:val="24"/>
          <w:szCs w:val="24"/>
        </w:rPr>
        <w:tab/>
        <w:t xml:space="preserve">1.3.  </w:t>
      </w:r>
      <w:r w:rsidRPr="00317306">
        <w:rPr>
          <w:kern w:val="28"/>
          <w:sz w:val="24"/>
          <w:szCs w:val="24"/>
        </w:rPr>
        <w:t xml:space="preserve">Содержание и объем работ, технические и другие требования к выполнению </w:t>
      </w:r>
      <w:r>
        <w:rPr>
          <w:sz w:val="24"/>
          <w:szCs w:val="24"/>
        </w:rPr>
        <w:t>п</w:t>
      </w:r>
      <w:r w:rsidRPr="00F34CA0">
        <w:rPr>
          <w:sz w:val="24"/>
          <w:szCs w:val="24"/>
        </w:rPr>
        <w:t>роверк</w:t>
      </w:r>
      <w:r>
        <w:rPr>
          <w:sz w:val="24"/>
          <w:szCs w:val="24"/>
        </w:rPr>
        <w:t>и</w:t>
      </w:r>
      <w:r w:rsidRPr="00F34C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исправности </w:t>
      </w:r>
      <w:r w:rsidRPr="00057E8A">
        <w:rPr>
          <w:sz w:val="24"/>
          <w:szCs w:val="24"/>
        </w:rPr>
        <w:t xml:space="preserve">аппаратуры для обеспечения надёжной и бесперебойной работы электрооборудования на объектах </w:t>
      </w:r>
      <w:r w:rsidRPr="00057E8A">
        <w:rPr>
          <w:kern w:val="28"/>
          <w:sz w:val="24"/>
          <w:szCs w:val="24"/>
        </w:rPr>
        <w:t xml:space="preserve">указаны в </w:t>
      </w:r>
      <w:r w:rsidRPr="00057E8A">
        <w:rPr>
          <w:color w:val="000000"/>
          <w:sz w:val="24"/>
          <w:szCs w:val="24"/>
        </w:rPr>
        <w:t>Приложении №</w:t>
      </w:r>
      <w:r w:rsidR="00BE1A36">
        <w:rPr>
          <w:color w:val="000000"/>
          <w:sz w:val="24"/>
          <w:szCs w:val="24"/>
        </w:rPr>
        <w:t xml:space="preserve"> </w:t>
      </w:r>
      <w:r w:rsidRPr="00057E8A">
        <w:rPr>
          <w:color w:val="000000"/>
          <w:sz w:val="24"/>
          <w:szCs w:val="24"/>
        </w:rPr>
        <w:t>1 (Локальный сметный расчет), а также в Приложении №</w:t>
      </w:r>
      <w:r w:rsidR="00BE1A36">
        <w:rPr>
          <w:color w:val="000000"/>
          <w:sz w:val="24"/>
          <w:szCs w:val="24"/>
        </w:rPr>
        <w:t xml:space="preserve"> </w:t>
      </w:r>
      <w:r w:rsidRPr="00057E8A">
        <w:rPr>
          <w:color w:val="000000"/>
          <w:sz w:val="24"/>
          <w:szCs w:val="24"/>
        </w:rPr>
        <w:t>2 (График выполнения работ).</w:t>
      </w:r>
    </w:p>
    <w:p w:rsidR="00057E8A" w:rsidRPr="00057E8A" w:rsidRDefault="00057E8A" w:rsidP="00057E8A">
      <w:pPr>
        <w:pStyle w:val="a8"/>
        <w:tabs>
          <w:tab w:val="left" w:pos="709"/>
        </w:tabs>
        <w:spacing w:after="0"/>
        <w:ind w:firstLine="567"/>
        <w:contextualSpacing/>
        <w:rPr>
          <w:sz w:val="24"/>
          <w:szCs w:val="24"/>
        </w:rPr>
      </w:pPr>
      <w:r w:rsidRPr="00057E8A">
        <w:rPr>
          <w:color w:val="000000"/>
          <w:sz w:val="24"/>
          <w:szCs w:val="24"/>
        </w:rPr>
        <w:tab/>
        <w:t xml:space="preserve">1.4. </w:t>
      </w:r>
      <w:r w:rsidRPr="00057E8A">
        <w:rPr>
          <w:sz w:val="24"/>
          <w:szCs w:val="24"/>
        </w:rPr>
        <w:t>Подрядчик обязан соблюдать требования, представл</w:t>
      </w:r>
      <w:r w:rsidRPr="00057E8A">
        <w:rPr>
          <w:color w:val="000000"/>
          <w:sz w:val="24"/>
          <w:szCs w:val="24"/>
        </w:rPr>
        <w:t xml:space="preserve">енные </w:t>
      </w:r>
      <w:r w:rsidRPr="00057E8A">
        <w:rPr>
          <w:sz w:val="24"/>
          <w:szCs w:val="24"/>
        </w:rPr>
        <w:t xml:space="preserve">Заказчиком для выполнения работ, и вправе отступать от них только с согласия Заказчика. </w:t>
      </w:r>
    </w:p>
    <w:p w:rsidR="00976BDD" w:rsidRDefault="00976BDD" w:rsidP="00057E8A">
      <w:pPr>
        <w:jc w:val="both"/>
        <w:rPr>
          <w:b/>
          <w:bCs/>
          <w:sz w:val="24"/>
          <w:szCs w:val="24"/>
        </w:rPr>
      </w:pPr>
    </w:p>
    <w:p w:rsidR="00BC2095" w:rsidRPr="00D662EF" w:rsidRDefault="00BC2095" w:rsidP="007741B6">
      <w:pPr>
        <w:jc w:val="center"/>
        <w:outlineLvl w:val="2"/>
        <w:rPr>
          <w:b/>
          <w:bCs/>
          <w:sz w:val="24"/>
          <w:szCs w:val="24"/>
        </w:rPr>
      </w:pPr>
      <w:r w:rsidRPr="00D662EF">
        <w:rPr>
          <w:b/>
          <w:bCs/>
          <w:sz w:val="24"/>
          <w:szCs w:val="24"/>
        </w:rPr>
        <w:t>2</w:t>
      </w:r>
      <w:r w:rsidR="007741B6">
        <w:rPr>
          <w:b/>
          <w:bCs/>
          <w:sz w:val="24"/>
          <w:szCs w:val="24"/>
        </w:rPr>
        <w:t>.</w:t>
      </w:r>
      <w:r w:rsidRPr="00D662EF">
        <w:rPr>
          <w:b/>
          <w:bCs/>
          <w:sz w:val="24"/>
          <w:szCs w:val="24"/>
        </w:rPr>
        <w:t xml:space="preserve"> Цена Договора</w:t>
      </w:r>
    </w:p>
    <w:p w:rsidR="00BC6FED" w:rsidRPr="00E447A6" w:rsidRDefault="00344708" w:rsidP="00BC6FED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 xml:space="preserve">2.1 </w:t>
      </w:r>
      <w:r w:rsidR="00BC6FED" w:rsidRPr="00E447A6">
        <w:rPr>
          <w:sz w:val="24"/>
          <w:szCs w:val="24"/>
        </w:rPr>
        <w:t>Цена Договора определяется расчетами стоимости работ, являющихся неотъемлемой частью настоящего Договора, и составляет</w:t>
      </w:r>
      <w:proofErr w:type="gramStart"/>
      <w:r w:rsidR="00BC6FED" w:rsidRPr="00E447A6">
        <w:rPr>
          <w:sz w:val="24"/>
          <w:szCs w:val="24"/>
        </w:rPr>
        <w:t xml:space="preserve"> _______ (________) </w:t>
      </w:r>
      <w:proofErr w:type="gramEnd"/>
      <w:r w:rsidR="00BC6FED" w:rsidRPr="00E447A6">
        <w:rPr>
          <w:sz w:val="24"/>
          <w:szCs w:val="24"/>
        </w:rPr>
        <w:t>рублей _____ коп.</w:t>
      </w:r>
      <w:r w:rsidR="001D2F3A">
        <w:rPr>
          <w:sz w:val="24"/>
          <w:szCs w:val="24"/>
        </w:rPr>
        <w:t xml:space="preserve"> </w:t>
      </w:r>
      <w:r w:rsidR="00BE1A36">
        <w:rPr>
          <w:sz w:val="24"/>
          <w:szCs w:val="24"/>
        </w:rPr>
        <w:t>без учета</w:t>
      </w:r>
      <w:r w:rsidR="001D2F3A">
        <w:rPr>
          <w:sz w:val="24"/>
          <w:szCs w:val="24"/>
        </w:rPr>
        <w:t xml:space="preserve"> НДС</w:t>
      </w:r>
      <w:r w:rsidR="00BC6FED" w:rsidRPr="00E447A6">
        <w:rPr>
          <w:sz w:val="24"/>
          <w:szCs w:val="24"/>
        </w:rPr>
        <w:t>, в том числе НДС 18% ____</w:t>
      </w:r>
      <w:r w:rsidR="00BE1A36">
        <w:rPr>
          <w:sz w:val="24"/>
          <w:szCs w:val="24"/>
        </w:rPr>
        <w:t>__</w:t>
      </w:r>
      <w:r w:rsidR="00BC6FED" w:rsidRPr="00E447A6">
        <w:rPr>
          <w:sz w:val="24"/>
          <w:szCs w:val="24"/>
        </w:rPr>
        <w:t>__ (___________) рублей ____ коп.,</w:t>
      </w:r>
      <w:r w:rsidR="00BC6FED" w:rsidRPr="00E447A6">
        <w:rPr>
          <w:color w:val="0E0E0E"/>
          <w:sz w:val="24"/>
          <w:szCs w:val="24"/>
        </w:rPr>
        <w:t xml:space="preserve"> </w:t>
      </w:r>
      <w:r w:rsidR="00BE1A36">
        <w:rPr>
          <w:color w:val="0E0E0E"/>
          <w:sz w:val="24"/>
          <w:szCs w:val="24"/>
        </w:rPr>
        <w:t xml:space="preserve">с НДС 18% __________ (________), </w:t>
      </w:r>
      <w:r w:rsidR="00BC6FED" w:rsidRPr="00E447A6">
        <w:rPr>
          <w:color w:val="0E0E0E"/>
          <w:sz w:val="24"/>
          <w:szCs w:val="24"/>
        </w:rPr>
        <w:t xml:space="preserve">и подтверждается сметой (сметами), являющейся неотъемлемой частью Договора (Приложение </w:t>
      </w:r>
      <w:r w:rsidR="00BE1A36">
        <w:rPr>
          <w:color w:val="0E0E0E"/>
          <w:sz w:val="24"/>
          <w:szCs w:val="24"/>
        </w:rPr>
        <w:t xml:space="preserve">№ </w:t>
      </w:r>
      <w:r w:rsidR="00BC6FED" w:rsidRPr="00E447A6">
        <w:rPr>
          <w:color w:val="0E0E0E"/>
          <w:sz w:val="24"/>
          <w:szCs w:val="24"/>
        </w:rPr>
        <w:t xml:space="preserve">1). </w:t>
      </w:r>
      <w:r w:rsidR="00BC6FED" w:rsidRPr="00E447A6">
        <w:rPr>
          <w:sz w:val="24"/>
          <w:szCs w:val="24"/>
        </w:rPr>
        <w:t xml:space="preserve">  </w:t>
      </w:r>
    </w:p>
    <w:p w:rsidR="00105793" w:rsidRDefault="00BC2095" w:rsidP="00737DDB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2.2 Подрядчик обязан согласиться с предложениями Заказчика по увеличению, уменьшению, изменению номенклатуры и объема работ по Договору. В целом увеличение или уменьшение номенклатуры и объема работ и соответствующее им изменение стоимости не должно превышать 20 % указанной в пункте 2.1 общей стоимости работ по Договору. Новые срок, номенклатура, объемы и стоимость работ по Договору устанавливаются в подписанном дополнительном соглашении к Договору.</w:t>
      </w:r>
    </w:p>
    <w:p w:rsidR="006669FE" w:rsidRPr="00F63F61" w:rsidRDefault="006669FE" w:rsidP="006669FE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  <w:lang w:bidi="ru-RU"/>
        </w:rPr>
      </w:pPr>
      <w:r w:rsidRPr="00F63F61">
        <w:rPr>
          <w:sz w:val="24"/>
          <w:szCs w:val="24"/>
          <w:lang w:bidi="ru-RU"/>
        </w:rPr>
        <w:t xml:space="preserve">2.3. В случае снижения рыночных цен на </w:t>
      </w:r>
      <w:r w:rsidRPr="00F63F61">
        <w:rPr>
          <w:sz w:val="24"/>
          <w:szCs w:val="24"/>
        </w:rPr>
        <w:t xml:space="preserve">работы (материалы, оборудование) </w:t>
      </w:r>
      <w:r w:rsidRPr="00F63F61">
        <w:rPr>
          <w:sz w:val="24"/>
          <w:szCs w:val="24"/>
          <w:lang w:bidi="ru-RU"/>
        </w:rPr>
        <w:t>на момент их выполнения (поставки) Заказчик вправе обратиться к Подрядчику с требованием о снижении стоимости выполняемых работ (</w:t>
      </w:r>
      <w:r w:rsidRPr="00F63F61">
        <w:rPr>
          <w:sz w:val="24"/>
          <w:szCs w:val="24"/>
        </w:rPr>
        <w:t>материалов, оборудования)</w:t>
      </w:r>
      <w:r w:rsidRPr="00F63F61">
        <w:rPr>
          <w:sz w:val="24"/>
          <w:szCs w:val="24"/>
          <w:lang w:bidi="ru-RU"/>
        </w:rPr>
        <w:t xml:space="preserve"> до уровня цен, не превышающих среднюю стоимость, сложившуюся на рынке на аналогичные работы </w:t>
      </w:r>
      <w:r w:rsidRPr="00F63F61">
        <w:rPr>
          <w:sz w:val="24"/>
          <w:szCs w:val="24"/>
        </w:rPr>
        <w:t xml:space="preserve">(материалы, оборудование) </w:t>
      </w:r>
      <w:r w:rsidRPr="00F63F61">
        <w:rPr>
          <w:sz w:val="24"/>
          <w:szCs w:val="24"/>
          <w:lang w:bidi="ru-RU"/>
        </w:rPr>
        <w:t>с предоставлением подтверждающих материалов.</w:t>
      </w:r>
    </w:p>
    <w:p w:rsidR="006669FE" w:rsidRPr="00F63F61" w:rsidRDefault="00BC6FED" w:rsidP="006669FE">
      <w:pPr>
        <w:pStyle w:val="2"/>
        <w:shd w:val="clear" w:color="auto" w:fill="auto"/>
        <w:spacing w:before="0" w:line="240" w:lineRule="auto"/>
        <w:ind w:firstLine="689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6669FE" w:rsidRPr="00F63F61">
        <w:rPr>
          <w:sz w:val="24"/>
          <w:szCs w:val="24"/>
        </w:rPr>
        <w:t>Подрядчик обязан в течение 10 (десяти) дней рассмотреть поступившие требования Заказчика о снижении стоимости работ (материалов, оборудования) и направить в адрес Заказчика письмо о согласии/мотивированном отказе от изменения цены договора.</w:t>
      </w:r>
    </w:p>
    <w:p w:rsidR="006669FE" w:rsidRPr="00F63F61" w:rsidRDefault="006669FE" w:rsidP="006669FE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  <w:lang w:bidi="ru-RU"/>
        </w:rPr>
      </w:pPr>
      <w:r w:rsidRPr="00F63F61">
        <w:rPr>
          <w:sz w:val="24"/>
          <w:szCs w:val="24"/>
          <w:lang w:bidi="ru-RU"/>
        </w:rPr>
        <w:t xml:space="preserve"> </w:t>
      </w:r>
      <w:r w:rsidR="00BC6FED">
        <w:rPr>
          <w:sz w:val="24"/>
          <w:szCs w:val="24"/>
          <w:lang w:bidi="ru-RU"/>
        </w:rPr>
        <w:t xml:space="preserve">2.4. </w:t>
      </w:r>
      <w:r w:rsidRPr="00F63F61">
        <w:rPr>
          <w:sz w:val="24"/>
          <w:szCs w:val="24"/>
          <w:lang w:bidi="ru-RU"/>
        </w:rPr>
        <w:t xml:space="preserve">В случае отказа Подрядчика снизить стоимость работ </w:t>
      </w:r>
      <w:r w:rsidRPr="00F63F61">
        <w:rPr>
          <w:sz w:val="24"/>
          <w:szCs w:val="24"/>
        </w:rPr>
        <w:t xml:space="preserve">(материалов, оборудования) </w:t>
      </w:r>
      <w:r w:rsidRPr="00F63F61">
        <w:rPr>
          <w:sz w:val="24"/>
          <w:szCs w:val="24"/>
          <w:lang w:bidi="ru-RU"/>
        </w:rPr>
        <w:t>Заказчик вправе в одностороннем внесудебном порядке отказаться от исполнения договора.</w:t>
      </w:r>
    </w:p>
    <w:p w:rsidR="00263323" w:rsidRPr="00976BDD" w:rsidRDefault="00BC6FED" w:rsidP="00976BDD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2.5. У</w:t>
      </w:r>
      <w:r w:rsidR="006669FE" w:rsidRPr="00F63F61">
        <w:rPr>
          <w:sz w:val="24"/>
          <w:szCs w:val="24"/>
        </w:rPr>
        <w:t xml:space="preserve">бытки Подрядчика, связанные с отказом Заказчика от исполнения договора, </w:t>
      </w:r>
      <w:r w:rsidR="006669FE" w:rsidRPr="00F63F61">
        <w:rPr>
          <w:sz w:val="24"/>
          <w:szCs w:val="24"/>
        </w:rPr>
        <w:lastRenderedPageBreak/>
        <w:t>подлежат возмещению только в части реального ущерба. Упущенная выгода возмещению не подлежит.</w:t>
      </w:r>
    </w:p>
    <w:p w:rsidR="00BC2095" w:rsidRPr="00D662EF" w:rsidRDefault="00BC6FED" w:rsidP="00737DDB">
      <w:pPr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BC2095" w:rsidRPr="00D662EF">
        <w:rPr>
          <w:b/>
          <w:bCs/>
          <w:sz w:val="24"/>
          <w:szCs w:val="24"/>
        </w:rPr>
        <w:t xml:space="preserve"> Условия привлечения субподрядных организаций</w:t>
      </w:r>
    </w:p>
    <w:p w:rsidR="00BC2095" w:rsidRPr="00D662EF" w:rsidRDefault="00BC6FED" w:rsidP="00BC6FED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3</w:t>
      </w:r>
      <w:r w:rsidR="00BC2095" w:rsidRPr="00D662EF">
        <w:rPr>
          <w:color w:val="0E0E0E"/>
          <w:sz w:val="24"/>
          <w:szCs w:val="24"/>
        </w:rPr>
        <w:t>.1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Для выполнения работ по Договору Подрядчик может по согласованию с Заказчиком привлекать другие организации на условиях субподряда.</w:t>
      </w:r>
      <w:r>
        <w:rPr>
          <w:color w:val="0E0E0E"/>
          <w:sz w:val="24"/>
          <w:szCs w:val="24"/>
        </w:rPr>
        <w:t xml:space="preserve"> </w:t>
      </w:r>
      <w:r w:rsidR="00BC2095" w:rsidRPr="00D662EF">
        <w:rPr>
          <w:color w:val="0E0E0E"/>
          <w:sz w:val="24"/>
          <w:szCs w:val="24"/>
        </w:rPr>
        <w:t>Согласование должно быть оформлено в письменной форме в отношении каждого субподрядчика до начала выполнения работ соответствующим субподрядчиком.</w:t>
      </w:r>
    </w:p>
    <w:p w:rsidR="00BC2095" w:rsidRPr="00D662EF" w:rsidRDefault="00BC6FED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3</w:t>
      </w:r>
      <w:r w:rsidR="00BC2095" w:rsidRPr="00D662EF">
        <w:rPr>
          <w:color w:val="0E0E0E"/>
          <w:sz w:val="24"/>
          <w:szCs w:val="24"/>
        </w:rPr>
        <w:t>.2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В случае подписания Договора субподряда, Подрядчик выступает в роли генерального подрядчика и несет при этом перед Заказчиком ответственность за последствия неисполнения или ненадлежащего исполнения обязательств субподрядчиком, а перед субподрядчиком - ответственность за неисполнение или ненадлежащие исполнение Заказчиком обязательств по настоящему Договору.</w:t>
      </w:r>
    </w:p>
    <w:p w:rsidR="00BC2095" w:rsidRPr="00D662EF" w:rsidRDefault="00BC6FED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3</w:t>
      </w:r>
      <w:r w:rsidR="00BC2095" w:rsidRPr="00D662EF">
        <w:rPr>
          <w:color w:val="0E0E0E"/>
          <w:sz w:val="24"/>
          <w:szCs w:val="24"/>
        </w:rPr>
        <w:t>.3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Подрядчик осуществляет контроль и надзор за деятельностью субподрядчика и несет ответственность перед Заказчиком за исполнение им Договора субподряда, а также за исполнение Договора в целом.</w:t>
      </w:r>
    </w:p>
    <w:p w:rsidR="00BC2095" w:rsidRPr="00D662EF" w:rsidRDefault="00BC6FED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3</w:t>
      </w:r>
      <w:r w:rsidR="00BC2095" w:rsidRPr="00D662EF">
        <w:rPr>
          <w:color w:val="0E0E0E"/>
          <w:sz w:val="24"/>
          <w:szCs w:val="24"/>
        </w:rPr>
        <w:t>.4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В Договоре субподряда должно быть предусмотрено право Заказчика проверять и наблюдать за деятельностью субподрядчика и за выполнением субподрядчиком любых обязательств, принятых по Договору субподряда. Субподрядчик обязан выполнять требования Заказчика, аналогичные предъявляемым к Подрядчику, и представлять всю необходимую документацию (документы, отчеты и т.д.).</w:t>
      </w:r>
    </w:p>
    <w:p w:rsidR="00BC2095" w:rsidRDefault="00BC6FED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3</w:t>
      </w:r>
      <w:r w:rsidR="00BC2095" w:rsidRPr="00D662EF">
        <w:rPr>
          <w:color w:val="0E0E0E"/>
          <w:sz w:val="24"/>
          <w:szCs w:val="24"/>
        </w:rPr>
        <w:t>.5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Подрядчик несет ответственность за то, чтобы выполняемые субподрядчиком работы удовлетворяли требованиям Заказчика и действующим нормативным документам.</w:t>
      </w:r>
    </w:p>
    <w:p w:rsidR="00737DDB" w:rsidRPr="00D662EF" w:rsidRDefault="00737DDB" w:rsidP="00737DDB">
      <w:pPr>
        <w:ind w:firstLine="708"/>
        <w:jc w:val="both"/>
        <w:rPr>
          <w:color w:val="0E0E0E"/>
          <w:sz w:val="24"/>
          <w:szCs w:val="24"/>
        </w:rPr>
      </w:pPr>
    </w:p>
    <w:p w:rsidR="00BC2095" w:rsidRPr="00D662EF" w:rsidRDefault="00BC6FED" w:rsidP="00737DDB">
      <w:pPr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737DDB">
        <w:rPr>
          <w:b/>
          <w:bCs/>
          <w:sz w:val="24"/>
          <w:szCs w:val="24"/>
        </w:rPr>
        <w:t>.</w:t>
      </w:r>
      <w:r w:rsidR="00BC2095" w:rsidRPr="00D662EF">
        <w:rPr>
          <w:b/>
          <w:bCs/>
          <w:sz w:val="24"/>
          <w:szCs w:val="24"/>
        </w:rPr>
        <w:t xml:space="preserve"> Срок выполнения работ по Договору</w:t>
      </w:r>
    </w:p>
    <w:p w:rsidR="00BC6FED" w:rsidRPr="00BC6FED" w:rsidRDefault="00BC6FED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4</w:t>
      </w:r>
      <w:r w:rsidR="00BC2095" w:rsidRPr="00D662EF">
        <w:rPr>
          <w:color w:val="0E0E0E"/>
          <w:sz w:val="24"/>
          <w:szCs w:val="24"/>
        </w:rPr>
        <w:t xml:space="preserve">.1 </w:t>
      </w:r>
      <w:r w:rsidRPr="00BC6FED">
        <w:rPr>
          <w:sz w:val="24"/>
          <w:szCs w:val="24"/>
        </w:rPr>
        <w:t>Раб</w:t>
      </w:r>
      <w:r w:rsidR="00994A91">
        <w:rPr>
          <w:sz w:val="24"/>
          <w:szCs w:val="24"/>
        </w:rPr>
        <w:t>оты, предусмотренные настоящим Д</w:t>
      </w:r>
      <w:r w:rsidRPr="00BC6FED">
        <w:rPr>
          <w:sz w:val="24"/>
          <w:szCs w:val="24"/>
        </w:rPr>
        <w:t>оговором, должны быть выполнены и сданы Подрядчиком Заказчику в срок с момента подписан</w:t>
      </w:r>
      <w:r w:rsidR="00882CCF">
        <w:rPr>
          <w:sz w:val="24"/>
          <w:szCs w:val="24"/>
        </w:rPr>
        <w:t>ия обеими сторонами настоящего Д</w:t>
      </w:r>
      <w:r w:rsidRPr="00BC6FED">
        <w:rPr>
          <w:sz w:val="24"/>
          <w:szCs w:val="24"/>
        </w:rPr>
        <w:t xml:space="preserve">оговора </w:t>
      </w:r>
      <w:r w:rsidR="00882CCF">
        <w:rPr>
          <w:sz w:val="24"/>
          <w:szCs w:val="24"/>
        </w:rPr>
        <w:t>не позднее</w:t>
      </w:r>
      <w:r w:rsidRPr="00BC6FED">
        <w:rPr>
          <w:sz w:val="24"/>
          <w:szCs w:val="24"/>
        </w:rPr>
        <w:t xml:space="preserve"> 31 декабря 2015 года.</w:t>
      </w:r>
    </w:p>
    <w:p w:rsidR="00BC2095" w:rsidRPr="00D662EF" w:rsidRDefault="00BC6FED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4</w:t>
      </w:r>
      <w:r w:rsidR="00BC2095" w:rsidRPr="00D662EF">
        <w:rPr>
          <w:color w:val="0E0E0E"/>
          <w:sz w:val="24"/>
          <w:szCs w:val="24"/>
        </w:rPr>
        <w:t>.2. Работы, выполняемые Подрядчиком, должны быть завершены и выполнены в сроки, обусловленные Договором и приложениями к нему. Подрядчик должен выполнить определенные работы к промежуточным датам, определенным графиком выполнения работ, если это предусмотрено приложениями к Договору.</w:t>
      </w:r>
    </w:p>
    <w:p w:rsidR="00BC2095" w:rsidRPr="00D662EF" w:rsidRDefault="00BC6FED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4</w:t>
      </w:r>
      <w:r w:rsidR="00BC2095" w:rsidRPr="00D662EF">
        <w:rPr>
          <w:color w:val="0E0E0E"/>
          <w:sz w:val="24"/>
          <w:szCs w:val="24"/>
        </w:rPr>
        <w:t xml:space="preserve">.3 Дата начала работ может быть </w:t>
      </w:r>
      <w:r>
        <w:rPr>
          <w:color w:val="0E0E0E"/>
          <w:sz w:val="24"/>
          <w:szCs w:val="24"/>
        </w:rPr>
        <w:t>изменена</w:t>
      </w:r>
      <w:r w:rsidR="00BC2095" w:rsidRPr="00D662EF">
        <w:rPr>
          <w:color w:val="0E0E0E"/>
          <w:sz w:val="24"/>
          <w:szCs w:val="24"/>
        </w:rPr>
        <w:t xml:space="preserve"> на </w:t>
      </w:r>
      <w:proofErr w:type="gramStart"/>
      <w:r w:rsidR="00BC2095" w:rsidRPr="00D662EF">
        <w:rPr>
          <w:color w:val="0E0E0E"/>
          <w:sz w:val="24"/>
          <w:szCs w:val="24"/>
        </w:rPr>
        <w:t>другую</w:t>
      </w:r>
      <w:proofErr w:type="gramEnd"/>
      <w:r w:rsidR="00BC2095" w:rsidRPr="00D662EF">
        <w:rPr>
          <w:color w:val="0E0E0E"/>
          <w:sz w:val="24"/>
          <w:szCs w:val="24"/>
        </w:rPr>
        <w:t xml:space="preserve"> по требованию Заказчика при наличии объективных причин, препятствующих началу работ в установленное Договором время.</w:t>
      </w:r>
    </w:p>
    <w:p w:rsidR="00BC2095" w:rsidRPr="00D662EF" w:rsidRDefault="00BC6FED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 xml:space="preserve">4.4. </w:t>
      </w:r>
      <w:r w:rsidR="00BC2095" w:rsidRPr="00D662EF">
        <w:rPr>
          <w:color w:val="0E0E0E"/>
          <w:sz w:val="24"/>
          <w:szCs w:val="24"/>
        </w:rPr>
        <w:t>Об изменении даты начала работ по Договору, с перенесением ее на более позднее время, Заказчик извещает Подрядчика не позднее, чем за 15 дней до даты начала работ, установленной Договором.</w:t>
      </w:r>
    </w:p>
    <w:p w:rsidR="00BC2095" w:rsidRPr="00D662EF" w:rsidRDefault="00BC6FED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 xml:space="preserve">4.5. </w:t>
      </w:r>
      <w:r w:rsidR="00BC2095" w:rsidRPr="00D662EF">
        <w:rPr>
          <w:color w:val="0E0E0E"/>
          <w:sz w:val="24"/>
          <w:szCs w:val="24"/>
        </w:rPr>
        <w:t>При необходимости изменения даты начала работ по Договору с перенесением ее на более раннее время Заказчик извещает Подрядчика не позднее, чем за 30 дней до новой даты начала работ.</w:t>
      </w:r>
    </w:p>
    <w:p w:rsidR="00BC2095" w:rsidRPr="00D662EF" w:rsidRDefault="00BC2095" w:rsidP="00737DDB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Изменение даты начала работ должно быть оформлено соответствующим дополнительным соглашением между Заказчиком и Подрядчиком, являющимся неотъемлемой частью Договора.</w:t>
      </w:r>
    </w:p>
    <w:p w:rsidR="00BC2095" w:rsidRPr="00D662EF" w:rsidRDefault="00BC6FED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4</w:t>
      </w:r>
      <w:r w:rsidR="00BC2095" w:rsidRPr="00D662EF">
        <w:rPr>
          <w:color w:val="0E0E0E"/>
          <w:sz w:val="24"/>
          <w:szCs w:val="24"/>
        </w:rPr>
        <w:t>.</w:t>
      </w:r>
      <w:r>
        <w:rPr>
          <w:color w:val="0E0E0E"/>
          <w:sz w:val="24"/>
          <w:szCs w:val="24"/>
        </w:rPr>
        <w:t>6.</w:t>
      </w:r>
      <w:r w:rsidR="00BC2095" w:rsidRPr="00D662EF">
        <w:rPr>
          <w:color w:val="0E0E0E"/>
          <w:sz w:val="24"/>
          <w:szCs w:val="24"/>
        </w:rPr>
        <w:t xml:space="preserve"> Для выполнения Договора с сокращением или увеличением установленного срока исполнения, согласие Заказчика и Подрядчика оформляется путем подписания дополнительного соглашения к Договору.</w:t>
      </w:r>
    </w:p>
    <w:p w:rsidR="00BC2095" w:rsidRPr="00D662EF" w:rsidRDefault="00BC6FED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4</w:t>
      </w:r>
      <w:r w:rsidR="000D3816">
        <w:rPr>
          <w:color w:val="0E0E0E"/>
          <w:sz w:val="24"/>
          <w:szCs w:val="24"/>
        </w:rPr>
        <w:t>.7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Сроки окончания работ по Договору, как правило, не должны меняться, за исключением тех случаев, когда Заказчик берет на себя всю ответственность, или из-за чрезвычайных обстоятельств (форс-мажор).</w:t>
      </w:r>
    </w:p>
    <w:p w:rsidR="00BC2095" w:rsidRPr="00D662EF" w:rsidRDefault="00BC6FED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4</w:t>
      </w:r>
      <w:r w:rsidR="00BC2095" w:rsidRPr="00D662EF">
        <w:rPr>
          <w:color w:val="0E0E0E"/>
          <w:sz w:val="24"/>
          <w:szCs w:val="24"/>
        </w:rPr>
        <w:t>.</w:t>
      </w:r>
      <w:r w:rsidR="000D3816">
        <w:rPr>
          <w:color w:val="0E0E0E"/>
          <w:sz w:val="24"/>
          <w:szCs w:val="24"/>
        </w:rPr>
        <w:t>8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Подрядчик должен принять все необходимые меры для сокращения отставания, даже если отставание произошло не по вине Подрядчика.</w:t>
      </w:r>
    </w:p>
    <w:p w:rsidR="00BC2095" w:rsidRDefault="00BC6FED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4</w:t>
      </w:r>
      <w:r w:rsidR="00BC2095" w:rsidRPr="00D662EF">
        <w:rPr>
          <w:color w:val="0E0E0E"/>
          <w:sz w:val="24"/>
          <w:szCs w:val="24"/>
        </w:rPr>
        <w:t>.</w:t>
      </w:r>
      <w:r w:rsidR="000D3816">
        <w:rPr>
          <w:color w:val="0E0E0E"/>
          <w:sz w:val="24"/>
          <w:szCs w:val="24"/>
        </w:rPr>
        <w:t>9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Если в результате чрезвычайных обстоятельств (форс-мажор) срок выполнения работ по Договору увеличивается более чем на одну четвертую часть от первоначального, Заказчик и </w:t>
      </w:r>
      <w:r w:rsidR="00BC2095" w:rsidRPr="00D662EF">
        <w:rPr>
          <w:color w:val="0E0E0E"/>
          <w:sz w:val="24"/>
          <w:szCs w:val="24"/>
        </w:rPr>
        <w:lastRenderedPageBreak/>
        <w:t>Подрядчик решают совместно вопрос о дальнейшей целесообразности продолжения работ и сроке их выполнения.</w:t>
      </w:r>
    </w:p>
    <w:p w:rsidR="00344708" w:rsidRDefault="00344708" w:rsidP="00737DDB">
      <w:pPr>
        <w:ind w:firstLine="708"/>
        <w:jc w:val="both"/>
        <w:rPr>
          <w:color w:val="0E0E0E"/>
          <w:sz w:val="24"/>
          <w:szCs w:val="24"/>
        </w:rPr>
      </w:pPr>
    </w:p>
    <w:p w:rsidR="00BC2095" w:rsidRPr="00D662EF" w:rsidRDefault="00BC6FED" w:rsidP="00737DDB">
      <w:pPr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737DDB">
        <w:rPr>
          <w:b/>
          <w:bCs/>
          <w:sz w:val="24"/>
          <w:szCs w:val="24"/>
        </w:rPr>
        <w:t>.</w:t>
      </w:r>
      <w:r w:rsidR="00BC2095" w:rsidRPr="00D662EF">
        <w:rPr>
          <w:b/>
          <w:bCs/>
          <w:sz w:val="24"/>
          <w:szCs w:val="24"/>
        </w:rPr>
        <w:t xml:space="preserve"> Правила инспектирования контроля и испытаний</w:t>
      </w:r>
    </w:p>
    <w:p w:rsidR="00BC2095" w:rsidRPr="00D662EF" w:rsidRDefault="00BC6FED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5</w:t>
      </w:r>
      <w:r w:rsidR="00BC2095" w:rsidRPr="00D662EF">
        <w:rPr>
          <w:color w:val="0E0E0E"/>
          <w:sz w:val="24"/>
          <w:szCs w:val="24"/>
        </w:rPr>
        <w:t xml:space="preserve">.1 Заказчик за свой счет осуществляет </w:t>
      </w:r>
      <w:proofErr w:type="gramStart"/>
      <w:r w:rsidR="00BC2095" w:rsidRPr="00D662EF">
        <w:rPr>
          <w:color w:val="0E0E0E"/>
          <w:sz w:val="24"/>
          <w:szCs w:val="24"/>
        </w:rPr>
        <w:t>контроль за</w:t>
      </w:r>
      <w:proofErr w:type="gramEnd"/>
      <w:r w:rsidR="00BC2095" w:rsidRPr="00D662EF">
        <w:rPr>
          <w:color w:val="0E0E0E"/>
          <w:sz w:val="24"/>
          <w:szCs w:val="24"/>
        </w:rPr>
        <w:t xml:space="preserve"> ходом ремонта и проводит инспекционные проверки выполнения работ по Договору в течение всего периода его действия.</w:t>
      </w:r>
    </w:p>
    <w:p w:rsidR="00BC2095" w:rsidRPr="00D662EF" w:rsidRDefault="00BC6FED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Проверки могут производиться как собственными силами Заказчика, так и с привлечением персонала специализированных организаций.</w:t>
      </w:r>
    </w:p>
    <w:p w:rsidR="00BC2095" w:rsidRPr="00D662EF" w:rsidRDefault="00BC6FED" w:rsidP="00BC6FED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5</w:t>
      </w:r>
      <w:r w:rsidR="00BC2095" w:rsidRPr="00D662EF">
        <w:rPr>
          <w:color w:val="0E0E0E"/>
          <w:sz w:val="24"/>
          <w:szCs w:val="24"/>
        </w:rPr>
        <w:t>.2 Заказчик вправе проверять ход и качество работ, выполняемых Подрядчиком, не вмешиваясь в его деятельность.</w:t>
      </w:r>
      <w:r>
        <w:rPr>
          <w:color w:val="0E0E0E"/>
          <w:sz w:val="24"/>
          <w:szCs w:val="24"/>
        </w:rPr>
        <w:t xml:space="preserve"> </w:t>
      </w:r>
      <w:r w:rsidR="00BC2095" w:rsidRPr="00D662EF">
        <w:rPr>
          <w:color w:val="0E0E0E"/>
          <w:sz w:val="24"/>
          <w:szCs w:val="24"/>
        </w:rPr>
        <w:t>Заказчик может вмешаться в производство работ Подрядчиком, если последний:</w:t>
      </w:r>
    </w:p>
    <w:p w:rsidR="00BC2095" w:rsidRPr="00D662EF" w:rsidRDefault="00BC6FED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  <w:t xml:space="preserve">- </w:t>
      </w:r>
      <w:r w:rsidR="00BC2095" w:rsidRPr="00D662EF">
        <w:rPr>
          <w:color w:val="0E0E0E"/>
          <w:sz w:val="24"/>
          <w:szCs w:val="24"/>
        </w:rPr>
        <w:t>своими действиями вызвал угрозу нарушения нормальной эксплуатации действующего оборудования, здания, сооружения, передаточного устройства, нарушает правила охраны труда, правила Ростехнадзора, Правила противопожарной безопасности;</w:t>
      </w:r>
    </w:p>
    <w:p w:rsidR="00BC6FED" w:rsidRDefault="00BC6FED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  <w:t xml:space="preserve">- </w:t>
      </w:r>
      <w:r w:rsidR="00BC2095" w:rsidRPr="00D662EF">
        <w:rPr>
          <w:color w:val="0E0E0E"/>
          <w:sz w:val="24"/>
          <w:szCs w:val="24"/>
        </w:rPr>
        <w:t>выполняет работы с нарушением согласованного графика, если окончание их в срок оказывается под угрозой;</w:t>
      </w:r>
    </w:p>
    <w:p w:rsidR="00BC2095" w:rsidRPr="00D662EF" w:rsidRDefault="00BC6FED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  <w:t xml:space="preserve">- </w:t>
      </w:r>
      <w:r w:rsidR="00BC2095" w:rsidRPr="00D662EF">
        <w:rPr>
          <w:color w:val="0E0E0E"/>
          <w:sz w:val="24"/>
          <w:szCs w:val="24"/>
        </w:rPr>
        <w:t>допустил и не устранил дефекты, которые могут быть скрыты последующими работами;</w:t>
      </w:r>
    </w:p>
    <w:p w:rsidR="00BC2095" w:rsidRPr="00D662EF" w:rsidRDefault="00BC6FED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  <w:t xml:space="preserve">- </w:t>
      </w:r>
      <w:r w:rsidR="00BC2095" w:rsidRPr="00D662EF">
        <w:rPr>
          <w:color w:val="0E0E0E"/>
          <w:sz w:val="24"/>
          <w:szCs w:val="24"/>
        </w:rPr>
        <w:t>не выполняет требования технологической, нормативной и технической документации.</w:t>
      </w:r>
    </w:p>
    <w:p w:rsidR="00BC2095" w:rsidRPr="00D662EF" w:rsidRDefault="00BC2095" w:rsidP="00D662EF">
      <w:pPr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В этих случаях Подрядчик по требованию Заказчика должен устранить выявленные Заказчиком нарушения.</w:t>
      </w:r>
    </w:p>
    <w:p w:rsidR="00BC2095" w:rsidRPr="00D662EF" w:rsidRDefault="00FB1526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5</w:t>
      </w:r>
      <w:r w:rsidR="00BC2095" w:rsidRPr="00D662EF">
        <w:rPr>
          <w:color w:val="0E0E0E"/>
          <w:sz w:val="24"/>
          <w:szCs w:val="24"/>
        </w:rPr>
        <w:t xml:space="preserve">.3 Указания Заказчика, основанные на его предусмотренных Договором полномочиях по осуществлению </w:t>
      </w:r>
      <w:proofErr w:type="gramStart"/>
      <w:r w:rsidR="00BC2095" w:rsidRPr="00D662EF">
        <w:rPr>
          <w:color w:val="0E0E0E"/>
          <w:sz w:val="24"/>
          <w:szCs w:val="24"/>
        </w:rPr>
        <w:t>контроля за</w:t>
      </w:r>
      <w:proofErr w:type="gramEnd"/>
      <w:r w:rsidR="00BC2095" w:rsidRPr="00D662EF">
        <w:rPr>
          <w:color w:val="0E0E0E"/>
          <w:sz w:val="24"/>
          <w:szCs w:val="24"/>
        </w:rPr>
        <w:t xml:space="preserve"> ходом р</w:t>
      </w:r>
      <w:r>
        <w:rPr>
          <w:color w:val="0E0E0E"/>
          <w:sz w:val="24"/>
          <w:szCs w:val="24"/>
        </w:rPr>
        <w:t>абот</w:t>
      </w:r>
      <w:r w:rsidR="00BC2095" w:rsidRPr="00D662EF">
        <w:rPr>
          <w:color w:val="0E0E0E"/>
          <w:sz w:val="24"/>
          <w:szCs w:val="24"/>
        </w:rPr>
        <w:t>, должны немедленно выполняться Подрядчиком, даже в случае последующего предъявления им претензий Заказчику. Все приказы, распоряжения и указания Заказчика, в том числе о приостановлении работ Подрядчиком, должны оформляться только в письменном виде.</w:t>
      </w:r>
    </w:p>
    <w:p w:rsidR="00BC2095" w:rsidRPr="00D662EF" w:rsidRDefault="00FB1526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5</w:t>
      </w:r>
      <w:r w:rsidR="00BC2095" w:rsidRPr="00D662EF">
        <w:rPr>
          <w:color w:val="0E0E0E"/>
          <w:sz w:val="24"/>
          <w:szCs w:val="24"/>
        </w:rPr>
        <w:t>.4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Если Подрядчиком не будут приняты меры по устранению нарушений, указанных в п. </w:t>
      </w:r>
      <w:r>
        <w:rPr>
          <w:color w:val="0E0E0E"/>
          <w:sz w:val="24"/>
          <w:szCs w:val="24"/>
        </w:rPr>
        <w:t>5</w:t>
      </w:r>
      <w:r w:rsidR="00BC2095" w:rsidRPr="00D662EF">
        <w:rPr>
          <w:color w:val="0E0E0E"/>
          <w:sz w:val="24"/>
          <w:szCs w:val="24"/>
        </w:rPr>
        <w:t>.2, или при невыполнении Подрядчиком указаний Заказчика, оформленных в письменном виде, Заказчик вправе принять решение о расторжении Договора.</w:t>
      </w:r>
    </w:p>
    <w:p w:rsidR="00BC2095" w:rsidRPr="00D662EF" w:rsidRDefault="00FB1526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5</w:t>
      </w:r>
      <w:r w:rsidR="00BC2095" w:rsidRPr="00D662EF">
        <w:rPr>
          <w:color w:val="0E0E0E"/>
          <w:sz w:val="24"/>
          <w:szCs w:val="24"/>
        </w:rPr>
        <w:t>.5</w:t>
      </w:r>
      <w:r w:rsidRPr="00344708">
        <w:rPr>
          <w:color w:val="0E0E0E"/>
          <w:sz w:val="24"/>
          <w:szCs w:val="24"/>
        </w:rPr>
        <w:t>.</w:t>
      </w:r>
      <w:r w:rsidR="00BC2095" w:rsidRPr="00344708">
        <w:rPr>
          <w:color w:val="0E0E0E"/>
          <w:sz w:val="24"/>
          <w:szCs w:val="24"/>
        </w:rPr>
        <w:t xml:space="preserve"> В</w:t>
      </w:r>
      <w:r w:rsidR="00BC2095" w:rsidRPr="00D662EF">
        <w:rPr>
          <w:color w:val="0E0E0E"/>
          <w:sz w:val="24"/>
          <w:szCs w:val="24"/>
        </w:rPr>
        <w:t xml:space="preserve"> процессе </w:t>
      </w:r>
      <w:r>
        <w:rPr>
          <w:color w:val="0E0E0E"/>
          <w:sz w:val="24"/>
          <w:szCs w:val="24"/>
        </w:rPr>
        <w:t>выполнения работ</w:t>
      </w:r>
      <w:r w:rsidR="00BC2095" w:rsidRPr="00D662EF">
        <w:rPr>
          <w:color w:val="0E0E0E"/>
          <w:sz w:val="24"/>
          <w:szCs w:val="24"/>
        </w:rPr>
        <w:t xml:space="preserve"> Подрядчик осуществляет собственными силами и за свой счет необходимый контроль и испытания в соответстви</w:t>
      </w:r>
      <w:r>
        <w:rPr>
          <w:color w:val="0E0E0E"/>
          <w:sz w:val="24"/>
          <w:szCs w:val="24"/>
        </w:rPr>
        <w:t>е</w:t>
      </w:r>
      <w:r w:rsidR="00BC2095" w:rsidRPr="00D662EF">
        <w:rPr>
          <w:color w:val="0E0E0E"/>
          <w:sz w:val="24"/>
          <w:szCs w:val="24"/>
        </w:rPr>
        <w:t xml:space="preserve"> с нормами и требованиями, а также опираясь на собственный опыт. Подрядчик заблаговременно информирует Заказчика о предстоящих испытаниях и после их проведения </w:t>
      </w:r>
      <w:proofErr w:type="gramStart"/>
      <w:r w:rsidR="00BC2095" w:rsidRPr="00D662EF">
        <w:rPr>
          <w:color w:val="0E0E0E"/>
          <w:sz w:val="24"/>
          <w:szCs w:val="24"/>
        </w:rPr>
        <w:t>предоставляет ему необходимые отчетные документы</w:t>
      </w:r>
      <w:proofErr w:type="gramEnd"/>
      <w:r w:rsidR="00BC2095" w:rsidRPr="00D662EF">
        <w:rPr>
          <w:color w:val="0E0E0E"/>
          <w:sz w:val="24"/>
          <w:szCs w:val="24"/>
        </w:rPr>
        <w:t xml:space="preserve"> (протоколы, акты, формуляры, карты измерений, карты контроля и т.д.).</w:t>
      </w:r>
    </w:p>
    <w:p w:rsidR="00BC2095" w:rsidRPr="00D662EF" w:rsidRDefault="00FB1526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5</w:t>
      </w:r>
      <w:r w:rsidR="00BC2095" w:rsidRPr="00D662EF">
        <w:rPr>
          <w:color w:val="0E0E0E"/>
          <w:sz w:val="24"/>
          <w:szCs w:val="24"/>
        </w:rPr>
        <w:t>.6 Положительные результаты контроля и испытаний не снимают ответственности с Подрядчика по устранению дефектов в течение гарантийного срока эксплуатации отремонтированного объекта ремонта.</w:t>
      </w:r>
    </w:p>
    <w:p w:rsidR="00BC2095" w:rsidRPr="00D662EF" w:rsidRDefault="00FB1526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5</w:t>
      </w:r>
      <w:r w:rsidR="00BC2095" w:rsidRPr="00D662EF">
        <w:rPr>
          <w:color w:val="0E0E0E"/>
          <w:sz w:val="24"/>
          <w:szCs w:val="24"/>
        </w:rPr>
        <w:t>.7</w:t>
      </w:r>
      <w:r>
        <w:rPr>
          <w:color w:val="0E0E0E"/>
          <w:sz w:val="24"/>
          <w:szCs w:val="24"/>
        </w:rPr>
        <w:t xml:space="preserve">. </w:t>
      </w:r>
      <w:r w:rsidR="00BC2095" w:rsidRPr="00D662EF">
        <w:rPr>
          <w:color w:val="0E0E0E"/>
          <w:sz w:val="24"/>
          <w:szCs w:val="24"/>
        </w:rPr>
        <w:t xml:space="preserve">В случае неудовлетворительных результатов проверочно-испытательных работ Заказчик имеет право действовать в соответствии с </w:t>
      </w:r>
      <w:r w:rsidR="00BC2095" w:rsidRPr="00B652FE">
        <w:rPr>
          <w:color w:val="0E0E0E"/>
          <w:sz w:val="24"/>
          <w:szCs w:val="24"/>
        </w:rPr>
        <w:t xml:space="preserve">положениями раздела </w:t>
      </w:r>
      <w:r w:rsidR="00B652FE" w:rsidRPr="00B652FE">
        <w:rPr>
          <w:color w:val="0E0E0E"/>
          <w:sz w:val="24"/>
          <w:szCs w:val="24"/>
        </w:rPr>
        <w:t>12</w:t>
      </w:r>
      <w:r w:rsidR="00BC2095" w:rsidRPr="00B652FE">
        <w:rPr>
          <w:color w:val="0E0E0E"/>
          <w:sz w:val="24"/>
          <w:szCs w:val="24"/>
        </w:rPr>
        <w:t xml:space="preserve"> </w:t>
      </w:r>
      <w:r w:rsidR="00994A91" w:rsidRPr="00B652FE">
        <w:rPr>
          <w:color w:val="0E0E0E"/>
          <w:sz w:val="24"/>
          <w:szCs w:val="24"/>
        </w:rPr>
        <w:t>настоящего</w:t>
      </w:r>
      <w:r w:rsidR="00994A91">
        <w:rPr>
          <w:color w:val="0E0E0E"/>
          <w:sz w:val="24"/>
          <w:szCs w:val="24"/>
        </w:rPr>
        <w:t xml:space="preserve"> </w:t>
      </w:r>
      <w:r w:rsidR="00BC2095" w:rsidRPr="00D662EF">
        <w:rPr>
          <w:color w:val="0E0E0E"/>
          <w:sz w:val="24"/>
          <w:szCs w:val="24"/>
        </w:rPr>
        <w:t>Договора и нормами действующего гражданского законодательства.</w:t>
      </w:r>
    </w:p>
    <w:p w:rsidR="00BC2095" w:rsidRDefault="00FB1526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5</w:t>
      </w:r>
      <w:r w:rsidR="00BC2095" w:rsidRPr="00D662EF">
        <w:rPr>
          <w:color w:val="0E0E0E"/>
          <w:sz w:val="24"/>
          <w:szCs w:val="24"/>
        </w:rPr>
        <w:t>.8</w:t>
      </w:r>
      <w:r w:rsidR="002223EF"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Уполномоченные представители Заказчика и Подрядчика совместно принимают все необходимые меры, чтобы инспекционные, проверочно-испытательные работы не нарушали нормальный рабочий режим выполнения работ по Договору. Подрядчик не может выдвигать в качестве одной из причин отставания в выполнении договорных работ время, потраченное на проведение указанных в настоящем разделе мероприятий.</w:t>
      </w:r>
    </w:p>
    <w:p w:rsidR="00737DDB" w:rsidRPr="00D662EF" w:rsidRDefault="00737DDB" w:rsidP="00737DDB">
      <w:pPr>
        <w:ind w:firstLine="708"/>
        <w:jc w:val="both"/>
        <w:rPr>
          <w:color w:val="0E0E0E"/>
          <w:sz w:val="24"/>
          <w:szCs w:val="24"/>
        </w:rPr>
      </w:pPr>
    </w:p>
    <w:p w:rsidR="00BC2095" w:rsidRPr="00737DDB" w:rsidRDefault="002223EF" w:rsidP="00737DDB">
      <w:pPr>
        <w:jc w:val="center"/>
        <w:outlineLvl w:val="2"/>
        <w:rPr>
          <w:b/>
          <w:bCs/>
          <w:sz w:val="24"/>
          <w:szCs w:val="24"/>
        </w:rPr>
      </w:pPr>
      <w:r w:rsidRPr="000D3816">
        <w:rPr>
          <w:b/>
          <w:bCs/>
          <w:sz w:val="24"/>
          <w:szCs w:val="24"/>
        </w:rPr>
        <w:t>6</w:t>
      </w:r>
      <w:r w:rsidR="00737DDB" w:rsidRPr="000D3816">
        <w:rPr>
          <w:b/>
          <w:bCs/>
          <w:sz w:val="24"/>
          <w:szCs w:val="24"/>
        </w:rPr>
        <w:t>.</w:t>
      </w:r>
      <w:r w:rsidR="00BC2095" w:rsidRPr="000D3816">
        <w:rPr>
          <w:b/>
          <w:bCs/>
          <w:sz w:val="24"/>
          <w:szCs w:val="24"/>
        </w:rPr>
        <w:t xml:space="preserve"> Правила приемки</w:t>
      </w:r>
    </w:p>
    <w:p w:rsidR="00BC2095" w:rsidRPr="00D662EF" w:rsidRDefault="002223EF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sz w:val="24"/>
          <w:szCs w:val="24"/>
        </w:rPr>
        <w:t>6</w:t>
      </w:r>
      <w:r w:rsidR="00BC2095" w:rsidRPr="00737DDB">
        <w:rPr>
          <w:sz w:val="24"/>
          <w:szCs w:val="24"/>
        </w:rPr>
        <w:t>.1</w:t>
      </w:r>
      <w:r w:rsidR="00344708">
        <w:rPr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Приемку объектов из ремонта организует и осуществляет Заказчик с привлечением Подрядчика в соответствии с нормативными и организационными документами, действующими в генерирующей, сетевой компании, которые в общем случае регламентируют процесс организации приемки и устанавливают:</w:t>
      </w:r>
    </w:p>
    <w:p w:rsidR="00BC2095" w:rsidRPr="00D662EF" w:rsidRDefault="00344708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- состав комиссии по приемке из ремонта и порядок ее работы;</w:t>
      </w:r>
    </w:p>
    <w:p w:rsidR="00BC2095" w:rsidRPr="00D662EF" w:rsidRDefault="00344708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- содержание программы приемки из ремонта;</w:t>
      </w:r>
    </w:p>
    <w:p w:rsidR="00BC2095" w:rsidRPr="00D662EF" w:rsidRDefault="00344708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lastRenderedPageBreak/>
        <w:tab/>
      </w:r>
      <w:r w:rsidR="00BC2095" w:rsidRPr="00D662EF">
        <w:rPr>
          <w:color w:val="0E0E0E"/>
          <w:sz w:val="24"/>
          <w:szCs w:val="24"/>
        </w:rPr>
        <w:t>- состав документации, составленной подрядчиком в процессе ремонта и предъявленной приемочной комиссии;</w:t>
      </w:r>
    </w:p>
    <w:p w:rsidR="00BC2095" w:rsidRPr="00D662EF" w:rsidRDefault="00344708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- программу приемо-сдаточных испытаний;</w:t>
      </w:r>
    </w:p>
    <w:p w:rsidR="00BC2095" w:rsidRPr="00D662EF" w:rsidRDefault="00344708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- процедуры оценки качества отремонтированного объекта;</w:t>
      </w:r>
    </w:p>
    <w:p w:rsidR="00BC2095" w:rsidRPr="00D662EF" w:rsidRDefault="00344708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- порядок и условия принятия решения о приемке объекта из ремонта.</w:t>
      </w:r>
    </w:p>
    <w:p w:rsidR="00344708" w:rsidRDefault="00344708" w:rsidP="00B5616C">
      <w:pPr>
        <w:ind w:firstLine="708"/>
        <w:jc w:val="both"/>
        <w:rPr>
          <w:sz w:val="24"/>
          <w:szCs w:val="24"/>
        </w:rPr>
      </w:pPr>
    </w:p>
    <w:p w:rsidR="00BC2095" w:rsidRPr="00196B1E" w:rsidRDefault="002223EF" w:rsidP="00AC4A34">
      <w:pPr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AC4A34">
        <w:rPr>
          <w:b/>
          <w:bCs/>
          <w:sz w:val="24"/>
          <w:szCs w:val="24"/>
        </w:rPr>
        <w:t>.</w:t>
      </w:r>
      <w:r w:rsidR="00BC2095" w:rsidRPr="00196B1E">
        <w:rPr>
          <w:b/>
          <w:bCs/>
          <w:sz w:val="24"/>
          <w:szCs w:val="24"/>
        </w:rPr>
        <w:t xml:space="preserve"> Гарантийные обязательства</w:t>
      </w:r>
    </w:p>
    <w:p w:rsidR="00BC2095" w:rsidRPr="00D662EF" w:rsidRDefault="00344708" w:rsidP="00344708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7</w:t>
      </w:r>
      <w:r w:rsidR="00BC2095" w:rsidRPr="00D662EF">
        <w:rPr>
          <w:color w:val="0E0E0E"/>
          <w:sz w:val="24"/>
          <w:szCs w:val="24"/>
        </w:rPr>
        <w:t>.1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Подрядчик гарантирует соответствие отремонтированного объекта ремонта нормам и требованиям нормативной, технической и проектной документации, в соответствии с которой осуществлялось выполнение ремонтных работ.</w:t>
      </w:r>
      <w:r>
        <w:rPr>
          <w:color w:val="0E0E0E"/>
          <w:sz w:val="24"/>
          <w:szCs w:val="24"/>
        </w:rPr>
        <w:t xml:space="preserve"> </w:t>
      </w:r>
      <w:r w:rsidR="00BC2095" w:rsidRPr="00D662EF">
        <w:rPr>
          <w:color w:val="0E0E0E"/>
          <w:sz w:val="24"/>
          <w:szCs w:val="24"/>
        </w:rPr>
        <w:t xml:space="preserve">Гарантийный срок эксплуатации составляет не менее </w:t>
      </w:r>
      <w:r w:rsidR="00B652FE">
        <w:rPr>
          <w:color w:val="0E0E0E"/>
          <w:sz w:val="24"/>
          <w:szCs w:val="24"/>
        </w:rPr>
        <w:t>24</w:t>
      </w:r>
      <w:r w:rsidR="00BC2095" w:rsidRPr="00D662EF">
        <w:rPr>
          <w:color w:val="0E0E0E"/>
          <w:sz w:val="24"/>
          <w:szCs w:val="24"/>
        </w:rPr>
        <w:t xml:space="preserve"> месяцев с момента включения объекта ремонта после ремонта под нагрузку или гарантийную наработку не менее 6800 часов при соблюдении Заказчиком правил эксплуатации отремонтированного объекта ремонта.</w:t>
      </w:r>
    </w:p>
    <w:p w:rsidR="00BC2095" w:rsidRPr="00D662EF" w:rsidRDefault="00344708" w:rsidP="0027088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7</w:t>
      </w:r>
      <w:r w:rsidR="00BC2095" w:rsidRPr="00D662EF">
        <w:rPr>
          <w:color w:val="0E0E0E"/>
          <w:sz w:val="24"/>
          <w:szCs w:val="24"/>
        </w:rPr>
        <w:t>.2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Подрядчик вправе дать гарантийное обязательство, отличающееся от требований п. </w:t>
      </w:r>
      <w:r w:rsidR="000048DF">
        <w:rPr>
          <w:color w:val="0E0E0E"/>
          <w:sz w:val="24"/>
          <w:szCs w:val="24"/>
        </w:rPr>
        <w:t>7</w:t>
      </w:r>
      <w:r w:rsidR="00BC2095" w:rsidRPr="00D662EF">
        <w:rPr>
          <w:color w:val="0E0E0E"/>
          <w:sz w:val="24"/>
          <w:szCs w:val="24"/>
        </w:rPr>
        <w:t>.1, или заявить о прекращении действия выданного ими гарантийного обязательства в одном из следующих случаев:</w:t>
      </w:r>
    </w:p>
    <w:p w:rsidR="00BC2095" w:rsidRPr="00D662EF" w:rsidRDefault="000048DF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- если нарушение работоспособности объекта ремонта произошло не по вине Подрядчика;</w:t>
      </w:r>
    </w:p>
    <w:p w:rsidR="00BC2095" w:rsidRPr="00D662EF" w:rsidRDefault="000048DF" w:rsidP="000048D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- при нарушении Заказчиком договорных условий по выполнению согласованных объемов работ и по обеспечению ремонта материалами и запасными частями, которые в соответствии с Договором должны предоставляться Заказчиком;</w:t>
      </w:r>
    </w:p>
    <w:p w:rsidR="00BC2095" w:rsidRPr="00D662EF" w:rsidRDefault="000048DF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- при не уведомлении Подрядчика о выявленных дефектах в течение гарантийного срока и, в результате этого, непринятии Подрядчиком участия в осмотре объекта ремонта.</w:t>
      </w:r>
    </w:p>
    <w:p w:rsidR="00BC2095" w:rsidRPr="00D662EF" w:rsidRDefault="000048DF" w:rsidP="0027088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7</w:t>
      </w:r>
      <w:r w:rsidR="00BC2095" w:rsidRPr="00D662EF">
        <w:rPr>
          <w:color w:val="0E0E0E"/>
          <w:sz w:val="24"/>
          <w:szCs w:val="24"/>
        </w:rPr>
        <w:t>.</w:t>
      </w:r>
      <w:r w:rsidR="000D3816">
        <w:rPr>
          <w:color w:val="0E0E0E"/>
          <w:sz w:val="24"/>
          <w:szCs w:val="24"/>
        </w:rPr>
        <w:t>3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Гарантийные обязательства могут быть также прекращены, если на объекте в течение гарантийного срока производился ремонт без участия Подрядчика, назначившего гарантию, или без согласования с ним.</w:t>
      </w:r>
    </w:p>
    <w:p w:rsidR="00BC2095" w:rsidRPr="00D662EF" w:rsidRDefault="000048DF" w:rsidP="0027088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7</w:t>
      </w:r>
      <w:r w:rsidR="00BC2095" w:rsidRPr="00D662EF">
        <w:rPr>
          <w:color w:val="0E0E0E"/>
          <w:sz w:val="24"/>
          <w:szCs w:val="24"/>
        </w:rPr>
        <w:t>.</w:t>
      </w:r>
      <w:r w:rsidR="000D3816">
        <w:rPr>
          <w:color w:val="0E0E0E"/>
          <w:sz w:val="24"/>
          <w:szCs w:val="24"/>
        </w:rPr>
        <w:t>4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О предъявлении претензий по качеству выполненных Подрядчиком ремонтных работ в течение гарантийного срока эксплуатации объекта ремонта, Заказчик обязан во всех случаях немедленно известить его письменно (электронной почтой, телефаксом, телетайпом).</w:t>
      </w:r>
    </w:p>
    <w:p w:rsidR="00BC2095" w:rsidRPr="00D662EF" w:rsidRDefault="000048DF" w:rsidP="0027088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7</w:t>
      </w:r>
      <w:r w:rsidR="00BC2095" w:rsidRPr="00D662EF">
        <w:rPr>
          <w:color w:val="0E0E0E"/>
          <w:sz w:val="24"/>
          <w:szCs w:val="24"/>
        </w:rPr>
        <w:t>.</w:t>
      </w:r>
      <w:r w:rsidR="000D3816">
        <w:rPr>
          <w:color w:val="0E0E0E"/>
          <w:sz w:val="24"/>
          <w:szCs w:val="24"/>
        </w:rPr>
        <w:t>5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</w:t>
      </w:r>
      <w:proofErr w:type="gramStart"/>
      <w:r w:rsidR="00BC2095" w:rsidRPr="00D662EF">
        <w:rPr>
          <w:color w:val="0E0E0E"/>
          <w:sz w:val="24"/>
          <w:szCs w:val="24"/>
        </w:rPr>
        <w:t>Если претензии Заказчика к качеству выполненных Подрядчиком ремонтных работ связаны с нарушением нормальной работы, подлежащим расследованию и учету в соответствии с Инструкцией по расследованию и учету технологических нарушений в работе энергосистем, электростанций, котельных, электрических и тепловых сетей, Заказчик обязан письменно уведомить об этом Подрядчика, а Подрядчик незамедлительно письменно известить Заказчика о назначении своего представителя для участия в расследовании и обеспечить</w:t>
      </w:r>
      <w:proofErr w:type="gramEnd"/>
      <w:r w:rsidR="00BC2095" w:rsidRPr="00D662EF">
        <w:rPr>
          <w:color w:val="0E0E0E"/>
          <w:sz w:val="24"/>
          <w:szCs w:val="24"/>
        </w:rPr>
        <w:t xml:space="preserve"> его прибытие к Заказчику не позднее трех суток с момента получения Подрядчиком извещения.</w:t>
      </w:r>
    </w:p>
    <w:p w:rsidR="00BC2095" w:rsidRPr="00D662EF" w:rsidRDefault="000048DF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  <w:t>7.</w:t>
      </w:r>
      <w:r w:rsidR="000D3816">
        <w:rPr>
          <w:color w:val="0E0E0E"/>
          <w:sz w:val="24"/>
          <w:szCs w:val="24"/>
        </w:rPr>
        <w:t>6</w:t>
      </w:r>
      <w:r>
        <w:rPr>
          <w:color w:val="0E0E0E"/>
          <w:sz w:val="24"/>
          <w:szCs w:val="24"/>
        </w:rPr>
        <w:t xml:space="preserve">. </w:t>
      </w:r>
      <w:r w:rsidR="00BC2095" w:rsidRPr="00D662EF">
        <w:rPr>
          <w:color w:val="0E0E0E"/>
          <w:sz w:val="24"/>
          <w:szCs w:val="24"/>
        </w:rPr>
        <w:t>Акт расследования нарушения является достаточным основанием для предъявления Заказчиком претензий Подрядчику, если установлена вина последнего.</w:t>
      </w:r>
    </w:p>
    <w:p w:rsidR="00BC2095" w:rsidRPr="00D662EF" w:rsidRDefault="000048DF" w:rsidP="0027088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7</w:t>
      </w:r>
      <w:r w:rsidR="00BC2095" w:rsidRPr="00D662EF">
        <w:rPr>
          <w:color w:val="0E0E0E"/>
          <w:sz w:val="24"/>
          <w:szCs w:val="24"/>
        </w:rPr>
        <w:t>.</w:t>
      </w:r>
      <w:r w:rsidR="000D3816">
        <w:rPr>
          <w:color w:val="0E0E0E"/>
          <w:sz w:val="24"/>
          <w:szCs w:val="24"/>
        </w:rPr>
        <w:t>7</w:t>
      </w:r>
      <w:r>
        <w:rPr>
          <w:color w:val="0E0E0E"/>
          <w:sz w:val="24"/>
          <w:szCs w:val="24"/>
        </w:rPr>
        <w:t xml:space="preserve">. В </w:t>
      </w:r>
      <w:r w:rsidR="00BC2095" w:rsidRPr="00D662EF">
        <w:rPr>
          <w:color w:val="0E0E0E"/>
          <w:sz w:val="24"/>
          <w:szCs w:val="24"/>
        </w:rPr>
        <w:t>иных случаях предъявления письменных претензий Заказчиком Подрядчик письменно извещает Заказчика о назначении своего представителя для их рассмотрения, а время рассмотрения претензий Сторонами согласовывается отдельно.</w:t>
      </w:r>
    </w:p>
    <w:p w:rsidR="00BC2095" w:rsidRPr="00D662EF" w:rsidRDefault="000048DF" w:rsidP="0027088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7</w:t>
      </w:r>
      <w:r w:rsidR="00BC2095" w:rsidRPr="00D662EF">
        <w:rPr>
          <w:color w:val="0E0E0E"/>
          <w:sz w:val="24"/>
          <w:szCs w:val="24"/>
        </w:rPr>
        <w:t>.</w:t>
      </w:r>
      <w:r w:rsidR="000D3816">
        <w:rPr>
          <w:color w:val="0E0E0E"/>
          <w:sz w:val="24"/>
          <w:szCs w:val="24"/>
        </w:rPr>
        <w:t>8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Подрядчик обязан выполнить все гарантийные обязательства за свой счет и под свою ответственность.</w:t>
      </w:r>
    </w:p>
    <w:p w:rsidR="00BC2095" w:rsidRDefault="000048DF" w:rsidP="0027088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7</w:t>
      </w:r>
      <w:r w:rsidR="00BC2095" w:rsidRPr="00D662EF">
        <w:rPr>
          <w:color w:val="0E0E0E"/>
          <w:sz w:val="24"/>
          <w:szCs w:val="24"/>
        </w:rPr>
        <w:t>.</w:t>
      </w:r>
      <w:r w:rsidR="000D3816">
        <w:rPr>
          <w:color w:val="0E0E0E"/>
          <w:sz w:val="24"/>
          <w:szCs w:val="24"/>
        </w:rPr>
        <w:t>9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Если Подрядчик не выполняет в согласованные с Заказчиком сроки устранения претензий (дефектов), Заказчик может осуществить всю работу либо своими силами, либо привлекая третьих лиц. В этом случае Подрядчик обязан возместить Заказчику понесенные последним убытки в размере не меньшем, чем понесенные Заказчиком прямые расходы по устранению претензий (дефектов). При этом, все расходы, связанные с устранением выявленных недостатков, оплачиваются Подрядчиком в течение 10 дней с момента получения документов, подтверждающих затраты Заказчика, вызванные указанным обстоятельством.</w:t>
      </w:r>
    </w:p>
    <w:p w:rsidR="0027088B" w:rsidRDefault="0027088B" w:rsidP="0027088B">
      <w:pPr>
        <w:ind w:firstLine="708"/>
        <w:jc w:val="both"/>
        <w:rPr>
          <w:color w:val="0E0E0E"/>
          <w:sz w:val="24"/>
          <w:szCs w:val="24"/>
        </w:rPr>
      </w:pPr>
    </w:p>
    <w:p w:rsidR="00AD6A70" w:rsidRPr="00D662EF" w:rsidRDefault="00AD6A70" w:rsidP="0027088B">
      <w:pPr>
        <w:ind w:firstLine="708"/>
        <w:jc w:val="both"/>
        <w:rPr>
          <w:color w:val="0E0E0E"/>
          <w:sz w:val="24"/>
          <w:szCs w:val="24"/>
        </w:rPr>
      </w:pPr>
    </w:p>
    <w:p w:rsidR="00BC2095" w:rsidRPr="00196B1E" w:rsidRDefault="000048DF" w:rsidP="0027088B">
      <w:pPr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 w:rsidR="00BC2095" w:rsidRPr="00196B1E">
        <w:rPr>
          <w:b/>
          <w:bCs/>
          <w:sz w:val="24"/>
          <w:szCs w:val="24"/>
        </w:rPr>
        <w:t xml:space="preserve"> Условия оплаты</w:t>
      </w:r>
    </w:p>
    <w:p w:rsidR="00AD6A70" w:rsidRPr="00AD6A70" w:rsidRDefault="00AD6A70" w:rsidP="00AD6A70">
      <w:pPr>
        <w:widowControl w:val="0"/>
        <w:shd w:val="clear" w:color="auto" w:fill="FFFFFF"/>
        <w:autoSpaceDE w:val="0"/>
        <w:autoSpaceDN w:val="0"/>
        <w:jc w:val="both"/>
        <w:rPr>
          <w:bCs/>
          <w:sz w:val="24"/>
          <w:szCs w:val="24"/>
        </w:rPr>
      </w:pPr>
      <w:r w:rsidRPr="00AD6A70">
        <w:rPr>
          <w:color w:val="0E0E0E"/>
          <w:sz w:val="24"/>
          <w:szCs w:val="24"/>
        </w:rPr>
        <w:lastRenderedPageBreak/>
        <w:tab/>
      </w:r>
      <w:r w:rsidR="000048DF" w:rsidRPr="00AD6A70">
        <w:rPr>
          <w:color w:val="0E0E0E"/>
          <w:sz w:val="24"/>
          <w:szCs w:val="24"/>
        </w:rPr>
        <w:t>8</w:t>
      </w:r>
      <w:r w:rsidR="00BC2095" w:rsidRPr="00AD6A70">
        <w:rPr>
          <w:color w:val="0E0E0E"/>
          <w:sz w:val="24"/>
          <w:szCs w:val="24"/>
        </w:rPr>
        <w:t>.1</w:t>
      </w:r>
      <w:r w:rsidR="000048DF" w:rsidRPr="00AD6A70">
        <w:rPr>
          <w:color w:val="0E0E0E"/>
          <w:sz w:val="24"/>
          <w:szCs w:val="24"/>
        </w:rPr>
        <w:t>.</w:t>
      </w:r>
      <w:r w:rsidR="00BC2095" w:rsidRPr="00AD6A70">
        <w:rPr>
          <w:color w:val="0E0E0E"/>
          <w:sz w:val="24"/>
          <w:szCs w:val="24"/>
        </w:rPr>
        <w:t xml:space="preserve"> </w:t>
      </w:r>
      <w:r w:rsidRPr="00AD6A70">
        <w:rPr>
          <w:bCs/>
          <w:sz w:val="24"/>
          <w:szCs w:val="24"/>
        </w:rPr>
        <w:t xml:space="preserve">Оплата выполняемых по настоящему Договору Работ осуществляется на основании счетов на оплату, выставленных Подрядчиком на основании подписанных </w:t>
      </w:r>
      <w:r>
        <w:rPr>
          <w:bCs/>
          <w:sz w:val="24"/>
          <w:szCs w:val="24"/>
        </w:rPr>
        <w:t>с</w:t>
      </w:r>
      <w:r w:rsidRPr="00AD6A70">
        <w:rPr>
          <w:bCs/>
          <w:sz w:val="24"/>
          <w:szCs w:val="24"/>
        </w:rPr>
        <w:t xml:space="preserve">торонами </w:t>
      </w:r>
      <w:r>
        <w:rPr>
          <w:bCs/>
          <w:sz w:val="24"/>
          <w:szCs w:val="24"/>
        </w:rPr>
        <w:t>а</w:t>
      </w:r>
      <w:r w:rsidRPr="00AD6A70">
        <w:rPr>
          <w:bCs/>
          <w:sz w:val="24"/>
          <w:szCs w:val="24"/>
        </w:rPr>
        <w:t xml:space="preserve">ктов о приемке выполненных Работ (форма КС-2), </w:t>
      </w:r>
      <w:r>
        <w:rPr>
          <w:bCs/>
          <w:sz w:val="24"/>
          <w:szCs w:val="24"/>
        </w:rPr>
        <w:t>с</w:t>
      </w:r>
      <w:r w:rsidRPr="00AD6A70">
        <w:rPr>
          <w:bCs/>
          <w:sz w:val="24"/>
          <w:szCs w:val="24"/>
        </w:rPr>
        <w:t>правок о стоимости выполненных Работ и затрат (форма КС-3</w:t>
      </w:r>
      <w:r>
        <w:rPr>
          <w:bCs/>
          <w:sz w:val="24"/>
          <w:szCs w:val="24"/>
        </w:rPr>
        <w:t>)</w:t>
      </w:r>
      <w:r w:rsidRPr="00AD6A70">
        <w:rPr>
          <w:bCs/>
          <w:sz w:val="24"/>
          <w:szCs w:val="24"/>
        </w:rPr>
        <w:t xml:space="preserve"> в течение </w:t>
      </w:r>
      <w:r w:rsidR="00F87236">
        <w:rPr>
          <w:bCs/>
          <w:sz w:val="24"/>
          <w:szCs w:val="24"/>
        </w:rPr>
        <w:t>120</w:t>
      </w:r>
      <w:r w:rsidRPr="00AD6A70">
        <w:rPr>
          <w:bCs/>
          <w:sz w:val="24"/>
          <w:szCs w:val="24"/>
        </w:rPr>
        <w:t xml:space="preserve"> (</w:t>
      </w:r>
      <w:r w:rsidR="00F87236">
        <w:rPr>
          <w:bCs/>
          <w:sz w:val="24"/>
          <w:szCs w:val="24"/>
        </w:rPr>
        <w:t>ста двадцати</w:t>
      </w:r>
      <w:r w:rsidRPr="00AD6A70">
        <w:rPr>
          <w:bCs/>
          <w:sz w:val="24"/>
          <w:szCs w:val="24"/>
        </w:rPr>
        <w:t>) календарных дней с момента получения счета.</w:t>
      </w:r>
    </w:p>
    <w:p w:rsidR="00AD6A70" w:rsidRPr="00AD6A70" w:rsidRDefault="003A4A5F" w:rsidP="00AD6A70">
      <w:pPr>
        <w:shd w:val="clear" w:color="auto" w:fill="FFFFFF"/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8.2. </w:t>
      </w:r>
      <w:r w:rsidR="00AD6A70" w:rsidRPr="00AD6A70">
        <w:rPr>
          <w:sz w:val="24"/>
          <w:szCs w:val="24"/>
        </w:rPr>
        <w:t xml:space="preserve"> Подрядчик обязан предоставлять Заказчику счета-фактуры, оформленные в порядке и выставленные в сроки</w:t>
      </w:r>
      <w:r w:rsidR="00AD6A70" w:rsidRPr="00AD6A70">
        <w:rPr>
          <w:bCs/>
          <w:sz w:val="24"/>
          <w:szCs w:val="24"/>
        </w:rPr>
        <w:t>, предусмотренные действующим законодательством Российской Федерации о налогах и сборах.</w:t>
      </w:r>
    </w:p>
    <w:p w:rsidR="00AD6A70" w:rsidRPr="00AD6A70" w:rsidRDefault="003A4A5F" w:rsidP="003A4A5F">
      <w:pPr>
        <w:widowControl w:val="0"/>
        <w:shd w:val="clear" w:color="auto" w:fill="FFFFFF"/>
        <w:autoSpaceDE w:val="0"/>
        <w:autoSpaceDN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8.3. </w:t>
      </w:r>
      <w:r w:rsidR="00AD6A70" w:rsidRPr="00AD6A70">
        <w:rPr>
          <w:bCs/>
          <w:sz w:val="24"/>
          <w:szCs w:val="24"/>
        </w:rPr>
        <w:t>Оплата по Договору производится в рублях путем перечисления Заказчиком денежных средств на расчетный счет Подрядчика. Датой платежа признается дата списания денежных сре</w:t>
      </w:r>
      <w:proofErr w:type="gramStart"/>
      <w:r w:rsidR="00AD6A70" w:rsidRPr="00AD6A70">
        <w:rPr>
          <w:bCs/>
          <w:sz w:val="24"/>
          <w:szCs w:val="24"/>
        </w:rPr>
        <w:t>дств с р</w:t>
      </w:r>
      <w:proofErr w:type="gramEnd"/>
      <w:r w:rsidR="00AD6A70" w:rsidRPr="00AD6A70">
        <w:rPr>
          <w:bCs/>
          <w:sz w:val="24"/>
          <w:szCs w:val="24"/>
        </w:rPr>
        <w:t>асчетного счета Заказчика.</w:t>
      </w:r>
    </w:p>
    <w:p w:rsidR="00BC2095" w:rsidRPr="003A4A5F" w:rsidRDefault="000048DF" w:rsidP="0027088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8</w:t>
      </w:r>
      <w:r w:rsidR="00BC2095" w:rsidRPr="00D662EF">
        <w:rPr>
          <w:color w:val="0E0E0E"/>
          <w:sz w:val="24"/>
          <w:szCs w:val="24"/>
        </w:rPr>
        <w:t>.</w:t>
      </w:r>
      <w:r w:rsidR="003A4A5F">
        <w:rPr>
          <w:color w:val="0E0E0E"/>
          <w:sz w:val="24"/>
          <w:szCs w:val="24"/>
        </w:rPr>
        <w:t>4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Обязанность Заказчика по оплате считается выполненной в момент перечисления </w:t>
      </w:r>
      <w:r w:rsidR="00BC2095" w:rsidRPr="003A4A5F">
        <w:rPr>
          <w:color w:val="0E0E0E"/>
          <w:sz w:val="24"/>
          <w:szCs w:val="24"/>
        </w:rPr>
        <w:t>денежных сре</w:t>
      </w:r>
      <w:proofErr w:type="gramStart"/>
      <w:r w:rsidR="00BC2095" w:rsidRPr="003A4A5F">
        <w:rPr>
          <w:color w:val="0E0E0E"/>
          <w:sz w:val="24"/>
          <w:szCs w:val="24"/>
        </w:rPr>
        <w:t>дств с р</w:t>
      </w:r>
      <w:proofErr w:type="gramEnd"/>
      <w:r w:rsidR="00BC2095" w:rsidRPr="003A4A5F">
        <w:rPr>
          <w:color w:val="0E0E0E"/>
          <w:sz w:val="24"/>
          <w:szCs w:val="24"/>
        </w:rPr>
        <w:t>асчетного счета Заказчика на расчетный счет Подрядчика.</w:t>
      </w:r>
    </w:p>
    <w:p w:rsidR="00BC2095" w:rsidRPr="003A4A5F" w:rsidRDefault="000048DF" w:rsidP="003A4A5F">
      <w:pPr>
        <w:shd w:val="clear" w:color="auto" w:fill="FFFFFF"/>
        <w:tabs>
          <w:tab w:val="num" w:pos="720"/>
        </w:tabs>
        <w:ind w:firstLine="720"/>
        <w:jc w:val="both"/>
        <w:rPr>
          <w:bCs/>
          <w:sz w:val="24"/>
          <w:szCs w:val="24"/>
        </w:rPr>
      </w:pPr>
      <w:r w:rsidRPr="003A4A5F">
        <w:rPr>
          <w:color w:val="0E0E0E"/>
          <w:sz w:val="24"/>
          <w:szCs w:val="24"/>
        </w:rPr>
        <w:t>8</w:t>
      </w:r>
      <w:r w:rsidR="00BC2095" w:rsidRPr="003A4A5F">
        <w:rPr>
          <w:color w:val="0E0E0E"/>
          <w:sz w:val="24"/>
          <w:szCs w:val="24"/>
        </w:rPr>
        <w:t>.</w:t>
      </w:r>
      <w:r w:rsidR="003A4A5F" w:rsidRPr="003A4A5F">
        <w:rPr>
          <w:color w:val="0E0E0E"/>
          <w:sz w:val="24"/>
          <w:szCs w:val="24"/>
        </w:rPr>
        <w:t>5</w:t>
      </w:r>
      <w:r w:rsidRPr="003A4A5F">
        <w:rPr>
          <w:color w:val="0E0E0E"/>
          <w:sz w:val="24"/>
          <w:szCs w:val="24"/>
        </w:rPr>
        <w:t>.</w:t>
      </w:r>
      <w:r w:rsidR="00BC2095" w:rsidRPr="003A4A5F">
        <w:rPr>
          <w:color w:val="0E0E0E"/>
          <w:sz w:val="24"/>
          <w:szCs w:val="24"/>
        </w:rPr>
        <w:t xml:space="preserve"> </w:t>
      </w:r>
      <w:r w:rsidR="003A4A5F" w:rsidRPr="003A4A5F">
        <w:rPr>
          <w:bCs/>
          <w:sz w:val="24"/>
          <w:szCs w:val="24"/>
        </w:rPr>
        <w:t xml:space="preserve">Заказчик и Подрядчик обязуются в течение </w:t>
      </w:r>
      <w:r w:rsidR="00F87236">
        <w:rPr>
          <w:bCs/>
          <w:sz w:val="24"/>
          <w:szCs w:val="24"/>
        </w:rPr>
        <w:t>120</w:t>
      </w:r>
      <w:r w:rsidR="003A4A5F" w:rsidRPr="003A4A5F">
        <w:rPr>
          <w:bCs/>
          <w:sz w:val="24"/>
          <w:szCs w:val="24"/>
        </w:rPr>
        <w:t xml:space="preserve"> (</w:t>
      </w:r>
      <w:r w:rsidR="00F87236">
        <w:rPr>
          <w:bCs/>
          <w:sz w:val="24"/>
          <w:szCs w:val="24"/>
        </w:rPr>
        <w:t>ста двадцати</w:t>
      </w:r>
      <w:r w:rsidR="003A4A5F" w:rsidRPr="003A4A5F">
        <w:rPr>
          <w:bCs/>
          <w:sz w:val="24"/>
          <w:szCs w:val="24"/>
        </w:rPr>
        <w:t xml:space="preserve">) календарных дней после завершения выполнения всех Работ по настоящему Договору произвести взаимную сверку расчетов и платежей, связанных с исполнением обязательств по настоящему Договору, с оформлением и подписанием соответствующего двухстороннего </w:t>
      </w:r>
      <w:r w:rsidR="003A4A5F">
        <w:rPr>
          <w:bCs/>
          <w:sz w:val="24"/>
          <w:szCs w:val="24"/>
        </w:rPr>
        <w:t>а</w:t>
      </w:r>
      <w:r w:rsidR="003A4A5F" w:rsidRPr="003A4A5F">
        <w:rPr>
          <w:bCs/>
          <w:sz w:val="24"/>
          <w:szCs w:val="24"/>
        </w:rPr>
        <w:t>кта сверки взаимных расчетов.</w:t>
      </w:r>
    </w:p>
    <w:p w:rsidR="0027088B" w:rsidRPr="00785F38" w:rsidRDefault="000048DF" w:rsidP="00785F38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8</w:t>
      </w:r>
      <w:r w:rsidR="00882CCF">
        <w:rPr>
          <w:color w:val="0E0E0E"/>
          <w:sz w:val="24"/>
          <w:szCs w:val="24"/>
        </w:rPr>
        <w:t>.</w:t>
      </w:r>
      <w:r w:rsidR="003A4A5F">
        <w:rPr>
          <w:color w:val="0E0E0E"/>
          <w:sz w:val="24"/>
          <w:szCs w:val="24"/>
        </w:rPr>
        <w:t>6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Выплата Заказчиком общей стоимости </w:t>
      </w:r>
      <w:r w:rsidR="00823C91">
        <w:rPr>
          <w:color w:val="0E0E0E"/>
          <w:sz w:val="24"/>
          <w:szCs w:val="24"/>
        </w:rPr>
        <w:t xml:space="preserve">настоящего </w:t>
      </w:r>
      <w:r w:rsidR="00BC2095" w:rsidRPr="00D662EF">
        <w:rPr>
          <w:color w:val="0E0E0E"/>
          <w:sz w:val="24"/>
          <w:szCs w:val="24"/>
        </w:rPr>
        <w:t xml:space="preserve">Договора не освобождает Подрядчика от выполнения им гарантийных обязательств, установленных в </w:t>
      </w:r>
      <w:r w:rsidR="00BC2095" w:rsidRPr="00F446E0">
        <w:rPr>
          <w:color w:val="0E0E0E"/>
          <w:sz w:val="24"/>
          <w:szCs w:val="24"/>
        </w:rPr>
        <w:t xml:space="preserve">разделе </w:t>
      </w:r>
      <w:r w:rsidRPr="00F446E0">
        <w:rPr>
          <w:color w:val="0E0E0E"/>
          <w:sz w:val="24"/>
          <w:szCs w:val="24"/>
        </w:rPr>
        <w:t>7</w:t>
      </w:r>
      <w:r w:rsidR="00BC2095" w:rsidRPr="00F446E0">
        <w:rPr>
          <w:color w:val="0E0E0E"/>
          <w:sz w:val="24"/>
          <w:szCs w:val="24"/>
        </w:rPr>
        <w:t xml:space="preserve"> </w:t>
      </w:r>
      <w:r w:rsidR="00823C91" w:rsidRPr="00F446E0">
        <w:rPr>
          <w:color w:val="0E0E0E"/>
          <w:sz w:val="24"/>
          <w:szCs w:val="24"/>
        </w:rPr>
        <w:t>настоящего</w:t>
      </w:r>
      <w:r w:rsidR="00823C91">
        <w:rPr>
          <w:color w:val="0E0E0E"/>
          <w:sz w:val="24"/>
          <w:szCs w:val="24"/>
        </w:rPr>
        <w:t xml:space="preserve"> </w:t>
      </w:r>
      <w:r w:rsidR="00BC2095" w:rsidRPr="00D662EF">
        <w:rPr>
          <w:color w:val="0E0E0E"/>
          <w:sz w:val="24"/>
          <w:szCs w:val="24"/>
        </w:rPr>
        <w:t>Договора.</w:t>
      </w:r>
    </w:p>
    <w:p w:rsidR="00BC2095" w:rsidRPr="00196B1E" w:rsidRDefault="000048DF" w:rsidP="0027088B">
      <w:pPr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27088B">
        <w:rPr>
          <w:b/>
          <w:bCs/>
          <w:sz w:val="24"/>
          <w:szCs w:val="24"/>
        </w:rPr>
        <w:t>.</w:t>
      </w:r>
      <w:r w:rsidR="00BC2095" w:rsidRPr="00196B1E">
        <w:rPr>
          <w:b/>
          <w:bCs/>
          <w:sz w:val="24"/>
          <w:szCs w:val="24"/>
        </w:rPr>
        <w:t xml:space="preserve"> Передача прав</w:t>
      </w:r>
    </w:p>
    <w:p w:rsidR="00BC2095" w:rsidRDefault="000048DF" w:rsidP="0027088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9</w:t>
      </w:r>
      <w:r w:rsidR="00BC2095" w:rsidRPr="00D662EF">
        <w:rPr>
          <w:color w:val="0E0E0E"/>
          <w:sz w:val="24"/>
          <w:szCs w:val="24"/>
        </w:rPr>
        <w:t>.1 Подрядчик не имеет права передачи третьим лицам прав, вытекающих из условий</w:t>
      </w:r>
      <w:r w:rsidR="00823C91">
        <w:rPr>
          <w:color w:val="0E0E0E"/>
          <w:sz w:val="24"/>
          <w:szCs w:val="24"/>
        </w:rPr>
        <w:t xml:space="preserve"> настоящего</w:t>
      </w:r>
      <w:r w:rsidR="00BC2095" w:rsidRPr="00D662EF">
        <w:rPr>
          <w:color w:val="0E0E0E"/>
          <w:sz w:val="24"/>
          <w:szCs w:val="24"/>
        </w:rPr>
        <w:t xml:space="preserve"> Договора, а также проводить какие-либо операции, полные или частичные, с вышеупомянутыми правами, за исключением случаев, прямо предусмотренных действующим законодательством Российской Федерации, либо тех случаев, когда сам Заказчик в письменном виде даст согласие на проведение конкретной операции.</w:t>
      </w:r>
    </w:p>
    <w:p w:rsidR="00F446E0" w:rsidRDefault="00F446E0" w:rsidP="0027088B">
      <w:pPr>
        <w:ind w:firstLine="708"/>
        <w:jc w:val="both"/>
        <w:rPr>
          <w:color w:val="0E0E0E"/>
          <w:sz w:val="24"/>
          <w:szCs w:val="24"/>
        </w:rPr>
      </w:pPr>
    </w:p>
    <w:p w:rsidR="0027088B" w:rsidRPr="00F446E0" w:rsidRDefault="00F446E0" w:rsidP="00F446E0">
      <w:pPr>
        <w:ind w:firstLine="708"/>
        <w:jc w:val="center"/>
        <w:rPr>
          <w:b/>
          <w:color w:val="0E0E0E"/>
          <w:sz w:val="24"/>
          <w:szCs w:val="24"/>
        </w:rPr>
      </w:pPr>
      <w:r w:rsidRPr="00F446E0">
        <w:rPr>
          <w:b/>
          <w:color w:val="0E0E0E"/>
          <w:sz w:val="24"/>
          <w:szCs w:val="24"/>
        </w:rPr>
        <w:t>10. Условия удержания Заказчиком части платежей Подрядчику</w:t>
      </w:r>
    </w:p>
    <w:p w:rsidR="00F446E0" w:rsidRDefault="00F446E0" w:rsidP="00F446E0">
      <w:pPr>
        <w:jc w:val="both"/>
        <w:outlineLvl w:val="2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F446E0">
        <w:rPr>
          <w:bCs/>
          <w:sz w:val="24"/>
          <w:szCs w:val="24"/>
        </w:rPr>
        <w:t xml:space="preserve">10.1. </w:t>
      </w:r>
      <w:proofErr w:type="gramStart"/>
      <w:r>
        <w:rPr>
          <w:bCs/>
          <w:sz w:val="24"/>
          <w:szCs w:val="24"/>
        </w:rPr>
        <w:t xml:space="preserve">Для обеспечения безусловного выполнения Подрядчиком своих обязательств по настоящему Договору, таких как: выплата штрафов, компенсация убытков Заказчику, вызванных несвоевременным выполнением условий настоящего Договора, компенсация убытков третьим лицам после их рекламаций или требований в адрес Заказчика и причиной которых является несоблюдение Подрядчиком договорных условий, Заказчик удерживает с Подрядчика </w:t>
      </w:r>
      <w:r w:rsidR="00282980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% от каждого платежа, произведенного в соответствии с условиями настоящего Договора.</w:t>
      </w:r>
      <w:proofErr w:type="gramEnd"/>
    </w:p>
    <w:p w:rsidR="00F446E0" w:rsidRDefault="00F446E0" w:rsidP="00F446E0">
      <w:pPr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10.2. После выполнения всех условий настоящего Договора, включая гарантийные обязательства, Заказчик в течение 10 дней после окончания гарантийного срока производит перечисление на счет Подрядчика удержанной суммы полностью или только части, оставшейся после взимания Заказчиком установленных настоящим Договором штрафов, компенсаций и др.</w:t>
      </w:r>
    </w:p>
    <w:p w:rsidR="00F446E0" w:rsidRPr="00F446E0" w:rsidRDefault="00F446E0" w:rsidP="00F446E0">
      <w:pPr>
        <w:jc w:val="both"/>
        <w:outlineLvl w:val="2"/>
        <w:rPr>
          <w:bCs/>
          <w:sz w:val="24"/>
          <w:szCs w:val="24"/>
        </w:rPr>
      </w:pPr>
    </w:p>
    <w:p w:rsidR="00BC2095" w:rsidRPr="00196B1E" w:rsidRDefault="00BC2095" w:rsidP="0027088B">
      <w:pPr>
        <w:jc w:val="center"/>
        <w:outlineLvl w:val="2"/>
        <w:rPr>
          <w:b/>
          <w:bCs/>
          <w:sz w:val="24"/>
          <w:szCs w:val="24"/>
        </w:rPr>
      </w:pPr>
      <w:r w:rsidRPr="00196B1E">
        <w:rPr>
          <w:b/>
          <w:bCs/>
          <w:sz w:val="24"/>
          <w:szCs w:val="24"/>
        </w:rPr>
        <w:t>1</w:t>
      </w:r>
      <w:r w:rsidR="00F446E0">
        <w:rPr>
          <w:b/>
          <w:bCs/>
          <w:sz w:val="24"/>
          <w:szCs w:val="24"/>
        </w:rPr>
        <w:t>1</w:t>
      </w:r>
      <w:r w:rsidR="0027088B">
        <w:rPr>
          <w:b/>
          <w:bCs/>
          <w:sz w:val="24"/>
          <w:szCs w:val="24"/>
        </w:rPr>
        <w:t>.</w:t>
      </w:r>
      <w:r w:rsidRPr="00196B1E">
        <w:rPr>
          <w:b/>
          <w:bCs/>
          <w:sz w:val="24"/>
          <w:szCs w:val="24"/>
        </w:rPr>
        <w:t xml:space="preserve"> Штрафные санкции за неисполнение Договора</w:t>
      </w:r>
    </w:p>
    <w:p w:rsidR="00BC2095" w:rsidRPr="00D662EF" w:rsidRDefault="00BC2095" w:rsidP="0027088B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F446E0">
        <w:rPr>
          <w:color w:val="0E0E0E"/>
          <w:sz w:val="24"/>
          <w:szCs w:val="24"/>
        </w:rPr>
        <w:t>1</w:t>
      </w:r>
      <w:r w:rsidRPr="00D662EF">
        <w:rPr>
          <w:color w:val="0E0E0E"/>
          <w:sz w:val="24"/>
          <w:szCs w:val="24"/>
        </w:rPr>
        <w:t>.1</w:t>
      </w:r>
      <w:r w:rsidR="000048DF">
        <w:rPr>
          <w:color w:val="0E0E0E"/>
          <w:sz w:val="24"/>
          <w:szCs w:val="24"/>
        </w:rPr>
        <w:t>.</w:t>
      </w:r>
      <w:r w:rsidRPr="00D662EF">
        <w:rPr>
          <w:color w:val="0E0E0E"/>
          <w:sz w:val="24"/>
          <w:szCs w:val="24"/>
        </w:rPr>
        <w:t xml:space="preserve"> При невыполнении Подрядчиком работ в установленный </w:t>
      </w:r>
      <w:r w:rsidR="00823C91">
        <w:rPr>
          <w:color w:val="0E0E0E"/>
          <w:sz w:val="24"/>
          <w:szCs w:val="24"/>
        </w:rPr>
        <w:t xml:space="preserve">настоящим </w:t>
      </w:r>
      <w:r w:rsidRPr="00D662EF">
        <w:rPr>
          <w:color w:val="0E0E0E"/>
          <w:sz w:val="24"/>
          <w:szCs w:val="24"/>
        </w:rPr>
        <w:t>Договором срок в полном объеме Заказчик вправе применить по отношению к Подрядчику штрафные санкции в размере 0,1 % от общей стоимости работ по Договору за каждый день просрочки.</w:t>
      </w:r>
    </w:p>
    <w:p w:rsidR="00BC2095" w:rsidRPr="00D662EF" w:rsidRDefault="00BC2095" w:rsidP="0027088B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F446E0">
        <w:rPr>
          <w:color w:val="0E0E0E"/>
          <w:sz w:val="24"/>
          <w:szCs w:val="24"/>
        </w:rPr>
        <w:t>1</w:t>
      </w:r>
      <w:r w:rsidRPr="00D662EF">
        <w:rPr>
          <w:color w:val="0E0E0E"/>
          <w:sz w:val="24"/>
          <w:szCs w:val="24"/>
        </w:rPr>
        <w:t>.2</w:t>
      </w:r>
      <w:r w:rsidR="000048DF">
        <w:rPr>
          <w:color w:val="0E0E0E"/>
          <w:sz w:val="24"/>
          <w:szCs w:val="24"/>
        </w:rPr>
        <w:t>.</w:t>
      </w:r>
      <w:r w:rsidRPr="00D662EF">
        <w:rPr>
          <w:color w:val="0E0E0E"/>
          <w:sz w:val="24"/>
          <w:szCs w:val="24"/>
        </w:rPr>
        <w:t xml:space="preserve"> При невыполнении Заказчиком своих обязательств по </w:t>
      </w:r>
      <w:r w:rsidR="00823C91">
        <w:rPr>
          <w:color w:val="0E0E0E"/>
          <w:sz w:val="24"/>
          <w:szCs w:val="24"/>
        </w:rPr>
        <w:t xml:space="preserve">настоящему </w:t>
      </w:r>
      <w:r w:rsidRPr="00D662EF">
        <w:rPr>
          <w:color w:val="0E0E0E"/>
          <w:sz w:val="24"/>
          <w:szCs w:val="24"/>
        </w:rPr>
        <w:t>Договору, явившихся причиной простоя п</w:t>
      </w:r>
      <w:r w:rsidR="000048DF">
        <w:rPr>
          <w:color w:val="0E0E0E"/>
          <w:sz w:val="24"/>
          <w:szCs w:val="24"/>
        </w:rPr>
        <w:t>ерсонала Подрядчика (</w:t>
      </w:r>
      <w:r w:rsidRPr="00D662EF">
        <w:rPr>
          <w:color w:val="0E0E0E"/>
          <w:sz w:val="24"/>
          <w:szCs w:val="24"/>
        </w:rPr>
        <w:t>несвоевреме</w:t>
      </w:r>
      <w:r w:rsidR="00CA5299">
        <w:rPr>
          <w:color w:val="0E0E0E"/>
          <w:sz w:val="24"/>
          <w:szCs w:val="24"/>
        </w:rPr>
        <w:t xml:space="preserve">нное предоставление материалов, </w:t>
      </w:r>
      <w:r w:rsidRPr="00D662EF">
        <w:rPr>
          <w:color w:val="0E0E0E"/>
          <w:sz w:val="24"/>
          <w:szCs w:val="24"/>
        </w:rPr>
        <w:t xml:space="preserve">технической документации и др.), Подрядчик вправе применить по отношению к Заказчику штрафные санкции в размере 0,1 % от стоимости работ по </w:t>
      </w:r>
      <w:r w:rsidR="00823C91">
        <w:rPr>
          <w:color w:val="0E0E0E"/>
          <w:sz w:val="24"/>
          <w:szCs w:val="24"/>
        </w:rPr>
        <w:t xml:space="preserve">настоящему </w:t>
      </w:r>
      <w:r w:rsidRPr="00D662EF">
        <w:rPr>
          <w:color w:val="0E0E0E"/>
          <w:sz w:val="24"/>
          <w:szCs w:val="24"/>
        </w:rPr>
        <w:t>Договору за каждый день простоя.</w:t>
      </w:r>
    </w:p>
    <w:p w:rsidR="00BC2095" w:rsidRPr="00D662EF" w:rsidRDefault="00BC2095" w:rsidP="0027088B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F446E0">
        <w:rPr>
          <w:color w:val="0E0E0E"/>
          <w:sz w:val="24"/>
          <w:szCs w:val="24"/>
        </w:rPr>
        <w:t>1</w:t>
      </w:r>
      <w:r w:rsidRPr="00D662EF">
        <w:rPr>
          <w:color w:val="0E0E0E"/>
          <w:sz w:val="24"/>
          <w:szCs w:val="24"/>
        </w:rPr>
        <w:t>.3</w:t>
      </w:r>
      <w:r w:rsidR="000048DF">
        <w:rPr>
          <w:color w:val="0E0E0E"/>
          <w:sz w:val="24"/>
          <w:szCs w:val="24"/>
        </w:rPr>
        <w:t>.</w:t>
      </w:r>
      <w:r w:rsidRPr="00D662EF">
        <w:rPr>
          <w:color w:val="0E0E0E"/>
          <w:sz w:val="24"/>
          <w:szCs w:val="24"/>
        </w:rPr>
        <w:t xml:space="preserve"> Штрафные санкции по пунктам 1</w:t>
      </w:r>
      <w:r w:rsidR="00F446E0">
        <w:rPr>
          <w:color w:val="0E0E0E"/>
          <w:sz w:val="24"/>
          <w:szCs w:val="24"/>
        </w:rPr>
        <w:t>1</w:t>
      </w:r>
      <w:r w:rsidRPr="00D662EF">
        <w:rPr>
          <w:color w:val="0E0E0E"/>
          <w:sz w:val="24"/>
          <w:szCs w:val="24"/>
        </w:rPr>
        <w:t>.1 и 1</w:t>
      </w:r>
      <w:r w:rsidR="00F446E0">
        <w:rPr>
          <w:color w:val="0E0E0E"/>
          <w:sz w:val="24"/>
          <w:szCs w:val="24"/>
        </w:rPr>
        <w:t>1</w:t>
      </w:r>
      <w:r w:rsidRPr="00D662EF">
        <w:rPr>
          <w:color w:val="0E0E0E"/>
          <w:sz w:val="24"/>
          <w:szCs w:val="24"/>
        </w:rPr>
        <w:t xml:space="preserve">.2 не могут превышать 10 % от общей стоимости работ по </w:t>
      </w:r>
      <w:r w:rsidR="00823C91">
        <w:rPr>
          <w:color w:val="0E0E0E"/>
          <w:sz w:val="24"/>
          <w:szCs w:val="24"/>
        </w:rPr>
        <w:t xml:space="preserve">настоящему </w:t>
      </w:r>
      <w:r w:rsidRPr="00D662EF">
        <w:rPr>
          <w:color w:val="0E0E0E"/>
          <w:sz w:val="24"/>
          <w:szCs w:val="24"/>
        </w:rPr>
        <w:t>Договору.</w:t>
      </w:r>
    </w:p>
    <w:p w:rsidR="00BC2095" w:rsidRPr="00D662EF" w:rsidRDefault="00BC2095" w:rsidP="0027088B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F446E0">
        <w:rPr>
          <w:color w:val="0E0E0E"/>
          <w:sz w:val="24"/>
          <w:szCs w:val="24"/>
        </w:rPr>
        <w:t>1</w:t>
      </w:r>
      <w:r w:rsidRPr="00D662EF">
        <w:rPr>
          <w:color w:val="0E0E0E"/>
          <w:sz w:val="24"/>
          <w:szCs w:val="24"/>
        </w:rPr>
        <w:t>.4</w:t>
      </w:r>
      <w:r w:rsidR="000048DF">
        <w:rPr>
          <w:color w:val="0E0E0E"/>
          <w:sz w:val="24"/>
          <w:szCs w:val="24"/>
        </w:rPr>
        <w:t>.</w:t>
      </w:r>
      <w:r w:rsidRPr="00D662EF">
        <w:rPr>
          <w:color w:val="0E0E0E"/>
          <w:sz w:val="24"/>
          <w:szCs w:val="24"/>
        </w:rPr>
        <w:t xml:space="preserve"> Сторона, планирующая применить штрафные санкции, уведомляет об этом другую Сторону не менее чем за три дня с указанием причин и общей суммы штрафов.</w:t>
      </w:r>
    </w:p>
    <w:p w:rsidR="0027088B" w:rsidRDefault="0027088B" w:rsidP="0027088B">
      <w:pPr>
        <w:jc w:val="center"/>
        <w:outlineLvl w:val="2"/>
        <w:rPr>
          <w:b/>
          <w:bCs/>
          <w:sz w:val="24"/>
          <w:szCs w:val="24"/>
        </w:rPr>
      </w:pPr>
    </w:p>
    <w:p w:rsidR="00BC2095" w:rsidRPr="00196B1E" w:rsidRDefault="00CA5299" w:rsidP="0027088B">
      <w:pPr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ab/>
      </w:r>
      <w:r w:rsidR="00BC2095" w:rsidRPr="00196B1E">
        <w:rPr>
          <w:b/>
          <w:bCs/>
          <w:sz w:val="24"/>
          <w:szCs w:val="24"/>
        </w:rPr>
        <w:t>1</w:t>
      </w:r>
      <w:r w:rsidR="00F446E0">
        <w:rPr>
          <w:b/>
          <w:bCs/>
          <w:sz w:val="24"/>
          <w:szCs w:val="24"/>
        </w:rPr>
        <w:t>2</w:t>
      </w:r>
      <w:r w:rsidR="0027088B">
        <w:rPr>
          <w:b/>
          <w:bCs/>
          <w:sz w:val="24"/>
          <w:szCs w:val="24"/>
        </w:rPr>
        <w:t>.</w:t>
      </w:r>
      <w:r w:rsidR="00BC2095" w:rsidRPr="00196B1E">
        <w:rPr>
          <w:b/>
          <w:bCs/>
          <w:sz w:val="24"/>
          <w:szCs w:val="24"/>
        </w:rPr>
        <w:t xml:space="preserve"> Условия приостановления или прекращения выполнения работ Подрядчиком по инициативе Заказчика</w:t>
      </w:r>
    </w:p>
    <w:p w:rsidR="00BC2095" w:rsidRPr="00D662EF" w:rsidRDefault="00CA5299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1</w:t>
      </w:r>
      <w:r w:rsidR="00F446E0">
        <w:rPr>
          <w:color w:val="0E0E0E"/>
          <w:sz w:val="24"/>
          <w:szCs w:val="24"/>
        </w:rPr>
        <w:t>2</w:t>
      </w:r>
      <w:r w:rsidR="00BC2095" w:rsidRPr="00D662EF">
        <w:rPr>
          <w:color w:val="0E0E0E"/>
          <w:sz w:val="24"/>
          <w:szCs w:val="24"/>
        </w:rPr>
        <w:t>.1</w:t>
      </w:r>
      <w:r>
        <w:rPr>
          <w:color w:val="0E0E0E"/>
          <w:sz w:val="24"/>
          <w:szCs w:val="24"/>
        </w:rPr>
        <w:t xml:space="preserve">. </w:t>
      </w:r>
      <w:r w:rsidR="00BC2095" w:rsidRPr="00D662EF">
        <w:rPr>
          <w:color w:val="0E0E0E"/>
          <w:sz w:val="24"/>
          <w:szCs w:val="24"/>
        </w:rPr>
        <w:t xml:space="preserve">Заказчик может в любой момент приостановить выполнение </w:t>
      </w:r>
      <w:r w:rsidR="00823C91">
        <w:rPr>
          <w:color w:val="0E0E0E"/>
          <w:sz w:val="24"/>
          <w:szCs w:val="24"/>
        </w:rPr>
        <w:t xml:space="preserve">настоящего </w:t>
      </w:r>
      <w:r w:rsidR="00BC2095" w:rsidRPr="00D662EF">
        <w:rPr>
          <w:color w:val="0E0E0E"/>
          <w:sz w:val="24"/>
          <w:szCs w:val="24"/>
        </w:rPr>
        <w:t>Договора или расторгнуть его, представив Подрядчику уведомление с обоснованием причин.</w:t>
      </w:r>
    </w:p>
    <w:p w:rsidR="00BC2095" w:rsidRPr="00D662EF" w:rsidRDefault="00BC2095" w:rsidP="0027088B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F446E0">
        <w:rPr>
          <w:color w:val="0E0E0E"/>
          <w:sz w:val="24"/>
          <w:szCs w:val="24"/>
        </w:rPr>
        <w:t>2</w:t>
      </w:r>
      <w:r w:rsidRPr="00D662EF">
        <w:rPr>
          <w:color w:val="0E0E0E"/>
          <w:sz w:val="24"/>
          <w:szCs w:val="24"/>
        </w:rPr>
        <w:t>.2</w:t>
      </w:r>
      <w:r w:rsidR="00CA5299">
        <w:rPr>
          <w:color w:val="0E0E0E"/>
          <w:sz w:val="24"/>
          <w:szCs w:val="24"/>
        </w:rPr>
        <w:t>.</w:t>
      </w:r>
      <w:r w:rsidRPr="00D662EF">
        <w:rPr>
          <w:color w:val="0E0E0E"/>
          <w:sz w:val="24"/>
          <w:szCs w:val="24"/>
        </w:rPr>
        <w:t xml:space="preserve"> </w:t>
      </w:r>
      <w:r w:rsidR="00F51316">
        <w:rPr>
          <w:color w:val="0E0E0E"/>
          <w:sz w:val="24"/>
          <w:szCs w:val="24"/>
        </w:rPr>
        <w:t xml:space="preserve">  </w:t>
      </w:r>
      <w:r w:rsidRPr="00D662EF">
        <w:rPr>
          <w:color w:val="0E0E0E"/>
          <w:sz w:val="24"/>
          <w:szCs w:val="24"/>
        </w:rPr>
        <w:t xml:space="preserve">В тех случаях, когда Заказчик приостанавливает работу более чем на один месяц или Договор расторгается по инициативе Заказчика, он обязан возместить убытки, понесенные Подрядчиком в результате данного решения. Компенсация за убытки не может превышать 10 % от цены той части </w:t>
      </w:r>
      <w:r w:rsidR="00823C91">
        <w:rPr>
          <w:color w:val="0E0E0E"/>
          <w:sz w:val="24"/>
          <w:szCs w:val="24"/>
        </w:rPr>
        <w:t xml:space="preserve">настоящего </w:t>
      </w:r>
      <w:r w:rsidRPr="00D662EF">
        <w:rPr>
          <w:color w:val="0E0E0E"/>
          <w:sz w:val="24"/>
          <w:szCs w:val="24"/>
        </w:rPr>
        <w:t>Договора, которая приостановлена или прекращена.</w:t>
      </w:r>
    </w:p>
    <w:p w:rsidR="00BC2095" w:rsidRPr="00D662EF" w:rsidRDefault="00CA5299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В целях получения компенсации Подрядчик должен предоставить Заказчику перечень убытков с их обоснованием. Размер выплат определяется отдельным соглашением Сторон с учетом условий, предусмотренных в предыдущем абзаце.</w:t>
      </w:r>
    </w:p>
    <w:p w:rsidR="00BC2095" w:rsidRPr="00D662EF" w:rsidRDefault="00BC2095" w:rsidP="0027088B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F446E0">
        <w:rPr>
          <w:color w:val="0E0E0E"/>
          <w:sz w:val="24"/>
          <w:szCs w:val="24"/>
        </w:rPr>
        <w:t>2</w:t>
      </w:r>
      <w:r w:rsidRPr="00D662EF">
        <w:rPr>
          <w:color w:val="0E0E0E"/>
          <w:sz w:val="24"/>
          <w:szCs w:val="24"/>
        </w:rPr>
        <w:t>.3</w:t>
      </w:r>
      <w:r w:rsidR="00CA5299">
        <w:rPr>
          <w:color w:val="0E0E0E"/>
          <w:sz w:val="24"/>
          <w:szCs w:val="24"/>
        </w:rPr>
        <w:t>.</w:t>
      </w:r>
      <w:r w:rsidRPr="00D662EF">
        <w:rPr>
          <w:color w:val="0E0E0E"/>
          <w:sz w:val="24"/>
          <w:szCs w:val="24"/>
        </w:rPr>
        <w:t xml:space="preserve"> После получения уведомления от Заказчика о приостановлении или расторжении</w:t>
      </w:r>
      <w:r w:rsidR="00823C91">
        <w:rPr>
          <w:color w:val="0E0E0E"/>
          <w:sz w:val="24"/>
          <w:szCs w:val="24"/>
        </w:rPr>
        <w:t xml:space="preserve"> настоящего </w:t>
      </w:r>
      <w:r w:rsidRPr="00D662EF">
        <w:rPr>
          <w:color w:val="0E0E0E"/>
          <w:sz w:val="24"/>
          <w:szCs w:val="24"/>
        </w:rPr>
        <w:t xml:space="preserve"> Договора, Подрядчик прекращает выполнение работ по </w:t>
      </w:r>
      <w:r w:rsidR="00823C91">
        <w:rPr>
          <w:color w:val="0E0E0E"/>
          <w:sz w:val="24"/>
          <w:szCs w:val="24"/>
        </w:rPr>
        <w:t xml:space="preserve">настоящему </w:t>
      </w:r>
      <w:r w:rsidRPr="00D662EF">
        <w:rPr>
          <w:color w:val="0E0E0E"/>
          <w:sz w:val="24"/>
          <w:szCs w:val="24"/>
        </w:rPr>
        <w:t>Договору с даты, указанной в уведомлении.</w:t>
      </w:r>
    </w:p>
    <w:p w:rsidR="00BC2095" w:rsidRPr="00D662EF" w:rsidRDefault="00BC2095" w:rsidP="0027088B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F446E0">
        <w:rPr>
          <w:color w:val="0E0E0E"/>
          <w:sz w:val="24"/>
          <w:szCs w:val="24"/>
        </w:rPr>
        <w:t>2</w:t>
      </w:r>
      <w:r w:rsidRPr="00D662EF">
        <w:rPr>
          <w:color w:val="0E0E0E"/>
          <w:sz w:val="24"/>
          <w:szCs w:val="24"/>
        </w:rPr>
        <w:t>.4</w:t>
      </w:r>
      <w:r w:rsidR="00CA5299">
        <w:rPr>
          <w:color w:val="0E0E0E"/>
          <w:sz w:val="24"/>
          <w:szCs w:val="24"/>
        </w:rPr>
        <w:t>.</w:t>
      </w:r>
      <w:r w:rsidRPr="00D662EF">
        <w:rPr>
          <w:color w:val="0E0E0E"/>
          <w:sz w:val="24"/>
          <w:szCs w:val="24"/>
        </w:rPr>
        <w:t xml:space="preserve"> В случае расторжения </w:t>
      </w:r>
      <w:r w:rsidR="00823C91">
        <w:rPr>
          <w:color w:val="0E0E0E"/>
          <w:sz w:val="24"/>
          <w:szCs w:val="24"/>
        </w:rPr>
        <w:t xml:space="preserve">настоящего </w:t>
      </w:r>
      <w:r w:rsidRPr="00D662EF">
        <w:rPr>
          <w:color w:val="0E0E0E"/>
          <w:sz w:val="24"/>
          <w:szCs w:val="24"/>
        </w:rPr>
        <w:t>Договора Подрядчик начинает процесс прекращения своей деятельности у Заказчика по настоящему Договору (ликвидацию рабочих мест, освобождение ремонтной площадки, производственных, бытовых и складских помещений и т.д.) с даты, указанной в уведомлении.</w:t>
      </w:r>
    </w:p>
    <w:p w:rsidR="00BC2095" w:rsidRPr="00D662EF" w:rsidRDefault="00CA5299" w:rsidP="0027088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1</w:t>
      </w:r>
      <w:r w:rsidR="00F446E0">
        <w:rPr>
          <w:color w:val="0E0E0E"/>
          <w:sz w:val="24"/>
          <w:szCs w:val="24"/>
        </w:rPr>
        <w:t>2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>5</w:t>
      </w:r>
      <w:r>
        <w:rPr>
          <w:color w:val="0E0E0E"/>
          <w:sz w:val="24"/>
          <w:szCs w:val="24"/>
        </w:rPr>
        <w:t xml:space="preserve">. </w:t>
      </w:r>
      <w:r w:rsidR="00BC2095" w:rsidRPr="00D662EF">
        <w:rPr>
          <w:color w:val="0E0E0E"/>
          <w:sz w:val="24"/>
          <w:szCs w:val="24"/>
        </w:rPr>
        <w:t xml:space="preserve"> В случае приостановления </w:t>
      </w:r>
      <w:r w:rsidR="00823C91">
        <w:rPr>
          <w:color w:val="0E0E0E"/>
          <w:sz w:val="24"/>
          <w:szCs w:val="24"/>
        </w:rPr>
        <w:t xml:space="preserve">настоящего </w:t>
      </w:r>
      <w:r w:rsidR="00BC2095" w:rsidRPr="00D662EF">
        <w:rPr>
          <w:color w:val="0E0E0E"/>
          <w:sz w:val="24"/>
          <w:szCs w:val="24"/>
        </w:rPr>
        <w:t xml:space="preserve">Договора Подрядчик приостанавливает свою деятельность по </w:t>
      </w:r>
      <w:r w:rsidR="00823C91">
        <w:rPr>
          <w:color w:val="0E0E0E"/>
          <w:sz w:val="24"/>
          <w:szCs w:val="24"/>
        </w:rPr>
        <w:t xml:space="preserve">настоящему </w:t>
      </w:r>
      <w:r w:rsidR="00BC2095" w:rsidRPr="00D662EF">
        <w:rPr>
          <w:color w:val="0E0E0E"/>
          <w:sz w:val="24"/>
          <w:szCs w:val="24"/>
        </w:rPr>
        <w:t xml:space="preserve">Договору с даты, указанной в уведомлении, при этом процесс полной остановки деятельности у Заказчика по </w:t>
      </w:r>
      <w:r w:rsidR="00823C91">
        <w:rPr>
          <w:color w:val="0E0E0E"/>
          <w:sz w:val="24"/>
          <w:szCs w:val="24"/>
        </w:rPr>
        <w:t xml:space="preserve">настоящему </w:t>
      </w:r>
      <w:r w:rsidR="00BC2095" w:rsidRPr="00D662EF">
        <w:rPr>
          <w:color w:val="0E0E0E"/>
          <w:sz w:val="24"/>
          <w:szCs w:val="24"/>
        </w:rPr>
        <w:t xml:space="preserve">Договору осуществляется так скоро, как этого потребует Заказчик, но не ранее одного месяца после даты приостановления </w:t>
      </w:r>
      <w:r w:rsidR="00823C91">
        <w:rPr>
          <w:color w:val="0E0E0E"/>
          <w:sz w:val="24"/>
          <w:szCs w:val="24"/>
        </w:rPr>
        <w:t xml:space="preserve">настоящего </w:t>
      </w:r>
      <w:r w:rsidR="00BC2095" w:rsidRPr="00D662EF">
        <w:rPr>
          <w:color w:val="0E0E0E"/>
          <w:sz w:val="24"/>
          <w:szCs w:val="24"/>
        </w:rPr>
        <w:t>Договора.</w:t>
      </w:r>
    </w:p>
    <w:p w:rsidR="0027088B" w:rsidRDefault="0027088B" w:rsidP="0027088B">
      <w:pPr>
        <w:jc w:val="center"/>
        <w:outlineLvl w:val="2"/>
        <w:rPr>
          <w:b/>
          <w:bCs/>
          <w:sz w:val="24"/>
          <w:szCs w:val="24"/>
        </w:rPr>
      </w:pPr>
    </w:p>
    <w:p w:rsidR="00BC2095" w:rsidRPr="00196B1E" w:rsidRDefault="00CA5299" w:rsidP="0027088B">
      <w:pPr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BC2095" w:rsidRPr="00196B1E">
        <w:rPr>
          <w:b/>
          <w:bCs/>
          <w:sz w:val="24"/>
          <w:szCs w:val="24"/>
        </w:rPr>
        <w:t>1</w:t>
      </w:r>
      <w:r w:rsidR="00F446E0">
        <w:rPr>
          <w:b/>
          <w:bCs/>
          <w:sz w:val="24"/>
          <w:szCs w:val="24"/>
        </w:rPr>
        <w:t>3</w:t>
      </w:r>
      <w:r w:rsidR="0027088B">
        <w:rPr>
          <w:b/>
          <w:bCs/>
          <w:sz w:val="24"/>
          <w:szCs w:val="24"/>
        </w:rPr>
        <w:t>.</w:t>
      </w:r>
      <w:r w:rsidR="00BC2095" w:rsidRPr="00196B1E">
        <w:rPr>
          <w:b/>
          <w:bCs/>
          <w:sz w:val="24"/>
          <w:szCs w:val="24"/>
        </w:rPr>
        <w:t xml:space="preserve"> Условия приостановления или прекращения выполнения работ по инициативе Подрядчика</w:t>
      </w:r>
    </w:p>
    <w:p w:rsidR="00BC2095" w:rsidRPr="00D662EF" w:rsidRDefault="00BC2095" w:rsidP="0027088B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F446E0">
        <w:rPr>
          <w:color w:val="0E0E0E"/>
          <w:sz w:val="24"/>
          <w:szCs w:val="24"/>
        </w:rPr>
        <w:t>3</w:t>
      </w:r>
      <w:r w:rsidRPr="00D662EF">
        <w:rPr>
          <w:color w:val="0E0E0E"/>
          <w:sz w:val="24"/>
          <w:szCs w:val="24"/>
        </w:rPr>
        <w:t>.1</w:t>
      </w:r>
      <w:r w:rsidR="008B0D40">
        <w:rPr>
          <w:color w:val="0E0E0E"/>
          <w:sz w:val="24"/>
          <w:szCs w:val="24"/>
        </w:rPr>
        <w:t>.</w:t>
      </w:r>
      <w:r w:rsidR="00823C91">
        <w:rPr>
          <w:color w:val="0E0E0E"/>
          <w:sz w:val="24"/>
          <w:szCs w:val="24"/>
        </w:rPr>
        <w:t xml:space="preserve"> Настоящий</w:t>
      </w:r>
      <w:r w:rsidRPr="00D662EF">
        <w:rPr>
          <w:color w:val="0E0E0E"/>
          <w:sz w:val="24"/>
          <w:szCs w:val="24"/>
        </w:rPr>
        <w:t xml:space="preserve"> Договор может быть приостановлен или расторгнут по инициативе Подрядчика </w:t>
      </w:r>
      <w:proofErr w:type="gramStart"/>
      <w:r w:rsidRPr="00D662EF">
        <w:rPr>
          <w:color w:val="0E0E0E"/>
          <w:sz w:val="24"/>
          <w:szCs w:val="24"/>
        </w:rPr>
        <w:t>при</w:t>
      </w:r>
      <w:proofErr w:type="gramEnd"/>
      <w:r w:rsidRPr="00D662EF">
        <w:rPr>
          <w:color w:val="0E0E0E"/>
          <w:sz w:val="24"/>
          <w:szCs w:val="24"/>
        </w:rPr>
        <w:t>:</w:t>
      </w:r>
    </w:p>
    <w:p w:rsidR="00BC2095" w:rsidRPr="00D662EF" w:rsidRDefault="00CA5299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 xml:space="preserve">- неоднократном </w:t>
      </w:r>
      <w:proofErr w:type="gramStart"/>
      <w:r w:rsidR="00BC2095" w:rsidRPr="00D662EF">
        <w:rPr>
          <w:color w:val="0E0E0E"/>
          <w:sz w:val="24"/>
          <w:szCs w:val="24"/>
        </w:rPr>
        <w:t>нарушении</w:t>
      </w:r>
      <w:proofErr w:type="gramEnd"/>
      <w:r w:rsidR="00BC2095" w:rsidRPr="00D662EF">
        <w:rPr>
          <w:color w:val="0E0E0E"/>
          <w:sz w:val="24"/>
          <w:szCs w:val="24"/>
        </w:rPr>
        <w:t xml:space="preserve"> Заказчиком взятых на себя обязательств, препятствующем выполнению </w:t>
      </w:r>
      <w:r w:rsidR="00823C91">
        <w:rPr>
          <w:color w:val="0E0E0E"/>
          <w:sz w:val="24"/>
          <w:szCs w:val="24"/>
        </w:rPr>
        <w:t xml:space="preserve">настоящего </w:t>
      </w:r>
      <w:r w:rsidR="00BC2095" w:rsidRPr="00D662EF">
        <w:rPr>
          <w:color w:val="0E0E0E"/>
          <w:sz w:val="24"/>
          <w:szCs w:val="24"/>
        </w:rPr>
        <w:t>Договора Подрядчиком;</w:t>
      </w:r>
    </w:p>
    <w:p w:rsidR="00BC2095" w:rsidRPr="00D662EF" w:rsidRDefault="00CA5299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- неоднократной просрочке расчетов за выполненные работы или разовой просрочке их более чем на 30 дней со дня подписания акта приемки выполненных работ;</w:t>
      </w:r>
    </w:p>
    <w:p w:rsidR="00BC2095" w:rsidRPr="00D662EF" w:rsidRDefault="00CA5299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 xml:space="preserve">- приостановке по инициативе Заказчика выполнения </w:t>
      </w:r>
      <w:r w:rsidR="00823C91">
        <w:rPr>
          <w:color w:val="0E0E0E"/>
          <w:sz w:val="24"/>
          <w:szCs w:val="24"/>
        </w:rPr>
        <w:t xml:space="preserve">настоящего </w:t>
      </w:r>
      <w:r w:rsidR="00BC2095" w:rsidRPr="00D662EF">
        <w:rPr>
          <w:color w:val="0E0E0E"/>
          <w:sz w:val="24"/>
          <w:szCs w:val="24"/>
        </w:rPr>
        <w:t>Договора на срок более 1 месяца;</w:t>
      </w:r>
    </w:p>
    <w:p w:rsidR="00BC2095" w:rsidRPr="00D662EF" w:rsidRDefault="00CA5299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 xml:space="preserve">- </w:t>
      </w:r>
      <w:proofErr w:type="gramStart"/>
      <w:r w:rsidR="00BC2095" w:rsidRPr="00D662EF">
        <w:rPr>
          <w:color w:val="0E0E0E"/>
          <w:sz w:val="24"/>
          <w:szCs w:val="24"/>
        </w:rPr>
        <w:t>уменьшении</w:t>
      </w:r>
      <w:proofErr w:type="gramEnd"/>
      <w:r w:rsidR="00BC2095" w:rsidRPr="00D662EF">
        <w:rPr>
          <w:color w:val="0E0E0E"/>
          <w:sz w:val="24"/>
          <w:szCs w:val="24"/>
        </w:rPr>
        <w:t xml:space="preserve"> или увеличении стоимости работ по</w:t>
      </w:r>
      <w:r w:rsidR="00823C91">
        <w:rPr>
          <w:color w:val="0E0E0E"/>
          <w:sz w:val="24"/>
          <w:szCs w:val="24"/>
        </w:rPr>
        <w:t xml:space="preserve"> настоящему</w:t>
      </w:r>
      <w:r w:rsidR="00BC2095" w:rsidRPr="00D662EF">
        <w:rPr>
          <w:color w:val="0E0E0E"/>
          <w:sz w:val="24"/>
          <w:szCs w:val="24"/>
        </w:rPr>
        <w:t xml:space="preserve"> Договору более чем на 20 %, в связи с внесенными Заказчиком изменениями в номенклатуру и объемы работ по </w:t>
      </w:r>
      <w:r w:rsidR="00823C91">
        <w:rPr>
          <w:color w:val="0E0E0E"/>
          <w:sz w:val="24"/>
          <w:szCs w:val="24"/>
        </w:rPr>
        <w:t xml:space="preserve">настоящему </w:t>
      </w:r>
      <w:r w:rsidR="00BC2095" w:rsidRPr="00D662EF">
        <w:rPr>
          <w:color w:val="0E0E0E"/>
          <w:sz w:val="24"/>
          <w:szCs w:val="24"/>
        </w:rPr>
        <w:t>Договору.</w:t>
      </w:r>
    </w:p>
    <w:p w:rsidR="00BC2095" w:rsidRPr="00D662EF" w:rsidRDefault="00BC2095" w:rsidP="00164A22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F446E0">
        <w:rPr>
          <w:color w:val="0E0E0E"/>
          <w:sz w:val="24"/>
          <w:szCs w:val="24"/>
        </w:rPr>
        <w:t>3</w:t>
      </w:r>
      <w:r w:rsidRPr="00D662EF">
        <w:rPr>
          <w:color w:val="0E0E0E"/>
          <w:sz w:val="24"/>
          <w:szCs w:val="24"/>
        </w:rPr>
        <w:t>.2</w:t>
      </w:r>
      <w:r w:rsidR="00CA5299">
        <w:rPr>
          <w:color w:val="0E0E0E"/>
          <w:sz w:val="24"/>
          <w:szCs w:val="24"/>
        </w:rPr>
        <w:t>.</w:t>
      </w:r>
      <w:r w:rsidRPr="00D662EF">
        <w:rPr>
          <w:color w:val="0E0E0E"/>
          <w:sz w:val="24"/>
          <w:szCs w:val="24"/>
        </w:rPr>
        <w:t xml:space="preserve"> В предусмотренных в п. 1</w:t>
      </w:r>
      <w:r w:rsidR="00F446E0">
        <w:rPr>
          <w:color w:val="0E0E0E"/>
          <w:sz w:val="24"/>
          <w:szCs w:val="24"/>
        </w:rPr>
        <w:t>3</w:t>
      </w:r>
      <w:r w:rsidRPr="00D662EF">
        <w:rPr>
          <w:color w:val="0E0E0E"/>
          <w:sz w:val="24"/>
          <w:szCs w:val="24"/>
        </w:rPr>
        <w:t>.1 случаях Подрядчик сохраняет право на уплату ему суммы за фактически выполненную и принятую Заказчиком работу.</w:t>
      </w:r>
    </w:p>
    <w:p w:rsidR="00164A22" w:rsidRDefault="00164A22" w:rsidP="00164A22">
      <w:pPr>
        <w:jc w:val="center"/>
        <w:outlineLvl w:val="2"/>
        <w:rPr>
          <w:b/>
          <w:bCs/>
          <w:sz w:val="24"/>
          <w:szCs w:val="24"/>
        </w:rPr>
      </w:pPr>
    </w:p>
    <w:p w:rsidR="00BC2095" w:rsidRPr="00196B1E" w:rsidRDefault="00CA5299" w:rsidP="00164A22">
      <w:pPr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BC2095" w:rsidRPr="00196B1E">
        <w:rPr>
          <w:b/>
          <w:bCs/>
          <w:sz w:val="24"/>
          <w:szCs w:val="24"/>
        </w:rPr>
        <w:t>1</w:t>
      </w:r>
      <w:r w:rsidR="00F446E0">
        <w:rPr>
          <w:b/>
          <w:bCs/>
          <w:sz w:val="24"/>
          <w:szCs w:val="24"/>
        </w:rPr>
        <w:t>4</w:t>
      </w:r>
      <w:r w:rsidR="00164A22">
        <w:rPr>
          <w:b/>
          <w:bCs/>
          <w:sz w:val="24"/>
          <w:szCs w:val="24"/>
        </w:rPr>
        <w:t>.</w:t>
      </w:r>
      <w:r w:rsidR="00BC2095" w:rsidRPr="00196B1E">
        <w:rPr>
          <w:b/>
          <w:bCs/>
          <w:sz w:val="24"/>
          <w:szCs w:val="24"/>
        </w:rPr>
        <w:t xml:space="preserve"> Условия прекращения выполнения работ по вине Подрядчика</w:t>
      </w:r>
    </w:p>
    <w:p w:rsidR="00BC2095" w:rsidRPr="00D662EF" w:rsidRDefault="00BC2095" w:rsidP="00164A22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F446E0">
        <w:rPr>
          <w:color w:val="0E0E0E"/>
          <w:sz w:val="24"/>
          <w:szCs w:val="24"/>
        </w:rPr>
        <w:t>4</w:t>
      </w:r>
      <w:r w:rsidRPr="00D662EF">
        <w:rPr>
          <w:color w:val="0E0E0E"/>
          <w:sz w:val="24"/>
          <w:szCs w:val="24"/>
        </w:rPr>
        <w:t>.1</w:t>
      </w:r>
      <w:r w:rsidR="00CA5299">
        <w:rPr>
          <w:color w:val="0E0E0E"/>
          <w:sz w:val="24"/>
          <w:szCs w:val="24"/>
        </w:rPr>
        <w:t>.</w:t>
      </w:r>
      <w:r w:rsidRPr="00D662EF">
        <w:rPr>
          <w:color w:val="0E0E0E"/>
          <w:sz w:val="24"/>
          <w:szCs w:val="24"/>
        </w:rPr>
        <w:t xml:space="preserve"> Заказчик имеет право расторгнуть </w:t>
      </w:r>
      <w:r w:rsidR="00823C91">
        <w:rPr>
          <w:color w:val="0E0E0E"/>
          <w:sz w:val="24"/>
          <w:szCs w:val="24"/>
        </w:rPr>
        <w:t xml:space="preserve">настоящий </w:t>
      </w:r>
      <w:r w:rsidRPr="00D662EF">
        <w:rPr>
          <w:color w:val="0E0E0E"/>
          <w:sz w:val="24"/>
          <w:szCs w:val="24"/>
        </w:rPr>
        <w:t>Договор в случаях, предусмотренных действующим законодательством, а также в следующих случаях:</w:t>
      </w:r>
    </w:p>
    <w:p w:rsidR="00BC2095" w:rsidRPr="00D662EF" w:rsidRDefault="00CA5299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а) ликвидация либо значительные изменения в структуре общества Подрядчика;</w:t>
      </w:r>
    </w:p>
    <w:p w:rsidR="00BC2095" w:rsidRPr="00D662EF" w:rsidRDefault="00CA5299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б) заявление о банкротстве Подрядчика в судебные инстанции от законного кредитора либо добровольное объявление Подрядчиком о своем банкротстве;</w:t>
      </w:r>
    </w:p>
    <w:p w:rsidR="00BC2095" w:rsidRPr="00164A22" w:rsidRDefault="00CA5299" w:rsidP="00D662EF">
      <w:pPr>
        <w:jc w:val="both"/>
        <w:rPr>
          <w:color w:val="0E0E0E"/>
          <w:sz w:val="22"/>
          <w:szCs w:val="22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 xml:space="preserve">в) отказ Подрядчика от выполнения </w:t>
      </w:r>
      <w:r w:rsidR="00823C91">
        <w:rPr>
          <w:color w:val="0E0E0E"/>
          <w:sz w:val="24"/>
          <w:szCs w:val="24"/>
        </w:rPr>
        <w:t xml:space="preserve">настоящего </w:t>
      </w:r>
      <w:r w:rsidR="00BC2095" w:rsidRPr="00D662EF">
        <w:rPr>
          <w:color w:val="0E0E0E"/>
          <w:sz w:val="24"/>
          <w:szCs w:val="24"/>
        </w:rPr>
        <w:t xml:space="preserve">Договора, приостановление или перерыв в работе над ним </w:t>
      </w:r>
      <w:r>
        <w:rPr>
          <w:color w:val="0E0E0E"/>
          <w:sz w:val="24"/>
          <w:szCs w:val="24"/>
        </w:rPr>
        <w:t xml:space="preserve">не </w:t>
      </w:r>
      <w:r w:rsidR="00BC2095" w:rsidRPr="00D662EF">
        <w:rPr>
          <w:color w:val="0E0E0E"/>
          <w:sz w:val="24"/>
          <w:szCs w:val="24"/>
        </w:rPr>
        <w:t>более чем на</w:t>
      </w:r>
      <w:r>
        <w:rPr>
          <w:color w:val="0E0E0E"/>
          <w:sz w:val="24"/>
          <w:szCs w:val="24"/>
        </w:rPr>
        <w:t xml:space="preserve"> 30</w:t>
      </w:r>
      <w:r w:rsidR="00BC2095" w:rsidRPr="00D662EF">
        <w:rPr>
          <w:color w:val="0E0E0E"/>
          <w:sz w:val="24"/>
          <w:szCs w:val="24"/>
        </w:rPr>
        <w:t xml:space="preserve"> суток</w:t>
      </w:r>
      <w:r w:rsidR="00BC2095" w:rsidRPr="00164A22">
        <w:rPr>
          <w:bCs/>
          <w:color w:val="0E0E0E"/>
          <w:sz w:val="22"/>
          <w:szCs w:val="22"/>
        </w:rPr>
        <w:t>;</w:t>
      </w:r>
    </w:p>
    <w:p w:rsidR="00BC2095" w:rsidRPr="00D662EF" w:rsidRDefault="00CA5299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 xml:space="preserve">г) отставание в выполнении </w:t>
      </w:r>
      <w:r w:rsidR="00823C91">
        <w:rPr>
          <w:color w:val="0E0E0E"/>
          <w:sz w:val="24"/>
          <w:szCs w:val="24"/>
        </w:rPr>
        <w:t xml:space="preserve">настоящего </w:t>
      </w:r>
      <w:r w:rsidR="00BC2095" w:rsidRPr="00D662EF">
        <w:rPr>
          <w:color w:val="0E0E0E"/>
          <w:sz w:val="24"/>
          <w:szCs w:val="24"/>
        </w:rPr>
        <w:t xml:space="preserve">Договора более чем на одну третью часть общего срока выполнения работ по </w:t>
      </w:r>
      <w:r w:rsidR="00823C91">
        <w:rPr>
          <w:color w:val="0E0E0E"/>
          <w:sz w:val="24"/>
          <w:szCs w:val="24"/>
        </w:rPr>
        <w:t xml:space="preserve">настоящему </w:t>
      </w:r>
      <w:r w:rsidR="00BC2095" w:rsidRPr="00D662EF">
        <w:rPr>
          <w:color w:val="0E0E0E"/>
          <w:sz w:val="24"/>
          <w:szCs w:val="24"/>
        </w:rPr>
        <w:t>Договору, наверстать которое невозможно;</w:t>
      </w:r>
    </w:p>
    <w:p w:rsidR="00BC2095" w:rsidRPr="00D662EF" w:rsidRDefault="00CA5299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proofErr w:type="spellStart"/>
      <w:r w:rsidR="00BC2095" w:rsidRPr="00D662EF">
        <w:rPr>
          <w:color w:val="0E0E0E"/>
          <w:sz w:val="24"/>
          <w:szCs w:val="24"/>
        </w:rPr>
        <w:t>д</w:t>
      </w:r>
      <w:proofErr w:type="spellEnd"/>
      <w:r w:rsidR="00BC2095" w:rsidRPr="00D662EF">
        <w:rPr>
          <w:color w:val="0E0E0E"/>
          <w:sz w:val="24"/>
          <w:szCs w:val="24"/>
        </w:rPr>
        <w:t xml:space="preserve">) другие случаи невыполнения Подрядчиком условий </w:t>
      </w:r>
      <w:r w:rsidR="00823C91">
        <w:rPr>
          <w:color w:val="0E0E0E"/>
          <w:sz w:val="24"/>
          <w:szCs w:val="24"/>
        </w:rPr>
        <w:t xml:space="preserve">настоящего </w:t>
      </w:r>
      <w:r w:rsidR="00BC2095" w:rsidRPr="00D662EF">
        <w:rPr>
          <w:color w:val="0E0E0E"/>
          <w:sz w:val="24"/>
          <w:szCs w:val="24"/>
        </w:rPr>
        <w:t xml:space="preserve">Договора, которые могут в значительной степени повлиять на результаты выполнения </w:t>
      </w:r>
      <w:r w:rsidR="00823C91">
        <w:rPr>
          <w:color w:val="0E0E0E"/>
          <w:sz w:val="24"/>
          <w:szCs w:val="24"/>
        </w:rPr>
        <w:t xml:space="preserve">настоящего </w:t>
      </w:r>
      <w:r w:rsidR="00BC2095" w:rsidRPr="00D662EF">
        <w:rPr>
          <w:color w:val="0E0E0E"/>
          <w:sz w:val="24"/>
          <w:szCs w:val="24"/>
        </w:rPr>
        <w:t>Договора.</w:t>
      </w:r>
    </w:p>
    <w:p w:rsidR="00BC2095" w:rsidRPr="00D662EF" w:rsidRDefault="00BC2095" w:rsidP="00164A22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lastRenderedPageBreak/>
        <w:t>1</w:t>
      </w:r>
      <w:r w:rsidR="00F446E0">
        <w:rPr>
          <w:color w:val="0E0E0E"/>
          <w:sz w:val="24"/>
          <w:szCs w:val="24"/>
        </w:rPr>
        <w:t>4</w:t>
      </w:r>
      <w:r w:rsidRPr="00D662EF">
        <w:rPr>
          <w:color w:val="0E0E0E"/>
          <w:sz w:val="24"/>
          <w:szCs w:val="24"/>
        </w:rPr>
        <w:t>.2</w:t>
      </w:r>
      <w:r w:rsidR="00CA5299">
        <w:rPr>
          <w:color w:val="0E0E0E"/>
          <w:sz w:val="24"/>
          <w:szCs w:val="24"/>
        </w:rPr>
        <w:t xml:space="preserve">. </w:t>
      </w:r>
      <w:r w:rsidRPr="00D662EF">
        <w:rPr>
          <w:color w:val="0E0E0E"/>
          <w:sz w:val="24"/>
          <w:szCs w:val="24"/>
        </w:rPr>
        <w:t xml:space="preserve">Подрядчик может предотвратить расторжение </w:t>
      </w:r>
      <w:r w:rsidR="00823C91">
        <w:rPr>
          <w:color w:val="0E0E0E"/>
          <w:sz w:val="24"/>
          <w:szCs w:val="24"/>
        </w:rPr>
        <w:t xml:space="preserve">настоящего </w:t>
      </w:r>
      <w:r w:rsidRPr="00D662EF">
        <w:rPr>
          <w:color w:val="0E0E0E"/>
          <w:sz w:val="24"/>
          <w:szCs w:val="24"/>
        </w:rPr>
        <w:t>Договора, если ему будут предоставлены обоснованные гарантии, способные, с точки зрения Заказчика, обеспечить выполнение Договора.</w:t>
      </w:r>
    </w:p>
    <w:p w:rsidR="00BC2095" w:rsidRPr="00D662EF" w:rsidRDefault="00BC2095" w:rsidP="00164A22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F446E0">
        <w:rPr>
          <w:color w:val="0E0E0E"/>
          <w:sz w:val="24"/>
          <w:szCs w:val="24"/>
        </w:rPr>
        <w:t>4</w:t>
      </w:r>
      <w:r w:rsidRPr="00D662EF">
        <w:rPr>
          <w:color w:val="0E0E0E"/>
          <w:sz w:val="24"/>
          <w:szCs w:val="24"/>
        </w:rPr>
        <w:t>.3</w:t>
      </w:r>
      <w:r w:rsidR="00CA5299">
        <w:rPr>
          <w:color w:val="0E0E0E"/>
          <w:sz w:val="24"/>
          <w:szCs w:val="24"/>
        </w:rPr>
        <w:t>.</w:t>
      </w:r>
      <w:r w:rsidRPr="00D662EF">
        <w:rPr>
          <w:color w:val="0E0E0E"/>
          <w:sz w:val="24"/>
          <w:szCs w:val="24"/>
        </w:rPr>
        <w:t xml:space="preserve"> Заказчик, планирующий расторгнуть </w:t>
      </w:r>
      <w:r w:rsidR="00823C91">
        <w:rPr>
          <w:color w:val="0E0E0E"/>
          <w:sz w:val="24"/>
          <w:szCs w:val="24"/>
        </w:rPr>
        <w:t xml:space="preserve">настоящий </w:t>
      </w:r>
      <w:r w:rsidRPr="00D662EF">
        <w:rPr>
          <w:color w:val="0E0E0E"/>
          <w:sz w:val="24"/>
          <w:szCs w:val="24"/>
        </w:rPr>
        <w:t xml:space="preserve">Договор, уведомляет об этом Подрядчика не менее чем за 5 рабочих дней до предполагаемой даты расторжения </w:t>
      </w:r>
      <w:r w:rsidR="00823C91">
        <w:rPr>
          <w:color w:val="0E0E0E"/>
          <w:sz w:val="24"/>
          <w:szCs w:val="24"/>
        </w:rPr>
        <w:t xml:space="preserve">настоящего </w:t>
      </w:r>
      <w:r w:rsidRPr="00D662EF">
        <w:rPr>
          <w:color w:val="0E0E0E"/>
          <w:sz w:val="24"/>
          <w:szCs w:val="24"/>
        </w:rPr>
        <w:t>Договора.</w:t>
      </w:r>
    </w:p>
    <w:p w:rsidR="00BC2095" w:rsidRPr="00D662EF" w:rsidRDefault="00CA5299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В течение данного срока Подрядчик вправе предъявить письменный обоснованный протест, который должен быть рассмотрен Заказчиком для принятия окончательного решения и информирования Подрядчика.</w:t>
      </w:r>
    </w:p>
    <w:p w:rsidR="00BC2095" w:rsidRPr="00D662EF" w:rsidRDefault="00CA5299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 xml:space="preserve">При отсутствии протеста Подрядчика или его непринятии Заказчиком </w:t>
      </w:r>
      <w:r w:rsidR="00823C91">
        <w:rPr>
          <w:color w:val="0E0E0E"/>
          <w:sz w:val="24"/>
          <w:szCs w:val="24"/>
        </w:rPr>
        <w:t xml:space="preserve">настоящий </w:t>
      </w:r>
      <w:r w:rsidR="00BC2095" w:rsidRPr="00D662EF">
        <w:rPr>
          <w:color w:val="0E0E0E"/>
          <w:sz w:val="24"/>
          <w:szCs w:val="24"/>
        </w:rPr>
        <w:t>Договор считается расторгнутым в последний день указанного пятидневного срока или иной более поздний установленный в уведомлении срок.</w:t>
      </w:r>
    </w:p>
    <w:p w:rsidR="00BC2095" w:rsidRPr="00D662EF" w:rsidRDefault="00BC2095" w:rsidP="00164A22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F446E0">
        <w:rPr>
          <w:color w:val="0E0E0E"/>
          <w:sz w:val="24"/>
          <w:szCs w:val="24"/>
        </w:rPr>
        <w:t>4</w:t>
      </w:r>
      <w:r w:rsidRPr="00D662EF">
        <w:rPr>
          <w:color w:val="0E0E0E"/>
          <w:sz w:val="24"/>
          <w:szCs w:val="24"/>
        </w:rPr>
        <w:t>.4</w:t>
      </w:r>
      <w:r w:rsidR="00CA5299">
        <w:rPr>
          <w:color w:val="0E0E0E"/>
          <w:sz w:val="24"/>
          <w:szCs w:val="24"/>
        </w:rPr>
        <w:t>.</w:t>
      </w:r>
      <w:r w:rsidRPr="00D662EF">
        <w:rPr>
          <w:color w:val="0E0E0E"/>
          <w:sz w:val="24"/>
          <w:szCs w:val="24"/>
        </w:rPr>
        <w:t xml:space="preserve"> Выполнение работ по </w:t>
      </w:r>
      <w:r w:rsidR="00823C91">
        <w:rPr>
          <w:color w:val="0E0E0E"/>
          <w:sz w:val="24"/>
          <w:szCs w:val="24"/>
        </w:rPr>
        <w:t xml:space="preserve">настоящему </w:t>
      </w:r>
      <w:r w:rsidRPr="00D662EF">
        <w:rPr>
          <w:color w:val="0E0E0E"/>
          <w:sz w:val="24"/>
          <w:szCs w:val="24"/>
        </w:rPr>
        <w:t>Договору не прекращается до даты, установленной как дата его расторжения.</w:t>
      </w:r>
    </w:p>
    <w:p w:rsidR="00BC2095" w:rsidRPr="00D662EF" w:rsidRDefault="00CA5299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1</w:t>
      </w:r>
      <w:r w:rsidR="00F446E0">
        <w:rPr>
          <w:color w:val="0E0E0E"/>
          <w:sz w:val="24"/>
          <w:szCs w:val="24"/>
        </w:rPr>
        <w:t>4</w:t>
      </w:r>
      <w:r w:rsidR="00BC2095" w:rsidRPr="00D662EF">
        <w:rPr>
          <w:color w:val="0E0E0E"/>
          <w:sz w:val="24"/>
          <w:szCs w:val="24"/>
        </w:rPr>
        <w:t>.5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Расторжение </w:t>
      </w:r>
      <w:r w:rsidR="00823C91">
        <w:rPr>
          <w:color w:val="0E0E0E"/>
          <w:sz w:val="24"/>
          <w:szCs w:val="24"/>
        </w:rPr>
        <w:t xml:space="preserve">настоящего </w:t>
      </w:r>
      <w:r w:rsidR="00BC2095" w:rsidRPr="00D662EF">
        <w:rPr>
          <w:color w:val="0E0E0E"/>
          <w:sz w:val="24"/>
          <w:szCs w:val="24"/>
        </w:rPr>
        <w:t>Договора по причинам, предусмотренным в п. 1</w:t>
      </w:r>
      <w:r w:rsidR="00F446E0">
        <w:rPr>
          <w:color w:val="0E0E0E"/>
          <w:sz w:val="24"/>
          <w:szCs w:val="24"/>
        </w:rPr>
        <w:t>4</w:t>
      </w:r>
      <w:r w:rsidR="00BC2095" w:rsidRPr="00D662EF">
        <w:rPr>
          <w:color w:val="0E0E0E"/>
          <w:sz w:val="24"/>
          <w:szCs w:val="24"/>
        </w:rPr>
        <w:t>.1 (за исключением подпункта «а» п. 1</w:t>
      </w:r>
      <w:r w:rsidR="00F446E0">
        <w:rPr>
          <w:color w:val="0E0E0E"/>
          <w:sz w:val="24"/>
          <w:szCs w:val="24"/>
        </w:rPr>
        <w:t>4</w:t>
      </w:r>
      <w:r w:rsidR="00BC2095" w:rsidRPr="00D662EF">
        <w:rPr>
          <w:color w:val="0E0E0E"/>
          <w:sz w:val="24"/>
          <w:szCs w:val="24"/>
        </w:rPr>
        <w:t>.1), влечет возникновение права Заказчика на компенсацию за причиненный ущерб.</w:t>
      </w:r>
    </w:p>
    <w:p w:rsidR="00BC2095" w:rsidRPr="00D662EF" w:rsidRDefault="00BC2095" w:rsidP="00164A22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F446E0">
        <w:rPr>
          <w:color w:val="0E0E0E"/>
          <w:sz w:val="24"/>
          <w:szCs w:val="24"/>
        </w:rPr>
        <w:t>4</w:t>
      </w:r>
      <w:r w:rsidRPr="00D662EF">
        <w:rPr>
          <w:color w:val="0E0E0E"/>
          <w:sz w:val="24"/>
          <w:szCs w:val="24"/>
        </w:rPr>
        <w:t>.6</w:t>
      </w:r>
      <w:r w:rsidR="00CA5299">
        <w:rPr>
          <w:color w:val="0E0E0E"/>
          <w:sz w:val="24"/>
          <w:szCs w:val="24"/>
        </w:rPr>
        <w:t>.</w:t>
      </w:r>
      <w:r w:rsidRPr="00D662EF">
        <w:rPr>
          <w:color w:val="0E0E0E"/>
          <w:sz w:val="24"/>
          <w:szCs w:val="24"/>
        </w:rPr>
        <w:t xml:space="preserve"> При наличии оснований, предусмотренных в п. 1</w:t>
      </w:r>
      <w:r w:rsidR="00F446E0">
        <w:rPr>
          <w:color w:val="0E0E0E"/>
          <w:sz w:val="24"/>
          <w:szCs w:val="24"/>
        </w:rPr>
        <w:t>4</w:t>
      </w:r>
      <w:r w:rsidRPr="00D662EF">
        <w:rPr>
          <w:color w:val="0E0E0E"/>
          <w:sz w:val="24"/>
          <w:szCs w:val="24"/>
        </w:rPr>
        <w:t>.1, Заказчик вправе не расторгать</w:t>
      </w:r>
      <w:r w:rsidR="00823C91">
        <w:rPr>
          <w:color w:val="0E0E0E"/>
          <w:sz w:val="24"/>
          <w:szCs w:val="24"/>
        </w:rPr>
        <w:t xml:space="preserve"> настоящий</w:t>
      </w:r>
      <w:r w:rsidRPr="00D662EF">
        <w:rPr>
          <w:color w:val="0E0E0E"/>
          <w:sz w:val="24"/>
          <w:szCs w:val="24"/>
        </w:rPr>
        <w:t xml:space="preserve"> Договор, а настаивать на продолжении выполнения </w:t>
      </w:r>
      <w:r w:rsidR="00823C91">
        <w:rPr>
          <w:color w:val="0E0E0E"/>
          <w:sz w:val="24"/>
          <w:szCs w:val="24"/>
        </w:rPr>
        <w:t xml:space="preserve">настоящего </w:t>
      </w:r>
      <w:r w:rsidRPr="00D662EF">
        <w:rPr>
          <w:color w:val="0E0E0E"/>
          <w:sz w:val="24"/>
          <w:szCs w:val="24"/>
        </w:rPr>
        <w:t>Договора.</w:t>
      </w:r>
    </w:p>
    <w:p w:rsidR="00BC2095" w:rsidRPr="00D662EF" w:rsidRDefault="00BC2095" w:rsidP="00164A22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B652FE">
        <w:rPr>
          <w:color w:val="0E0E0E"/>
          <w:sz w:val="24"/>
          <w:szCs w:val="24"/>
        </w:rPr>
        <w:t>4</w:t>
      </w:r>
      <w:r w:rsidRPr="00D662EF">
        <w:rPr>
          <w:color w:val="0E0E0E"/>
          <w:sz w:val="24"/>
          <w:szCs w:val="24"/>
        </w:rPr>
        <w:t>.7</w:t>
      </w:r>
      <w:r w:rsidR="00CA5299">
        <w:rPr>
          <w:color w:val="0E0E0E"/>
          <w:sz w:val="24"/>
          <w:szCs w:val="24"/>
        </w:rPr>
        <w:t>.</w:t>
      </w:r>
      <w:r w:rsidRPr="00D662EF">
        <w:rPr>
          <w:color w:val="0E0E0E"/>
          <w:sz w:val="24"/>
          <w:szCs w:val="24"/>
        </w:rPr>
        <w:t xml:space="preserve"> В случаях расторжения </w:t>
      </w:r>
      <w:r w:rsidR="00823C91">
        <w:rPr>
          <w:color w:val="0E0E0E"/>
          <w:sz w:val="24"/>
          <w:szCs w:val="24"/>
        </w:rPr>
        <w:t xml:space="preserve">настоящего </w:t>
      </w:r>
      <w:r w:rsidRPr="00D662EF">
        <w:rPr>
          <w:color w:val="0E0E0E"/>
          <w:sz w:val="24"/>
          <w:szCs w:val="24"/>
        </w:rPr>
        <w:t>Договора по вине Подрядчика в целях возмещения своих убытков Заказчик вправе предпринять следующие меры:</w:t>
      </w:r>
    </w:p>
    <w:p w:rsidR="00BC2095" w:rsidRPr="00D662EF" w:rsidRDefault="00F51316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а) приостановить все виды платежей;</w:t>
      </w:r>
    </w:p>
    <w:p w:rsidR="00BC2095" w:rsidRPr="00D662EF" w:rsidRDefault="00CA5299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0D3816">
        <w:rPr>
          <w:color w:val="0E0E0E"/>
          <w:sz w:val="24"/>
          <w:szCs w:val="24"/>
        </w:rPr>
        <w:t>б</w:t>
      </w:r>
      <w:r w:rsidR="00BC2095" w:rsidRPr="00D662EF">
        <w:rPr>
          <w:color w:val="0E0E0E"/>
          <w:sz w:val="24"/>
          <w:szCs w:val="24"/>
        </w:rPr>
        <w:t xml:space="preserve">) подписать за счет Подрядчика </w:t>
      </w:r>
      <w:r w:rsidR="00823C91">
        <w:rPr>
          <w:color w:val="0E0E0E"/>
          <w:sz w:val="24"/>
          <w:szCs w:val="24"/>
        </w:rPr>
        <w:t xml:space="preserve">настоящий </w:t>
      </w:r>
      <w:r w:rsidR="00BC2095" w:rsidRPr="00D662EF">
        <w:rPr>
          <w:color w:val="0E0E0E"/>
          <w:sz w:val="24"/>
          <w:szCs w:val="24"/>
        </w:rPr>
        <w:t xml:space="preserve">Договор с третьими лицами, которые взяли на себя проведение всего комплекса работ по завершению </w:t>
      </w:r>
      <w:r w:rsidR="00823C91">
        <w:rPr>
          <w:color w:val="0E0E0E"/>
          <w:sz w:val="24"/>
          <w:szCs w:val="24"/>
        </w:rPr>
        <w:t xml:space="preserve">настоящего </w:t>
      </w:r>
      <w:r w:rsidR="00BC2095" w:rsidRPr="00D662EF">
        <w:rPr>
          <w:color w:val="0E0E0E"/>
          <w:sz w:val="24"/>
          <w:szCs w:val="24"/>
        </w:rPr>
        <w:t>Договора.</w:t>
      </w:r>
    </w:p>
    <w:p w:rsidR="00BC2095" w:rsidRPr="00D662EF" w:rsidRDefault="00CA5299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Общая сумма убытков и сроки проведения полного взаиморасчета устанавливаются созданной для этих целей двухсторонней комиссией Заказчика и Подрядчика.</w:t>
      </w:r>
    </w:p>
    <w:p w:rsidR="00164A22" w:rsidRDefault="00164A22" w:rsidP="00164A22">
      <w:pPr>
        <w:jc w:val="center"/>
        <w:outlineLvl w:val="2"/>
        <w:rPr>
          <w:b/>
          <w:bCs/>
          <w:sz w:val="24"/>
          <w:szCs w:val="24"/>
        </w:rPr>
      </w:pPr>
    </w:p>
    <w:p w:rsidR="00AD6A70" w:rsidRDefault="00AD6A70" w:rsidP="00164A22">
      <w:pPr>
        <w:jc w:val="center"/>
        <w:outlineLvl w:val="2"/>
        <w:rPr>
          <w:b/>
          <w:bCs/>
          <w:sz w:val="24"/>
          <w:szCs w:val="24"/>
        </w:rPr>
      </w:pPr>
    </w:p>
    <w:p w:rsidR="00BC2095" w:rsidRPr="00196B1E" w:rsidRDefault="00BC2095" w:rsidP="00164A22">
      <w:pPr>
        <w:jc w:val="center"/>
        <w:outlineLvl w:val="2"/>
        <w:rPr>
          <w:b/>
          <w:bCs/>
          <w:sz w:val="24"/>
          <w:szCs w:val="24"/>
        </w:rPr>
      </w:pPr>
      <w:r w:rsidRPr="00196B1E">
        <w:rPr>
          <w:b/>
          <w:bCs/>
          <w:sz w:val="24"/>
          <w:szCs w:val="24"/>
        </w:rPr>
        <w:t>1</w:t>
      </w:r>
      <w:r w:rsidR="00B652FE">
        <w:rPr>
          <w:b/>
          <w:bCs/>
          <w:sz w:val="24"/>
          <w:szCs w:val="24"/>
        </w:rPr>
        <w:t>5</w:t>
      </w:r>
      <w:r w:rsidR="00164A22">
        <w:rPr>
          <w:b/>
          <w:bCs/>
          <w:sz w:val="24"/>
          <w:szCs w:val="24"/>
        </w:rPr>
        <w:t>.</w:t>
      </w:r>
      <w:r w:rsidRPr="00196B1E">
        <w:rPr>
          <w:b/>
          <w:bCs/>
          <w:sz w:val="24"/>
          <w:szCs w:val="24"/>
        </w:rPr>
        <w:t xml:space="preserve"> Промышленная собственность и условия конфиденциальности</w:t>
      </w:r>
    </w:p>
    <w:p w:rsidR="00BC2095" w:rsidRPr="00D662EF" w:rsidRDefault="00BC2095" w:rsidP="00164A22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B652FE">
        <w:rPr>
          <w:color w:val="0E0E0E"/>
          <w:sz w:val="24"/>
          <w:szCs w:val="24"/>
        </w:rPr>
        <w:t>5</w:t>
      </w:r>
      <w:r w:rsidRPr="00D662EF">
        <w:rPr>
          <w:color w:val="0E0E0E"/>
          <w:sz w:val="24"/>
          <w:szCs w:val="24"/>
        </w:rPr>
        <w:t>.1</w:t>
      </w:r>
      <w:r w:rsidR="00CA5299">
        <w:rPr>
          <w:color w:val="0E0E0E"/>
          <w:sz w:val="24"/>
          <w:szCs w:val="24"/>
        </w:rPr>
        <w:t>.</w:t>
      </w:r>
      <w:r w:rsidRPr="00D662EF">
        <w:rPr>
          <w:color w:val="0E0E0E"/>
          <w:sz w:val="24"/>
          <w:szCs w:val="24"/>
        </w:rPr>
        <w:t xml:space="preserve"> Подрядчик предоставляет, в случае необходимости, Заказчику патенты, лицензии и другие права промышленной собственности по предмету Договора.</w:t>
      </w:r>
    </w:p>
    <w:p w:rsidR="00BC2095" w:rsidRPr="00D662EF" w:rsidRDefault="00BC2095" w:rsidP="00164A22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B652FE">
        <w:rPr>
          <w:color w:val="0E0E0E"/>
          <w:sz w:val="24"/>
          <w:szCs w:val="24"/>
        </w:rPr>
        <w:t>5</w:t>
      </w:r>
      <w:r w:rsidRPr="00D662EF">
        <w:rPr>
          <w:color w:val="0E0E0E"/>
          <w:sz w:val="24"/>
          <w:szCs w:val="24"/>
        </w:rPr>
        <w:t>.2</w:t>
      </w:r>
      <w:r w:rsidR="00CA5299">
        <w:rPr>
          <w:color w:val="0E0E0E"/>
          <w:sz w:val="24"/>
          <w:szCs w:val="24"/>
        </w:rPr>
        <w:t>.</w:t>
      </w:r>
      <w:r w:rsidRPr="00D662EF">
        <w:rPr>
          <w:color w:val="0E0E0E"/>
          <w:sz w:val="24"/>
          <w:szCs w:val="24"/>
        </w:rPr>
        <w:t xml:space="preserve"> Подрядчик принимает на себя всю ответственность за нарушение любых вытекающих из настоящего Договора прав промышленной собственности и обязан сделать все необходимое, чтобы защитить Заказчика от всех рекламаций и претензий, которые могут быть предъявлены ему в результате нарушений этих прав.</w:t>
      </w:r>
    </w:p>
    <w:p w:rsidR="007021DD" w:rsidRDefault="00BC2095" w:rsidP="00164A22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B652FE">
        <w:rPr>
          <w:color w:val="0E0E0E"/>
          <w:sz w:val="24"/>
          <w:szCs w:val="24"/>
        </w:rPr>
        <w:t>5</w:t>
      </w:r>
      <w:r w:rsidRPr="00D662EF">
        <w:rPr>
          <w:color w:val="0E0E0E"/>
          <w:sz w:val="24"/>
          <w:szCs w:val="24"/>
        </w:rPr>
        <w:t>.3</w:t>
      </w:r>
      <w:r w:rsidR="00CA5299">
        <w:rPr>
          <w:color w:val="0E0E0E"/>
          <w:sz w:val="24"/>
          <w:szCs w:val="24"/>
        </w:rPr>
        <w:t>.</w:t>
      </w:r>
      <w:r w:rsidRPr="00D662EF">
        <w:rPr>
          <w:color w:val="0E0E0E"/>
          <w:sz w:val="24"/>
          <w:szCs w:val="24"/>
        </w:rPr>
        <w:t xml:space="preserve"> Заказчик и Подрядчик имеют доверительные отношения, они обязаны быть взаимно честными. Без письменного согласия Стороны обязуются не передавать третьим лицам </w:t>
      </w:r>
      <w:r w:rsidR="00823C91">
        <w:rPr>
          <w:color w:val="0E0E0E"/>
          <w:sz w:val="24"/>
          <w:szCs w:val="24"/>
        </w:rPr>
        <w:t xml:space="preserve">настоящий </w:t>
      </w:r>
      <w:r w:rsidRPr="00D662EF">
        <w:rPr>
          <w:color w:val="0E0E0E"/>
          <w:sz w:val="24"/>
          <w:szCs w:val="24"/>
        </w:rPr>
        <w:t>Договор, техническую документацию, чертежи, схемы, техническую и экономическую информацию друг о друге и другие документы, которые обе стороны предоставляли друг другу в процессе выполнения Договора.</w:t>
      </w:r>
    </w:p>
    <w:p w:rsidR="00AD6A70" w:rsidRPr="00E5254E" w:rsidRDefault="00AD6A70" w:rsidP="00164A22">
      <w:pPr>
        <w:ind w:firstLine="708"/>
        <w:jc w:val="both"/>
        <w:rPr>
          <w:color w:val="0E0E0E"/>
          <w:sz w:val="24"/>
          <w:szCs w:val="24"/>
        </w:rPr>
      </w:pPr>
    </w:p>
    <w:p w:rsidR="007021DD" w:rsidRPr="007B10E3" w:rsidRDefault="005B6D9F" w:rsidP="007021DD">
      <w:pPr>
        <w:spacing w:before="14" w:after="1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B652FE">
        <w:rPr>
          <w:b/>
          <w:bCs/>
          <w:sz w:val="24"/>
          <w:szCs w:val="24"/>
        </w:rPr>
        <w:t>6</w:t>
      </w:r>
      <w:r w:rsidR="007021DD" w:rsidRPr="007B10E3">
        <w:rPr>
          <w:b/>
          <w:bCs/>
          <w:sz w:val="24"/>
          <w:szCs w:val="24"/>
        </w:rPr>
        <w:t xml:space="preserve">. </w:t>
      </w:r>
      <w:r w:rsidR="007021DD" w:rsidRPr="007B10E3">
        <w:rPr>
          <w:rFonts w:eastAsia="MS Mincho"/>
          <w:b/>
          <w:sz w:val="24"/>
          <w:szCs w:val="24"/>
        </w:rPr>
        <w:t>Безопасность труда</w:t>
      </w:r>
    </w:p>
    <w:p w:rsidR="007021DD" w:rsidRPr="007B10E3" w:rsidRDefault="007021DD" w:rsidP="007021DD">
      <w:pPr>
        <w:widowControl w:val="0"/>
        <w:spacing w:before="14" w:after="14"/>
        <w:ind w:firstLine="720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.1. Подрядчик обязуется:</w:t>
      </w:r>
    </w:p>
    <w:p w:rsidR="007021DD" w:rsidRPr="007B10E3" w:rsidRDefault="005B6D9F" w:rsidP="007021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="007021DD" w:rsidRPr="007B10E3">
        <w:rPr>
          <w:sz w:val="24"/>
          <w:szCs w:val="24"/>
        </w:rPr>
        <w:t xml:space="preserve">.1.1. При выполнении работ по </w:t>
      </w:r>
      <w:r w:rsidR="00823C91">
        <w:rPr>
          <w:sz w:val="24"/>
          <w:szCs w:val="24"/>
        </w:rPr>
        <w:t xml:space="preserve">настоящему </w:t>
      </w:r>
      <w:r w:rsidR="007021DD" w:rsidRPr="007B10E3">
        <w:rPr>
          <w:sz w:val="24"/>
          <w:szCs w:val="24"/>
        </w:rPr>
        <w:t xml:space="preserve">Договору соблюдать и контролировать исполнение персоналом Подрядчика требований: </w:t>
      </w:r>
    </w:p>
    <w:p w:rsidR="007021DD" w:rsidRPr="007B10E3" w:rsidRDefault="007021DD" w:rsidP="007021DD">
      <w:pPr>
        <w:pStyle w:val="a7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Правил по охране труда при эксплуатации электроустановок (утв. приказом Минтруда от 24.07.2013г. № 328н);</w:t>
      </w:r>
    </w:p>
    <w:p w:rsidR="007021DD" w:rsidRPr="007B10E3" w:rsidRDefault="007021DD" w:rsidP="007021DD">
      <w:pPr>
        <w:pStyle w:val="a7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Межотраслевых правил по охране труда при работе на высоте (ПОТ РМ-012-2000);</w:t>
      </w:r>
    </w:p>
    <w:p w:rsidR="007021DD" w:rsidRPr="007B10E3" w:rsidRDefault="007021DD" w:rsidP="007021DD">
      <w:pPr>
        <w:pStyle w:val="a7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B10E3">
        <w:rPr>
          <w:sz w:val="24"/>
          <w:szCs w:val="24"/>
        </w:rPr>
        <w:t xml:space="preserve">Межотраслевых правил по охране труда при электро- и газосварочных работах (ПОТ РМ-020-2001); </w:t>
      </w:r>
    </w:p>
    <w:p w:rsidR="007021DD" w:rsidRPr="007B10E3" w:rsidRDefault="007021DD" w:rsidP="007021DD">
      <w:pPr>
        <w:pStyle w:val="a7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B10E3">
        <w:rPr>
          <w:sz w:val="24"/>
          <w:szCs w:val="24"/>
        </w:rPr>
        <w:t xml:space="preserve">Межотраслевых правил по охране труда при проведении погрузочно-разгрузочных работ и размещении грузов (ПОТ РМ-007-1998); </w:t>
      </w:r>
    </w:p>
    <w:p w:rsidR="007021DD" w:rsidRPr="007B10E3" w:rsidRDefault="007021DD" w:rsidP="007021DD">
      <w:pPr>
        <w:pStyle w:val="a7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B10E3">
        <w:rPr>
          <w:sz w:val="24"/>
          <w:szCs w:val="24"/>
        </w:rPr>
        <w:lastRenderedPageBreak/>
        <w:t xml:space="preserve">Межотраслевых правил по охране труда на автомобильном транспорте (ПОТ РМ-27-2003); </w:t>
      </w:r>
    </w:p>
    <w:p w:rsidR="007021DD" w:rsidRPr="007B10E3" w:rsidRDefault="007021DD" w:rsidP="007021DD">
      <w:pPr>
        <w:pStyle w:val="a7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Инструкции по применению и испытанию средств защиты, используемых в электроустановках (утвержденной Приказом Минэнерго РФ от 30.06.03 №261);</w:t>
      </w:r>
    </w:p>
    <w:p w:rsidR="007021DD" w:rsidRPr="007B10E3" w:rsidRDefault="007021DD" w:rsidP="007021DD">
      <w:pPr>
        <w:pStyle w:val="a7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Правил безопасности при работе с инструментом и приспособлениями (РД 34.03.204-93);</w:t>
      </w:r>
    </w:p>
    <w:p w:rsidR="007021DD" w:rsidRPr="007B10E3" w:rsidRDefault="007021DD" w:rsidP="007021DD">
      <w:pPr>
        <w:pStyle w:val="a7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Правил технической эксплуатации электрических станций и сетей РФ (утвержденных приказом Минэнерго РФ от 19.06.03  №229);</w:t>
      </w:r>
    </w:p>
    <w:p w:rsidR="007021DD" w:rsidRPr="007B10E3" w:rsidRDefault="007021DD" w:rsidP="007021DD">
      <w:pPr>
        <w:pStyle w:val="a7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Правил организации технического обслуживания и ремонта оборудования, зданий и сооружений электростанций и сетей (СО 34.04.181-2003);</w:t>
      </w:r>
    </w:p>
    <w:p w:rsidR="007021DD" w:rsidRPr="007B10E3" w:rsidRDefault="007021DD" w:rsidP="007021DD">
      <w:pPr>
        <w:pStyle w:val="a7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Типовой инструкции по эксплуатации воздушных линий электропередачи напряжением 35-800 кВ, РД 34.20.504-94, утв. РАО “ЕЭС России” 19.09.94;</w:t>
      </w:r>
    </w:p>
    <w:p w:rsidR="007021DD" w:rsidRPr="007B10E3" w:rsidRDefault="007021DD" w:rsidP="007021DD">
      <w:pPr>
        <w:pStyle w:val="a7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B10E3">
        <w:rPr>
          <w:sz w:val="24"/>
          <w:szCs w:val="24"/>
        </w:rPr>
        <w:t xml:space="preserve">Федерального закона от 21.12.1994 № 69-ФЗ «О пожарной безопасности»; </w:t>
      </w:r>
    </w:p>
    <w:p w:rsidR="007021DD" w:rsidRPr="007B10E3" w:rsidRDefault="007021DD" w:rsidP="007021DD">
      <w:pPr>
        <w:pStyle w:val="a7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B10E3">
        <w:rPr>
          <w:sz w:val="24"/>
          <w:szCs w:val="24"/>
        </w:rPr>
        <w:t xml:space="preserve">Федерального закона от 22.07.2008 № 123-ФЗ «Технический регламент </w:t>
      </w:r>
      <w:r w:rsidRPr="007B10E3">
        <w:rPr>
          <w:sz w:val="24"/>
          <w:szCs w:val="24"/>
        </w:rPr>
        <w:br/>
        <w:t>о требованиях пожарной безопасности»;</w:t>
      </w:r>
    </w:p>
    <w:p w:rsidR="009C04DB" w:rsidRPr="007B10E3" w:rsidRDefault="009C04DB" w:rsidP="007021DD">
      <w:pPr>
        <w:pStyle w:val="a7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Стандарт правил пожарной безопасности в электросетевом комплексе ОАО «</w:t>
      </w:r>
      <w:proofErr w:type="spellStart"/>
      <w:r w:rsidRPr="007B10E3">
        <w:rPr>
          <w:sz w:val="24"/>
          <w:szCs w:val="24"/>
        </w:rPr>
        <w:t>Россети</w:t>
      </w:r>
      <w:proofErr w:type="spellEnd"/>
      <w:r w:rsidRPr="007B10E3">
        <w:rPr>
          <w:sz w:val="24"/>
          <w:szCs w:val="24"/>
        </w:rPr>
        <w:t>» СТО 34.01-27.1-001-2014(ВППБ 27-14);</w:t>
      </w:r>
    </w:p>
    <w:p w:rsidR="007021DD" w:rsidRPr="007B10E3" w:rsidRDefault="007021DD" w:rsidP="007021DD">
      <w:pPr>
        <w:pStyle w:val="a7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Постановления Правительства Российской Федерации от 25.04.2012 № 390 «О противопожарном режиме»;</w:t>
      </w:r>
    </w:p>
    <w:p w:rsidR="007021DD" w:rsidRPr="007B10E3" w:rsidRDefault="007021DD" w:rsidP="007021DD">
      <w:pPr>
        <w:pStyle w:val="a7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других действующих нормативно-технических документов, необходимых при производстве работ, а также устанавливающих правила эксплуатации энергетических объектов Заказчика и им обслуживаемых.</w:t>
      </w:r>
    </w:p>
    <w:p w:rsidR="007021DD" w:rsidRPr="007B10E3" w:rsidRDefault="007021DD" w:rsidP="007021DD">
      <w:pPr>
        <w:ind w:firstLine="709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.1.2. Проводить работу с персоналом в соответствии с действующими «Правилами работы с персоналом в организациях электроэнергетики РФ».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.1.3. Допускать к работам работников не моложе 18 лет, прошедших медицинское освидетельствование и признанных годными к выполнению работ, имеющих удостоверение установленной формы проверки знаний норм и правил.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.1.4. </w:t>
      </w:r>
      <w:proofErr w:type="gramStart"/>
      <w:r w:rsidRPr="007B10E3">
        <w:rPr>
          <w:sz w:val="24"/>
          <w:szCs w:val="24"/>
        </w:rPr>
        <w:t xml:space="preserve">Своевременно направлять Заказчику списки лиц, направляемого для выполнения работ, которым могут быть предоставлены право выдачи нарядов и быть руководителями работ в электроустановках Заказчика или им обслуживаемых, с указанием групп по электробезопасности, а также имеющих право проведения специальных работ (верхолазные работы, огневые работы и др.) и права ответственных лиц за безопасное производство работ грузоподъемными механизмами, </w:t>
      </w:r>
      <w:proofErr w:type="spellStart"/>
      <w:r w:rsidRPr="007B10E3">
        <w:rPr>
          <w:sz w:val="24"/>
          <w:szCs w:val="24"/>
        </w:rPr>
        <w:t>стропальшиков</w:t>
      </w:r>
      <w:proofErr w:type="spellEnd"/>
      <w:r w:rsidRPr="007B10E3">
        <w:rPr>
          <w:sz w:val="24"/>
          <w:szCs w:val="24"/>
        </w:rPr>
        <w:t>, рабочих люльки.</w:t>
      </w:r>
      <w:proofErr w:type="gramEnd"/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.1.5. Организовывать выдачу наряда при выполнении работ выполняемых персоналом Подрядчика в электроустановках Заказчика или им обслуживаемых по форме указанной в СНиП 12-03-2001.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.1.6. Обеспечить выполнение персоналом Подрядчика требований электробезопасности предусмотренных актом-допуском, а также указанных при проведении целевого инструктажа по охране труда и инструктажа по схемам электроустановок допускающим или наблюдающим.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 xml:space="preserve">.1.7. </w:t>
      </w:r>
      <w:r w:rsidR="005B6D9F">
        <w:rPr>
          <w:sz w:val="24"/>
          <w:szCs w:val="24"/>
        </w:rPr>
        <w:t xml:space="preserve"> </w:t>
      </w:r>
      <w:r w:rsidRPr="007B10E3">
        <w:rPr>
          <w:sz w:val="24"/>
          <w:szCs w:val="24"/>
        </w:rPr>
        <w:t>Соблюдать правила внутреннего трудового распорядка, установленные на объектах, принадлежащих Заказчику.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.1.8. Возместить ущерб (затраты) вызванный не соблюдением действующих нормативно-технических документов, в том числе из-за несоблюдения сроков и</w:t>
      </w:r>
      <w:r w:rsidR="00823C91">
        <w:rPr>
          <w:sz w:val="24"/>
          <w:szCs w:val="24"/>
        </w:rPr>
        <w:t>сполнения работ по Д</w:t>
      </w:r>
      <w:r w:rsidRPr="007B10E3">
        <w:rPr>
          <w:sz w:val="24"/>
          <w:szCs w:val="24"/>
        </w:rPr>
        <w:t>оговору, возникших в результате отстранения</w:t>
      </w:r>
      <w:r w:rsidR="00FC3437">
        <w:rPr>
          <w:sz w:val="24"/>
          <w:szCs w:val="24"/>
        </w:rPr>
        <w:t xml:space="preserve"> от работы персонала Подрядчика.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 xml:space="preserve">.2. </w:t>
      </w:r>
      <w:r w:rsidR="005B6D9F">
        <w:rPr>
          <w:sz w:val="24"/>
          <w:szCs w:val="24"/>
        </w:rPr>
        <w:t xml:space="preserve"> </w:t>
      </w:r>
      <w:r w:rsidRPr="007B10E3">
        <w:rPr>
          <w:sz w:val="24"/>
          <w:szCs w:val="24"/>
        </w:rPr>
        <w:t>Заказчик обязуется: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.2.1. </w:t>
      </w:r>
      <w:r w:rsidR="005B6D9F">
        <w:rPr>
          <w:sz w:val="24"/>
          <w:szCs w:val="24"/>
        </w:rPr>
        <w:t>О</w:t>
      </w:r>
      <w:r w:rsidRPr="007B10E3">
        <w:rPr>
          <w:sz w:val="24"/>
          <w:szCs w:val="24"/>
        </w:rPr>
        <w:t>беспечить ежедневный допуск персонала Подрядчика к работам в электроустановках, а также назначить наблюдающего из числа персонала Заказчика для осуществления надзора в течение всего срока исполнения данных работ.</w:t>
      </w:r>
    </w:p>
    <w:p w:rsidR="007021DD" w:rsidRPr="007B10E3" w:rsidRDefault="005B6D9F" w:rsidP="007021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>
        <w:rPr>
          <w:sz w:val="24"/>
          <w:szCs w:val="24"/>
        </w:rPr>
        <w:t>.2.2</w:t>
      </w:r>
      <w:r w:rsidR="007021DD" w:rsidRPr="007B10E3">
        <w:rPr>
          <w:sz w:val="24"/>
          <w:szCs w:val="24"/>
        </w:rPr>
        <w:t>. </w:t>
      </w:r>
      <w:r>
        <w:rPr>
          <w:sz w:val="24"/>
          <w:szCs w:val="24"/>
        </w:rPr>
        <w:t xml:space="preserve"> </w:t>
      </w:r>
      <w:r w:rsidR="007021DD" w:rsidRPr="007B10E3">
        <w:rPr>
          <w:sz w:val="24"/>
          <w:szCs w:val="24"/>
        </w:rPr>
        <w:t>Проводить персоналу Подрядчика первичный инструктаж по охране труда с учетом местных особенностей, имеющихся на выделенном участке опасных факторов, а работникам, которым предоставлено право выдачи наряда или руководителя работ, проводить инструктаж по схеме и особенностям электроустановок, в которых им предстоит работать.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.2.</w:t>
      </w:r>
      <w:r w:rsidR="005B6D9F">
        <w:rPr>
          <w:sz w:val="24"/>
          <w:szCs w:val="24"/>
        </w:rPr>
        <w:t xml:space="preserve">3. </w:t>
      </w:r>
      <w:r w:rsidRPr="007B10E3">
        <w:rPr>
          <w:sz w:val="24"/>
          <w:szCs w:val="24"/>
        </w:rPr>
        <w:t xml:space="preserve">При выполнении работ персоналом Подрядчика в охранной зоне линии электропередачи, находящейся под напряжением, а также в пролете пересечения с действующей </w:t>
      </w:r>
      <w:proofErr w:type="gramStart"/>
      <w:r w:rsidRPr="007B10E3">
        <w:rPr>
          <w:sz w:val="24"/>
          <w:szCs w:val="24"/>
        </w:rPr>
        <w:lastRenderedPageBreak/>
        <w:t>ВЛ</w:t>
      </w:r>
      <w:proofErr w:type="gramEnd"/>
      <w:r w:rsidRPr="007B10E3">
        <w:rPr>
          <w:sz w:val="24"/>
          <w:szCs w:val="24"/>
        </w:rPr>
        <w:t xml:space="preserve"> обеспечить до начала работ прибытие к месту работ допускающего из персонала организации, эксплуатирующей линию электропередачи. Обеспечить допуск к работам  ответственного руководителя и исполнителя каждой бригады Подрядчика.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.3. Подрядчик имеет право: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.3.1.</w:t>
      </w:r>
      <w:r w:rsidR="00823C91">
        <w:rPr>
          <w:sz w:val="24"/>
          <w:szCs w:val="24"/>
        </w:rPr>
        <w:t xml:space="preserve"> </w:t>
      </w:r>
      <w:r w:rsidRPr="007B10E3">
        <w:rPr>
          <w:sz w:val="24"/>
          <w:szCs w:val="24"/>
        </w:rPr>
        <w:t>Выполнять обязанности выдающего наряд, распоряжение; ответственного руководителя; производителя, члена бригады в электроустановках Заказчика (или им обслуживаемым) лицам Подрядчика, которым предоставлено данное право</w:t>
      </w:r>
      <w:r w:rsidR="00045F7A">
        <w:rPr>
          <w:sz w:val="24"/>
          <w:szCs w:val="24"/>
        </w:rPr>
        <w:t>.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.3.</w:t>
      </w:r>
      <w:r w:rsidR="00823C91">
        <w:rPr>
          <w:sz w:val="24"/>
          <w:szCs w:val="24"/>
        </w:rPr>
        <w:t>2</w:t>
      </w:r>
      <w:r w:rsidRPr="007B10E3">
        <w:rPr>
          <w:sz w:val="24"/>
          <w:szCs w:val="24"/>
        </w:rPr>
        <w:t>. Требовать от Заказчика своевременного обеспечения инструкциями и положениями, определяющими работу персонала в электроустановках Заказчика, а также необходимыми технологическими схемами электроустановок.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.4. Заказчик имеет право: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.4.1. Требовать от Подрядчика выдачу наряда, распоряжения лицами, имеющими данное право, на каждый вид работ выполняемых персоналом Подрядчика в электроустановках Заказчика или им обслуживаемых.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bookmarkStart w:id="0" w:name="_Ref181780252"/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 xml:space="preserve">.4.2. </w:t>
      </w:r>
      <w:bookmarkStart w:id="1" w:name="_Ref181780254"/>
      <w:bookmarkEnd w:id="0"/>
      <w:r w:rsidRPr="007B10E3">
        <w:rPr>
          <w:sz w:val="24"/>
          <w:szCs w:val="24"/>
        </w:rPr>
        <w:t>Осуществлять технический надзор и проводить проверки бригад (или отдельных лиц) Подрядчика при производстве работ на объектах Заказчика (или им обслуживаемых). При обнаружении нарушений требований безопасности или других обстоятельств, угрожающих безопасности работающих, приостанов</w:t>
      </w:r>
      <w:r w:rsidR="005B6D9F">
        <w:rPr>
          <w:sz w:val="24"/>
          <w:szCs w:val="24"/>
        </w:rPr>
        <w:t>ить работу персонала Подрядчика</w:t>
      </w:r>
      <w:r w:rsidRPr="007B10E3">
        <w:rPr>
          <w:sz w:val="24"/>
          <w:szCs w:val="24"/>
        </w:rPr>
        <w:t xml:space="preserve"> до устранения обнаруженных нарушений с направлением соответствующего информационного сообщения и акта проверки руководству Подрядчика.</w:t>
      </w:r>
      <w:bookmarkEnd w:id="1"/>
      <w:r w:rsidRPr="007B10E3">
        <w:rPr>
          <w:sz w:val="24"/>
          <w:szCs w:val="24"/>
        </w:rPr>
        <w:t xml:space="preserve"> 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.4.</w:t>
      </w:r>
      <w:r w:rsidR="005B6D9F">
        <w:rPr>
          <w:sz w:val="24"/>
          <w:szCs w:val="24"/>
        </w:rPr>
        <w:t>3</w:t>
      </w:r>
      <w:r w:rsidRPr="007B10E3">
        <w:rPr>
          <w:sz w:val="24"/>
          <w:szCs w:val="24"/>
        </w:rPr>
        <w:t>. Давать персоналу Подрядчика указания по устранению нарушений требований нормативно–те</w:t>
      </w:r>
      <w:r w:rsidR="00045F7A">
        <w:rPr>
          <w:sz w:val="24"/>
          <w:szCs w:val="24"/>
        </w:rPr>
        <w:t>хнических документов</w:t>
      </w:r>
      <w:r w:rsidRPr="007B10E3">
        <w:rPr>
          <w:sz w:val="24"/>
          <w:szCs w:val="24"/>
        </w:rPr>
        <w:t>.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.4.</w:t>
      </w:r>
      <w:r w:rsidR="005B6D9F">
        <w:rPr>
          <w:sz w:val="24"/>
          <w:szCs w:val="24"/>
        </w:rPr>
        <w:t>4</w:t>
      </w:r>
      <w:r w:rsidRPr="007B10E3">
        <w:rPr>
          <w:sz w:val="24"/>
          <w:szCs w:val="24"/>
        </w:rPr>
        <w:t>. Требовать от Подрядчика возмещения ущерба (затрат) вызванного не соблюдением действующих нормативно-технических документов, в том числе из-за несоблюде</w:t>
      </w:r>
      <w:r w:rsidR="00823C91">
        <w:rPr>
          <w:sz w:val="24"/>
          <w:szCs w:val="24"/>
        </w:rPr>
        <w:t>ния сроков исполнения работ по настоящему Д</w:t>
      </w:r>
      <w:r w:rsidRPr="007B10E3">
        <w:rPr>
          <w:sz w:val="24"/>
          <w:szCs w:val="24"/>
        </w:rPr>
        <w:t>оговору, возникших в результате отстранения от работы персонала Подрядчика.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 xml:space="preserve">.5. Подрядчик несет ответственность </w:t>
      </w:r>
      <w:proofErr w:type="gramStart"/>
      <w:r w:rsidRPr="007B10E3">
        <w:rPr>
          <w:sz w:val="24"/>
          <w:szCs w:val="24"/>
        </w:rPr>
        <w:t>за</w:t>
      </w:r>
      <w:proofErr w:type="gramEnd"/>
      <w:r w:rsidRPr="007B10E3">
        <w:rPr>
          <w:sz w:val="24"/>
          <w:szCs w:val="24"/>
        </w:rPr>
        <w:t>: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.5.1. Соблюдение требований безопасного производства работ персоналом Подрядчика.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.5.2. Возмещение материального ущерба, причиненный имуществу Заказчика и третьим лицам по вине персонала Подрядчика, если ущерб причинен действиями (бездействием) персонала Подрядчика, связанными с несоблюдением правил безопасности и других действующих нормативных документов, определяющих работу персонала Подрядчика в электроустановках Заказчика или им обслуживаемых.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 xml:space="preserve">.6. Заказчик несет ответственность </w:t>
      </w:r>
      <w:proofErr w:type="gramStart"/>
      <w:r w:rsidRPr="007B10E3">
        <w:rPr>
          <w:sz w:val="24"/>
          <w:szCs w:val="24"/>
        </w:rPr>
        <w:t>за</w:t>
      </w:r>
      <w:proofErr w:type="gramEnd"/>
      <w:r w:rsidRPr="007B10E3">
        <w:rPr>
          <w:sz w:val="24"/>
          <w:szCs w:val="24"/>
        </w:rPr>
        <w:t>:</w:t>
      </w:r>
    </w:p>
    <w:p w:rsidR="00164A22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.6.1. Выполнение мер безопасности предусмотренных актом-допуском, обеспечивающих защиту работников Подрядчика от поражения электрическим током рабочего и/или наведенного напряжения электроустановки, если осуществляет допуск к работам или выставляет своего наблюдающего.</w:t>
      </w:r>
    </w:p>
    <w:p w:rsidR="00AD6A70" w:rsidRPr="007B10E3" w:rsidRDefault="00AD6A70" w:rsidP="007021DD">
      <w:pPr>
        <w:ind w:firstLine="708"/>
        <w:jc w:val="both"/>
        <w:rPr>
          <w:b/>
          <w:bCs/>
          <w:sz w:val="24"/>
          <w:szCs w:val="24"/>
        </w:rPr>
      </w:pPr>
    </w:p>
    <w:p w:rsidR="00BC2095" w:rsidRPr="00196B1E" w:rsidRDefault="00BC2095" w:rsidP="00164A22">
      <w:pPr>
        <w:jc w:val="center"/>
        <w:outlineLvl w:val="2"/>
        <w:rPr>
          <w:b/>
          <w:bCs/>
          <w:sz w:val="24"/>
          <w:szCs w:val="24"/>
        </w:rPr>
      </w:pPr>
      <w:r w:rsidRPr="000D3816">
        <w:rPr>
          <w:b/>
          <w:bCs/>
          <w:sz w:val="24"/>
          <w:szCs w:val="24"/>
        </w:rPr>
        <w:t>1</w:t>
      </w:r>
      <w:r w:rsidR="00B652FE">
        <w:rPr>
          <w:b/>
          <w:bCs/>
          <w:sz w:val="24"/>
          <w:szCs w:val="24"/>
        </w:rPr>
        <w:t>7</w:t>
      </w:r>
      <w:r w:rsidR="00164A22" w:rsidRPr="000D3816">
        <w:rPr>
          <w:b/>
          <w:bCs/>
          <w:sz w:val="24"/>
          <w:szCs w:val="24"/>
        </w:rPr>
        <w:t>.</w:t>
      </w:r>
      <w:r w:rsidRPr="000D3816">
        <w:rPr>
          <w:b/>
          <w:bCs/>
          <w:sz w:val="24"/>
          <w:szCs w:val="24"/>
        </w:rPr>
        <w:t xml:space="preserve"> Ответственность</w:t>
      </w:r>
    </w:p>
    <w:p w:rsidR="00BC2095" w:rsidRPr="00D662EF" w:rsidRDefault="00BC2095" w:rsidP="00164A22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B652FE">
        <w:rPr>
          <w:color w:val="0E0E0E"/>
          <w:sz w:val="24"/>
          <w:szCs w:val="24"/>
        </w:rPr>
        <w:t>7</w:t>
      </w:r>
      <w:r w:rsidRPr="00D662EF">
        <w:rPr>
          <w:color w:val="0E0E0E"/>
          <w:sz w:val="24"/>
          <w:szCs w:val="24"/>
        </w:rPr>
        <w:t>.1</w:t>
      </w:r>
      <w:r w:rsidR="00274B6F">
        <w:rPr>
          <w:color w:val="0E0E0E"/>
          <w:sz w:val="24"/>
          <w:szCs w:val="24"/>
        </w:rPr>
        <w:t>.</w:t>
      </w:r>
      <w:r w:rsidRPr="00D662EF">
        <w:rPr>
          <w:color w:val="0E0E0E"/>
          <w:sz w:val="24"/>
          <w:szCs w:val="24"/>
        </w:rPr>
        <w:t xml:space="preserve"> Если в процессе выполнения договорных работ Подрядчик наносит повреждения или причиняет ущерб персоналу, или собственности Заказчика, или других Подрядчиков, он несет за это ответственность в соответствии с гражданским законодательством Российской Федерации.</w:t>
      </w:r>
    </w:p>
    <w:p w:rsidR="00BC2095" w:rsidRPr="00D662EF" w:rsidRDefault="007021DD" w:rsidP="00164A22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1</w:t>
      </w:r>
      <w:r w:rsidR="00B652FE">
        <w:rPr>
          <w:color w:val="0E0E0E"/>
          <w:sz w:val="24"/>
          <w:szCs w:val="24"/>
        </w:rPr>
        <w:t>7</w:t>
      </w:r>
      <w:r w:rsidR="00BC2095" w:rsidRPr="00D662EF">
        <w:rPr>
          <w:color w:val="0E0E0E"/>
          <w:sz w:val="24"/>
          <w:szCs w:val="24"/>
        </w:rPr>
        <w:t>.2</w:t>
      </w:r>
      <w:r w:rsidR="00274B6F"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</w:t>
      </w:r>
      <w:proofErr w:type="gramStart"/>
      <w:r w:rsidR="00BC2095" w:rsidRPr="00D662EF">
        <w:rPr>
          <w:color w:val="0E0E0E"/>
          <w:sz w:val="24"/>
          <w:szCs w:val="24"/>
        </w:rPr>
        <w:t xml:space="preserve">При заключении Подрядчиком </w:t>
      </w:r>
      <w:r w:rsidR="00823C91">
        <w:rPr>
          <w:color w:val="0E0E0E"/>
          <w:sz w:val="24"/>
          <w:szCs w:val="24"/>
        </w:rPr>
        <w:t xml:space="preserve">настоящего </w:t>
      </w:r>
      <w:r w:rsidR="00BC2095" w:rsidRPr="00D662EF">
        <w:rPr>
          <w:color w:val="0E0E0E"/>
          <w:sz w:val="24"/>
          <w:szCs w:val="24"/>
        </w:rPr>
        <w:t>Договора с субподрядными организациями для проведения специальных работ ответственность перед Заказчиком за организацию</w:t>
      </w:r>
      <w:proofErr w:type="gramEnd"/>
      <w:r w:rsidR="00BC2095" w:rsidRPr="00D662EF">
        <w:rPr>
          <w:color w:val="0E0E0E"/>
          <w:sz w:val="24"/>
          <w:szCs w:val="24"/>
        </w:rPr>
        <w:t xml:space="preserve"> работ, меры безопасности и просрочку выполнения работ возлагаются на Подрядчика.</w:t>
      </w:r>
    </w:p>
    <w:p w:rsidR="00BC2095" w:rsidRPr="00D662EF" w:rsidRDefault="007021DD" w:rsidP="00164A22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1</w:t>
      </w:r>
      <w:r w:rsidR="00B652FE">
        <w:rPr>
          <w:color w:val="0E0E0E"/>
          <w:sz w:val="24"/>
          <w:szCs w:val="24"/>
        </w:rPr>
        <w:t>7</w:t>
      </w:r>
      <w:r w:rsidR="00BC2095" w:rsidRPr="00D662EF">
        <w:rPr>
          <w:color w:val="0E0E0E"/>
          <w:sz w:val="24"/>
          <w:szCs w:val="24"/>
        </w:rPr>
        <w:t>.3</w:t>
      </w:r>
      <w:r w:rsidR="00274B6F"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Подрядчик несет ответственность за невыполнение обязательств по Договору, а также за действия персонала, работающего по Договору.</w:t>
      </w:r>
    </w:p>
    <w:p w:rsidR="00BC2095" w:rsidRPr="00D662EF" w:rsidRDefault="00BC2095" w:rsidP="00D662EF">
      <w:pPr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Подрядчик принимает на себя все расходы, связанные с покрытием издержек, по принятым на основании совместных (Заказчика и Подрядчика) актов рекламациям и претензиям Заказчика.</w:t>
      </w:r>
    </w:p>
    <w:p w:rsidR="00BC2095" w:rsidRPr="00D662EF" w:rsidRDefault="007021DD" w:rsidP="00164A22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lastRenderedPageBreak/>
        <w:t>1</w:t>
      </w:r>
      <w:r w:rsidR="00B652FE">
        <w:rPr>
          <w:color w:val="0E0E0E"/>
          <w:sz w:val="24"/>
          <w:szCs w:val="24"/>
        </w:rPr>
        <w:t>7</w:t>
      </w:r>
      <w:r w:rsidR="00BC2095" w:rsidRPr="00D662EF">
        <w:rPr>
          <w:color w:val="0E0E0E"/>
          <w:sz w:val="24"/>
          <w:szCs w:val="24"/>
        </w:rPr>
        <w:t>.4</w:t>
      </w:r>
      <w:r w:rsidR="00274B6F"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Стороны несут ответственность за неисполнение, либо ненадлежащее исполнение своих обязательств, установленных настоящим Договором в соответствии с условиями Договора и нормами действующего законодательства РФ.</w:t>
      </w:r>
    </w:p>
    <w:p w:rsidR="00164A22" w:rsidRDefault="00164A22" w:rsidP="00164A22">
      <w:pPr>
        <w:jc w:val="center"/>
        <w:outlineLvl w:val="2"/>
        <w:rPr>
          <w:b/>
          <w:bCs/>
          <w:sz w:val="24"/>
          <w:szCs w:val="24"/>
        </w:rPr>
      </w:pPr>
    </w:p>
    <w:p w:rsidR="00BC2095" w:rsidRPr="00196B1E" w:rsidRDefault="009C0B50" w:rsidP="00164A22">
      <w:pPr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B652FE">
        <w:rPr>
          <w:b/>
          <w:bCs/>
          <w:sz w:val="24"/>
          <w:szCs w:val="24"/>
        </w:rPr>
        <w:t>8</w:t>
      </w:r>
      <w:r w:rsidR="00164A22">
        <w:rPr>
          <w:b/>
          <w:bCs/>
          <w:sz w:val="24"/>
          <w:szCs w:val="24"/>
        </w:rPr>
        <w:t>.</w:t>
      </w:r>
      <w:r w:rsidR="00BC2095" w:rsidRPr="00196B1E">
        <w:rPr>
          <w:b/>
          <w:bCs/>
          <w:sz w:val="24"/>
          <w:szCs w:val="24"/>
        </w:rPr>
        <w:t xml:space="preserve"> Форс-мажор</w:t>
      </w:r>
    </w:p>
    <w:p w:rsidR="00BC2095" w:rsidRPr="00D662EF" w:rsidRDefault="009C0B50" w:rsidP="00164A22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1</w:t>
      </w:r>
      <w:r w:rsidR="00B652FE">
        <w:rPr>
          <w:color w:val="0E0E0E"/>
          <w:sz w:val="24"/>
          <w:szCs w:val="24"/>
        </w:rPr>
        <w:t>8</w:t>
      </w:r>
      <w:r w:rsidR="00BC2095" w:rsidRPr="00D662EF">
        <w:rPr>
          <w:color w:val="0E0E0E"/>
          <w:sz w:val="24"/>
          <w:szCs w:val="24"/>
        </w:rPr>
        <w:t>.1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Стороны (Заказчик и Подрядчик) освобождаются от ответственности за частичное или полное неисполнение обязательств по </w:t>
      </w:r>
      <w:r w:rsidR="00823C91">
        <w:rPr>
          <w:color w:val="0E0E0E"/>
          <w:sz w:val="24"/>
          <w:szCs w:val="24"/>
        </w:rPr>
        <w:t xml:space="preserve">настоящему </w:t>
      </w:r>
      <w:r w:rsidR="00BC2095" w:rsidRPr="00D662EF">
        <w:rPr>
          <w:color w:val="0E0E0E"/>
          <w:sz w:val="24"/>
          <w:szCs w:val="24"/>
        </w:rPr>
        <w:t>Договору, если надлежащее исполнение оказалось невозможным вследствие обстоятельств непреодолимой силы (форс-мажор), в том числе катастроф, чрезвычайного положения, мятежа, массовых волнений и беспорядков, торгового эмбарго, закрытия границы, действий законодательной или исполнительной власти Российской Федерации.</w:t>
      </w:r>
    </w:p>
    <w:p w:rsidR="00BC2095" w:rsidRPr="00D662EF" w:rsidRDefault="009C0B50" w:rsidP="00164A22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1</w:t>
      </w:r>
      <w:r w:rsidR="00B652FE">
        <w:rPr>
          <w:color w:val="0E0E0E"/>
          <w:sz w:val="24"/>
          <w:szCs w:val="24"/>
        </w:rPr>
        <w:t>8</w:t>
      </w:r>
      <w:r w:rsidR="00BC2095" w:rsidRPr="00D662EF">
        <w:rPr>
          <w:color w:val="0E0E0E"/>
          <w:sz w:val="24"/>
          <w:szCs w:val="24"/>
        </w:rPr>
        <w:t>.2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Сторона, для которой создалась невозможность исполнения обязательств по Договору, обязана известить в письменной форме другую сторону о наступлении вышеуказанных обстоятельств не позднее трех дней с даты их наступления.</w:t>
      </w:r>
    </w:p>
    <w:p w:rsidR="00BC2095" w:rsidRPr="00D662EF" w:rsidRDefault="009C0B50" w:rsidP="00164A22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1</w:t>
      </w:r>
      <w:r w:rsidR="00B652FE">
        <w:rPr>
          <w:color w:val="0E0E0E"/>
          <w:sz w:val="24"/>
          <w:szCs w:val="24"/>
        </w:rPr>
        <w:t>8</w:t>
      </w:r>
      <w:r w:rsidR="00BC2095" w:rsidRPr="00D662EF">
        <w:rPr>
          <w:color w:val="0E0E0E"/>
          <w:sz w:val="24"/>
          <w:szCs w:val="24"/>
        </w:rPr>
        <w:t>.3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Если указанные в п. 1</w:t>
      </w:r>
      <w:r w:rsidR="00B652FE">
        <w:rPr>
          <w:color w:val="0E0E0E"/>
          <w:sz w:val="24"/>
          <w:szCs w:val="24"/>
        </w:rPr>
        <w:t>8</w:t>
      </w:r>
      <w:r w:rsidR="00BC2095" w:rsidRPr="00D662EF">
        <w:rPr>
          <w:color w:val="0E0E0E"/>
          <w:sz w:val="24"/>
          <w:szCs w:val="24"/>
        </w:rPr>
        <w:t>.1 обстоятельства будут длиться более шести месяцев, то Стороны должны принять совместное решение о том, какие меры следует принять. Однако</w:t>
      </w:r>
      <w:proofErr w:type="gramStart"/>
      <w:r w:rsidR="00BC2095" w:rsidRPr="00D662EF">
        <w:rPr>
          <w:color w:val="0E0E0E"/>
          <w:sz w:val="24"/>
          <w:szCs w:val="24"/>
        </w:rPr>
        <w:t>,</w:t>
      </w:r>
      <w:proofErr w:type="gramEnd"/>
      <w:r w:rsidR="00BC2095" w:rsidRPr="00D662EF">
        <w:rPr>
          <w:color w:val="0E0E0E"/>
          <w:sz w:val="24"/>
          <w:szCs w:val="24"/>
        </w:rPr>
        <w:t xml:space="preserve"> если в течение дополнительного месяца Стороны не смогут договориться, то любая из сторон вправе расторгнуть </w:t>
      </w:r>
      <w:r w:rsidR="00823C91">
        <w:rPr>
          <w:color w:val="0E0E0E"/>
          <w:sz w:val="24"/>
          <w:szCs w:val="24"/>
        </w:rPr>
        <w:t xml:space="preserve">настоящий </w:t>
      </w:r>
      <w:r w:rsidR="00BC2095" w:rsidRPr="00D662EF">
        <w:rPr>
          <w:color w:val="0E0E0E"/>
          <w:sz w:val="24"/>
          <w:szCs w:val="24"/>
        </w:rPr>
        <w:t>Договор в одностороннем порядке.</w:t>
      </w:r>
    </w:p>
    <w:p w:rsidR="00164A22" w:rsidRDefault="00164A22" w:rsidP="00164A22">
      <w:pPr>
        <w:jc w:val="center"/>
        <w:outlineLvl w:val="2"/>
        <w:rPr>
          <w:b/>
          <w:bCs/>
          <w:sz w:val="24"/>
          <w:szCs w:val="24"/>
        </w:rPr>
      </w:pPr>
    </w:p>
    <w:p w:rsidR="00AD6A70" w:rsidRDefault="00AD6A70" w:rsidP="00164A22">
      <w:pPr>
        <w:jc w:val="center"/>
        <w:outlineLvl w:val="2"/>
        <w:rPr>
          <w:b/>
          <w:bCs/>
          <w:sz w:val="24"/>
          <w:szCs w:val="24"/>
        </w:rPr>
      </w:pPr>
    </w:p>
    <w:p w:rsidR="00BC2095" w:rsidRPr="00164A22" w:rsidRDefault="00E5254E" w:rsidP="00164A22">
      <w:pPr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B652FE">
        <w:rPr>
          <w:b/>
          <w:bCs/>
          <w:sz w:val="24"/>
          <w:szCs w:val="24"/>
        </w:rPr>
        <w:t>9</w:t>
      </w:r>
      <w:r w:rsidR="00164A22">
        <w:rPr>
          <w:b/>
          <w:bCs/>
          <w:sz w:val="24"/>
          <w:szCs w:val="24"/>
        </w:rPr>
        <w:t>.</w:t>
      </w:r>
      <w:r w:rsidR="00BC2095" w:rsidRPr="00164A22">
        <w:rPr>
          <w:b/>
          <w:bCs/>
          <w:sz w:val="24"/>
          <w:szCs w:val="24"/>
        </w:rPr>
        <w:t xml:space="preserve"> Разрешение споров</w:t>
      </w:r>
    </w:p>
    <w:p w:rsidR="00BC2095" w:rsidRPr="00D662EF" w:rsidRDefault="007021DD" w:rsidP="00164A22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1</w:t>
      </w:r>
      <w:r w:rsidR="00B652FE">
        <w:rPr>
          <w:color w:val="0E0E0E"/>
          <w:sz w:val="24"/>
          <w:szCs w:val="24"/>
        </w:rPr>
        <w:t>9</w:t>
      </w:r>
      <w:r w:rsidR="00BC2095" w:rsidRPr="00D662EF">
        <w:rPr>
          <w:color w:val="0E0E0E"/>
          <w:sz w:val="24"/>
          <w:szCs w:val="24"/>
        </w:rPr>
        <w:t>.1</w:t>
      </w:r>
      <w:r w:rsidR="00E5254E"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Все спорные вопросы по исполнению </w:t>
      </w:r>
      <w:r w:rsidR="00823C91">
        <w:rPr>
          <w:color w:val="0E0E0E"/>
          <w:sz w:val="24"/>
          <w:szCs w:val="24"/>
        </w:rPr>
        <w:t xml:space="preserve">настоящего </w:t>
      </w:r>
      <w:r w:rsidR="00BC2095" w:rsidRPr="00D662EF">
        <w:rPr>
          <w:color w:val="0E0E0E"/>
          <w:sz w:val="24"/>
          <w:szCs w:val="24"/>
        </w:rPr>
        <w:t>Договора, которые могут возникнуть у Сторон, Стороны должны решать в претензионном порядке. Срок рассмотрения и ответа на претензию - 20 дней с момента ее получения соответствующей Стороной.</w:t>
      </w:r>
    </w:p>
    <w:p w:rsidR="00BC2095" w:rsidRPr="00D662EF" w:rsidRDefault="007021DD" w:rsidP="00164A22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1</w:t>
      </w:r>
      <w:r w:rsidR="00B652FE">
        <w:rPr>
          <w:color w:val="0E0E0E"/>
          <w:sz w:val="24"/>
          <w:szCs w:val="24"/>
        </w:rPr>
        <w:t>9</w:t>
      </w:r>
      <w:r w:rsidR="00BC2095" w:rsidRPr="00D662EF">
        <w:rPr>
          <w:color w:val="0E0E0E"/>
          <w:sz w:val="24"/>
          <w:szCs w:val="24"/>
        </w:rPr>
        <w:t>.2</w:t>
      </w:r>
      <w:r w:rsidR="00E5254E"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Все споры и разногласия, возникающие из </w:t>
      </w:r>
      <w:r w:rsidR="00823C91">
        <w:rPr>
          <w:color w:val="0E0E0E"/>
          <w:sz w:val="24"/>
          <w:szCs w:val="24"/>
        </w:rPr>
        <w:t xml:space="preserve">настоящего </w:t>
      </w:r>
      <w:r w:rsidR="00BC2095" w:rsidRPr="00D662EF">
        <w:rPr>
          <w:color w:val="0E0E0E"/>
          <w:sz w:val="24"/>
          <w:szCs w:val="24"/>
        </w:rPr>
        <w:t xml:space="preserve">Договора или в связи с ним и не разрешенные в претензионном порядке, в том числе касающиеся его выполнения, нарушения, прекращения или действительности, подлежат разрешению в Арбитражном суде </w:t>
      </w:r>
      <w:r w:rsidR="000D3816">
        <w:rPr>
          <w:color w:val="0E0E0E"/>
          <w:sz w:val="24"/>
          <w:szCs w:val="24"/>
        </w:rPr>
        <w:t>Калининградской области</w:t>
      </w:r>
      <w:r w:rsidR="00BC2095" w:rsidRPr="00D662EF">
        <w:rPr>
          <w:color w:val="0E0E0E"/>
          <w:sz w:val="24"/>
          <w:szCs w:val="24"/>
        </w:rPr>
        <w:t>.</w:t>
      </w:r>
    </w:p>
    <w:p w:rsidR="000D3816" w:rsidRDefault="007021DD" w:rsidP="00164A22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1</w:t>
      </w:r>
      <w:r w:rsidR="00B652FE">
        <w:rPr>
          <w:color w:val="0E0E0E"/>
          <w:sz w:val="24"/>
          <w:szCs w:val="24"/>
        </w:rPr>
        <w:t>9</w:t>
      </w:r>
      <w:r w:rsidR="00BC2095" w:rsidRPr="00D662EF">
        <w:rPr>
          <w:color w:val="0E0E0E"/>
          <w:sz w:val="24"/>
          <w:szCs w:val="24"/>
        </w:rPr>
        <w:t>.3</w:t>
      </w:r>
      <w:r w:rsidR="00E5254E"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Все споры и разногласия, возникающие из </w:t>
      </w:r>
      <w:r w:rsidR="00823C91">
        <w:rPr>
          <w:color w:val="0E0E0E"/>
          <w:sz w:val="24"/>
          <w:szCs w:val="24"/>
        </w:rPr>
        <w:t xml:space="preserve">настоящего </w:t>
      </w:r>
      <w:r w:rsidR="00BC2095" w:rsidRPr="00D662EF">
        <w:rPr>
          <w:color w:val="0E0E0E"/>
          <w:sz w:val="24"/>
          <w:szCs w:val="24"/>
        </w:rPr>
        <w:t>Договора или в связи с ним, могут быть разрешены исключительно в соответствии с действующим законодательством Российской Федерации.</w:t>
      </w:r>
    </w:p>
    <w:p w:rsidR="00E5254E" w:rsidRPr="00D662EF" w:rsidRDefault="00E5254E" w:rsidP="00164A22">
      <w:pPr>
        <w:ind w:firstLine="708"/>
        <w:jc w:val="both"/>
        <w:rPr>
          <w:color w:val="0E0E0E"/>
          <w:sz w:val="24"/>
          <w:szCs w:val="24"/>
        </w:rPr>
      </w:pPr>
    </w:p>
    <w:p w:rsidR="00BC2095" w:rsidRDefault="00B652FE" w:rsidP="00164A22">
      <w:pPr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="00164A22">
        <w:rPr>
          <w:b/>
          <w:bCs/>
          <w:sz w:val="24"/>
          <w:szCs w:val="24"/>
        </w:rPr>
        <w:t>.</w:t>
      </w:r>
      <w:r w:rsidR="00BC2095" w:rsidRPr="00196B1E">
        <w:rPr>
          <w:b/>
          <w:bCs/>
          <w:sz w:val="24"/>
          <w:szCs w:val="24"/>
        </w:rPr>
        <w:t xml:space="preserve"> Прочее</w:t>
      </w:r>
    </w:p>
    <w:p w:rsidR="00AC7548" w:rsidRPr="002D0967" w:rsidRDefault="00AC7548" w:rsidP="000D3816">
      <w:pPr>
        <w:pStyle w:val="3"/>
        <w:ind w:right="0" w:firstLine="0"/>
        <w:jc w:val="both"/>
        <w:rPr>
          <w:b w:val="0"/>
        </w:rPr>
      </w:pPr>
      <w:r w:rsidRPr="002D0967">
        <w:rPr>
          <w:b w:val="0"/>
        </w:rPr>
        <w:t xml:space="preserve">           </w:t>
      </w:r>
      <w:r w:rsidR="00B652FE">
        <w:rPr>
          <w:b w:val="0"/>
        </w:rPr>
        <w:t>20</w:t>
      </w:r>
      <w:r w:rsidR="00727174" w:rsidRPr="002D0967">
        <w:rPr>
          <w:b w:val="0"/>
        </w:rPr>
        <w:t>.1</w:t>
      </w:r>
      <w:r w:rsidR="000D3816">
        <w:rPr>
          <w:b w:val="0"/>
        </w:rPr>
        <w:t xml:space="preserve">. </w:t>
      </w:r>
      <w:r w:rsidRPr="002D0967">
        <w:rPr>
          <w:b w:val="0"/>
        </w:rPr>
        <w:t xml:space="preserve">В случае изменений в составе собственников или исполнительных органах, Подрядчик обязан предоставить соответствующую информацию с приложением </w:t>
      </w:r>
      <w:proofErr w:type="gramStart"/>
      <w:r w:rsidRPr="002D0967">
        <w:rPr>
          <w:b w:val="0"/>
        </w:rPr>
        <w:t>сканер-копий</w:t>
      </w:r>
      <w:proofErr w:type="gramEnd"/>
      <w:r w:rsidRPr="002D0967">
        <w:rPr>
          <w:b w:val="0"/>
        </w:rPr>
        <w:t xml:space="preserve"> подтверждающих документов в течение 5 дней с момента вступления в силу изменений.</w:t>
      </w:r>
    </w:p>
    <w:p w:rsidR="00AC7548" w:rsidRPr="002D0967" w:rsidRDefault="00AC7548" w:rsidP="00AC7548">
      <w:pPr>
        <w:tabs>
          <w:tab w:val="num" w:pos="426"/>
        </w:tabs>
        <w:jc w:val="both"/>
        <w:rPr>
          <w:sz w:val="24"/>
          <w:szCs w:val="24"/>
        </w:rPr>
      </w:pPr>
      <w:r w:rsidRPr="002D0967">
        <w:rPr>
          <w:sz w:val="24"/>
          <w:szCs w:val="24"/>
        </w:rPr>
        <w:t xml:space="preserve">           Неисполнение данного обязательства может являться основ</w:t>
      </w:r>
      <w:r w:rsidR="00823C91">
        <w:rPr>
          <w:sz w:val="24"/>
          <w:szCs w:val="24"/>
        </w:rPr>
        <w:t>анием для расторжения настоящего Д</w:t>
      </w:r>
      <w:r w:rsidRPr="002D0967">
        <w:rPr>
          <w:sz w:val="24"/>
          <w:szCs w:val="24"/>
        </w:rPr>
        <w:t>оговора.</w:t>
      </w:r>
    </w:p>
    <w:p w:rsidR="00BC2095" w:rsidRPr="00D662EF" w:rsidRDefault="00B652FE" w:rsidP="00164A22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20</w:t>
      </w:r>
      <w:r w:rsidR="00BC2095" w:rsidRPr="00D662EF">
        <w:rPr>
          <w:color w:val="0E0E0E"/>
          <w:sz w:val="24"/>
          <w:szCs w:val="24"/>
        </w:rPr>
        <w:t>.</w:t>
      </w:r>
      <w:r w:rsidR="000D3816">
        <w:rPr>
          <w:color w:val="0E0E0E"/>
          <w:sz w:val="24"/>
          <w:szCs w:val="24"/>
        </w:rPr>
        <w:t>2</w:t>
      </w:r>
      <w:r w:rsidR="00E5254E">
        <w:rPr>
          <w:color w:val="0E0E0E"/>
          <w:sz w:val="24"/>
          <w:szCs w:val="24"/>
        </w:rPr>
        <w:t xml:space="preserve">. </w:t>
      </w:r>
      <w:r w:rsidR="00BC2095" w:rsidRPr="00D662EF">
        <w:rPr>
          <w:color w:val="0E0E0E"/>
          <w:sz w:val="24"/>
          <w:szCs w:val="24"/>
        </w:rPr>
        <w:t xml:space="preserve"> </w:t>
      </w:r>
      <w:r w:rsidR="001F624B" w:rsidRPr="0064359E">
        <w:rPr>
          <w:sz w:val="24"/>
          <w:szCs w:val="24"/>
        </w:rPr>
        <w:t>Настоящий Договор вступает в силу со дня его подписания и действует до полного исполнения Сторонами взятых на себя обязательств (в том числе гарантийных).</w:t>
      </w:r>
    </w:p>
    <w:p w:rsidR="00BC2095" w:rsidRPr="00D662EF" w:rsidRDefault="00B652FE" w:rsidP="00164A22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20</w:t>
      </w:r>
      <w:r w:rsidR="00727174">
        <w:rPr>
          <w:color w:val="0E0E0E"/>
          <w:sz w:val="24"/>
          <w:szCs w:val="24"/>
        </w:rPr>
        <w:t>.</w:t>
      </w:r>
      <w:r w:rsidR="000D3816">
        <w:rPr>
          <w:color w:val="0E0E0E"/>
          <w:sz w:val="24"/>
          <w:szCs w:val="24"/>
        </w:rPr>
        <w:t>3</w:t>
      </w:r>
      <w:r w:rsidR="00E5254E">
        <w:rPr>
          <w:color w:val="0E0E0E"/>
          <w:sz w:val="24"/>
          <w:szCs w:val="24"/>
        </w:rPr>
        <w:t xml:space="preserve">. </w:t>
      </w:r>
      <w:r w:rsidR="00BC2095" w:rsidRPr="00D662EF">
        <w:rPr>
          <w:color w:val="0E0E0E"/>
          <w:sz w:val="24"/>
          <w:szCs w:val="24"/>
        </w:rPr>
        <w:t xml:space="preserve"> Об изменениях счетов в банке и адресов Стороны немедленно уведомляют друг друга.</w:t>
      </w:r>
    </w:p>
    <w:p w:rsidR="00E5254E" w:rsidRPr="0064359E" w:rsidRDefault="000D3816" w:rsidP="00E5254E">
      <w:pPr>
        <w:widowControl w:val="0"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652FE">
        <w:rPr>
          <w:color w:val="0E0E0E"/>
          <w:sz w:val="24"/>
          <w:szCs w:val="24"/>
        </w:rPr>
        <w:t>20</w:t>
      </w:r>
      <w:r w:rsidR="00BC2095" w:rsidRPr="00D662EF">
        <w:rPr>
          <w:color w:val="0E0E0E"/>
          <w:sz w:val="24"/>
          <w:szCs w:val="24"/>
        </w:rPr>
        <w:t>.</w:t>
      </w:r>
      <w:r>
        <w:rPr>
          <w:color w:val="0E0E0E"/>
          <w:sz w:val="24"/>
          <w:szCs w:val="24"/>
        </w:rPr>
        <w:t>4</w:t>
      </w:r>
      <w:r w:rsidR="00E5254E"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</w:t>
      </w:r>
      <w:r w:rsidR="00E5254E" w:rsidRPr="0064359E">
        <w:rPr>
          <w:sz w:val="24"/>
          <w:szCs w:val="24"/>
        </w:rPr>
        <w:t xml:space="preserve">Все указанные в </w:t>
      </w:r>
      <w:r w:rsidR="00823C91">
        <w:rPr>
          <w:sz w:val="24"/>
          <w:szCs w:val="24"/>
        </w:rPr>
        <w:t xml:space="preserve">настоящем </w:t>
      </w:r>
      <w:r w:rsidR="00E5254E" w:rsidRPr="0064359E">
        <w:rPr>
          <w:sz w:val="24"/>
          <w:szCs w:val="24"/>
        </w:rPr>
        <w:t>Договоре приложения являются его неотъемлемой частью.</w:t>
      </w:r>
    </w:p>
    <w:p w:rsidR="00E5254E" w:rsidRDefault="000D3816" w:rsidP="00E5254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652FE">
        <w:rPr>
          <w:sz w:val="24"/>
          <w:szCs w:val="24"/>
        </w:rPr>
        <w:t>20</w:t>
      </w:r>
      <w:r w:rsidR="00E5254E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E5254E" w:rsidRPr="0064359E">
        <w:rPr>
          <w:sz w:val="24"/>
          <w:szCs w:val="24"/>
        </w:rPr>
        <w:t xml:space="preserve">. </w:t>
      </w:r>
      <w:r w:rsidR="00823C91">
        <w:rPr>
          <w:sz w:val="24"/>
          <w:szCs w:val="24"/>
        </w:rPr>
        <w:t xml:space="preserve">Настоящий </w:t>
      </w:r>
      <w:r w:rsidR="00E5254E">
        <w:rPr>
          <w:sz w:val="24"/>
          <w:szCs w:val="24"/>
        </w:rPr>
        <w:t>Д</w:t>
      </w:r>
      <w:r w:rsidR="00E5254E" w:rsidRPr="0064359E">
        <w:rPr>
          <w:sz w:val="24"/>
          <w:szCs w:val="24"/>
        </w:rPr>
        <w:t>оговор составлен в двух подлинных экземплярах, по одному для каждой из сторон, имеющих одинаковую силу.</w:t>
      </w:r>
    </w:p>
    <w:p w:rsidR="00976BDD" w:rsidRDefault="00976BDD" w:rsidP="00E5254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5254E" w:rsidRDefault="00E5254E" w:rsidP="00E5254E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2</w:t>
      </w:r>
      <w:r w:rsidR="00B652FE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. </w:t>
      </w:r>
      <w:r w:rsidRPr="0064359E">
        <w:rPr>
          <w:b/>
          <w:bCs/>
          <w:sz w:val="24"/>
          <w:szCs w:val="24"/>
        </w:rPr>
        <w:t>Перечень документов, прилагаемых к Договору</w:t>
      </w:r>
    </w:p>
    <w:p w:rsidR="00E5254E" w:rsidRPr="00F450EE" w:rsidRDefault="000D3816" w:rsidP="00E5254E">
      <w:pPr>
        <w:shd w:val="clear" w:color="auto" w:fill="FFFFFF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2</w:t>
      </w:r>
      <w:r w:rsidR="00B652FE">
        <w:rPr>
          <w:bCs/>
          <w:sz w:val="24"/>
          <w:szCs w:val="24"/>
        </w:rPr>
        <w:t>1</w:t>
      </w:r>
      <w:r w:rsidR="00E5254E">
        <w:rPr>
          <w:bCs/>
          <w:sz w:val="24"/>
          <w:szCs w:val="24"/>
        </w:rPr>
        <w:t>.1.</w:t>
      </w:r>
      <w:r w:rsidR="00E5254E" w:rsidRPr="00621F04">
        <w:rPr>
          <w:bCs/>
          <w:sz w:val="24"/>
          <w:szCs w:val="24"/>
        </w:rPr>
        <w:t xml:space="preserve"> </w:t>
      </w:r>
      <w:r w:rsidR="00E5254E">
        <w:rPr>
          <w:bCs/>
          <w:sz w:val="24"/>
          <w:szCs w:val="24"/>
        </w:rPr>
        <w:t xml:space="preserve">К </w:t>
      </w:r>
      <w:r w:rsidR="007A3DEE">
        <w:rPr>
          <w:bCs/>
          <w:sz w:val="24"/>
          <w:szCs w:val="24"/>
        </w:rPr>
        <w:t xml:space="preserve"> настоящему </w:t>
      </w:r>
      <w:r w:rsidR="00E5254E">
        <w:rPr>
          <w:bCs/>
          <w:sz w:val="24"/>
          <w:szCs w:val="24"/>
        </w:rPr>
        <w:t>Договору прилагается и является его неотъемлемой частью:</w:t>
      </w:r>
    </w:p>
    <w:p w:rsidR="00E5254E" w:rsidRDefault="00E5254E" w:rsidP="00E5254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B652FE">
        <w:rPr>
          <w:sz w:val="24"/>
          <w:szCs w:val="24"/>
        </w:rPr>
        <w:t>1</w:t>
      </w:r>
      <w:r>
        <w:rPr>
          <w:sz w:val="24"/>
          <w:szCs w:val="24"/>
        </w:rPr>
        <w:t xml:space="preserve">.1.1. </w:t>
      </w:r>
      <w:r w:rsidRPr="00317306">
        <w:rPr>
          <w:color w:val="000000"/>
          <w:sz w:val="24"/>
          <w:szCs w:val="24"/>
        </w:rPr>
        <w:t>Приложени</w:t>
      </w:r>
      <w:r>
        <w:rPr>
          <w:color w:val="000000"/>
          <w:sz w:val="24"/>
          <w:szCs w:val="24"/>
        </w:rPr>
        <w:t>е</w:t>
      </w:r>
      <w:r w:rsidRPr="00317306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 xml:space="preserve"> </w:t>
      </w:r>
      <w:r w:rsidRPr="0031730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 xml:space="preserve">Локальный </w:t>
      </w:r>
      <w:r w:rsidRPr="007D43F3">
        <w:rPr>
          <w:sz w:val="24"/>
          <w:szCs w:val="24"/>
        </w:rPr>
        <w:t>смет</w:t>
      </w:r>
      <w:r>
        <w:rPr>
          <w:sz w:val="24"/>
          <w:szCs w:val="24"/>
        </w:rPr>
        <w:t>ный расчет;</w:t>
      </w:r>
    </w:p>
    <w:p w:rsidR="00E5254E" w:rsidRDefault="00E5254E" w:rsidP="00E5254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B652FE">
        <w:rPr>
          <w:sz w:val="24"/>
          <w:szCs w:val="24"/>
        </w:rPr>
        <w:t>1</w:t>
      </w:r>
      <w:r>
        <w:rPr>
          <w:sz w:val="24"/>
          <w:szCs w:val="24"/>
        </w:rPr>
        <w:t>.1.2. Приложение № 2: График выполнения работ;</w:t>
      </w:r>
    </w:p>
    <w:p w:rsidR="00E5254E" w:rsidRDefault="00E5254E" w:rsidP="00E5254E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>2</w:t>
      </w:r>
      <w:r w:rsidR="00B652FE">
        <w:rPr>
          <w:sz w:val="24"/>
          <w:szCs w:val="24"/>
        </w:rPr>
        <w:t>1</w:t>
      </w:r>
      <w:r>
        <w:rPr>
          <w:sz w:val="24"/>
          <w:szCs w:val="24"/>
        </w:rPr>
        <w:t xml:space="preserve">.1.3. Приложение № 3: </w:t>
      </w:r>
      <w:r w:rsidRPr="0064359E">
        <w:rPr>
          <w:color w:val="000000"/>
          <w:sz w:val="24"/>
          <w:szCs w:val="24"/>
        </w:rPr>
        <w:t xml:space="preserve">Расчет </w:t>
      </w:r>
      <w:r>
        <w:rPr>
          <w:color w:val="000000"/>
          <w:sz w:val="24"/>
          <w:szCs w:val="24"/>
        </w:rPr>
        <w:t>стоимости работ</w:t>
      </w:r>
      <w:r w:rsidRPr="0064359E">
        <w:rPr>
          <w:color w:val="000000"/>
          <w:sz w:val="24"/>
          <w:szCs w:val="24"/>
        </w:rPr>
        <w:t>;</w:t>
      </w:r>
    </w:p>
    <w:p w:rsidR="00E5254E" w:rsidRPr="007D43F3" w:rsidRDefault="00E5254E" w:rsidP="00E5254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  <w:t>2</w:t>
      </w:r>
      <w:r w:rsidR="00B652FE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.1.4. Приложение № 4: Свидетельство СРО.</w:t>
      </w:r>
    </w:p>
    <w:p w:rsidR="00E5254E" w:rsidRDefault="00E5254E" w:rsidP="00E5254E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E5254E" w:rsidRDefault="00E5254E" w:rsidP="00E5254E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E5254E" w:rsidRPr="007D43F3" w:rsidRDefault="00E5254E" w:rsidP="00E5254E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652FE">
        <w:rPr>
          <w:b/>
          <w:sz w:val="24"/>
          <w:szCs w:val="24"/>
        </w:rPr>
        <w:t>2</w:t>
      </w:r>
      <w:r w:rsidRPr="00E504C3">
        <w:rPr>
          <w:b/>
          <w:sz w:val="24"/>
          <w:szCs w:val="24"/>
        </w:rPr>
        <w:t>. Адреса и платежные реквизиты сторон</w:t>
      </w:r>
    </w:p>
    <w:tbl>
      <w:tblPr>
        <w:tblW w:w="9747" w:type="dxa"/>
        <w:tblInd w:w="108" w:type="dxa"/>
        <w:tblLayout w:type="fixed"/>
        <w:tblLook w:val="01E0"/>
      </w:tblPr>
      <w:tblGrid>
        <w:gridCol w:w="4644"/>
        <w:gridCol w:w="459"/>
        <w:gridCol w:w="4500"/>
        <w:gridCol w:w="144"/>
      </w:tblGrid>
      <w:tr w:rsidR="00E5254E" w:rsidRPr="00834EF6" w:rsidTr="00045F7A">
        <w:tc>
          <w:tcPr>
            <w:tcW w:w="4644" w:type="dxa"/>
            <w:vAlign w:val="center"/>
          </w:tcPr>
          <w:p w:rsidR="00E5254E" w:rsidRPr="00CA3A83" w:rsidRDefault="00E5254E" w:rsidP="00045F7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A3A83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103" w:type="dxa"/>
            <w:gridSpan w:val="3"/>
            <w:vAlign w:val="center"/>
          </w:tcPr>
          <w:p w:rsidR="00E5254E" w:rsidRPr="00CA3A83" w:rsidRDefault="00E5254E" w:rsidP="00045F7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A3A83">
              <w:rPr>
                <w:b/>
                <w:sz w:val="24"/>
                <w:szCs w:val="24"/>
              </w:rPr>
              <w:t xml:space="preserve">Подрядчик </w:t>
            </w:r>
          </w:p>
        </w:tc>
      </w:tr>
      <w:tr w:rsidR="00E5254E" w:rsidRPr="00834EF6" w:rsidTr="00045F7A">
        <w:trPr>
          <w:gridAfter w:val="2"/>
          <w:wAfter w:w="4644" w:type="dxa"/>
          <w:trHeight w:val="2208"/>
        </w:trPr>
        <w:tc>
          <w:tcPr>
            <w:tcW w:w="5103" w:type="dxa"/>
            <w:gridSpan w:val="2"/>
          </w:tcPr>
          <w:p w:rsidR="00E5254E" w:rsidRPr="00CA3A83" w:rsidRDefault="00CA3A83" w:rsidP="00CA3A8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CA3A8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ООО </w:t>
            </w:r>
            <w:r w:rsidR="00E5254E" w:rsidRPr="00CA3A83">
              <w:rPr>
                <w:b/>
                <w:bCs/>
                <w:sz w:val="24"/>
                <w:szCs w:val="24"/>
              </w:rPr>
              <w:t>«Западная энергетическая компания»</w:t>
            </w:r>
          </w:p>
          <w:p w:rsidR="00E5254E" w:rsidRPr="00CA3A83" w:rsidRDefault="00E5254E" w:rsidP="00045F7A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</w:rPr>
            </w:pPr>
            <w:r w:rsidRPr="00CA3A83">
              <w:rPr>
                <w:sz w:val="24"/>
                <w:szCs w:val="24"/>
              </w:rPr>
              <w:t xml:space="preserve">236022, Россия, </w:t>
            </w:r>
            <w:proofErr w:type="gramStart"/>
            <w:r w:rsidRPr="00CA3A83">
              <w:rPr>
                <w:sz w:val="24"/>
                <w:szCs w:val="24"/>
              </w:rPr>
              <w:t>г</w:t>
            </w:r>
            <w:proofErr w:type="gramEnd"/>
            <w:r w:rsidRPr="00CA3A83">
              <w:rPr>
                <w:sz w:val="24"/>
                <w:szCs w:val="24"/>
              </w:rPr>
              <w:t xml:space="preserve">. Калининград,  </w:t>
            </w:r>
          </w:p>
          <w:p w:rsidR="00E5254E" w:rsidRPr="00CA3A83" w:rsidRDefault="00E5254E" w:rsidP="00045F7A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</w:rPr>
            </w:pPr>
            <w:r w:rsidRPr="00CA3A83">
              <w:rPr>
                <w:sz w:val="24"/>
                <w:szCs w:val="24"/>
              </w:rPr>
              <w:t>ул. Репина, д. 15</w:t>
            </w:r>
          </w:p>
          <w:p w:rsidR="00E5254E" w:rsidRPr="00CA3A83" w:rsidRDefault="00E5254E" w:rsidP="00045F7A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</w:rPr>
            </w:pPr>
            <w:r w:rsidRPr="00CA3A83">
              <w:rPr>
                <w:sz w:val="24"/>
                <w:szCs w:val="24"/>
              </w:rPr>
              <w:t xml:space="preserve">ИНН 3913006946 </w:t>
            </w:r>
          </w:p>
          <w:p w:rsidR="00E5254E" w:rsidRPr="00CA3A83" w:rsidRDefault="00E5254E" w:rsidP="00045F7A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</w:rPr>
            </w:pPr>
            <w:r w:rsidRPr="00CA3A83">
              <w:rPr>
                <w:sz w:val="24"/>
                <w:szCs w:val="24"/>
              </w:rPr>
              <w:t>КПП 390601001</w:t>
            </w:r>
          </w:p>
          <w:p w:rsidR="00E5254E" w:rsidRPr="00CA3A83" w:rsidRDefault="00E5254E" w:rsidP="00045F7A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</w:rPr>
            </w:pPr>
            <w:r w:rsidRPr="00CA3A83">
              <w:rPr>
                <w:sz w:val="24"/>
                <w:szCs w:val="24"/>
              </w:rPr>
              <w:t xml:space="preserve">ОГРН 1023902093500, ОКПО 59170861 </w:t>
            </w:r>
          </w:p>
          <w:p w:rsidR="00E5254E" w:rsidRPr="00CA3A83" w:rsidRDefault="00E5254E" w:rsidP="00045F7A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  <w:u w:val="single"/>
              </w:rPr>
            </w:pPr>
            <w:r w:rsidRPr="00CA3A83">
              <w:rPr>
                <w:sz w:val="24"/>
                <w:szCs w:val="24"/>
                <w:u w:val="single"/>
              </w:rPr>
              <w:t xml:space="preserve">Юридический адрес: </w:t>
            </w:r>
          </w:p>
          <w:p w:rsidR="00E5254E" w:rsidRPr="00CA3A83" w:rsidRDefault="00E5254E" w:rsidP="00045F7A">
            <w:pPr>
              <w:shd w:val="clear" w:color="auto" w:fill="FFFFFF"/>
              <w:ind w:firstLine="601"/>
              <w:outlineLvl w:val="0"/>
              <w:rPr>
                <w:bCs/>
                <w:color w:val="000000"/>
                <w:spacing w:val="-4"/>
                <w:sz w:val="24"/>
                <w:szCs w:val="24"/>
              </w:rPr>
            </w:pPr>
            <w:r w:rsidRPr="00CA3A83">
              <w:rPr>
                <w:bCs/>
                <w:color w:val="000000"/>
                <w:spacing w:val="-4"/>
                <w:sz w:val="24"/>
                <w:szCs w:val="24"/>
              </w:rPr>
              <w:t xml:space="preserve">236020, г. Калининград, </w:t>
            </w:r>
          </w:p>
          <w:p w:rsidR="00E5254E" w:rsidRPr="00CA3A83" w:rsidRDefault="00E5254E" w:rsidP="00045F7A">
            <w:pPr>
              <w:shd w:val="clear" w:color="auto" w:fill="FFFFFF"/>
              <w:ind w:firstLine="601"/>
              <w:outlineLvl w:val="0"/>
              <w:rPr>
                <w:bCs/>
                <w:color w:val="000000"/>
                <w:spacing w:val="-4"/>
                <w:sz w:val="24"/>
                <w:szCs w:val="24"/>
              </w:rPr>
            </w:pPr>
            <w:proofErr w:type="spellStart"/>
            <w:r w:rsidRPr="00CA3A83">
              <w:rPr>
                <w:bCs/>
                <w:color w:val="000000"/>
                <w:spacing w:val="-4"/>
                <w:sz w:val="24"/>
                <w:szCs w:val="24"/>
              </w:rPr>
              <w:t>пгт</w:t>
            </w:r>
            <w:proofErr w:type="spellEnd"/>
            <w:r w:rsidRPr="00CA3A83">
              <w:rPr>
                <w:bCs/>
                <w:color w:val="000000"/>
                <w:spacing w:val="-4"/>
                <w:sz w:val="24"/>
                <w:szCs w:val="24"/>
              </w:rPr>
              <w:t xml:space="preserve">. Прибрежный, ул. Заводская, д. 11 </w:t>
            </w:r>
          </w:p>
          <w:p w:rsidR="00E5254E" w:rsidRPr="00CA3A83" w:rsidRDefault="00E5254E" w:rsidP="00045F7A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  <w:u w:val="single"/>
              </w:rPr>
            </w:pPr>
            <w:r w:rsidRPr="00CA3A83">
              <w:rPr>
                <w:sz w:val="24"/>
                <w:szCs w:val="24"/>
                <w:u w:val="single"/>
              </w:rPr>
              <w:t>Банковские реквизиты:</w:t>
            </w:r>
          </w:p>
          <w:p w:rsidR="00E5254E" w:rsidRPr="00CA3A83" w:rsidRDefault="00E5254E" w:rsidP="00045F7A">
            <w:pPr>
              <w:shd w:val="clear" w:color="auto" w:fill="FFFFFF"/>
              <w:ind w:firstLine="601"/>
              <w:outlineLvl w:val="0"/>
              <w:rPr>
                <w:bCs/>
                <w:color w:val="000000"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CA3A83">
              <w:rPr>
                <w:bCs/>
                <w:color w:val="000000"/>
                <w:spacing w:val="-4"/>
                <w:sz w:val="24"/>
                <w:szCs w:val="24"/>
              </w:rPr>
              <w:t>р</w:t>
            </w:r>
            <w:proofErr w:type="spellEnd"/>
            <w:proofErr w:type="gramEnd"/>
            <w:r w:rsidRPr="00CA3A83">
              <w:rPr>
                <w:bCs/>
                <w:color w:val="000000"/>
                <w:spacing w:val="-4"/>
                <w:sz w:val="24"/>
                <w:szCs w:val="24"/>
              </w:rPr>
              <w:t>/с № 40702810400000001593</w:t>
            </w:r>
          </w:p>
          <w:p w:rsidR="00E5254E" w:rsidRPr="00CA3A83" w:rsidRDefault="00E5254E" w:rsidP="00045F7A">
            <w:pPr>
              <w:shd w:val="clear" w:color="auto" w:fill="FFFFFF"/>
              <w:ind w:firstLine="601"/>
              <w:outlineLvl w:val="0"/>
              <w:rPr>
                <w:bCs/>
                <w:color w:val="000000"/>
                <w:spacing w:val="-4"/>
                <w:sz w:val="24"/>
                <w:szCs w:val="24"/>
              </w:rPr>
            </w:pPr>
            <w:r w:rsidRPr="00CA3A83">
              <w:rPr>
                <w:bCs/>
                <w:color w:val="000000"/>
                <w:spacing w:val="-4"/>
                <w:sz w:val="24"/>
                <w:szCs w:val="24"/>
              </w:rPr>
              <w:t xml:space="preserve">в </w:t>
            </w:r>
            <w:proofErr w:type="spellStart"/>
            <w:r w:rsidRPr="00CA3A83">
              <w:rPr>
                <w:bCs/>
                <w:color w:val="000000"/>
                <w:spacing w:val="-4"/>
                <w:sz w:val="24"/>
                <w:szCs w:val="24"/>
              </w:rPr>
              <w:t>ф-ле</w:t>
            </w:r>
            <w:proofErr w:type="spellEnd"/>
            <w:r w:rsidRPr="00CA3A83">
              <w:rPr>
                <w:bCs/>
                <w:color w:val="000000"/>
                <w:spacing w:val="-4"/>
                <w:sz w:val="24"/>
                <w:szCs w:val="24"/>
              </w:rPr>
              <w:t xml:space="preserve"> «Европейский»</w:t>
            </w:r>
          </w:p>
          <w:p w:rsidR="00E5254E" w:rsidRPr="00CA3A83" w:rsidRDefault="00E5254E" w:rsidP="00045F7A">
            <w:pPr>
              <w:shd w:val="clear" w:color="auto" w:fill="FFFFFF"/>
              <w:ind w:firstLine="601"/>
              <w:outlineLvl w:val="0"/>
              <w:rPr>
                <w:bCs/>
                <w:color w:val="000000"/>
                <w:spacing w:val="-4"/>
                <w:sz w:val="24"/>
                <w:szCs w:val="24"/>
              </w:rPr>
            </w:pPr>
            <w:r w:rsidRPr="00CA3A83">
              <w:rPr>
                <w:bCs/>
                <w:color w:val="000000"/>
                <w:spacing w:val="-4"/>
                <w:sz w:val="24"/>
                <w:szCs w:val="24"/>
              </w:rPr>
              <w:t>ПАО «Банк Санкт-Петербург»</w:t>
            </w:r>
          </w:p>
          <w:p w:rsidR="00E5254E" w:rsidRPr="00CA3A83" w:rsidRDefault="00E5254E" w:rsidP="00045F7A">
            <w:pPr>
              <w:shd w:val="clear" w:color="auto" w:fill="FFFFFF"/>
              <w:ind w:firstLine="601"/>
              <w:outlineLvl w:val="0"/>
              <w:rPr>
                <w:bCs/>
                <w:color w:val="000000"/>
                <w:spacing w:val="-4"/>
                <w:sz w:val="24"/>
                <w:szCs w:val="24"/>
              </w:rPr>
            </w:pPr>
            <w:r w:rsidRPr="00CA3A83">
              <w:rPr>
                <w:bCs/>
                <w:color w:val="000000"/>
                <w:spacing w:val="-4"/>
                <w:sz w:val="24"/>
                <w:szCs w:val="24"/>
              </w:rPr>
              <w:t>к/с 30101810927480000877</w:t>
            </w:r>
          </w:p>
          <w:p w:rsidR="00E5254E" w:rsidRPr="00CA3A83" w:rsidRDefault="00E5254E" w:rsidP="00045F7A">
            <w:pPr>
              <w:shd w:val="clear" w:color="auto" w:fill="FFFFFF"/>
              <w:ind w:firstLine="601"/>
              <w:outlineLvl w:val="0"/>
              <w:rPr>
                <w:bCs/>
                <w:color w:val="000000"/>
                <w:spacing w:val="-4"/>
                <w:sz w:val="24"/>
                <w:szCs w:val="24"/>
              </w:rPr>
            </w:pPr>
            <w:r w:rsidRPr="00CA3A83">
              <w:rPr>
                <w:bCs/>
                <w:color w:val="000000"/>
                <w:spacing w:val="-4"/>
                <w:sz w:val="24"/>
                <w:szCs w:val="24"/>
              </w:rPr>
              <w:t xml:space="preserve"> в ОТДЕЛЕНИЕ КАЛИНИНГРАД</w:t>
            </w:r>
          </w:p>
          <w:p w:rsidR="00E5254E" w:rsidRPr="00CA3A83" w:rsidRDefault="00E5254E" w:rsidP="00045F7A">
            <w:pPr>
              <w:shd w:val="clear" w:color="auto" w:fill="FFFFFF"/>
              <w:ind w:firstLine="601"/>
              <w:outlineLvl w:val="0"/>
              <w:rPr>
                <w:bCs/>
                <w:color w:val="000000"/>
                <w:spacing w:val="-4"/>
                <w:sz w:val="24"/>
                <w:szCs w:val="24"/>
              </w:rPr>
            </w:pPr>
            <w:r w:rsidRPr="00CA3A83">
              <w:rPr>
                <w:bCs/>
                <w:color w:val="000000"/>
                <w:spacing w:val="-4"/>
                <w:sz w:val="24"/>
                <w:szCs w:val="24"/>
              </w:rPr>
              <w:t>БИК 042748877   ОКПО 59170861</w:t>
            </w:r>
          </w:p>
        </w:tc>
      </w:tr>
      <w:tr w:rsidR="000E5F52" w:rsidRPr="00834EF6" w:rsidTr="00045F7A">
        <w:trPr>
          <w:gridAfter w:val="1"/>
          <w:wAfter w:w="144" w:type="dxa"/>
          <w:trHeight w:val="2208"/>
        </w:trPr>
        <w:tc>
          <w:tcPr>
            <w:tcW w:w="5103" w:type="dxa"/>
            <w:gridSpan w:val="2"/>
          </w:tcPr>
          <w:tbl>
            <w:tblPr>
              <w:tblW w:w="9900" w:type="dxa"/>
              <w:tblLayout w:type="fixed"/>
              <w:tblLook w:val="0000"/>
            </w:tblPr>
            <w:tblGrid>
              <w:gridCol w:w="5400"/>
              <w:gridCol w:w="4500"/>
            </w:tblGrid>
            <w:tr w:rsidR="000E5F52" w:rsidRPr="00217ABF" w:rsidTr="003D7D00">
              <w:trPr>
                <w:trHeight w:val="770"/>
              </w:trPr>
              <w:tc>
                <w:tcPr>
                  <w:tcW w:w="5400" w:type="dxa"/>
                </w:tcPr>
                <w:p w:rsidR="000E5F52" w:rsidRDefault="000E5F52" w:rsidP="003D7D00">
                  <w:pPr>
                    <w:widowControl w:val="0"/>
                    <w:autoSpaceDE w:val="0"/>
                    <w:autoSpaceDN w:val="0"/>
                    <w:adjustRightInd w:val="0"/>
                    <w:ind w:firstLine="72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6F5039" w:rsidRDefault="006F5039" w:rsidP="003D7D00">
                  <w:pPr>
                    <w:widowControl w:val="0"/>
                    <w:autoSpaceDE w:val="0"/>
                    <w:autoSpaceDN w:val="0"/>
                    <w:adjustRightInd w:val="0"/>
                    <w:ind w:firstLine="68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785F38" w:rsidRDefault="00785F38" w:rsidP="003D7D00">
                  <w:pPr>
                    <w:widowControl w:val="0"/>
                    <w:autoSpaceDE w:val="0"/>
                    <w:autoSpaceDN w:val="0"/>
                    <w:adjustRightInd w:val="0"/>
                    <w:ind w:firstLine="68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0E5F52" w:rsidRPr="00217ABF" w:rsidRDefault="002E292C" w:rsidP="003D7D00">
                  <w:pPr>
                    <w:widowControl w:val="0"/>
                    <w:autoSpaceDE w:val="0"/>
                    <w:autoSpaceDN w:val="0"/>
                    <w:adjustRightInd w:val="0"/>
                    <w:ind w:firstLine="68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_____________</w:t>
                  </w:r>
                  <w:r w:rsidR="000E5F52" w:rsidRPr="00217ABF">
                    <w:rPr>
                      <w:b/>
                      <w:i/>
                      <w:sz w:val="24"/>
                      <w:szCs w:val="24"/>
                    </w:rPr>
                    <w:t xml:space="preserve">____ Д.И. </w:t>
                  </w:r>
                  <w:proofErr w:type="spellStart"/>
                  <w:r w:rsidR="000E5F52" w:rsidRPr="00217ABF">
                    <w:rPr>
                      <w:b/>
                      <w:i/>
                      <w:sz w:val="24"/>
                      <w:szCs w:val="24"/>
                    </w:rPr>
                    <w:t>Мартынко</w:t>
                  </w:r>
                  <w:proofErr w:type="spellEnd"/>
                  <w:r w:rsidR="000E5F52" w:rsidRPr="00217ABF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500" w:type="dxa"/>
                </w:tcPr>
                <w:p w:rsidR="000E5F52" w:rsidRPr="00217ABF" w:rsidRDefault="000E5F52" w:rsidP="003D7D00">
                  <w:pPr>
                    <w:widowControl w:val="0"/>
                    <w:autoSpaceDE w:val="0"/>
                    <w:autoSpaceDN w:val="0"/>
                    <w:adjustRightInd w:val="0"/>
                    <w:ind w:firstLine="425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0E5F52" w:rsidRPr="00217ABF" w:rsidRDefault="000E5F52" w:rsidP="003D7D00">
                  <w:pPr>
                    <w:widowControl w:val="0"/>
                    <w:autoSpaceDE w:val="0"/>
                    <w:autoSpaceDN w:val="0"/>
                    <w:adjustRightInd w:val="0"/>
                    <w:ind w:firstLine="425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217ABF">
                    <w:rPr>
                      <w:b/>
                      <w:i/>
                      <w:sz w:val="24"/>
                      <w:szCs w:val="24"/>
                    </w:rPr>
                    <w:t xml:space="preserve">        Подрядчик  </w:t>
                  </w:r>
                </w:p>
                <w:p w:rsidR="000E5F52" w:rsidRPr="00217ABF" w:rsidRDefault="000E5F52" w:rsidP="003D7D00">
                  <w:pPr>
                    <w:widowControl w:val="0"/>
                    <w:autoSpaceDE w:val="0"/>
                    <w:autoSpaceDN w:val="0"/>
                    <w:adjustRightInd w:val="0"/>
                    <w:ind w:firstLine="425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0E5F52" w:rsidRPr="00217ABF" w:rsidRDefault="000E5F52" w:rsidP="003D7D00">
                  <w:pPr>
                    <w:widowControl w:val="0"/>
                    <w:autoSpaceDE w:val="0"/>
                    <w:autoSpaceDN w:val="0"/>
                    <w:adjustRightInd w:val="0"/>
                    <w:ind w:firstLine="425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217ABF">
                    <w:rPr>
                      <w:b/>
                      <w:i/>
                      <w:sz w:val="24"/>
                      <w:szCs w:val="24"/>
                    </w:rPr>
                    <w:t xml:space="preserve">____________________ </w:t>
                  </w:r>
                </w:p>
                <w:p w:rsidR="000E5F52" w:rsidRPr="00217ABF" w:rsidRDefault="000E5F52" w:rsidP="003D7D00">
                  <w:pPr>
                    <w:widowControl w:val="0"/>
                    <w:autoSpaceDE w:val="0"/>
                    <w:autoSpaceDN w:val="0"/>
                    <w:adjustRightInd w:val="0"/>
                    <w:ind w:firstLine="425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0E5F52" w:rsidRPr="00217ABF" w:rsidRDefault="000E5F52" w:rsidP="003D7D00">
                  <w:pPr>
                    <w:widowControl w:val="0"/>
                    <w:autoSpaceDE w:val="0"/>
                    <w:autoSpaceDN w:val="0"/>
                    <w:adjustRightInd w:val="0"/>
                    <w:ind w:firstLine="425"/>
                    <w:jc w:val="both"/>
                    <w:rPr>
                      <w:b/>
                      <w:sz w:val="24"/>
                      <w:szCs w:val="24"/>
                    </w:rPr>
                  </w:pPr>
                  <w:r w:rsidRPr="00217ABF">
                    <w:rPr>
                      <w:b/>
                      <w:sz w:val="24"/>
                      <w:szCs w:val="24"/>
                    </w:rPr>
                    <w:t xml:space="preserve">              м.п.</w:t>
                  </w:r>
                </w:p>
                <w:p w:rsidR="000E5F52" w:rsidRPr="00217ABF" w:rsidRDefault="000E5F52" w:rsidP="003D7D0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0E5F52" w:rsidRPr="00217ABF" w:rsidRDefault="000E5F52" w:rsidP="003D7D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7ABF">
              <w:rPr>
                <w:sz w:val="24"/>
                <w:szCs w:val="24"/>
              </w:rPr>
              <w:br w:type="page"/>
              <w:t xml:space="preserve">        </w:t>
            </w:r>
            <w:r w:rsidRPr="00217ABF">
              <w:rPr>
                <w:color w:val="000000"/>
                <w:sz w:val="24"/>
                <w:szCs w:val="24"/>
              </w:rPr>
              <w:t xml:space="preserve">«___» ___________ 20 ___ г. </w:t>
            </w:r>
          </w:p>
          <w:p w:rsidR="000E5F52" w:rsidRPr="00217ABF" w:rsidRDefault="000E5F52" w:rsidP="003D7D00">
            <w:pPr>
              <w:rPr>
                <w:sz w:val="24"/>
                <w:szCs w:val="24"/>
              </w:rPr>
            </w:pPr>
            <w:r w:rsidRPr="00217ABF">
              <w:rPr>
                <w:sz w:val="24"/>
                <w:szCs w:val="24"/>
              </w:rPr>
              <w:t xml:space="preserve">                      м.п.</w:t>
            </w:r>
          </w:p>
        </w:tc>
        <w:tc>
          <w:tcPr>
            <w:tcW w:w="4500" w:type="dxa"/>
          </w:tcPr>
          <w:p w:rsidR="002E292C" w:rsidRDefault="002E292C" w:rsidP="002E2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7ABF">
              <w:rPr>
                <w:sz w:val="24"/>
                <w:szCs w:val="24"/>
              </w:rPr>
              <w:br w:type="page"/>
              <w:t xml:space="preserve">            </w:t>
            </w:r>
          </w:p>
          <w:p w:rsidR="002E292C" w:rsidRDefault="002E292C" w:rsidP="002E2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E292C" w:rsidRDefault="002E292C" w:rsidP="002E2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E292C" w:rsidRDefault="002E292C" w:rsidP="002E2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2E292C" w:rsidRDefault="002E292C" w:rsidP="002E2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E292C" w:rsidRDefault="002E292C" w:rsidP="002E2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E292C" w:rsidRDefault="002E292C" w:rsidP="002E2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E292C" w:rsidRPr="00217ABF" w:rsidRDefault="002E292C" w:rsidP="002E2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7ABF">
              <w:rPr>
                <w:sz w:val="24"/>
                <w:szCs w:val="24"/>
              </w:rPr>
              <w:t xml:space="preserve"> </w:t>
            </w:r>
            <w:r w:rsidRPr="00217ABF">
              <w:rPr>
                <w:color w:val="000000"/>
                <w:sz w:val="24"/>
                <w:szCs w:val="24"/>
              </w:rPr>
              <w:t>«___» ___</w:t>
            </w:r>
            <w:r>
              <w:rPr>
                <w:color w:val="000000"/>
                <w:sz w:val="24"/>
                <w:szCs w:val="24"/>
              </w:rPr>
              <w:t>_</w:t>
            </w:r>
            <w:r w:rsidRPr="00217ABF">
              <w:rPr>
                <w:color w:val="000000"/>
                <w:sz w:val="24"/>
                <w:szCs w:val="24"/>
              </w:rPr>
              <w:t xml:space="preserve">________ 20 ___ г. </w:t>
            </w:r>
          </w:p>
          <w:p w:rsidR="000E5F52" w:rsidRPr="00217ABF" w:rsidRDefault="002E292C" w:rsidP="002E292C">
            <w:pPr>
              <w:rPr>
                <w:sz w:val="24"/>
                <w:szCs w:val="24"/>
              </w:rPr>
            </w:pPr>
            <w:r w:rsidRPr="00217ABF">
              <w:rPr>
                <w:sz w:val="24"/>
                <w:szCs w:val="24"/>
              </w:rPr>
              <w:t xml:space="preserve">                              м.п.</w:t>
            </w:r>
          </w:p>
        </w:tc>
      </w:tr>
    </w:tbl>
    <w:p w:rsidR="008C539B" w:rsidRDefault="008C539B" w:rsidP="00E5254E">
      <w:pPr>
        <w:ind w:firstLine="708"/>
        <w:jc w:val="both"/>
        <w:rPr>
          <w:b/>
          <w:bCs/>
          <w:kern w:val="36"/>
          <w:sz w:val="24"/>
          <w:szCs w:val="24"/>
        </w:rPr>
      </w:pPr>
    </w:p>
    <w:p w:rsidR="008C539B" w:rsidRDefault="008C539B" w:rsidP="00490C52">
      <w:pPr>
        <w:jc w:val="right"/>
        <w:outlineLvl w:val="0"/>
        <w:rPr>
          <w:b/>
          <w:bCs/>
          <w:kern w:val="36"/>
          <w:sz w:val="24"/>
          <w:szCs w:val="24"/>
        </w:rPr>
      </w:pPr>
    </w:p>
    <w:tbl>
      <w:tblPr>
        <w:tblpPr w:leftFromText="180" w:rightFromText="180" w:vertAnchor="text" w:horzAnchor="page" w:tblpX="2013" w:tblpY="-19"/>
        <w:tblOverlap w:val="never"/>
        <w:tblW w:w="9900" w:type="dxa"/>
        <w:tblLayout w:type="fixed"/>
        <w:tblLook w:val="0000"/>
      </w:tblPr>
      <w:tblGrid>
        <w:gridCol w:w="5400"/>
        <w:gridCol w:w="4500"/>
      </w:tblGrid>
      <w:tr w:rsidR="002E292C" w:rsidRPr="00217ABF" w:rsidTr="002E292C">
        <w:trPr>
          <w:trHeight w:val="770"/>
        </w:trPr>
        <w:tc>
          <w:tcPr>
            <w:tcW w:w="5400" w:type="dxa"/>
          </w:tcPr>
          <w:p w:rsidR="002E292C" w:rsidRPr="00217ABF" w:rsidRDefault="002E292C" w:rsidP="002E292C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b/>
                <w:i/>
                <w:sz w:val="24"/>
                <w:szCs w:val="24"/>
              </w:rPr>
            </w:pPr>
          </w:p>
          <w:p w:rsidR="002E292C" w:rsidRPr="00217ABF" w:rsidRDefault="002E292C" w:rsidP="002E292C">
            <w:pPr>
              <w:widowControl w:val="0"/>
              <w:autoSpaceDE w:val="0"/>
              <w:autoSpaceDN w:val="0"/>
              <w:adjustRightInd w:val="0"/>
              <w:ind w:firstLine="72"/>
              <w:jc w:val="both"/>
              <w:rPr>
                <w:b/>
                <w:i/>
                <w:sz w:val="24"/>
                <w:szCs w:val="24"/>
              </w:rPr>
            </w:pPr>
            <w:r w:rsidRPr="00217ABF">
              <w:rPr>
                <w:b/>
                <w:i/>
                <w:sz w:val="24"/>
                <w:szCs w:val="24"/>
              </w:rPr>
              <w:t xml:space="preserve">                     </w:t>
            </w:r>
          </w:p>
          <w:p w:rsidR="002E292C" w:rsidRPr="00217ABF" w:rsidRDefault="002E292C" w:rsidP="002E292C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b/>
                <w:i/>
                <w:sz w:val="24"/>
                <w:szCs w:val="24"/>
              </w:rPr>
            </w:pPr>
          </w:p>
          <w:p w:rsidR="002E292C" w:rsidRPr="00217ABF" w:rsidRDefault="002E292C" w:rsidP="002E292C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b/>
                <w:sz w:val="24"/>
                <w:szCs w:val="24"/>
              </w:rPr>
            </w:pPr>
            <w:r w:rsidRPr="00217ABF">
              <w:rPr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4500" w:type="dxa"/>
          </w:tcPr>
          <w:p w:rsidR="002E292C" w:rsidRPr="00217ABF" w:rsidRDefault="002E292C" w:rsidP="002E292C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b/>
                <w:i/>
                <w:sz w:val="24"/>
                <w:szCs w:val="24"/>
              </w:rPr>
            </w:pPr>
          </w:p>
          <w:p w:rsidR="002E292C" w:rsidRPr="00217ABF" w:rsidRDefault="002E292C" w:rsidP="002E292C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b/>
                <w:i/>
                <w:sz w:val="24"/>
                <w:szCs w:val="24"/>
              </w:rPr>
            </w:pPr>
          </w:p>
          <w:p w:rsidR="002E292C" w:rsidRPr="00217ABF" w:rsidRDefault="002E292C" w:rsidP="002E292C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8C539B" w:rsidRDefault="008C539B" w:rsidP="00490C52">
      <w:pPr>
        <w:jc w:val="right"/>
        <w:outlineLvl w:val="0"/>
        <w:rPr>
          <w:b/>
          <w:bCs/>
          <w:kern w:val="36"/>
          <w:sz w:val="24"/>
          <w:szCs w:val="24"/>
        </w:rPr>
      </w:pPr>
    </w:p>
    <w:p w:rsidR="008C539B" w:rsidRDefault="008C539B" w:rsidP="00490C52">
      <w:pPr>
        <w:jc w:val="right"/>
        <w:outlineLvl w:val="0"/>
        <w:rPr>
          <w:b/>
          <w:bCs/>
          <w:kern w:val="36"/>
          <w:sz w:val="24"/>
          <w:szCs w:val="24"/>
        </w:rPr>
      </w:pPr>
    </w:p>
    <w:p w:rsidR="008C539B" w:rsidRDefault="008C539B" w:rsidP="00490C52">
      <w:pPr>
        <w:jc w:val="right"/>
        <w:outlineLvl w:val="0"/>
        <w:rPr>
          <w:b/>
          <w:bCs/>
          <w:kern w:val="36"/>
          <w:sz w:val="24"/>
          <w:szCs w:val="24"/>
        </w:rPr>
      </w:pPr>
    </w:p>
    <w:p w:rsidR="008C539B" w:rsidRDefault="008C539B" w:rsidP="00490C52">
      <w:pPr>
        <w:jc w:val="right"/>
        <w:outlineLvl w:val="0"/>
        <w:rPr>
          <w:b/>
          <w:bCs/>
          <w:kern w:val="36"/>
          <w:sz w:val="24"/>
          <w:szCs w:val="24"/>
        </w:rPr>
      </w:pPr>
    </w:p>
    <w:p w:rsidR="008C539B" w:rsidRDefault="008C539B" w:rsidP="00490C52">
      <w:pPr>
        <w:jc w:val="right"/>
        <w:outlineLvl w:val="0"/>
        <w:rPr>
          <w:b/>
          <w:bCs/>
          <w:kern w:val="36"/>
          <w:sz w:val="24"/>
          <w:szCs w:val="24"/>
        </w:rPr>
      </w:pPr>
    </w:p>
    <w:p w:rsidR="008C539B" w:rsidRDefault="008C539B" w:rsidP="00490C52">
      <w:pPr>
        <w:jc w:val="right"/>
        <w:outlineLvl w:val="0"/>
        <w:rPr>
          <w:b/>
          <w:bCs/>
          <w:kern w:val="36"/>
          <w:sz w:val="24"/>
          <w:szCs w:val="24"/>
        </w:rPr>
      </w:pPr>
    </w:p>
    <w:p w:rsidR="008C539B" w:rsidRDefault="008C539B" w:rsidP="00490C52">
      <w:pPr>
        <w:jc w:val="right"/>
        <w:outlineLvl w:val="0"/>
        <w:rPr>
          <w:b/>
          <w:bCs/>
          <w:kern w:val="36"/>
          <w:sz w:val="24"/>
          <w:szCs w:val="24"/>
        </w:rPr>
      </w:pPr>
    </w:p>
    <w:p w:rsidR="008C539B" w:rsidRDefault="008C539B" w:rsidP="00490C52">
      <w:pPr>
        <w:jc w:val="right"/>
        <w:outlineLvl w:val="0"/>
        <w:rPr>
          <w:b/>
          <w:bCs/>
          <w:kern w:val="36"/>
          <w:sz w:val="24"/>
          <w:szCs w:val="24"/>
        </w:rPr>
      </w:pPr>
    </w:p>
    <w:p w:rsidR="008C539B" w:rsidRDefault="008C539B" w:rsidP="00490C52">
      <w:pPr>
        <w:jc w:val="right"/>
        <w:outlineLvl w:val="0"/>
        <w:rPr>
          <w:b/>
          <w:bCs/>
          <w:kern w:val="36"/>
          <w:sz w:val="24"/>
          <w:szCs w:val="24"/>
        </w:rPr>
      </w:pPr>
    </w:p>
    <w:p w:rsidR="00057E8A" w:rsidRDefault="00057E8A" w:rsidP="00490C52">
      <w:pPr>
        <w:jc w:val="right"/>
        <w:outlineLvl w:val="0"/>
        <w:rPr>
          <w:b/>
          <w:bCs/>
          <w:kern w:val="36"/>
          <w:sz w:val="24"/>
          <w:szCs w:val="24"/>
        </w:rPr>
      </w:pPr>
    </w:p>
    <w:p w:rsidR="00057E8A" w:rsidRDefault="00057E8A" w:rsidP="00490C52">
      <w:pPr>
        <w:jc w:val="right"/>
        <w:outlineLvl w:val="0"/>
        <w:rPr>
          <w:b/>
          <w:bCs/>
          <w:kern w:val="36"/>
          <w:sz w:val="24"/>
          <w:szCs w:val="24"/>
        </w:rPr>
      </w:pPr>
    </w:p>
    <w:p w:rsidR="002D0967" w:rsidRDefault="002D0967" w:rsidP="002D0967">
      <w:pPr>
        <w:jc w:val="both"/>
        <w:rPr>
          <w:sz w:val="24"/>
          <w:szCs w:val="24"/>
        </w:rPr>
      </w:pPr>
    </w:p>
    <w:p w:rsidR="00CA3A83" w:rsidRDefault="00CA3A83" w:rsidP="002D0967">
      <w:pPr>
        <w:jc w:val="both"/>
        <w:rPr>
          <w:sz w:val="24"/>
          <w:szCs w:val="24"/>
        </w:rPr>
      </w:pPr>
    </w:p>
    <w:p w:rsidR="00CA3A83" w:rsidRDefault="00CA3A83" w:rsidP="002D0967">
      <w:pPr>
        <w:jc w:val="both"/>
        <w:rPr>
          <w:sz w:val="24"/>
          <w:szCs w:val="24"/>
        </w:rPr>
      </w:pPr>
    </w:p>
    <w:p w:rsidR="00CA3A83" w:rsidRDefault="00CA3A83" w:rsidP="002D0967">
      <w:pPr>
        <w:jc w:val="both"/>
        <w:rPr>
          <w:sz w:val="24"/>
          <w:szCs w:val="24"/>
        </w:rPr>
      </w:pPr>
    </w:p>
    <w:p w:rsidR="00CA3A83" w:rsidRDefault="00CA3A83" w:rsidP="002D0967">
      <w:pPr>
        <w:jc w:val="both"/>
        <w:rPr>
          <w:sz w:val="24"/>
          <w:szCs w:val="24"/>
        </w:rPr>
      </w:pPr>
    </w:p>
    <w:p w:rsidR="00CA3A83" w:rsidRDefault="00CA3A83" w:rsidP="002D0967">
      <w:pPr>
        <w:jc w:val="both"/>
        <w:rPr>
          <w:sz w:val="24"/>
          <w:szCs w:val="24"/>
        </w:rPr>
      </w:pPr>
    </w:p>
    <w:p w:rsidR="00CA3A83" w:rsidRDefault="00CA3A83" w:rsidP="002D0967">
      <w:pPr>
        <w:jc w:val="both"/>
        <w:rPr>
          <w:sz w:val="24"/>
          <w:szCs w:val="24"/>
        </w:rPr>
      </w:pPr>
    </w:p>
    <w:p w:rsidR="00CA3A83" w:rsidRDefault="00CA3A83" w:rsidP="002D0967">
      <w:pPr>
        <w:jc w:val="both"/>
        <w:rPr>
          <w:sz w:val="24"/>
          <w:szCs w:val="24"/>
        </w:rPr>
      </w:pPr>
    </w:p>
    <w:p w:rsidR="000E5F52" w:rsidRDefault="000E5F52" w:rsidP="002D0967">
      <w:pPr>
        <w:jc w:val="both"/>
        <w:rPr>
          <w:sz w:val="24"/>
          <w:szCs w:val="24"/>
        </w:rPr>
      </w:pPr>
    </w:p>
    <w:p w:rsidR="00CA3A83" w:rsidRPr="00381A36" w:rsidRDefault="00CA3A83" w:rsidP="000E5F52">
      <w:pPr>
        <w:tabs>
          <w:tab w:val="left" w:pos="5670"/>
        </w:tabs>
        <w:contextualSpacing/>
        <w:jc w:val="right"/>
        <w:rPr>
          <w:sz w:val="24"/>
          <w:szCs w:val="24"/>
        </w:rPr>
      </w:pPr>
      <w:r w:rsidRPr="00381A36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1</w:t>
      </w:r>
    </w:p>
    <w:p w:rsidR="00CA3A83" w:rsidRPr="00381A36" w:rsidRDefault="00CA3A83" w:rsidP="000E5F52">
      <w:pPr>
        <w:tabs>
          <w:tab w:val="left" w:pos="5670"/>
        </w:tabs>
        <w:ind w:firstLine="54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Pr="00381A36">
        <w:rPr>
          <w:sz w:val="24"/>
          <w:szCs w:val="24"/>
        </w:rPr>
        <w:t>к договору №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</w:t>
      </w:r>
    </w:p>
    <w:p w:rsidR="00CA3A83" w:rsidRDefault="00CA3A83" w:rsidP="000E5F52">
      <w:pPr>
        <w:tabs>
          <w:tab w:val="left" w:pos="5670"/>
        </w:tabs>
        <w:ind w:firstLine="540"/>
        <w:contextualSpacing/>
        <w:jc w:val="right"/>
        <w:rPr>
          <w:sz w:val="24"/>
          <w:szCs w:val="24"/>
        </w:rPr>
      </w:pPr>
      <w:r w:rsidRPr="00621F04">
        <w:rPr>
          <w:sz w:val="24"/>
          <w:szCs w:val="24"/>
        </w:rPr>
        <w:t>от «</w:t>
      </w:r>
      <w:r>
        <w:rPr>
          <w:sz w:val="24"/>
          <w:szCs w:val="24"/>
        </w:rPr>
        <w:t>____» ______2015</w:t>
      </w:r>
      <w:r w:rsidRPr="00621F04">
        <w:rPr>
          <w:sz w:val="24"/>
          <w:szCs w:val="24"/>
        </w:rPr>
        <w:t xml:space="preserve"> года</w:t>
      </w:r>
    </w:p>
    <w:p w:rsidR="00CA3A83" w:rsidRDefault="00CA3A83" w:rsidP="00CA3A83">
      <w:pPr>
        <w:tabs>
          <w:tab w:val="left" w:pos="5670"/>
        </w:tabs>
        <w:ind w:firstLine="540"/>
        <w:contextualSpacing/>
        <w:jc w:val="right"/>
        <w:rPr>
          <w:sz w:val="24"/>
          <w:szCs w:val="24"/>
        </w:rPr>
      </w:pPr>
    </w:p>
    <w:p w:rsidR="00CA3A83" w:rsidRPr="00CA3A83" w:rsidRDefault="00CA3A83" w:rsidP="00CA3A83">
      <w:pPr>
        <w:tabs>
          <w:tab w:val="left" w:pos="5670"/>
        </w:tabs>
        <w:ind w:firstLine="540"/>
        <w:contextualSpacing/>
        <w:jc w:val="center"/>
        <w:rPr>
          <w:b/>
          <w:sz w:val="24"/>
          <w:szCs w:val="24"/>
        </w:rPr>
      </w:pPr>
    </w:p>
    <w:p w:rsidR="00CA3A83" w:rsidRDefault="00CA3A83" w:rsidP="00CA3A83">
      <w:pPr>
        <w:suppressAutoHyphens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Локальный сметный расчет</w:t>
      </w:r>
    </w:p>
    <w:p w:rsidR="00CA3A83" w:rsidRDefault="00CA3A83" w:rsidP="00CA3A83">
      <w:pPr>
        <w:suppressAutoHyphens/>
        <w:ind w:left="567"/>
        <w:jc w:val="center"/>
        <w:rPr>
          <w:b/>
          <w:sz w:val="24"/>
          <w:szCs w:val="24"/>
        </w:rPr>
      </w:pPr>
    </w:p>
    <w:p w:rsidR="00CA3A83" w:rsidRPr="00CA3A83" w:rsidRDefault="00CA3A83" w:rsidP="00CA3A83">
      <w:pPr>
        <w:suppressAutoHyphens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«_________________________________________»</w:t>
      </w:r>
    </w:p>
    <w:p w:rsidR="00CA3A83" w:rsidRPr="00CA3A83" w:rsidRDefault="00CA3A83" w:rsidP="00CA3A83">
      <w:pPr>
        <w:jc w:val="center"/>
        <w:rPr>
          <w:b/>
          <w:sz w:val="24"/>
          <w:szCs w:val="24"/>
        </w:rPr>
      </w:pPr>
    </w:p>
    <w:bookmarkStart w:id="2" w:name="_MON_1453206356"/>
    <w:bookmarkStart w:id="3" w:name="_MON_1453536723"/>
    <w:bookmarkEnd w:id="2"/>
    <w:bookmarkEnd w:id="3"/>
    <w:bookmarkStart w:id="4" w:name="_MON_1453536762"/>
    <w:bookmarkEnd w:id="4"/>
    <w:p w:rsidR="00CA3A83" w:rsidRDefault="00853F37" w:rsidP="00CA3A83">
      <w:pPr>
        <w:ind w:left="567"/>
        <w:rPr>
          <w:color w:val="000000"/>
        </w:rPr>
      </w:pPr>
      <w:r w:rsidRPr="00CA3A83">
        <w:rPr>
          <w:b/>
          <w:sz w:val="24"/>
          <w:szCs w:val="24"/>
        </w:rPr>
        <w:object w:dxaOrig="9636" w:dyaOrig="4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55pt;height:197.2pt" o:ole="">
            <v:imagedata r:id="rId8" o:title=""/>
          </v:shape>
          <o:OLEObject Type="Embed" ProgID="Excel.Sheet.8" ShapeID="_x0000_i1025" DrawAspect="Content" ObjectID="_1491212202" r:id="rId9"/>
        </w:object>
      </w:r>
      <w:r w:rsidR="00CA3A83" w:rsidRPr="0023274A">
        <w:rPr>
          <w:color w:val="000000"/>
        </w:rPr>
        <w:t xml:space="preserve"> </w:t>
      </w:r>
    </w:p>
    <w:p w:rsidR="00CA3A83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tbl>
      <w:tblPr>
        <w:tblW w:w="8816" w:type="dxa"/>
        <w:tblInd w:w="250" w:type="dxa"/>
        <w:tblLook w:val="01E0"/>
      </w:tblPr>
      <w:tblGrid>
        <w:gridCol w:w="10116"/>
      </w:tblGrid>
      <w:tr w:rsidR="002E292C" w:rsidRPr="00217ABF" w:rsidTr="002E292C">
        <w:tc>
          <w:tcPr>
            <w:tcW w:w="8816" w:type="dxa"/>
          </w:tcPr>
          <w:tbl>
            <w:tblPr>
              <w:tblW w:w="9900" w:type="dxa"/>
              <w:tblLook w:val="0000"/>
            </w:tblPr>
            <w:tblGrid>
              <w:gridCol w:w="5400"/>
              <w:gridCol w:w="4500"/>
            </w:tblGrid>
            <w:tr w:rsidR="002E292C" w:rsidRPr="00217ABF" w:rsidTr="00045F7A">
              <w:trPr>
                <w:trHeight w:val="770"/>
              </w:trPr>
              <w:tc>
                <w:tcPr>
                  <w:tcW w:w="5400" w:type="dxa"/>
                </w:tcPr>
                <w:p w:rsidR="002E292C" w:rsidRPr="00217ABF" w:rsidRDefault="002E292C" w:rsidP="00045F7A">
                  <w:pPr>
                    <w:widowControl w:val="0"/>
                    <w:autoSpaceDE w:val="0"/>
                    <w:autoSpaceDN w:val="0"/>
                    <w:adjustRightInd w:val="0"/>
                    <w:ind w:firstLine="425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2E292C" w:rsidRPr="00217ABF" w:rsidRDefault="002E292C" w:rsidP="00045F7A">
                  <w:pPr>
                    <w:widowControl w:val="0"/>
                    <w:autoSpaceDE w:val="0"/>
                    <w:autoSpaceDN w:val="0"/>
                    <w:adjustRightInd w:val="0"/>
                    <w:ind w:firstLine="72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217ABF">
                    <w:rPr>
                      <w:b/>
                      <w:i/>
                      <w:sz w:val="24"/>
                      <w:szCs w:val="24"/>
                    </w:rPr>
                    <w:t xml:space="preserve">                     Заказчик</w:t>
                  </w:r>
                </w:p>
                <w:p w:rsidR="002E292C" w:rsidRPr="00217ABF" w:rsidRDefault="002E292C" w:rsidP="00045F7A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217ABF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:rsidR="002E292C" w:rsidRPr="00217ABF" w:rsidRDefault="002E292C" w:rsidP="00045F7A">
                  <w:pPr>
                    <w:widowControl w:val="0"/>
                    <w:autoSpaceDE w:val="0"/>
                    <w:autoSpaceDN w:val="0"/>
                    <w:adjustRightInd w:val="0"/>
                    <w:ind w:firstLine="72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217ABF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:rsidR="002E292C" w:rsidRDefault="002E292C" w:rsidP="00045F7A">
                  <w:pPr>
                    <w:widowControl w:val="0"/>
                    <w:autoSpaceDE w:val="0"/>
                    <w:autoSpaceDN w:val="0"/>
                    <w:adjustRightInd w:val="0"/>
                    <w:ind w:firstLine="68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217ABF">
                    <w:rPr>
                      <w:b/>
                      <w:i/>
                      <w:sz w:val="24"/>
                      <w:szCs w:val="24"/>
                    </w:rPr>
                    <w:t xml:space="preserve">_____________________ Д.И. </w:t>
                  </w:r>
                  <w:proofErr w:type="spellStart"/>
                  <w:r w:rsidRPr="00217ABF">
                    <w:rPr>
                      <w:b/>
                      <w:i/>
                      <w:sz w:val="24"/>
                      <w:szCs w:val="24"/>
                    </w:rPr>
                    <w:t>Мартынко</w:t>
                  </w:r>
                  <w:proofErr w:type="spellEnd"/>
                  <w:r w:rsidRPr="00217ABF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:rsidR="002E292C" w:rsidRDefault="002E292C" w:rsidP="00045F7A">
                  <w:pPr>
                    <w:widowControl w:val="0"/>
                    <w:autoSpaceDE w:val="0"/>
                    <w:autoSpaceDN w:val="0"/>
                    <w:adjustRightInd w:val="0"/>
                    <w:ind w:firstLine="68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2E292C" w:rsidRDefault="002E292C" w:rsidP="00045F7A">
                  <w:pPr>
                    <w:widowControl w:val="0"/>
                    <w:autoSpaceDE w:val="0"/>
                    <w:autoSpaceDN w:val="0"/>
                    <w:adjustRightInd w:val="0"/>
                    <w:ind w:firstLine="68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2E292C" w:rsidRPr="00217ABF" w:rsidRDefault="002E292C" w:rsidP="002E292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217ABF">
                    <w:rPr>
                      <w:color w:val="000000"/>
                      <w:sz w:val="24"/>
                      <w:szCs w:val="24"/>
                    </w:rPr>
                    <w:t>«___» ___</w:t>
                  </w:r>
                  <w:r>
                    <w:rPr>
                      <w:color w:val="000000"/>
                      <w:sz w:val="24"/>
                      <w:szCs w:val="24"/>
                    </w:rPr>
                    <w:t>_</w:t>
                  </w:r>
                  <w:r w:rsidRPr="00217ABF">
                    <w:rPr>
                      <w:color w:val="000000"/>
                      <w:sz w:val="24"/>
                      <w:szCs w:val="24"/>
                    </w:rPr>
                    <w:t xml:space="preserve">________ 20 ___ г. </w:t>
                  </w:r>
                </w:p>
                <w:p w:rsidR="002E292C" w:rsidRPr="00217ABF" w:rsidRDefault="002E292C" w:rsidP="002E292C">
                  <w:pPr>
                    <w:widowControl w:val="0"/>
                    <w:autoSpaceDE w:val="0"/>
                    <w:autoSpaceDN w:val="0"/>
                    <w:adjustRightInd w:val="0"/>
                    <w:ind w:firstLine="68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217ABF">
                    <w:rPr>
                      <w:sz w:val="24"/>
                      <w:szCs w:val="24"/>
                    </w:rPr>
                    <w:t xml:space="preserve">                              м.п.</w:t>
                  </w:r>
                </w:p>
              </w:tc>
              <w:tc>
                <w:tcPr>
                  <w:tcW w:w="4500" w:type="dxa"/>
                </w:tcPr>
                <w:p w:rsidR="002E292C" w:rsidRPr="00217ABF" w:rsidRDefault="002E292C" w:rsidP="00045F7A">
                  <w:pPr>
                    <w:widowControl w:val="0"/>
                    <w:autoSpaceDE w:val="0"/>
                    <w:autoSpaceDN w:val="0"/>
                    <w:adjustRightInd w:val="0"/>
                    <w:ind w:firstLine="425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2E292C" w:rsidRDefault="002E292C" w:rsidP="002E292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17ABF">
                    <w:rPr>
                      <w:b/>
                      <w:i/>
                      <w:sz w:val="24"/>
                      <w:szCs w:val="24"/>
                    </w:rPr>
                    <w:t xml:space="preserve">       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Подрядчик </w:t>
                  </w:r>
                </w:p>
                <w:p w:rsidR="002E292C" w:rsidRDefault="002E292C" w:rsidP="002E292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2E292C" w:rsidRDefault="002E292C" w:rsidP="002E292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2E292C" w:rsidRDefault="002E292C" w:rsidP="002E292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</w:t>
                  </w:r>
                </w:p>
                <w:p w:rsidR="002E292C" w:rsidRDefault="002E292C" w:rsidP="002E292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2E292C" w:rsidRDefault="002E292C" w:rsidP="002E292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2E292C" w:rsidRDefault="002E292C" w:rsidP="002E292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2E292C" w:rsidRPr="00217ABF" w:rsidRDefault="002E292C" w:rsidP="002E292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217ABF">
                    <w:rPr>
                      <w:sz w:val="24"/>
                      <w:szCs w:val="24"/>
                    </w:rPr>
                    <w:t xml:space="preserve"> </w:t>
                  </w:r>
                  <w:r w:rsidRPr="00217ABF">
                    <w:rPr>
                      <w:color w:val="000000"/>
                      <w:sz w:val="24"/>
                      <w:szCs w:val="24"/>
                    </w:rPr>
                    <w:t>«___» ___</w:t>
                  </w:r>
                  <w:r>
                    <w:rPr>
                      <w:color w:val="000000"/>
                      <w:sz w:val="24"/>
                      <w:szCs w:val="24"/>
                    </w:rPr>
                    <w:t>_</w:t>
                  </w:r>
                  <w:r w:rsidRPr="00217ABF">
                    <w:rPr>
                      <w:color w:val="000000"/>
                      <w:sz w:val="24"/>
                      <w:szCs w:val="24"/>
                    </w:rPr>
                    <w:t xml:space="preserve">________ 20 ___ г. </w:t>
                  </w:r>
                </w:p>
                <w:p w:rsidR="002E292C" w:rsidRPr="00217ABF" w:rsidRDefault="002E292C" w:rsidP="002E292C">
                  <w:pPr>
                    <w:widowControl w:val="0"/>
                    <w:autoSpaceDE w:val="0"/>
                    <w:autoSpaceDN w:val="0"/>
                    <w:adjustRightInd w:val="0"/>
                    <w:ind w:firstLine="425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217ABF">
                    <w:rPr>
                      <w:sz w:val="24"/>
                      <w:szCs w:val="24"/>
                    </w:rPr>
                    <w:t xml:space="preserve">                              м.п.</w:t>
                  </w:r>
                </w:p>
              </w:tc>
            </w:tr>
          </w:tbl>
          <w:p w:rsidR="002E292C" w:rsidRPr="00217ABF" w:rsidRDefault="002E292C" w:rsidP="002E2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7ABF">
              <w:rPr>
                <w:sz w:val="24"/>
                <w:szCs w:val="24"/>
              </w:rPr>
              <w:br w:type="page"/>
            </w:r>
          </w:p>
          <w:p w:rsidR="002E292C" w:rsidRPr="00217ABF" w:rsidRDefault="002E292C" w:rsidP="00045F7A">
            <w:pPr>
              <w:rPr>
                <w:sz w:val="24"/>
                <w:szCs w:val="24"/>
              </w:rPr>
            </w:pPr>
          </w:p>
        </w:tc>
      </w:tr>
    </w:tbl>
    <w:p w:rsidR="00CA3A83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CA3A83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CA3A83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CA3A83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CA3A83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CA3A83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CA3A83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CA3A83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CA3A83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CA3A83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CA3A83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CA3A83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CA3A83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CA3A83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CA3A83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0E5F52" w:rsidRDefault="000E5F52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CA3A83" w:rsidRPr="00381A36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  <w:r w:rsidRPr="00381A36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2</w:t>
      </w:r>
    </w:p>
    <w:p w:rsidR="00CA3A83" w:rsidRPr="00381A36" w:rsidRDefault="00CA3A83" w:rsidP="00CA3A83">
      <w:pPr>
        <w:tabs>
          <w:tab w:val="left" w:pos="5670"/>
        </w:tabs>
        <w:ind w:firstLine="54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Pr="00381A36">
        <w:rPr>
          <w:sz w:val="24"/>
          <w:szCs w:val="24"/>
        </w:rPr>
        <w:t>к договору №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</w:t>
      </w:r>
    </w:p>
    <w:p w:rsidR="00CA3A83" w:rsidRDefault="00CA3A83" w:rsidP="00CA3A83">
      <w:pPr>
        <w:tabs>
          <w:tab w:val="left" w:pos="5670"/>
        </w:tabs>
        <w:ind w:firstLine="540"/>
        <w:contextualSpacing/>
        <w:jc w:val="right"/>
        <w:rPr>
          <w:sz w:val="24"/>
          <w:szCs w:val="24"/>
        </w:rPr>
      </w:pPr>
      <w:r w:rsidRPr="00621F04">
        <w:rPr>
          <w:sz w:val="24"/>
          <w:szCs w:val="24"/>
        </w:rPr>
        <w:t>от «</w:t>
      </w:r>
      <w:r>
        <w:rPr>
          <w:sz w:val="24"/>
          <w:szCs w:val="24"/>
        </w:rPr>
        <w:t>____» ______2015</w:t>
      </w:r>
      <w:r w:rsidRPr="00621F04">
        <w:rPr>
          <w:sz w:val="24"/>
          <w:szCs w:val="24"/>
        </w:rPr>
        <w:t xml:space="preserve"> года</w:t>
      </w:r>
    </w:p>
    <w:p w:rsidR="00CA3A83" w:rsidRDefault="00CA3A83" w:rsidP="00CA3A83">
      <w:pPr>
        <w:tabs>
          <w:tab w:val="left" w:pos="5670"/>
        </w:tabs>
        <w:ind w:firstLine="540"/>
        <w:contextualSpacing/>
        <w:jc w:val="right"/>
        <w:rPr>
          <w:sz w:val="24"/>
          <w:szCs w:val="24"/>
        </w:rPr>
      </w:pPr>
    </w:p>
    <w:p w:rsidR="00CA3A83" w:rsidRDefault="00CA3A83" w:rsidP="00CA3A83">
      <w:pPr>
        <w:contextualSpacing/>
        <w:jc w:val="center"/>
        <w:rPr>
          <w:b/>
          <w:color w:val="000000"/>
          <w:sz w:val="24"/>
          <w:szCs w:val="24"/>
        </w:rPr>
      </w:pPr>
    </w:p>
    <w:p w:rsidR="00CA3A83" w:rsidRDefault="00CA3A83" w:rsidP="00CA3A83">
      <w:pPr>
        <w:contextualSpacing/>
        <w:jc w:val="center"/>
        <w:rPr>
          <w:b/>
          <w:color w:val="000000"/>
          <w:sz w:val="24"/>
          <w:szCs w:val="24"/>
        </w:rPr>
      </w:pPr>
      <w:r w:rsidRPr="00217ABF">
        <w:rPr>
          <w:b/>
          <w:color w:val="000000"/>
          <w:sz w:val="24"/>
          <w:szCs w:val="24"/>
        </w:rPr>
        <w:t>График выполнения работ</w:t>
      </w:r>
    </w:p>
    <w:p w:rsidR="00CA3A83" w:rsidRPr="00217ABF" w:rsidRDefault="00CA3A83" w:rsidP="00CA3A83">
      <w:pPr>
        <w:contextualSpacing/>
        <w:jc w:val="center"/>
        <w:rPr>
          <w:b/>
          <w:color w:val="000000"/>
          <w:sz w:val="24"/>
          <w:szCs w:val="24"/>
        </w:rPr>
      </w:pPr>
    </w:p>
    <w:p w:rsidR="00CA3A83" w:rsidRDefault="00CA3A83" w:rsidP="00CA3A83">
      <w:pPr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«___________________________________________________»</w:t>
      </w:r>
    </w:p>
    <w:p w:rsidR="00CA3A83" w:rsidRPr="00217ABF" w:rsidRDefault="00CA3A83" w:rsidP="00CA3A83">
      <w:pPr>
        <w:contextualSpacing/>
        <w:jc w:val="center"/>
        <w:rPr>
          <w:color w:val="000000"/>
          <w:sz w:val="24"/>
          <w:szCs w:val="24"/>
        </w:rPr>
      </w:pPr>
    </w:p>
    <w:p w:rsidR="00CA3A83" w:rsidRPr="00217ABF" w:rsidRDefault="00CA3A83" w:rsidP="00CA3A83">
      <w:pPr>
        <w:contextualSpacing/>
        <w:rPr>
          <w:color w:val="000000"/>
          <w:sz w:val="24"/>
          <w:szCs w:val="24"/>
        </w:rPr>
      </w:pPr>
      <w:r w:rsidRPr="00217ABF">
        <w:rPr>
          <w:color w:val="000000"/>
          <w:sz w:val="24"/>
          <w:szCs w:val="24"/>
        </w:rPr>
        <w:t>Начало выполнения работ: «___»</w:t>
      </w:r>
      <w:proofErr w:type="spellStart"/>
      <w:r w:rsidRPr="00217ABF">
        <w:rPr>
          <w:color w:val="000000"/>
          <w:sz w:val="24"/>
          <w:szCs w:val="24"/>
        </w:rPr>
        <w:t>_______________________года</w:t>
      </w:r>
      <w:proofErr w:type="spellEnd"/>
      <w:r w:rsidRPr="00217ABF">
        <w:rPr>
          <w:color w:val="000000"/>
          <w:sz w:val="24"/>
          <w:szCs w:val="24"/>
        </w:rPr>
        <w:t>.</w:t>
      </w:r>
    </w:p>
    <w:p w:rsidR="00CA3A83" w:rsidRPr="00217ABF" w:rsidRDefault="00CA3A83" w:rsidP="00CA3A83">
      <w:pPr>
        <w:contextualSpacing/>
        <w:rPr>
          <w:color w:val="000000"/>
          <w:sz w:val="24"/>
          <w:szCs w:val="24"/>
        </w:rPr>
      </w:pPr>
      <w:r w:rsidRPr="00217ABF">
        <w:rPr>
          <w:color w:val="000000"/>
          <w:sz w:val="24"/>
          <w:szCs w:val="24"/>
        </w:rPr>
        <w:t>Окончание выполнения работ: «___»</w:t>
      </w:r>
      <w:proofErr w:type="spellStart"/>
      <w:r w:rsidRPr="00217ABF">
        <w:rPr>
          <w:color w:val="000000"/>
          <w:sz w:val="24"/>
          <w:szCs w:val="24"/>
        </w:rPr>
        <w:t>____________________года</w:t>
      </w:r>
      <w:proofErr w:type="spellEnd"/>
      <w:r w:rsidRPr="00217ABF">
        <w:rPr>
          <w:color w:val="000000"/>
          <w:sz w:val="24"/>
          <w:szCs w:val="24"/>
        </w:rPr>
        <w:t>.</w:t>
      </w:r>
    </w:p>
    <w:p w:rsidR="00CA3A83" w:rsidRPr="00217ABF" w:rsidRDefault="00CA3A83" w:rsidP="00CA3A83">
      <w:pPr>
        <w:ind w:left="142"/>
        <w:contextualSpacing/>
        <w:jc w:val="center"/>
        <w:rPr>
          <w:color w:val="000000"/>
          <w:sz w:val="24"/>
          <w:szCs w:val="24"/>
        </w:rPr>
      </w:pP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884"/>
        <w:gridCol w:w="850"/>
        <w:gridCol w:w="851"/>
        <w:gridCol w:w="850"/>
        <w:gridCol w:w="851"/>
        <w:gridCol w:w="850"/>
        <w:gridCol w:w="851"/>
        <w:gridCol w:w="850"/>
        <w:gridCol w:w="850"/>
      </w:tblGrid>
      <w:tr w:rsidR="00CA3A83" w:rsidRPr="00217ABF" w:rsidTr="00045F7A">
        <w:trPr>
          <w:cantSplit/>
        </w:trPr>
        <w:tc>
          <w:tcPr>
            <w:tcW w:w="534" w:type="dxa"/>
            <w:vMerge w:val="restart"/>
            <w:vAlign w:val="center"/>
          </w:tcPr>
          <w:p w:rsidR="00CA3A83" w:rsidRPr="00217ABF" w:rsidRDefault="00CA3A83" w:rsidP="00045F7A">
            <w:pPr>
              <w:pStyle w:val="ae"/>
              <w:spacing w:before="0" w:after="0"/>
              <w:ind w:left="0" w:right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17AB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7AB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17AB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17AB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CA3A83" w:rsidRPr="00217ABF" w:rsidRDefault="00CA3A83" w:rsidP="00045F7A">
            <w:pPr>
              <w:pStyle w:val="ae"/>
              <w:spacing w:before="0" w:after="0"/>
              <w:ind w:left="0" w:right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17ABF">
              <w:rPr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7687" w:type="dxa"/>
            <w:gridSpan w:val="9"/>
            <w:vAlign w:val="center"/>
          </w:tcPr>
          <w:p w:rsidR="00CA3A83" w:rsidRPr="00217ABF" w:rsidRDefault="00CA3A83" w:rsidP="00045F7A">
            <w:pPr>
              <w:pStyle w:val="ae"/>
              <w:spacing w:before="0" w:after="0"/>
              <w:ind w:left="0" w:right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17ABF">
              <w:rPr>
                <w:color w:val="000000"/>
                <w:sz w:val="24"/>
                <w:szCs w:val="24"/>
              </w:rPr>
              <w:t xml:space="preserve">Выполнения работ, в месяцах </w:t>
            </w:r>
          </w:p>
          <w:p w:rsidR="00CA3A83" w:rsidRPr="00217ABF" w:rsidRDefault="00CA3A83" w:rsidP="00045F7A">
            <w:pPr>
              <w:pStyle w:val="ae"/>
              <w:spacing w:before="0" w:after="0"/>
              <w:ind w:left="0" w:right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17ABF">
              <w:rPr>
                <w:color w:val="000000"/>
                <w:sz w:val="24"/>
                <w:szCs w:val="24"/>
              </w:rPr>
              <w:t>с момента подписания Договора</w:t>
            </w:r>
          </w:p>
          <w:p w:rsidR="00CA3A83" w:rsidRPr="00217ABF" w:rsidRDefault="00CA3A83" w:rsidP="00045F7A">
            <w:pPr>
              <w:pStyle w:val="ae"/>
              <w:spacing w:before="0" w:after="0"/>
              <w:ind w:left="0" w:right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A83" w:rsidRPr="00217ABF" w:rsidTr="00045F7A">
        <w:trPr>
          <w:cantSplit/>
        </w:trPr>
        <w:tc>
          <w:tcPr>
            <w:tcW w:w="534" w:type="dxa"/>
            <w:vMerge/>
            <w:vAlign w:val="center"/>
          </w:tcPr>
          <w:p w:rsidR="00CA3A83" w:rsidRPr="00217ABF" w:rsidRDefault="00CA3A83" w:rsidP="00045F7A">
            <w:pPr>
              <w:pStyle w:val="ae"/>
              <w:spacing w:before="0" w:after="0"/>
              <w:ind w:left="0" w:right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A3A83" w:rsidRPr="00217ABF" w:rsidRDefault="00CA3A83" w:rsidP="00045F7A">
            <w:pPr>
              <w:pStyle w:val="ae"/>
              <w:spacing w:before="0" w:after="0"/>
              <w:ind w:left="0" w:right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CA3A83" w:rsidRPr="00217ABF" w:rsidRDefault="00CA3A83" w:rsidP="00045F7A">
            <w:pPr>
              <w:pStyle w:val="ae"/>
              <w:spacing w:before="0" w:after="0"/>
              <w:ind w:left="0" w:right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17AB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A3A83" w:rsidRPr="00217ABF" w:rsidRDefault="00CA3A83" w:rsidP="00045F7A">
            <w:pPr>
              <w:pStyle w:val="ae"/>
              <w:spacing w:before="0" w:after="0"/>
              <w:ind w:left="0" w:right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17A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A3A83" w:rsidRPr="00217ABF" w:rsidRDefault="00CA3A83" w:rsidP="00045F7A">
            <w:pPr>
              <w:pStyle w:val="ae"/>
              <w:spacing w:before="0" w:after="0"/>
              <w:ind w:left="0" w:right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17AB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A3A83" w:rsidRPr="00217ABF" w:rsidRDefault="00CA3A83" w:rsidP="00045F7A">
            <w:pPr>
              <w:pStyle w:val="ae"/>
              <w:spacing w:before="0" w:after="0"/>
              <w:ind w:left="0" w:right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17AB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A3A83" w:rsidRPr="00217ABF" w:rsidRDefault="00CA3A83" w:rsidP="00045F7A">
            <w:pPr>
              <w:pStyle w:val="ae"/>
              <w:spacing w:before="0" w:after="0"/>
              <w:ind w:left="0" w:right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17AB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CA3A83" w:rsidRPr="00217ABF" w:rsidRDefault="00CA3A83" w:rsidP="00045F7A">
            <w:pPr>
              <w:pStyle w:val="ae"/>
              <w:spacing w:before="0" w:after="0"/>
              <w:ind w:left="0" w:right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17AB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A3A83" w:rsidRPr="00217ABF" w:rsidRDefault="00CA3A83" w:rsidP="00045F7A">
            <w:pPr>
              <w:pStyle w:val="ae"/>
              <w:spacing w:before="0" w:after="0"/>
              <w:ind w:left="0" w:right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17AB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CA3A83" w:rsidRPr="00217ABF" w:rsidRDefault="00CA3A83" w:rsidP="00045F7A">
            <w:pPr>
              <w:pStyle w:val="ae"/>
              <w:spacing w:before="0" w:after="0"/>
              <w:ind w:left="0" w:right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17AB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A3A83" w:rsidRPr="00217ABF" w:rsidRDefault="00CA3A83" w:rsidP="00045F7A">
            <w:pPr>
              <w:pStyle w:val="ae"/>
              <w:spacing w:before="0" w:after="0"/>
              <w:ind w:left="0" w:right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17ABF">
              <w:rPr>
                <w:color w:val="000000"/>
                <w:sz w:val="24"/>
                <w:szCs w:val="24"/>
              </w:rPr>
              <w:t>9</w:t>
            </w:r>
          </w:p>
        </w:tc>
      </w:tr>
      <w:tr w:rsidR="00CA3A83" w:rsidRPr="00217ABF" w:rsidTr="00045F7A">
        <w:tc>
          <w:tcPr>
            <w:tcW w:w="534" w:type="dxa"/>
            <w:vAlign w:val="center"/>
          </w:tcPr>
          <w:p w:rsidR="00CA3A83" w:rsidRPr="00217ABF" w:rsidRDefault="00CA3A83" w:rsidP="00CA3A83">
            <w:pPr>
              <w:pStyle w:val="af"/>
              <w:numPr>
                <w:ilvl w:val="0"/>
                <w:numId w:val="2"/>
              </w:numPr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b/>
                <w:color w:val="000000"/>
                <w:szCs w:val="24"/>
              </w:rPr>
            </w:pPr>
            <w:r w:rsidRPr="00217ABF">
              <w:rPr>
                <w:b/>
                <w:color w:val="000000"/>
                <w:szCs w:val="24"/>
              </w:rPr>
              <w:t>…..</w:t>
            </w:r>
          </w:p>
        </w:tc>
        <w:tc>
          <w:tcPr>
            <w:tcW w:w="884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</w:tr>
      <w:tr w:rsidR="00CA3A83" w:rsidRPr="00217ABF" w:rsidTr="00045F7A">
        <w:tc>
          <w:tcPr>
            <w:tcW w:w="534" w:type="dxa"/>
            <w:vAlign w:val="center"/>
          </w:tcPr>
          <w:p w:rsidR="00CA3A83" w:rsidRPr="00217ABF" w:rsidRDefault="00CA3A83" w:rsidP="00CA3A83">
            <w:pPr>
              <w:pStyle w:val="af"/>
              <w:numPr>
                <w:ilvl w:val="0"/>
                <w:numId w:val="2"/>
              </w:numPr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b/>
                <w:color w:val="000000"/>
                <w:szCs w:val="24"/>
              </w:rPr>
            </w:pPr>
            <w:r w:rsidRPr="00217ABF">
              <w:rPr>
                <w:b/>
                <w:color w:val="000000"/>
                <w:szCs w:val="24"/>
              </w:rPr>
              <w:t>…..</w:t>
            </w:r>
          </w:p>
        </w:tc>
        <w:tc>
          <w:tcPr>
            <w:tcW w:w="884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</w:tr>
      <w:tr w:rsidR="00CA3A83" w:rsidRPr="00217ABF" w:rsidTr="00045F7A">
        <w:tc>
          <w:tcPr>
            <w:tcW w:w="534" w:type="dxa"/>
            <w:vAlign w:val="center"/>
          </w:tcPr>
          <w:p w:rsidR="00CA3A83" w:rsidRPr="00217ABF" w:rsidRDefault="00CA3A83" w:rsidP="00CA3A83">
            <w:pPr>
              <w:pStyle w:val="af"/>
              <w:numPr>
                <w:ilvl w:val="0"/>
                <w:numId w:val="2"/>
              </w:numPr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b/>
                <w:color w:val="000000"/>
                <w:szCs w:val="24"/>
              </w:rPr>
            </w:pPr>
            <w:r w:rsidRPr="00217ABF">
              <w:rPr>
                <w:b/>
                <w:color w:val="000000"/>
                <w:szCs w:val="24"/>
              </w:rPr>
              <w:t>…..</w:t>
            </w:r>
          </w:p>
        </w:tc>
        <w:tc>
          <w:tcPr>
            <w:tcW w:w="884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</w:tr>
    </w:tbl>
    <w:p w:rsidR="00CA3A83" w:rsidRPr="00217ABF" w:rsidRDefault="00CA3A83" w:rsidP="00CA3A83">
      <w:pPr>
        <w:contextualSpacing/>
        <w:jc w:val="center"/>
        <w:rPr>
          <w:color w:val="000000"/>
          <w:sz w:val="24"/>
          <w:szCs w:val="24"/>
        </w:rPr>
      </w:pPr>
    </w:p>
    <w:p w:rsidR="00CA3A83" w:rsidRPr="00217ABF" w:rsidRDefault="00CA3A83" w:rsidP="00CA3A83">
      <w:pPr>
        <w:tabs>
          <w:tab w:val="left" w:pos="5670"/>
        </w:tabs>
        <w:ind w:firstLine="540"/>
        <w:contextualSpacing/>
        <w:jc w:val="center"/>
        <w:rPr>
          <w:sz w:val="24"/>
          <w:szCs w:val="24"/>
        </w:rPr>
      </w:pPr>
    </w:p>
    <w:p w:rsidR="00CA3A83" w:rsidRDefault="00CA3A83" w:rsidP="00CA3A83">
      <w:pPr>
        <w:jc w:val="center"/>
        <w:rPr>
          <w:b/>
          <w:bCs/>
          <w:sz w:val="24"/>
          <w:szCs w:val="24"/>
        </w:rPr>
      </w:pPr>
    </w:p>
    <w:tbl>
      <w:tblPr>
        <w:tblW w:w="9900" w:type="dxa"/>
        <w:tblLook w:val="0000"/>
      </w:tblPr>
      <w:tblGrid>
        <w:gridCol w:w="5400"/>
        <w:gridCol w:w="4500"/>
      </w:tblGrid>
      <w:tr w:rsidR="002E292C" w:rsidRPr="00217ABF" w:rsidTr="006D6F31">
        <w:trPr>
          <w:trHeight w:val="770"/>
        </w:trPr>
        <w:tc>
          <w:tcPr>
            <w:tcW w:w="5400" w:type="dxa"/>
          </w:tcPr>
          <w:p w:rsidR="002E292C" w:rsidRPr="00217ABF" w:rsidRDefault="002E292C" w:rsidP="006D6F31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b/>
                <w:i/>
                <w:sz w:val="24"/>
                <w:szCs w:val="24"/>
              </w:rPr>
            </w:pPr>
          </w:p>
          <w:p w:rsidR="002E292C" w:rsidRPr="00217ABF" w:rsidRDefault="002E292C" w:rsidP="006D6F31">
            <w:pPr>
              <w:widowControl w:val="0"/>
              <w:autoSpaceDE w:val="0"/>
              <w:autoSpaceDN w:val="0"/>
              <w:adjustRightInd w:val="0"/>
              <w:ind w:firstLine="72"/>
              <w:jc w:val="both"/>
              <w:rPr>
                <w:b/>
                <w:i/>
                <w:sz w:val="24"/>
                <w:szCs w:val="24"/>
              </w:rPr>
            </w:pPr>
            <w:r w:rsidRPr="00217ABF">
              <w:rPr>
                <w:b/>
                <w:i/>
                <w:sz w:val="24"/>
                <w:szCs w:val="24"/>
              </w:rPr>
              <w:t xml:space="preserve">                     Заказчик</w:t>
            </w:r>
          </w:p>
          <w:p w:rsidR="002E292C" w:rsidRPr="00217ABF" w:rsidRDefault="002E292C" w:rsidP="006D6F31">
            <w:pPr>
              <w:widowControl w:val="0"/>
              <w:autoSpaceDE w:val="0"/>
              <w:autoSpaceDN w:val="0"/>
              <w:adjustRightInd w:val="0"/>
              <w:ind w:hanging="74"/>
              <w:jc w:val="both"/>
              <w:rPr>
                <w:b/>
                <w:i/>
                <w:sz w:val="24"/>
                <w:szCs w:val="24"/>
              </w:rPr>
            </w:pPr>
            <w:r w:rsidRPr="00217ABF">
              <w:rPr>
                <w:b/>
                <w:i/>
                <w:sz w:val="24"/>
                <w:szCs w:val="24"/>
              </w:rPr>
              <w:t xml:space="preserve"> </w:t>
            </w:r>
          </w:p>
          <w:p w:rsidR="002E292C" w:rsidRPr="00217ABF" w:rsidRDefault="002E292C" w:rsidP="006D6F31">
            <w:pPr>
              <w:widowControl w:val="0"/>
              <w:autoSpaceDE w:val="0"/>
              <w:autoSpaceDN w:val="0"/>
              <w:adjustRightInd w:val="0"/>
              <w:ind w:firstLine="72"/>
              <w:jc w:val="both"/>
              <w:rPr>
                <w:b/>
                <w:i/>
                <w:sz w:val="24"/>
                <w:szCs w:val="24"/>
              </w:rPr>
            </w:pPr>
            <w:r w:rsidRPr="00217ABF">
              <w:rPr>
                <w:b/>
                <w:i/>
                <w:sz w:val="24"/>
                <w:szCs w:val="24"/>
              </w:rPr>
              <w:t xml:space="preserve"> </w:t>
            </w:r>
          </w:p>
          <w:p w:rsidR="002E292C" w:rsidRDefault="002E292C" w:rsidP="006D6F31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b/>
                <w:i/>
                <w:sz w:val="24"/>
                <w:szCs w:val="24"/>
              </w:rPr>
            </w:pPr>
            <w:r w:rsidRPr="00217ABF">
              <w:rPr>
                <w:b/>
                <w:i/>
                <w:sz w:val="24"/>
                <w:szCs w:val="24"/>
              </w:rPr>
              <w:t xml:space="preserve">_____________________ Д.И. </w:t>
            </w:r>
            <w:proofErr w:type="spellStart"/>
            <w:r w:rsidRPr="00217ABF">
              <w:rPr>
                <w:b/>
                <w:i/>
                <w:sz w:val="24"/>
                <w:szCs w:val="24"/>
              </w:rPr>
              <w:t>Мартынко</w:t>
            </w:r>
            <w:proofErr w:type="spellEnd"/>
            <w:r w:rsidRPr="00217ABF">
              <w:rPr>
                <w:b/>
                <w:i/>
                <w:sz w:val="24"/>
                <w:szCs w:val="24"/>
              </w:rPr>
              <w:t xml:space="preserve"> </w:t>
            </w:r>
          </w:p>
          <w:p w:rsidR="002E292C" w:rsidRDefault="002E292C" w:rsidP="006D6F31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b/>
                <w:i/>
                <w:sz w:val="24"/>
                <w:szCs w:val="24"/>
              </w:rPr>
            </w:pPr>
          </w:p>
          <w:p w:rsidR="002E292C" w:rsidRDefault="002E292C" w:rsidP="006D6F31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b/>
                <w:i/>
                <w:sz w:val="24"/>
                <w:szCs w:val="24"/>
              </w:rPr>
            </w:pPr>
          </w:p>
          <w:p w:rsidR="002E292C" w:rsidRPr="00217ABF" w:rsidRDefault="002E292C" w:rsidP="006D6F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7ABF">
              <w:rPr>
                <w:color w:val="000000"/>
                <w:sz w:val="24"/>
                <w:szCs w:val="24"/>
              </w:rPr>
              <w:t>«___» ___</w:t>
            </w:r>
            <w:r>
              <w:rPr>
                <w:color w:val="000000"/>
                <w:sz w:val="24"/>
                <w:szCs w:val="24"/>
              </w:rPr>
              <w:t>_</w:t>
            </w:r>
            <w:r w:rsidRPr="00217ABF">
              <w:rPr>
                <w:color w:val="000000"/>
                <w:sz w:val="24"/>
                <w:szCs w:val="24"/>
              </w:rPr>
              <w:t xml:space="preserve">________ 20 ___ г. </w:t>
            </w:r>
          </w:p>
          <w:p w:rsidR="002E292C" w:rsidRPr="00217ABF" w:rsidRDefault="002E292C" w:rsidP="006D6F31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b/>
                <w:i/>
                <w:sz w:val="24"/>
                <w:szCs w:val="24"/>
              </w:rPr>
            </w:pPr>
            <w:r w:rsidRPr="00217ABF">
              <w:rPr>
                <w:sz w:val="24"/>
                <w:szCs w:val="24"/>
              </w:rPr>
              <w:t xml:space="preserve">                              м.п.</w:t>
            </w:r>
          </w:p>
        </w:tc>
        <w:tc>
          <w:tcPr>
            <w:tcW w:w="4500" w:type="dxa"/>
          </w:tcPr>
          <w:p w:rsidR="002E292C" w:rsidRPr="00217ABF" w:rsidRDefault="002E292C" w:rsidP="006D6F31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b/>
                <w:i/>
                <w:sz w:val="24"/>
                <w:szCs w:val="24"/>
              </w:rPr>
            </w:pPr>
          </w:p>
          <w:p w:rsidR="002E292C" w:rsidRDefault="002E292C" w:rsidP="006D6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7ABF">
              <w:rPr>
                <w:b/>
                <w:i/>
                <w:sz w:val="24"/>
                <w:szCs w:val="24"/>
              </w:rPr>
              <w:t xml:space="preserve">        </w:t>
            </w:r>
            <w:r>
              <w:rPr>
                <w:b/>
                <w:i/>
                <w:sz w:val="24"/>
                <w:szCs w:val="24"/>
              </w:rPr>
              <w:t xml:space="preserve">Подрядчик </w:t>
            </w:r>
          </w:p>
          <w:p w:rsidR="002E292C" w:rsidRDefault="002E292C" w:rsidP="006D6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E292C" w:rsidRDefault="002E292C" w:rsidP="006D6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E292C" w:rsidRDefault="002E292C" w:rsidP="006D6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2E292C" w:rsidRDefault="002E292C" w:rsidP="006D6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E292C" w:rsidRDefault="002E292C" w:rsidP="006D6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E292C" w:rsidRDefault="002E292C" w:rsidP="006D6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E292C" w:rsidRPr="00217ABF" w:rsidRDefault="002E292C" w:rsidP="006D6F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7ABF">
              <w:rPr>
                <w:sz w:val="24"/>
                <w:szCs w:val="24"/>
              </w:rPr>
              <w:t xml:space="preserve"> </w:t>
            </w:r>
            <w:r w:rsidRPr="00217ABF">
              <w:rPr>
                <w:color w:val="000000"/>
                <w:sz w:val="24"/>
                <w:szCs w:val="24"/>
              </w:rPr>
              <w:t>«___» ___</w:t>
            </w:r>
            <w:r>
              <w:rPr>
                <w:color w:val="000000"/>
                <w:sz w:val="24"/>
                <w:szCs w:val="24"/>
              </w:rPr>
              <w:t>_</w:t>
            </w:r>
            <w:r w:rsidRPr="00217ABF">
              <w:rPr>
                <w:color w:val="000000"/>
                <w:sz w:val="24"/>
                <w:szCs w:val="24"/>
              </w:rPr>
              <w:t xml:space="preserve">________ 20 ___ г. </w:t>
            </w:r>
          </w:p>
          <w:p w:rsidR="002E292C" w:rsidRPr="00217ABF" w:rsidRDefault="002E292C" w:rsidP="006D6F31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b/>
                <w:i/>
                <w:sz w:val="24"/>
                <w:szCs w:val="24"/>
              </w:rPr>
            </w:pPr>
            <w:r w:rsidRPr="00217ABF">
              <w:rPr>
                <w:sz w:val="24"/>
                <w:szCs w:val="24"/>
              </w:rPr>
              <w:t xml:space="preserve">                              м.п.</w:t>
            </w:r>
          </w:p>
        </w:tc>
      </w:tr>
    </w:tbl>
    <w:p w:rsidR="00CA3A83" w:rsidRDefault="00CA3A83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P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A3A83" w:rsidRDefault="00CA3A83" w:rsidP="00CA3A83">
      <w:pPr>
        <w:jc w:val="center"/>
        <w:rPr>
          <w:b/>
          <w:bCs/>
          <w:sz w:val="24"/>
          <w:szCs w:val="24"/>
        </w:rPr>
      </w:pPr>
    </w:p>
    <w:p w:rsidR="00CA3A83" w:rsidRPr="00381A36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  <w:r w:rsidRPr="00381A36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3</w:t>
      </w:r>
    </w:p>
    <w:p w:rsidR="00CA3A83" w:rsidRPr="00381A36" w:rsidRDefault="00CA3A83" w:rsidP="00CA3A83">
      <w:pPr>
        <w:tabs>
          <w:tab w:val="left" w:pos="5670"/>
        </w:tabs>
        <w:ind w:firstLine="540"/>
        <w:contextualSpacing/>
        <w:jc w:val="right"/>
        <w:rPr>
          <w:sz w:val="24"/>
          <w:szCs w:val="24"/>
        </w:rPr>
      </w:pPr>
      <w:r w:rsidRPr="00381A36">
        <w:rPr>
          <w:sz w:val="24"/>
          <w:szCs w:val="24"/>
        </w:rPr>
        <w:t>к договору №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</w:t>
      </w:r>
    </w:p>
    <w:p w:rsidR="00CA3A83" w:rsidRDefault="00CA3A83" w:rsidP="00CA3A83">
      <w:pPr>
        <w:tabs>
          <w:tab w:val="left" w:pos="5670"/>
        </w:tabs>
        <w:ind w:firstLine="540"/>
        <w:contextualSpacing/>
        <w:jc w:val="right"/>
        <w:rPr>
          <w:sz w:val="24"/>
          <w:szCs w:val="24"/>
        </w:rPr>
      </w:pPr>
      <w:r w:rsidRPr="00621F04">
        <w:rPr>
          <w:sz w:val="24"/>
          <w:szCs w:val="24"/>
        </w:rPr>
        <w:t>от «</w:t>
      </w:r>
      <w:r>
        <w:rPr>
          <w:sz w:val="24"/>
          <w:szCs w:val="24"/>
        </w:rPr>
        <w:t>____» ______2015</w:t>
      </w:r>
      <w:r w:rsidRPr="00621F04">
        <w:rPr>
          <w:sz w:val="24"/>
          <w:szCs w:val="24"/>
        </w:rPr>
        <w:t xml:space="preserve"> года</w:t>
      </w:r>
    </w:p>
    <w:p w:rsidR="00CA3A83" w:rsidRPr="000E5F52" w:rsidRDefault="00CA3A83" w:rsidP="00CA3A83">
      <w:pPr>
        <w:jc w:val="right"/>
        <w:rPr>
          <w:b/>
          <w:bCs/>
          <w:sz w:val="24"/>
          <w:szCs w:val="24"/>
        </w:rPr>
      </w:pPr>
    </w:p>
    <w:p w:rsidR="000E5F52" w:rsidRPr="000E5F52" w:rsidRDefault="000E5F52" w:rsidP="000E5F52">
      <w:pPr>
        <w:jc w:val="center"/>
        <w:rPr>
          <w:b/>
          <w:bCs/>
          <w:sz w:val="24"/>
          <w:szCs w:val="24"/>
        </w:rPr>
      </w:pPr>
      <w:r w:rsidRPr="000E5F52">
        <w:rPr>
          <w:b/>
          <w:bCs/>
          <w:sz w:val="24"/>
          <w:szCs w:val="24"/>
        </w:rPr>
        <w:t>Расчет стоимости работ</w:t>
      </w:r>
    </w:p>
    <w:p w:rsidR="000E5F52" w:rsidRPr="000E5F52" w:rsidRDefault="000E5F52" w:rsidP="000E5F52">
      <w:pPr>
        <w:jc w:val="center"/>
        <w:rPr>
          <w:b/>
          <w:sz w:val="24"/>
          <w:szCs w:val="24"/>
        </w:rPr>
      </w:pPr>
      <w:r w:rsidRPr="000E5F52">
        <w:rPr>
          <w:b/>
          <w:sz w:val="24"/>
          <w:szCs w:val="24"/>
        </w:rPr>
        <w:t xml:space="preserve"> «</w:t>
      </w:r>
      <w:r w:rsidRPr="000E5F52">
        <w:rPr>
          <w:i/>
          <w:sz w:val="24"/>
          <w:szCs w:val="24"/>
        </w:rPr>
        <w:t>______________________</w:t>
      </w:r>
      <w:r w:rsidR="006F5039">
        <w:rPr>
          <w:i/>
          <w:sz w:val="24"/>
          <w:szCs w:val="24"/>
        </w:rPr>
        <w:t>__</w:t>
      </w:r>
      <w:r w:rsidRPr="000E5F52">
        <w:rPr>
          <w:i/>
          <w:sz w:val="24"/>
          <w:szCs w:val="24"/>
        </w:rPr>
        <w:t>______________</w:t>
      </w:r>
      <w:r w:rsidRPr="000E5F52">
        <w:rPr>
          <w:b/>
          <w:sz w:val="24"/>
          <w:szCs w:val="24"/>
        </w:rPr>
        <w:t>»</w:t>
      </w:r>
    </w:p>
    <w:p w:rsidR="000E5F52" w:rsidRPr="008D3188" w:rsidRDefault="000E5F52" w:rsidP="000E5F52">
      <w:pPr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292"/>
        <w:gridCol w:w="1800"/>
        <w:gridCol w:w="2340"/>
      </w:tblGrid>
      <w:tr w:rsidR="000E5F52" w:rsidRPr="008D3188" w:rsidTr="003D7D00">
        <w:trPr>
          <w:trHeight w:val="642"/>
        </w:trPr>
        <w:tc>
          <w:tcPr>
            <w:tcW w:w="720" w:type="dxa"/>
            <w:vAlign w:val="center"/>
          </w:tcPr>
          <w:p w:rsidR="000E5F52" w:rsidRPr="008D3188" w:rsidRDefault="000E5F52" w:rsidP="003D7D00">
            <w:pPr>
              <w:pStyle w:val="af0"/>
              <w:tabs>
                <w:tab w:val="clear" w:pos="2880"/>
                <w:tab w:val="num" w:pos="900"/>
              </w:tabs>
              <w:suppressAutoHyphens/>
              <w:spacing w:line="240" w:lineRule="auto"/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8D3188">
              <w:rPr>
                <w:b/>
                <w:sz w:val="24"/>
                <w:szCs w:val="24"/>
              </w:rPr>
              <w:t>№</w:t>
            </w:r>
          </w:p>
          <w:p w:rsidR="000E5F52" w:rsidRPr="008D3188" w:rsidRDefault="000E5F52" w:rsidP="003D7D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D318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D3188">
              <w:rPr>
                <w:b/>
                <w:sz w:val="24"/>
                <w:szCs w:val="24"/>
              </w:rPr>
              <w:t>/</w:t>
            </w:r>
            <w:proofErr w:type="spellStart"/>
            <w:r w:rsidRPr="008D318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92" w:type="dxa"/>
            <w:vAlign w:val="center"/>
          </w:tcPr>
          <w:p w:rsidR="000E5F52" w:rsidRPr="008D3188" w:rsidRDefault="000E5F52" w:rsidP="003D7D00">
            <w:pPr>
              <w:jc w:val="center"/>
              <w:rPr>
                <w:b/>
                <w:sz w:val="24"/>
                <w:szCs w:val="24"/>
              </w:rPr>
            </w:pPr>
            <w:r w:rsidRPr="008D3188">
              <w:rPr>
                <w:b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800" w:type="dxa"/>
            <w:vAlign w:val="center"/>
          </w:tcPr>
          <w:p w:rsidR="000E5F52" w:rsidRPr="008D3188" w:rsidRDefault="000E5F52" w:rsidP="003D7D00">
            <w:pPr>
              <w:jc w:val="center"/>
              <w:rPr>
                <w:b/>
                <w:sz w:val="24"/>
                <w:szCs w:val="24"/>
              </w:rPr>
            </w:pPr>
            <w:r w:rsidRPr="008D3188">
              <w:rPr>
                <w:b/>
                <w:sz w:val="24"/>
                <w:szCs w:val="24"/>
              </w:rPr>
              <w:t>Стоимость</w:t>
            </w:r>
          </w:p>
          <w:p w:rsidR="000E5F52" w:rsidRPr="008D3188" w:rsidRDefault="000E5F52" w:rsidP="003D7D00">
            <w:pPr>
              <w:jc w:val="center"/>
              <w:rPr>
                <w:b/>
                <w:sz w:val="24"/>
                <w:szCs w:val="24"/>
              </w:rPr>
            </w:pPr>
            <w:r w:rsidRPr="008D3188">
              <w:rPr>
                <w:b/>
                <w:sz w:val="24"/>
                <w:szCs w:val="24"/>
              </w:rPr>
              <w:t>в текущих ценах</w:t>
            </w:r>
          </w:p>
          <w:p w:rsidR="000E5F52" w:rsidRPr="008D3188" w:rsidRDefault="000E5F52" w:rsidP="003D7D00">
            <w:pPr>
              <w:jc w:val="center"/>
              <w:rPr>
                <w:b/>
                <w:sz w:val="24"/>
                <w:szCs w:val="24"/>
              </w:rPr>
            </w:pPr>
            <w:r w:rsidRPr="008D3188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2340" w:type="dxa"/>
            <w:vAlign w:val="center"/>
          </w:tcPr>
          <w:p w:rsidR="000E5F52" w:rsidRPr="008D3188" w:rsidRDefault="000E5F52" w:rsidP="003D7D00">
            <w:pPr>
              <w:jc w:val="center"/>
              <w:rPr>
                <w:b/>
                <w:sz w:val="24"/>
                <w:szCs w:val="24"/>
              </w:rPr>
            </w:pPr>
            <w:r w:rsidRPr="008D3188">
              <w:rPr>
                <w:b/>
                <w:sz w:val="24"/>
                <w:szCs w:val="24"/>
              </w:rPr>
              <w:t>Примечание</w:t>
            </w:r>
          </w:p>
        </w:tc>
      </w:tr>
      <w:tr w:rsidR="000E5F52" w:rsidRPr="008D3188" w:rsidTr="003D7D00">
        <w:trPr>
          <w:trHeight w:val="227"/>
        </w:trPr>
        <w:tc>
          <w:tcPr>
            <w:tcW w:w="720" w:type="dxa"/>
            <w:vAlign w:val="center"/>
          </w:tcPr>
          <w:p w:rsidR="000E5F52" w:rsidRPr="008D3188" w:rsidRDefault="000E5F52" w:rsidP="003D7D00">
            <w:pPr>
              <w:rPr>
                <w:b/>
                <w:sz w:val="24"/>
                <w:szCs w:val="24"/>
              </w:rPr>
            </w:pPr>
            <w:r w:rsidRPr="008D318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292" w:type="dxa"/>
            <w:vAlign w:val="center"/>
          </w:tcPr>
          <w:p w:rsidR="000E5F52" w:rsidRPr="008D3188" w:rsidRDefault="000E5F52" w:rsidP="003D7D00">
            <w:pPr>
              <w:rPr>
                <w:b/>
                <w:sz w:val="24"/>
                <w:szCs w:val="24"/>
              </w:rPr>
            </w:pPr>
            <w:r w:rsidRPr="008D3188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80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</w:tr>
      <w:tr w:rsidR="000E5F52" w:rsidRPr="008D3188" w:rsidTr="003D7D00">
        <w:trPr>
          <w:trHeight w:val="227"/>
        </w:trPr>
        <w:tc>
          <w:tcPr>
            <w:tcW w:w="720" w:type="dxa"/>
            <w:vAlign w:val="center"/>
          </w:tcPr>
          <w:p w:rsidR="000E5F52" w:rsidRPr="008D3188" w:rsidRDefault="000E5F52" w:rsidP="003D7D00">
            <w:pPr>
              <w:rPr>
                <w:b/>
                <w:sz w:val="24"/>
                <w:szCs w:val="24"/>
              </w:rPr>
            </w:pPr>
            <w:r w:rsidRPr="008D318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292" w:type="dxa"/>
            <w:vAlign w:val="center"/>
          </w:tcPr>
          <w:p w:rsidR="000E5F52" w:rsidRPr="008D3188" w:rsidRDefault="000E5F52" w:rsidP="003D7D00">
            <w:pPr>
              <w:rPr>
                <w:b/>
                <w:sz w:val="24"/>
                <w:szCs w:val="24"/>
              </w:rPr>
            </w:pPr>
            <w:r w:rsidRPr="008D3188">
              <w:rPr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80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</w:tr>
      <w:tr w:rsidR="000E5F52" w:rsidRPr="008D3188" w:rsidTr="003D7D00">
        <w:trPr>
          <w:trHeight w:val="227"/>
        </w:trPr>
        <w:tc>
          <w:tcPr>
            <w:tcW w:w="720" w:type="dxa"/>
            <w:vAlign w:val="center"/>
          </w:tcPr>
          <w:p w:rsidR="000E5F52" w:rsidRPr="008D3188" w:rsidRDefault="000E5F52" w:rsidP="003D7D00">
            <w:pPr>
              <w:rPr>
                <w:b/>
                <w:sz w:val="24"/>
                <w:szCs w:val="24"/>
              </w:rPr>
            </w:pPr>
            <w:r w:rsidRPr="008D318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292" w:type="dxa"/>
            <w:vAlign w:val="center"/>
          </w:tcPr>
          <w:p w:rsidR="000E5F52" w:rsidRPr="008D3188" w:rsidRDefault="000E5F52" w:rsidP="003D7D00">
            <w:pPr>
              <w:rPr>
                <w:b/>
                <w:sz w:val="24"/>
                <w:szCs w:val="24"/>
              </w:rPr>
            </w:pPr>
            <w:r w:rsidRPr="008D3188">
              <w:rPr>
                <w:b/>
                <w:sz w:val="24"/>
                <w:szCs w:val="24"/>
              </w:rPr>
              <w:t>Прочие расходы</w:t>
            </w:r>
          </w:p>
        </w:tc>
        <w:tc>
          <w:tcPr>
            <w:tcW w:w="180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</w:tr>
      <w:tr w:rsidR="000E5F52" w:rsidRPr="008D3188" w:rsidTr="003D7D00">
        <w:trPr>
          <w:trHeight w:val="227"/>
        </w:trPr>
        <w:tc>
          <w:tcPr>
            <w:tcW w:w="720" w:type="dxa"/>
            <w:vAlign w:val="center"/>
          </w:tcPr>
          <w:p w:rsidR="000E5F52" w:rsidRPr="008D3188" w:rsidRDefault="000E5F52" w:rsidP="003D7D00">
            <w:pPr>
              <w:rPr>
                <w:sz w:val="24"/>
                <w:szCs w:val="24"/>
              </w:rPr>
            </w:pPr>
          </w:p>
        </w:tc>
        <w:tc>
          <w:tcPr>
            <w:tcW w:w="5292" w:type="dxa"/>
            <w:vAlign w:val="center"/>
          </w:tcPr>
          <w:p w:rsidR="000E5F52" w:rsidRPr="008D3188" w:rsidRDefault="000E5F52" w:rsidP="003D7D00">
            <w:pPr>
              <w:ind w:left="252"/>
              <w:rPr>
                <w:sz w:val="24"/>
                <w:szCs w:val="24"/>
              </w:rPr>
            </w:pPr>
            <w:r w:rsidRPr="008D3188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</w:tr>
      <w:tr w:rsidR="000E5F52" w:rsidRPr="008D3188" w:rsidTr="003D7D00">
        <w:trPr>
          <w:trHeight w:val="227"/>
        </w:trPr>
        <w:tc>
          <w:tcPr>
            <w:tcW w:w="720" w:type="dxa"/>
            <w:vAlign w:val="center"/>
          </w:tcPr>
          <w:p w:rsidR="000E5F52" w:rsidRPr="008D3188" w:rsidRDefault="000E5F52" w:rsidP="003D7D00">
            <w:pPr>
              <w:rPr>
                <w:sz w:val="24"/>
                <w:szCs w:val="24"/>
              </w:rPr>
            </w:pPr>
            <w:r w:rsidRPr="008D3188">
              <w:rPr>
                <w:sz w:val="24"/>
                <w:szCs w:val="24"/>
              </w:rPr>
              <w:t>3.1</w:t>
            </w:r>
          </w:p>
        </w:tc>
        <w:tc>
          <w:tcPr>
            <w:tcW w:w="5292" w:type="dxa"/>
            <w:vAlign w:val="center"/>
          </w:tcPr>
          <w:p w:rsidR="000E5F52" w:rsidRPr="008D3188" w:rsidRDefault="000E5F52" w:rsidP="003D7D00">
            <w:pPr>
              <w:ind w:left="170"/>
              <w:rPr>
                <w:sz w:val="24"/>
                <w:szCs w:val="24"/>
              </w:rPr>
            </w:pPr>
            <w:r w:rsidRPr="008D3188">
              <w:rPr>
                <w:sz w:val="24"/>
                <w:szCs w:val="24"/>
              </w:rPr>
              <w:t>Командировочные расходы</w:t>
            </w:r>
          </w:p>
        </w:tc>
        <w:tc>
          <w:tcPr>
            <w:tcW w:w="180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</w:tr>
      <w:tr w:rsidR="000E5F52" w:rsidRPr="008D3188" w:rsidTr="003D7D00">
        <w:trPr>
          <w:trHeight w:val="227"/>
        </w:trPr>
        <w:tc>
          <w:tcPr>
            <w:tcW w:w="720" w:type="dxa"/>
            <w:vAlign w:val="center"/>
          </w:tcPr>
          <w:p w:rsidR="000E5F52" w:rsidRPr="008D3188" w:rsidRDefault="000E5F52" w:rsidP="003D7D00">
            <w:pPr>
              <w:rPr>
                <w:sz w:val="24"/>
                <w:szCs w:val="24"/>
              </w:rPr>
            </w:pPr>
            <w:r w:rsidRPr="008D3188">
              <w:rPr>
                <w:sz w:val="24"/>
                <w:szCs w:val="24"/>
              </w:rPr>
              <w:t>3.2</w:t>
            </w:r>
          </w:p>
        </w:tc>
        <w:tc>
          <w:tcPr>
            <w:tcW w:w="5292" w:type="dxa"/>
            <w:vAlign w:val="center"/>
          </w:tcPr>
          <w:p w:rsidR="000E5F52" w:rsidRPr="008D3188" w:rsidRDefault="000E5F52" w:rsidP="003D7D00">
            <w:pPr>
              <w:ind w:left="170"/>
              <w:rPr>
                <w:sz w:val="24"/>
                <w:szCs w:val="24"/>
              </w:rPr>
            </w:pPr>
            <w:r w:rsidRPr="008D3188">
              <w:rPr>
                <w:sz w:val="24"/>
                <w:szCs w:val="24"/>
              </w:rPr>
              <w:t>Доставка рабочих</w:t>
            </w:r>
          </w:p>
        </w:tc>
        <w:tc>
          <w:tcPr>
            <w:tcW w:w="180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</w:tr>
      <w:tr w:rsidR="000E5F52" w:rsidRPr="008D3188" w:rsidTr="003D7D00">
        <w:trPr>
          <w:trHeight w:val="227"/>
        </w:trPr>
        <w:tc>
          <w:tcPr>
            <w:tcW w:w="720" w:type="dxa"/>
            <w:vAlign w:val="center"/>
          </w:tcPr>
          <w:p w:rsidR="000E5F52" w:rsidRPr="008D3188" w:rsidRDefault="000E5F52" w:rsidP="003D7D00">
            <w:pPr>
              <w:rPr>
                <w:sz w:val="24"/>
                <w:szCs w:val="24"/>
              </w:rPr>
            </w:pPr>
            <w:r w:rsidRPr="008D3188">
              <w:rPr>
                <w:sz w:val="24"/>
                <w:szCs w:val="24"/>
              </w:rPr>
              <w:t>3.3</w:t>
            </w:r>
          </w:p>
        </w:tc>
        <w:tc>
          <w:tcPr>
            <w:tcW w:w="5292" w:type="dxa"/>
            <w:vAlign w:val="center"/>
          </w:tcPr>
          <w:p w:rsidR="000E5F52" w:rsidRPr="008D3188" w:rsidRDefault="000E5F52" w:rsidP="003D7D00">
            <w:pPr>
              <w:ind w:left="170"/>
              <w:rPr>
                <w:sz w:val="24"/>
                <w:szCs w:val="24"/>
              </w:rPr>
            </w:pPr>
            <w:r w:rsidRPr="008D3188">
              <w:rPr>
                <w:sz w:val="24"/>
                <w:szCs w:val="24"/>
              </w:rPr>
              <w:t>… и т.д.</w:t>
            </w:r>
          </w:p>
        </w:tc>
        <w:tc>
          <w:tcPr>
            <w:tcW w:w="180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</w:tr>
      <w:tr w:rsidR="000E5F52" w:rsidRPr="008D3188" w:rsidTr="003D7D00">
        <w:trPr>
          <w:trHeight w:val="227"/>
        </w:trPr>
        <w:tc>
          <w:tcPr>
            <w:tcW w:w="720" w:type="dxa"/>
            <w:vAlign w:val="center"/>
          </w:tcPr>
          <w:p w:rsidR="000E5F52" w:rsidRPr="008D3188" w:rsidRDefault="000E5F52" w:rsidP="003D7D00">
            <w:pPr>
              <w:rPr>
                <w:b/>
                <w:sz w:val="24"/>
                <w:szCs w:val="24"/>
              </w:rPr>
            </w:pPr>
            <w:r w:rsidRPr="008D318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292" w:type="dxa"/>
            <w:vAlign w:val="center"/>
          </w:tcPr>
          <w:p w:rsidR="000E5F52" w:rsidRPr="008D3188" w:rsidRDefault="000E5F52" w:rsidP="003D7D00">
            <w:pPr>
              <w:rPr>
                <w:b/>
                <w:sz w:val="24"/>
                <w:szCs w:val="24"/>
              </w:rPr>
            </w:pPr>
            <w:r w:rsidRPr="008D3188">
              <w:rPr>
                <w:b/>
                <w:sz w:val="24"/>
                <w:szCs w:val="24"/>
              </w:rPr>
              <w:t>Итого (общая сумма предложения) без учета НДС</w:t>
            </w:r>
          </w:p>
        </w:tc>
        <w:tc>
          <w:tcPr>
            <w:tcW w:w="180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</w:tr>
      <w:tr w:rsidR="000E5F52" w:rsidRPr="008D3188" w:rsidTr="003D7D00">
        <w:trPr>
          <w:trHeight w:val="227"/>
        </w:trPr>
        <w:tc>
          <w:tcPr>
            <w:tcW w:w="720" w:type="dxa"/>
            <w:vAlign w:val="center"/>
          </w:tcPr>
          <w:p w:rsidR="000E5F52" w:rsidRPr="008D3188" w:rsidRDefault="000E5F52" w:rsidP="003D7D00">
            <w:pPr>
              <w:rPr>
                <w:b/>
                <w:sz w:val="24"/>
                <w:szCs w:val="24"/>
              </w:rPr>
            </w:pPr>
            <w:r w:rsidRPr="008D318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292" w:type="dxa"/>
            <w:vAlign w:val="center"/>
          </w:tcPr>
          <w:p w:rsidR="000E5F52" w:rsidRPr="008D3188" w:rsidRDefault="000E5F52" w:rsidP="003D7D00">
            <w:pPr>
              <w:rPr>
                <w:b/>
                <w:sz w:val="24"/>
                <w:szCs w:val="24"/>
              </w:rPr>
            </w:pPr>
            <w:r w:rsidRPr="008D3188">
              <w:rPr>
                <w:b/>
                <w:sz w:val="24"/>
                <w:szCs w:val="24"/>
              </w:rPr>
              <w:t>НДС - … %</w:t>
            </w:r>
          </w:p>
        </w:tc>
        <w:tc>
          <w:tcPr>
            <w:tcW w:w="180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</w:tr>
      <w:tr w:rsidR="000E5F52" w:rsidRPr="008D3188" w:rsidTr="003D7D00">
        <w:trPr>
          <w:trHeight w:val="227"/>
        </w:trPr>
        <w:tc>
          <w:tcPr>
            <w:tcW w:w="720" w:type="dxa"/>
            <w:vAlign w:val="center"/>
          </w:tcPr>
          <w:p w:rsidR="000E5F52" w:rsidRPr="008D3188" w:rsidRDefault="000E5F52" w:rsidP="003D7D00">
            <w:pPr>
              <w:rPr>
                <w:b/>
                <w:sz w:val="24"/>
                <w:szCs w:val="24"/>
              </w:rPr>
            </w:pPr>
            <w:r w:rsidRPr="008D318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292" w:type="dxa"/>
            <w:vAlign w:val="center"/>
          </w:tcPr>
          <w:p w:rsidR="000E5F52" w:rsidRPr="008D3188" w:rsidRDefault="000E5F52" w:rsidP="003D7D00">
            <w:pPr>
              <w:rPr>
                <w:b/>
                <w:sz w:val="24"/>
                <w:szCs w:val="24"/>
              </w:rPr>
            </w:pPr>
            <w:r w:rsidRPr="008D3188">
              <w:rPr>
                <w:b/>
                <w:sz w:val="24"/>
                <w:szCs w:val="24"/>
              </w:rPr>
              <w:t>Всего с учетом НДС</w:t>
            </w:r>
          </w:p>
        </w:tc>
        <w:tc>
          <w:tcPr>
            <w:tcW w:w="180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</w:tr>
    </w:tbl>
    <w:p w:rsidR="000E5F52" w:rsidRPr="008D3188" w:rsidRDefault="000E5F52" w:rsidP="000E5F52">
      <w:pPr>
        <w:suppressAutoHyphens/>
        <w:rPr>
          <w:color w:val="000000"/>
          <w:sz w:val="24"/>
          <w:szCs w:val="24"/>
        </w:rPr>
      </w:pPr>
      <w:r w:rsidRPr="008D3188">
        <w:rPr>
          <w:b/>
          <w:color w:val="000000"/>
          <w:sz w:val="24"/>
          <w:szCs w:val="24"/>
        </w:rPr>
        <w:t>Стоимость работ подтверждена предоставленным сметным расчётом.</w:t>
      </w:r>
      <w:r w:rsidRPr="008D3188">
        <w:rPr>
          <w:color w:val="000000"/>
          <w:sz w:val="24"/>
          <w:szCs w:val="24"/>
        </w:rPr>
        <w:t xml:space="preserve"> </w:t>
      </w:r>
    </w:p>
    <w:p w:rsidR="00CA3A83" w:rsidRPr="00217ABF" w:rsidRDefault="00CA3A83" w:rsidP="00CA3A83">
      <w:pPr>
        <w:jc w:val="center"/>
        <w:rPr>
          <w:b/>
          <w:sz w:val="24"/>
          <w:szCs w:val="24"/>
        </w:rPr>
      </w:pPr>
    </w:p>
    <w:tbl>
      <w:tblPr>
        <w:tblW w:w="10313" w:type="dxa"/>
        <w:tblInd w:w="108" w:type="dxa"/>
        <w:tblLook w:val="01E0"/>
      </w:tblPr>
      <w:tblGrid>
        <w:gridCol w:w="142"/>
        <w:gridCol w:w="5085"/>
        <w:gridCol w:w="173"/>
        <w:gridCol w:w="4500"/>
        <w:gridCol w:w="413"/>
      </w:tblGrid>
      <w:tr w:rsidR="00CA3A83" w:rsidRPr="00217ABF" w:rsidTr="002E292C">
        <w:trPr>
          <w:gridBefore w:val="1"/>
          <w:wBefore w:w="142" w:type="dxa"/>
        </w:trPr>
        <w:tc>
          <w:tcPr>
            <w:tcW w:w="5085" w:type="dxa"/>
          </w:tcPr>
          <w:p w:rsidR="00CA3A83" w:rsidRPr="00217ABF" w:rsidRDefault="00CA3A83" w:rsidP="00045F7A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086" w:type="dxa"/>
            <w:gridSpan w:val="3"/>
          </w:tcPr>
          <w:p w:rsidR="00CA3A83" w:rsidRPr="00217ABF" w:rsidRDefault="00CA3A83" w:rsidP="00045F7A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2E292C" w:rsidRPr="00217ABF" w:rsidTr="002E292C">
        <w:tblPrEx>
          <w:tblLook w:val="0000"/>
        </w:tblPrEx>
        <w:trPr>
          <w:gridAfter w:val="1"/>
          <w:wAfter w:w="413" w:type="dxa"/>
          <w:trHeight w:val="770"/>
        </w:trPr>
        <w:tc>
          <w:tcPr>
            <w:tcW w:w="5400" w:type="dxa"/>
            <w:gridSpan w:val="3"/>
          </w:tcPr>
          <w:p w:rsidR="002E292C" w:rsidRPr="00217ABF" w:rsidRDefault="002E292C" w:rsidP="006D6F31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b/>
                <w:i/>
                <w:sz w:val="24"/>
                <w:szCs w:val="24"/>
              </w:rPr>
            </w:pPr>
          </w:p>
          <w:p w:rsidR="002E292C" w:rsidRPr="00217ABF" w:rsidRDefault="002E292C" w:rsidP="006D6F31">
            <w:pPr>
              <w:widowControl w:val="0"/>
              <w:autoSpaceDE w:val="0"/>
              <w:autoSpaceDN w:val="0"/>
              <w:adjustRightInd w:val="0"/>
              <w:ind w:firstLine="72"/>
              <w:jc w:val="both"/>
              <w:rPr>
                <w:b/>
                <w:i/>
                <w:sz w:val="24"/>
                <w:szCs w:val="24"/>
              </w:rPr>
            </w:pPr>
            <w:r w:rsidRPr="00217ABF">
              <w:rPr>
                <w:b/>
                <w:i/>
                <w:sz w:val="24"/>
                <w:szCs w:val="24"/>
              </w:rPr>
              <w:t xml:space="preserve">                     Заказчик</w:t>
            </w:r>
          </w:p>
          <w:p w:rsidR="002E292C" w:rsidRPr="00217ABF" w:rsidRDefault="002E292C" w:rsidP="006D6F31">
            <w:pPr>
              <w:widowControl w:val="0"/>
              <w:autoSpaceDE w:val="0"/>
              <w:autoSpaceDN w:val="0"/>
              <w:adjustRightInd w:val="0"/>
              <w:ind w:hanging="74"/>
              <w:jc w:val="both"/>
              <w:rPr>
                <w:b/>
                <w:i/>
                <w:sz w:val="24"/>
                <w:szCs w:val="24"/>
              </w:rPr>
            </w:pPr>
            <w:r w:rsidRPr="00217ABF">
              <w:rPr>
                <w:b/>
                <w:i/>
                <w:sz w:val="24"/>
                <w:szCs w:val="24"/>
              </w:rPr>
              <w:t xml:space="preserve"> </w:t>
            </w:r>
          </w:p>
          <w:p w:rsidR="002E292C" w:rsidRPr="00217ABF" w:rsidRDefault="002E292C" w:rsidP="006D6F31">
            <w:pPr>
              <w:widowControl w:val="0"/>
              <w:autoSpaceDE w:val="0"/>
              <w:autoSpaceDN w:val="0"/>
              <w:adjustRightInd w:val="0"/>
              <w:ind w:firstLine="72"/>
              <w:jc w:val="both"/>
              <w:rPr>
                <w:b/>
                <w:i/>
                <w:sz w:val="24"/>
                <w:szCs w:val="24"/>
              </w:rPr>
            </w:pPr>
            <w:r w:rsidRPr="00217ABF">
              <w:rPr>
                <w:b/>
                <w:i/>
                <w:sz w:val="24"/>
                <w:szCs w:val="24"/>
              </w:rPr>
              <w:t xml:space="preserve"> </w:t>
            </w:r>
          </w:p>
          <w:p w:rsidR="002E292C" w:rsidRDefault="002E292C" w:rsidP="006D6F31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b/>
                <w:i/>
                <w:sz w:val="24"/>
                <w:szCs w:val="24"/>
              </w:rPr>
            </w:pPr>
            <w:r w:rsidRPr="00217ABF">
              <w:rPr>
                <w:b/>
                <w:i/>
                <w:sz w:val="24"/>
                <w:szCs w:val="24"/>
              </w:rPr>
              <w:t xml:space="preserve">_____________________ Д.И. </w:t>
            </w:r>
            <w:proofErr w:type="spellStart"/>
            <w:r w:rsidRPr="00217ABF">
              <w:rPr>
                <w:b/>
                <w:i/>
                <w:sz w:val="24"/>
                <w:szCs w:val="24"/>
              </w:rPr>
              <w:t>Мартынко</w:t>
            </w:r>
            <w:proofErr w:type="spellEnd"/>
            <w:r w:rsidRPr="00217ABF">
              <w:rPr>
                <w:b/>
                <w:i/>
                <w:sz w:val="24"/>
                <w:szCs w:val="24"/>
              </w:rPr>
              <w:t xml:space="preserve"> </w:t>
            </w:r>
          </w:p>
          <w:p w:rsidR="002E292C" w:rsidRDefault="002E292C" w:rsidP="006D6F31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b/>
                <w:i/>
                <w:sz w:val="24"/>
                <w:szCs w:val="24"/>
              </w:rPr>
            </w:pPr>
          </w:p>
          <w:p w:rsidR="002E292C" w:rsidRDefault="002E292C" w:rsidP="006D6F31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b/>
                <w:i/>
                <w:sz w:val="24"/>
                <w:szCs w:val="24"/>
              </w:rPr>
            </w:pPr>
          </w:p>
          <w:p w:rsidR="002E292C" w:rsidRPr="00217ABF" w:rsidRDefault="002E292C" w:rsidP="006D6F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7ABF">
              <w:rPr>
                <w:color w:val="000000"/>
                <w:sz w:val="24"/>
                <w:szCs w:val="24"/>
              </w:rPr>
              <w:t>«___» ___</w:t>
            </w:r>
            <w:r>
              <w:rPr>
                <w:color w:val="000000"/>
                <w:sz w:val="24"/>
                <w:szCs w:val="24"/>
              </w:rPr>
              <w:t>_</w:t>
            </w:r>
            <w:r w:rsidRPr="00217ABF">
              <w:rPr>
                <w:color w:val="000000"/>
                <w:sz w:val="24"/>
                <w:szCs w:val="24"/>
              </w:rPr>
              <w:t xml:space="preserve">________ 20 ___ г. </w:t>
            </w:r>
          </w:p>
          <w:p w:rsidR="002E292C" w:rsidRPr="00217ABF" w:rsidRDefault="002E292C" w:rsidP="006D6F31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b/>
                <w:i/>
                <w:sz w:val="24"/>
                <w:szCs w:val="24"/>
              </w:rPr>
            </w:pPr>
            <w:r w:rsidRPr="00217ABF">
              <w:rPr>
                <w:sz w:val="24"/>
                <w:szCs w:val="24"/>
              </w:rPr>
              <w:t xml:space="preserve">                              м.п.</w:t>
            </w:r>
          </w:p>
        </w:tc>
        <w:tc>
          <w:tcPr>
            <w:tcW w:w="4500" w:type="dxa"/>
          </w:tcPr>
          <w:p w:rsidR="002E292C" w:rsidRPr="00217ABF" w:rsidRDefault="002E292C" w:rsidP="006D6F31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b/>
                <w:i/>
                <w:sz w:val="24"/>
                <w:szCs w:val="24"/>
              </w:rPr>
            </w:pPr>
          </w:p>
          <w:p w:rsidR="002E292C" w:rsidRDefault="002E292C" w:rsidP="006D6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7ABF">
              <w:rPr>
                <w:b/>
                <w:i/>
                <w:sz w:val="24"/>
                <w:szCs w:val="24"/>
              </w:rPr>
              <w:t xml:space="preserve">        </w:t>
            </w:r>
            <w:r>
              <w:rPr>
                <w:b/>
                <w:i/>
                <w:sz w:val="24"/>
                <w:szCs w:val="24"/>
              </w:rPr>
              <w:t xml:space="preserve">Подрядчик </w:t>
            </w:r>
          </w:p>
          <w:p w:rsidR="002E292C" w:rsidRDefault="002E292C" w:rsidP="006D6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E292C" w:rsidRDefault="002E292C" w:rsidP="006D6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E292C" w:rsidRDefault="002E292C" w:rsidP="006D6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2E292C" w:rsidRDefault="002E292C" w:rsidP="006D6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E292C" w:rsidRDefault="002E292C" w:rsidP="006D6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E292C" w:rsidRDefault="002E292C" w:rsidP="006D6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E292C" w:rsidRPr="00217ABF" w:rsidRDefault="002E292C" w:rsidP="006D6F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7ABF">
              <w:rPr>
                <w:sz w:val="24"/>
                <w:szCs w:val="24"/>
              </w:rPr>
              <w:t xml:space="preserve"> </w:t>
            </w:r>
            <w:r w:rsidRPr="00217ABF">
              <w:rPr>
                <w:color w:val="000000"/>
                <w:sz w:val="24"/>
                <w:szCs w:val="24"/>
              </w:rPr>
              <w:t>«___» ___</w:t>
            </w:r>
            <w:r>
              <w:rPr>
                <w:color w:val="000000"/>
                <w:sz w:val="24"/>
                <w:szCs w:val="24"/>
              </w:rPr>
              <w:t>_</w:t>
            </w:r>
            <w:r w:rsidRPr="00217ABF">
              <w:rPr>
                <w:color w:val="000000"/>
                <w:sz w:val="24"/>
                <w:szCs w:val="24"/>
              </w:rPr>
              <w:t xml:space="preserve">________ 20 ___ г. </w:t>
            </w:r>
          </w:p>
          <w:p w:rsidR="002E292C" w:rsidRPr="00217ABF" w:rsidRDefault="002E292C" w:rsidP="006D6F31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b/>
                <w:i/>
                <w:sz w:val="24"/>
                <w:szCs w:val="24"/>
              </w:rPr>
            </w:pPr>
            <w:r w:rsidRPr="00217ABF">
              <w:rPr>
                <w:sz w:val="24"/>
                <w:szCs w:val="24"/>
              </w:rPr>
              <w:t xml:space="preserve">                              м.п.</w:t>
            </w:r>
          </w:p>
        </w:tc>
      </w:tr>
    </w:tbl>
    <w:p w:rsidR="00CA3A83" w:rsidRDefault="00CA3A83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A3A83" w:rsidRDefault="00CA3A83" w:rsidP="002D0967">
      <w:pPr>
        <w:jc w:val="both"/>
        <w:rPr>
          <w:sz w:val="24"/>
          <w:szCs w:val="24"/>
        </w:rPr>
      </w:pPr>
    </w:p>
    <w:sectPr w:rsidR="00CA3A83" w:rsidSect="000E5F52">
      <w:footerReference w:type="default" r:id="rId10"/>
      <w:pgSz w:w="11906" w:h="16838"/>
      <w:pgMar w:top="993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E8B" w:rsidRDefault="006D7E8B" w:rsidP="00E5254E">
      <w:r>
        <w:separator/>
      </w:r>
    </w:p>
  </w:endnote>
  <w:endnote w:type="continuationSeparator" w:id="0">
    <w:p w:rsidR="006D7E8B" w:rsidRDefault="006D7E8B" w:rsidP="00E52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37831"/>
      <w:docPartObj>
        <w:docPartGallery w:val="Page Numbers (Bottom of Page)"/>
        <w:docPartUnique/>
      </w:docPartObj>
    </w:sdtPr>
    <w:sdtContent>
      <w:p w:rsidR="00823C91" w:rsidRDefault="007F70DB">
        <w:pPr>
          <w:pStyle w:val="ac"/>
          <w:jc w:val="right"/>
        </w:pPr>
        <w:fldSimple w:instr=" PAGE   \* MERGEFORMAT ">
          <w:r w:rsidR="00F87236">
            <w:rPr>
              <w:noProof/>
            </w:rPr>
            <w:t>5</w:t>
          </w:r>
        </w:fldSimple>
      </w:p>
    </w:sdtContent>
  </w:sdt>
  <w:p w:rsidR="00823C91" w:rsidRDefault="00823C9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E8B" w:rsidRDefault="006D7E8B" w:rsidP="00E5254E">
      <w:r>
        <w:separator/>
      </w:r>
    </w:p>
  </w:footnote>
  <w:footnote w:type="continuationSeparator" w:id="0">
    <w:p w:rsidR="006D7E8B" w:rsidRDefault="006D7E8B" w:rsidP="00E52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0F9"/>
    <w:multiLevelType w:val="multilevel"/>
    <w:tmpl w:val="7158B8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68902A4"/>
    <w:multiLevelType w:val="hybridMultilevel"/>
    <w:tmpl w:val="E5B4BF44"/>
    <w:lvl w:ilvl="0" w:tplc="98765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54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095"/>
    <w:rsid w:val="000048DF"/>
    <w:rsid w:val="00045F7A"/>
    <w:rsid w:val="00057E8A"/>
    <w:rsid w:val="00097E56"/>
    <w:rsid w:val="000D05CF"/>
    <w:rsid w:val="000D211F"/>
    <w:rsid w:val="000D3816"/>
    <w:rsid w:val="000E2432"/>
    <w:rsid w:val="000E5F52"/>
    <w:rsid w:val="000F0AA9"/>
    <w:rsid w:val="00105793"/>
    <w:rsid w:val="0013197C"/>
    <w:rsid w:val="00153C35"/>
    <w:rsid w:val="0015597F"/>
    <w:rsid w:val="00164A22"/>
    <w:rsid w:val="00196B1E"/>
    <w:rsid w:val="001D2F3A"/>
    <w:rsid w:val="001F624B"/>
    <w:rsid w:val="002223EF"/>
    <w:rsid w:val="002540E3"/>
    <w:rsid w:val="00263323"/>
    <w:rsid w:val="0027088B"/>
    <w:rsid w:val="00274B6F"/>
    <w:rsid w:val="002769FC"/>
    <w:rsid w:val="00282980"/>
    <w:rsid w:val="00291C98"/>
    <w:rsid w:val="00294698"/>
    <w:rsid w:val="002C4CC0"/>
    <w:rsid w:val="002D0967"/>
    <w:rsid w:val="002E292C"/>
    <w:rsid w:val="002E5DF7"/>
    <w:rsid w:val="00301A69"/>
    <w:rsid w:val="0031616F"/>
    <w:rsid w:val="00344708"/>
    <w:rsid w:val="00360FAA"/>
    <w:rsid w:val="00373D0A"/>
    <w:rsid w:val="003A4A5F"/>
    <w:rsid w:val="003D7D00"/>
    <w:rsid w:val="003E11F4"/>
    <w:rsid w:val="003E58A5"/>
    <w:rsid w:val="00463640"/>
    <w:rsid w:val="00490C52"/>
    <w:rsid w:val="004B6F4F"/>
    <w:rsid w:val="004D3CF1"/>
    <w:rsid w:val="004F246F"/>
    <w:rsid w:val="004F3CB6"/>
    <w:rsid w:val="005143DA"/>
    <w:rsid w:val="005217C7"/>
    <w:rsid w:val="005271BF"/>
    <w:rsid w:val="00556B52"/>
    <w:rsid w:val="005619FA"/>
    <w:rsid w:val="00597EA6"/>
    <w:rsid w:val="005B6D9F"/>
    <w:rsid w:val="005D5E8B"/>
    <w:rsid w:val="005E01F3"/>
    <w:rsid w:val="005E4243"/>
    <w:rsid w:val="00602BB5"/>
    <w:rsid w:val="006075CB"/>
    <w:rsid w:val="00616BE2"/>
    <w:rsid w:val="006669FE"/>
    <w:rsid w:val="006D7E8B"/>
    <w:rsid w:val="006F15D9"/>
    <w:rsid w:val="006F4244"/>
    <w:rsid w:val="006F5039"/>
    <w:rsid w:val="00700DFF"/>
    <w:rsid w:val="007021DD"/>
    <w:rsid w:val="007267CE"/>
    <w:rsid w:val="00727174"/>
    <w:rsid w:val="00730B10"/>
    <w:rsid w:val="00737DDB"/>
    <w:rsid w:val="00773DDF"/>
    <w:rsid w:val="007741B6"/>
    <w:rsid w:val="00785F38"/>
    <w:rsid w:val="007978B4"/>
    <w:rsid w:val="007A36A3"/>
    <w:rsid w:val="007A3DEE"/>
    <w:rsid w:val="007B10E3"/>
    <w:rsid w:val="007F70DB"/>
    <w:rsid w:val="007F71D5"/>
    <w:rsid w:val="00823C91"/>
    <w:rsid w:val="00832C77"/>
    <w:rsid w:val="00853F37"/>
    <w:rsid w:val="00882CCF"/>
    <w:rsid w:val="008937F6"/>
    <w:rsid w:val="008B0D40"/>
    <w:rsid w:val="008C539B"/>
    <w:rsid w:val="008E36BF"/>
    <w:rsid w:val="0091675B"/>
    <w:rsid w:val="00976BDD"/>
    <w:rsid w:val="00987BC8"/>
    <w:rsid w:val="00994A91"/>
    <w:rsid w:val="009C04DB"/>
    <w:rsid w:val="009C0B50"/>
    <w:rsid w:val="009C1AEF"/>
    <w:rsid w:val="009E30D7"/>
    <w:rsid w:val="009F2215"/>
    <w:rsid w:val="009F4881"/>
    <w:rsid w:val="00A31D00"/>
    <w:rsid w:val="00A33269"/>
    <w:rsid w:val="00A43335"/>
    <w:rsid w:val="00A66815"/>
    <w:rsid w:val="00A67C8F"/>
    <w:rsid w:val="00A86158"/>
    <w:rsid w:val="00AB05F9"/>
    <w:rsid w:val="00AC4A34"/>
    <w:rsid w:val="00AC7548"/>
    <w:rsid w:val="00AD6A70"/>
    <w:rsid w:val="00AD75C0"/>
    <w:rsid w:val="00AE4A34"/>
    <w:rsid w:val="00B14CC8"/>
    <w:rsid w:val="00B4548D"/>
    <w:rsid w:val="00B5616C"/>
    <w:rsid w:val="00B652FE"/>
    <w:rsid w:val="00BA2677"/>
    <w:rsid w:val="00BA322E"/>
    <w:rsid w:val="00BC2095"/>
    <w:rsid w:val="00BC6FED"/>
    <w:rsid w:val="00BE1A36"/>
    <w:rsid w:val="00C3264C"/>
    <w:rsid w:val="00C856FD"/>
    <w:rsid w:val="00C9628D"/>
    <w:rsid w:val="00CA08A8"/>
    <w:rsid w:val="00CA3A83"/>
    <w:rsid w:val="00CA5299"/>
    <w:rsid w:val="00CD0A5E"/>
    <w:rsid w:val="00D1080B"/>
    <w:rsid w:val="00D25F2C"/>
    <w:rsid w:val="00D47D7F"/>
    <w:rsid w:val="00D662EF"/>
    <w:rsid w:val="00D8483B"/>
    <w:rsid w:val="00D93B45"/>
    <w:rsid w:val="00DF67F7"/>
    <w:rsid w:val="00E02AA0"/>
    <w:rsid w:val="00E14DEA"/>
    <w:rsid w:val="00E376F0"/>
    <w:rsid w:val="00E5254E"/>
    <w:rsid w:val="00E71DC0"/>
    <w:rsid w:val="00E77871"/>
    <w:rsid w:val="00E847F8"/>
    <w:rsid w:val="00EC2346"/>
    <w:rsid w:val="00F10FF7"/>
    <w:rsid w:val="00F446E0"/>
    <w:rsid w:val="00F51316"/>
    <w:rsid w:val="00F570BD"/>
    <w:rsid w:val="00F63F61"/>
    <w:rsid w:val="00F87236"/>
    <w:rsid w:val="00FB1526"/>
    <w:rsid w:val="00FC3437"/>
    <w:rsid w:val="00FF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71"/>
  </w:style>
  <w:style w:type="paragraph" w:styleId="1">
    <w:name w:val="heading 1"/>
    <w:basedOn w:val="a"/>
    <w:next w:val="a"/>
    <w:link w:val="10"/>
    <w:qFormat/>
    <w:rsid w:val="00E77871"/>
    <w:pPr>
      <w:keepNext/>
      <w:jc w:val="both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871"/>
    <w:rPr>
      <w:b/>
      <w:sz w:val="26"/>
    </w:rPr>
  </w:style>
  <w:style w:type="paragraph" w:styleId="a3">
    <w:name w:val="Title"/>
    <w:basedOn w:val="a"/>
    <w:link w:val="a4"/>
    <w:qFormat/>
    <w:rsid w:val="00E77871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E77871"/>
    <w:rPr>
      <w:sz w:val="26"/>
    </w:rPr>
  </w:style>
  <w:style w:type="paragraph" w:styleId="a5">
    <w:name w:val="Normal (Web)"/>
    <w:basedOn w:val="a"/>
    <w:uiPriority w:val="99"/>
    <w:unhideWhenUsed/>
    <w:rsid w:val="00BC2095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сновной текст1"/>
    <w:basedOn w:val="a0"/>
    <w:rsid w:val="00666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6">
    <w:name w:val="Основной текст_"/>
    <w:basedOn w:val="a0"/>
    <w:link w:val="2"/>
    <w:rsid w:val="006669FE"/>
    <w:rPr>
      <w:spacing w:val="1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6669FE"/>
    <w:pPr>
      <w:widowControl w:val="0"/>
      <w:shd w:val="clear" w:color="auto" w:fill="FFFFFF"/>
      <w:spacing w:before="600" w:line="298" w:lineRule="exact"/>
      <w:jc w:val="both"/>
    </w:pPr>
    <w:rPr>
      <w:spacing w:val="1"/>
      <w:sz w:val="23"/>
      <w:szCs w:val="23"/>
    </w:rPr>
  </w:style>
  <w:style w:type="character" w:customStyle="1" w:styleId="5">
    <w:name w:val="Основной текст (5)_"/>
    <w:basedOn w:val="a0"/>
    <w:link w:val="50"/>
    <w:rsid w:val="00153C35"/>
    <w:rPr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53C35"/>
    <w:pPr>
      <w:widowControl w:val="0"/>
      <w:shd w:val="clear" w:color="auto" w:fill="FFFFFF"/>
      <w:spacing w:line="298" w:lineRule="exact"/>
      <w:jc w:val="both"/>
    </w:pPr>
    <w:rPr>
      <w:i/>
      <w:iCs/>
      <w:sz w:val="23"/>
      <w:szCs w:val="23"/>
    </w:rPr>
  </w:style>
  <w:style w:type="character" w:customStyle="1" w:styleId="50pt">
    <w:name w:val="Основной текст (5) + Не курсив;Интервал 0 pt"/>
    <w:basedOn w:val="5"/>
    <w:rsid w:val="00153C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3">
    <w:name w:val="Body Text Indent 3"/>
    <w:basedOn w:val="a"/>
    <w:link w:val="30"/>
    <w:rsid w:val="00AC7548"/>
    <w:pPr>
      <w:autoSpaceDE w:val="0"/>
      <w:autoSpaceDN w:val="0"/>
      <w:ind w:right="-716" w:firstLine="567"/>
      <w:jc w:val="center"/>
    </w:pPr>
    <w:rPr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AC7548"/>
    <w:rPr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490C52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057E8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57E8A"/>
  </w:style>
  <w:style w:type="paragraph" w:styleId="aa">
    <w:name w:val="header"/>
    <w:basedOn w:val="a"/>
    <w:link w:val="ab"/>
    <w:uiPriority w:val="99"/>
    <w:semiHidden/>
    <w:unhideWhenUsed/>
    <w:rsid w:val="00E525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5254E"/>
  </w:style>
  <w:style w:type="paragraph" w:styleId="ac">
    <w:name w:val="footer"/>
    <w:basedOn w:val="a"/>
    <w:link w:val="ad"/>
    <w:uiPriority w:val="99"/>
    <w:unhideWhenUsed/>
    <w:rsid w:val="00E525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254E"/>
  </w:style>
  <w:style w:type="paragraph" w:customStyle="1" w:styleId="ae">
    <w:name w:val="Таблица шапка"/>
    <w:basedOn w:val="a"/>
    <w:rsid w:val="00CA3A83"/>
    <w:pPr>
      <w:keepNext/>
      <w:spacing w:before="40" w:after="40"/>
      <w:ind w:left="57" w:right="57"/>
    </w:pPr>
    <w:rPr>
      <w:sz w:val="22"/>
    </w:rPr>
  </w:style>
  <w:style w:type="paragraph" w:customStyle="1" w:styleId="af">
    <w:name w:val="Таблица текст"/>
    <w:basedOn w:val="a"/>
    <w:rsid w:val="00CA3A83"/>
    <w:pPr>
      <w:spacing w:before="40" w:after="40"/>
      <w:ind w:left="57" w:right="57"/>
    </w:pPr>
    <w:rPr>
      <w:sz w:val="24"/>
    </w:rPr>
  </w:style>
  <w:style w:type="paragraph" w:customStyle="1" w:styleId="af0">
    <w:name w:val="Подпункт"/>
    <w:basedOn w:val="a"/>
    <w:link w:val="12"/>
    <w:rsid w:val="000E5F52"/>
    <w:pPr>
      <w:tabs>
        <w:tab w:val="num" w:pos="2880"/>
      </w:tabs>
      <w:spacing w:line="360" w:lineRule="auto"/>
      <w:ind w:left="2880" w:hanging="360"/>
      <w:jc w:val="both"/>
    </w:pPr>
    <w:rPr>
      <w:rFonts w:eastAsia="Calibri"/>
      <w:sz w:val="28"/>
    </w:rPr>
  </w:style>
  <w:style w:type="character" w:customStyle="1" w:styleId="12">
    <w:name w:val="Подпункт Знак1"/>
    <w:basedOn w:val="a0"/>
    <w:link w:val="af0"/>
    <w:locked/>
    <w:rsid w:val="000E5F52"/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3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_____Microsoft_Office_Excel_97-20031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B87DD-2CE8-46C3-9B26-E2D9968F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14</Pages>
  <Words>5564</Words>
  <Characters>31718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Янтарьэнерго</Company>
  <LinksUpToDate>false</LinksUpToDate>
  <CharactersWithSpaces>37208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Дилбар Никитина</dc:creator>
  <cp:keywords/>
  <dc:description/>
  <cp:lastModifiedBy>sales</cp:lastModifiedBy>
  <cp:revision>12</cp:revision>
  <cp:lastPrinted>2015-04-22T10:02:00Z</cp:lastPrinted>
  <dcterms:created xsi:type="dcterms:W3CDTF">2015-04-10T12:55:00Z</dcterms:created>
  <dcterms:modified xsi:type="dcterms:W3CDTF">2015-04-22T10:50:00Z</dcterms:modified>
</cp:coreProperties>
</file>