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515E3B">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515E3B">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515E3B">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515E3B">
      <w:pPr>
        <w:spacing w:after="0" w:line="240" w:lineRule="auto"/>
        <w:contextualSpacing/>
        <w:jc w:val="right"/>
        <w:rPr>
          <w:rFonts w:ascii="Times New Roman" w:hAnsi="Times New Roman"/>
          <w:bCs/>
          <w:sz w:val="24"/>
          <w:szCs w:val="24"/>
        </w:rPr>
      </w:pPr>
    </w:p>
    <w:p w:rsidR="00515E3B" w:rsidRPr="00782AFE" w:rsidRDefault="00515E3B" w:rsidP="00782AFE">
      <w:pPr>
        <w:spacing w:after="0" w:line="240" w:lineRule="auto"/>
        <w:contextualSpacing/>
        <w:jc w:val="center"/>
        <w:rPr>
          <w:rFonts w:ascii="Times New Roman" w:hAnsi="Times New Roman"/>
          <w:bCs/>
          <w:sz w:val="24"/>
          <w:szCs w:val="24"/>
          <w:lang w:val="en-US"/>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ab/>
      </w:r>
      <w:r w:rsidRPr="00515E3B">
        <w:rPr>
          <w:rFonts w:ascii="Times New Roman" w:hAnsi="Times New Roman"/>
          <w:bCs/>
          <w:sz w:val="24"/>
          <w:szCs w:val="24"/>
        </w:rPr>
        <w:t xml:space="preserve">_________________ </w:t>
      </w:r>
      <w:r w:rsidR="00F95AEF">
        <w:rPr>
          <w:rFonts w:ascii="Times New Roman" w:hAnsi="Times New Roman"/>
          <w:bCs/>
          <w:sz w:val="24"/>
          <w:szCs w:val="24"/>
        </w:rPr>
        <w:t xml:space="preserve">М.Т. </w:t>
      </w:r>
      <w:proofErr w:type="spellStart"/>
      <w:r w:rsidR="00F95AEF">
        <w:rPr>
          <w:rFonts w:ascii="Times New Roman" w:hAnsi="Times New Roman"/>
          <w:bCs/>
          <w:sz w:val="24"/>
          <w:szCs w:val="24"/>
        </w:rPr>
        <w:t>Ретиков</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 xml:space="preserve">              «__» _______________ 20__г.</w:t>
      </w:r>
    </w:p>
    <w:p w:rsidR="00782AFE" w:rsidRPr="00515E3B" w:rsidRDefault="00782AFE" w:rsidP="00782AFE">
      <w:pPr>
        <w:spacing w:after="0" w:line="240" w:lineRule="auto"/>
        <w:contextualSpacing/>
        <w:rPr>
          <w:rFonts w:ascii="Times New Roman" w:hAnsi="Times New Roman"/>
          <w:bCs/>
          <w:sz w:val="24"/>
          <w:szCs w:val="24"/>
        </w:rPr>
      </w:pPr>
    </w:p>
    <w:p w:rsidR="000E28F4"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8A5230" w:rsidRDefault="00DB7097" w:rsidP="00F95AEF">
      <w:pPr>
        <w:pStyle w:val="ConsPlusNonformat"/>
        <w:widowControl/>
        <w:spacing w:line="264" w:lineRule="auto"/>
        <w:jc w:val="both"/>
        <w:rPr>
          <w:noProof/>
        </w:rPr>
      </w:pPr>
      <w:r w:rsidRPr="004D3A29">
        <w:rPr>
          <w:rFonts w:ascii="Times New Roman" w:hAnsi="Times New Roman"/>
          <w:sz w:val="24"/>
          <w:szCs w:val="24"/>
        </w:rPr>
        <w:tab/>
      </w:r>
    </w:p>
    <w:p w:rsidR="00F95AEF" w:rsidRPr="00DB1B89" w:rsidRDefault="00F95AEF" w:rsidP="00F95AEF">
      <w:pPr>
        <w:pStyle w:val="ConsPlusNonformat"/>
        <w:widowControl/>
        <w:spacing w:line="264" w:lineRule="auto"/>
        <w:ind w:firstLine="709"/>
        <w:jc w:val="both"/>
      </w:pPr>
      <w:r w:rsidRPr="00455125">
        <w:rPr>
          <w:rFonts w:ascii="Times New Roman" w:hAnsi="Times New Roman" w:cs="Times New Roman"/>
          <w:b/>
          <w:caps/>
          <w:sz w:val="24"/>
          <w:szCs w:val="24"/>
        </w:rPr>
        <w:t>Д</w:t>
      </w:r>
      <w:r w:rsidRPr="00455125">
        <w:rPr>
          <w:rFonts w:ascii="Times New Roman" w:hAnsi="Times New Roman" w:cs="Times New Roman"/>
          <w:b/>
          <w:sz w:val="24"/>
          <w:szCs w:val="24"/>
        </w:rPr>
        <w:t xml:space="preserve">окументация по проведению открытого запроса предложений на право заключения Договора на выполнение </w:t>
      </w:r>
      <w:r>
        <w:rPr>
          <w:rFonts w:ascii="Times New Roman" w:hAnsi="Times New Roman" w:cs="Times New Roman"/>
          <w:b/>
          <w:sz w:val="24"/>
          <w:szCs w:val="24"/>
        </w:rPr>
        <w:t xml:space="preserve">работ </w:t>
      </w:r>
      <w:r w:rsidRPr="008E52E4">
        <w:rPr>
          <w:rFonts w:ascii="Times New Roman" w:hAnsi="Times New Roman" w:cs="Times New Roman"/>
          <w:b/>
          <w:sz w:val="24"/>
          <w:szCs w:val="24"/>
        </w:rPr>
        <w:t xml:space="preserve">по </w:t>
      </w:r>
      <w:r w:rsidRPr="0013420A">
        <w:rPr>
          <w:rFonts w:ascii="Times New Roman" w:hAnsi="Times New Roman" w:cs="Times New Roman"/>
          <w:b/>
          <w:sz w:val="24"/>
          <w:szCs w:val="24"/>
        </w:rPr>
        <w:t xml:space="preserve">расчистке просеки в границах охранных зон ЛЭП 110 </w:t>
      </w:r>
      <w:proofErr w:type="spellStart"/>
      <w:r w:rsidRPr="0013420A">
        <w:rPr>
          <w:rFonts w:ascii="Times New Roman" w:hAnsi="Times New Roman" w:cs="Times New Roman"/>
          <w:b/>
          <w:sz w:val="24"/>
          <w:szCs w:val="24"/>
        </w:rPr>
        <w:t>кВ</w:t>
      </w:r>
      <w:proofErr w:type="spellEnd"/>
      <w:r w:rsidRPr="0013420A">
        <w:rPr>
          <w:rFonts w:ascii="Times New Roman" w:hAnsi="Times New Roman" w:cs="Times New Roman"/>
          <w:b/>
          <w:sz w:val="24"/>
          <w:szCs w:val="24"/>
        </w:rPr>
        <w:t xml:space="preserve"> с вырубкой насаждений по адресу: г.</w:t>
      </w:r>
      <w:r w:rsidRPr="0013420A">
        <w:rPr>
          <w:rFonts w:ascii="Times New Roman" w:hAnsi="Times New Roman" w:cs="Times New Roman"/>
          <w:b/>
          <w:i/>
          <w:sz w:val="24"/>
          <w:szCs w:val="24"/>
        </w:rPr>
        <w:t xml:space="preserve"> </w:t>
      </w:r>
      <w:r w:rsidRPr="0013420A">
        <w:rPr>
          <w:rFonts w:ascii="Times New Roman" w:hAnsi="Times New Roman" w:cs="Times New Roman"/>
          <w:b/>
          <w:sz w:val="24"/>
          <w:szCs w:val="24"/>
        </w:rPr>
        <w:t xml:space="preserve">Калининград, ул. Энергетиков – ул. Дзержинского, в пос. Луговое </w:t>
      </w:r>
      <w:proofErr w:type="spellStart"/>
      <w:r w:rsidRPr="0013420A">
        <w:rPr>
          <w:rFonts w:ascii="Times New Roman" w:hAnsi="Times New Roman" w:cs="Times New Roman"/>
          <w:b/>
          <w:sz w:val="24"/>
          <w:szCs w:val="24"/>
        </w:rPr>
        <w:t>Гурьевского</w:t>
      </w:r>
      <w:proofErr w:type="spellEnd"/>
      <w:r w:rsidRPr="0013420A">
        <w:rPr>
          <w:rFonts w:ascii="Times New Roman" w:hAnsi="Times New Roman" w:cs="Times New Roman"/>
          <w:b/>
          <w:sz w:val="24"/>
          <w:szCs w:val="24"/>
        </w:rPr>
        <w:t xml:space="preserve"> района Калининградской области, для нужд АО "Западная энергетическая компания"</w:t>
      </w: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515E3B" w:rsidRDefault="00515E3B" w:rsidP="00625D4D">
      <w:pPr>
        <w:spacing w:after="0" w:line="264" w:lineRule="auto"/>
        <w:rPr>
          <w:rFonts w:ascii="Times New Roman" w:hAnsi="Times New Roman"/>
          <w:b/>
          <w:sz w:val="24"/>
          <w:szCs w:val="24"/>
        </w:rPr>
      </w:pPr>
    </w:p>
    <w:p w:rsidR="00782AFE" w:rsidRDefault="00782AFE" w:rsidP="00625D4D">
      <w:pPr>
        <w:spacing w:after="0" w:line="264" w:lineRule="auto"/>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F95AEF" w:rsidRDefault="00F95AEF" w:rsidP="00F95AEF">
      <w:pPr>
        <w:spacing w:after="0" w:line="264" w:lineRule="auto"/>
        <w:rPr>
          <w:rFonts w:ascii="Times New Roman" w:hAnsi="Times New Roman"/>
          <w:b/>
          <w:sz w:val="24"/>
          <w:szCs w:val="24"/>
        </w:rPr>
      </w:pPr>
    </w:p>
    <w:p w:rsidR="00F31BC2" w:rsidRDefault="00F31BC2" w:rsidP="00F95AEF">
      <w:pPr>
        <w:spacing w:after="0" w:line="264" w:lineRule="auto"/>
        <w:rPr>
          <w:rFonts w:ascii="Times New Roman" w:hAnsi="Times New Roman"/>
          <w:b/>
          <w:sz w:val="24"/>
          <w:szCs w:val="24"/>
        </w:rPr>
      </w:pPr>
    </w:p>
    <w:p w:rsidR="00AF33C9" w:rsidRDefault="00AF33C9"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F6B6B"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4F66CE" w:rsidRDefault="004F66CE" w:rsidP="00CD5E02">
      <w:pPr>
        <w:spacing w:after="0" w:line="264" w:lineRule="auto"/>
        <w:jc w:val="center"/>
        <w:rPr>
          <w:rFonts w:ascii="Times New Roman" w:hAnsi="Times New Roman"/>
          <w:b/>
          <w:sz w:val="24"/>
          <w:szCs w:val="24"/>
        </w:rPr>
      </w:pPr>
    </w:p>
    <w:p w:rsidR="004F66CE" w:rsidRPr="005C1BF6" w:rsidRDefault="004F66CE"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EE1D4D">
          <w:pPr>
            <w:pStyle w:val="19"/>
            <w:numPr>
              <w:ilvl w:val="0"/>
              <w:numId w:val="18"/>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EE1D4D">
          <w:pPr>
            <w:pStyle w:val="28"/>
            <w:numPr>
              <w:ilvl w:val="1"/>
              <w:numId w:val="18"/>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апроса предложений в бумажной форме</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Pr="007E5B7B"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EC6FC4" w:rsidRPr="007E5B7B">
            <w:rPr>
              <w:rFonts w:ascii="Times New Roman" w:hAnsi="Times New Roman"/>
            </w:rPr>
            <w:t>7</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EC6FC4" w:rsidRPr="007E5B7B">
            <w:rPr>
              <w:rStyle w:val="aff"/>
              <w:rFonts w:ascii="Times New Roman" w:hAnsi="Times New Roman"/>
              <w:b w:val="0"/>
              <w:bCs/>
            </w:rPr>
            <w:t>8</w:t>
          </w:r>
          <w:r w:rsidRPr="007E5B7B">
            <w:rPr>
              <w:rStyle w:val="aff"/>
              <w:rFonts w:ascii="Times New Roman" w:hAnsi="Times New Roman"/>
              <w:b w:val="0"/>
              <w:bCs/>
            </w:rPr>
            <w:t xml:space="preserve">.  Прочие положения </w:t>
          </w:r>
          <w:r w:rsidRPr="007E5B7B">
            <w:rPr>
              <w:rFonts w:ascii="Times New Roman" w:hAnsi="Times New Roman"/>
            </w:rPr>
            <w:ptab w:relativeTo="margin" w:alignment="right" w:leader="dot"/>
          </w:r>
          <w:r w:rsidR="004E735B"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EC6FC4" w:rsidRPr="007E5B7B">
            <w:rPr>
              <w:rFonts w:ascii="Times New Roman" w:hAnsi="Times New Roman"/>
              <w:b/>
            </w:rPr>
            <w:t xml:space="preserve">ДОКУМЕНТАЦИЯ ПО ПРОВЕДЕНИЮ ЗАПРОСА ПРЕДЛОЖЕНИЙ И ПОРЯДОК ПРОВЕДЕНИЯ ЗАПРОСА ПРЕДЛОЖЕНИЙ </w:t>
          </w:r>
          <w:r w:rsidRPr="007E5B7B">
            <w:rPr>
              <w:rFonts w:ascii="Times New Roman" w:hAnsi="Times New Roman"/>
              <w:b/>
            </w:rPr>
            <w:ptab w:relativeTo="margin" w:alignment="right" w:leader="dot"/>
          </w:r>
          <w:r w:rsidR="004E735B" w:rsidRPr="007E5B7B">
            <w:rPr>
              <w:rFonts w:ascii="Times New Roman" w:hAnsi="Times New Roman"/>
              <w:b/>
            </w:rPr>
            <w:t>6</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4E735B" w:rsidRPr="007E5B7B">
            <w:rPr>
              <w:rFonts w:ascii="Times New Roman" w:hAnsi="Times New Roman"/>
            </w:rPr>
            <w:t>6</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 xml:space="preserve">Внесение изменений в Извещение и Документацию запроса 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2.4. Разъяснение положений Документации по закупке ………………………………</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2.5. Требования к содержанию, оформлению и составу Заявки ………………………</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2.6. Общий порядок подготовки Заявки в бумажной форме……………………………</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сроку действия Заявки …………………………………………………</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языку Заявки ……………………………………………………………</w:t>
          </w:r>
          <w:r w:rsidR="004F66CE">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 xml:space="preserve">Преференции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РАССМОТРЕНИЕ И СОПОСТАВЛЕНИЕ ЗАЯВОК НА УЧАСТИЕ В ЗАПРОСЕ ПРЕДЛОЖЕНИЙ</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4E735B" w:rsidRPr="007E5B7B">
            <w:rPr>
              <w:rFonts w:ascii="Times New Roman" w:hAnsi="Times New Roman"/>
            </w:rPr>
            <w:t>Место и форма подачи</w:t>
          </w:r>
          <w:r w:rsidRPr="007E5B7B">
            <w:rPr>
              <w:rFonts w:ascii="Times New Roman" w:hAnsi="Times New Roman"/>
            </w:rPr>
            <w:t xml:space="preserve"> Заявок на участие в </w:t>
          </w:r>
          <w:r w:rsidR="0067781F" w:rsidRPr="007E5B7B">
            <w:rPr>
              <w:rFonts w:ascii="Times New Roman" w:hAnsi="Times New Roman"/>
            </w:rPr>
            <w:t>з</w:t>
          </w:r>
          <w:r w:rsidRPr="007E5B7B">
            <w:rPr>
              <w:rFonts w:ascii="Times New Roman" w:hAnsi="Times New Roman"/>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Заявок на участие в </w:t>
          </w:r>
          <w:r w:rsidR="0067781F" w:rsidRPr="007E5B7B">
            <w:rPr>
              <w:rFonts w:ascii="Times New Roman" w:hAnsi="Times New Roman"/>
            </w:rPr>
            <w:t>з</w:t>
          </w:r>
          <w:r w:rsidR="00770661"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4.3. </w:t>
          </w:r>
          <w:r w:rsidR="00AB66B7" w:rsidRPr="007E5B7B">
            <w:rPr>
              <w:rFonts w:ascii="Times New Roman" w:hAnsi="Times New Roman"/>
            </w:rPr>
            <w:t xml:space="preserve"> </w:t>
          </w:r>
          <w:r w:rsidR="003B4142" w:rsidRPr="007E5B7B">
            <w:rPr>
              <w:rFonts w:ascii="Times New Roman" w:hAnsi="Times New Roman"/>
            </w:rPr>
            <w:t>Отзыв З</w:t>
          </w:r>
          <w:r w:rsidR="00770661" w:rsidRPr="007E5B7B">
            <w:rPr>
              <w:rFonts w:ascii="Times New Roman" w:hAnsi="Times New Roman"/>
            </w:rPr>
            <w:t>аяв</w:t>
          </w:r>
          <w:r w:rsidR="00F8233F" w:rsidRPr="007E5B7B">
            <w:rPr>
              <w:rFonts w:ascii="Times New Roman" w:hAnsi="Times New Roman"/>
            </w:rPr>
            <w:t>ок</w:t>
          </w:r>
          <w:r w:rsidR="00770661" w:rsidRPr="007E5B7B">
            <w:rPr>
              <w:rFonts w:ascii="Times New Roman" w:hAnsi="Times New Roman"/>
            </w:rPr>
            <w:t xml:space="preserve"> на участие </w:t>
          </w:r>
          <w:r w:rsidR="003B4142" w:rsidRPr="007E5B7B">
            <w:rPr>
              <w:rFonts w:ascii="Times New Roman" w:hAnsi="Times New Roman"/>
            </w:rPr>
            <w:t xml:space="preserve">в </w:t>
          </w:r>
          <w:r w:rsidR="0067781F" w:rsidRPr="007E5B7B">
            <w:rPr>
              <w:rFonts w:ascii="Times New Roman" w:hAnsi="Times New Roman"/>
            </w:rPr>
            <w:t>з</w:t>
          </w:r>
          <w:r w:rsidR="003B4142"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4.4. </w:t>
          </w:r>
          <w:r w:rsidR="00AB66B7" w:rsidRPr="007E5B7B">
            <w:rPr>
              <w:rFonts w:ascii="Times New Roman" w:hAnsi="Times New Roman"/>
            </w:rPr>
            <w:t xml:space="preserve"> </w:t>
          </w:r>
          <w:r w:rsidRPr="007E5B7B">
            <w:rPr>
              <w:rFonts w:ascii="Times New Roman" w:hAnsi="Times New Roman"/>
            </w:rPr>
            <w:t xml:space="preserve">Условия допуска к участию и отстранение от участия </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DB37AC" w:rsidRPr="007E5B7B">
            <w:rPr>
              <w:rFonts w:ascii="Times New Roman" w:hAnsi="Times New Roman"/>
            </w:rPr>
            <w:t>5</w:t>
          </w:r>
          <w:r w:rsidR="00944C4F" w:rsidRPr="007E5B7B">
            <w:rPr>
              <w:rFonts w:ascii="Times New Roman" w:hAnsi="Times New Roman"/>
            </w:rPr>
            <w:t xml:space="preserve">. </w:t>
          </w:r>
          <w:r w:rsidR="00AB66B7" w:rsidRPr="007E5B7B">
            <w:rPr>
              <w:rFonts w:ascii="Times New Roman" w:hAnsi="Times New Roman"/>
            </w:rPr>
            <w:t xml:space="preserve"> </w:t>
          </w:r>
          <w:r w:rsidR="00DB37AC" w:rsidRPr="007E5B7B">
            <w:rPr>
              <w:rFonts w:ascii="Times New Roman" w:hAnsi="Times New Roman"/>
            </w:rPr>
            <w:t>Порядок рассмотрения и сопоставления Заявок</w:t>
          </w:r>
          <w:r w:rsidR="00944C4F" w:rsidRPr="007E5B7B">
            <w:rPr>
              <w:rFonts w:ascii="Times New Roman" w:hAnsi="Times New Roman"/>
            </w:rPr>
            <w:ptab w:relativeTo="margin" w:alignment="right" w:leader="dot"/>
          </w:r>
          <w:r w:rsidRPr="007E5B7B">
            <w:rPr>
              <w:rFonts w:ascii="Times New Roman" w:hAnsi="Times New Roman"/>
            </w:rPr>
            <w:t>1</w:t>
          </w:r>
          <w:r w:rsidR="00556C56" w:rsidRPr="007E5B7B">
            <w:rPr>
              <w:rFonts w:ascii="Times New Roman" w:hAnsi="Times New Roman"/>
            </w:rPr>
            <w:t>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4.6</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2D19D2" w:rsidRPr="007E5B7B">
            <w:rPr>
              <w:rFonts w:ascii="Times New Roman" w:hAnsi="Times New Roman"/>
              <w:bCs/>
            </w:rPr>
            <w:t>7</w:t>
          </w:r>
          <w:r w:rsidRPr="007E5B7B">
            <w:rPr>
              <w:rFonts w:ascii="Times New Roman" w:hAnsi="Times New Roman"/>
              <w:bCs/>
            </w:rPr>
            <w:t xml:space="preserve">. </w:t>
          </w:r>
          <w:r w:rsidR="00AB66B7" w:rsidRPr="007E5B7B">
            <w:rPr>
              <w:rFonts w:ascii="Times New Roman" w:hAnsi="Times New Roman"/>
              <w:bCs/>
            </w:rPr>
            <w:t xml:space="preserve"> </w:t>
          </w:r>
          <w:r w:rsidR="001761AC" w:rsidRPr="007E5B7B">
            <w:rPr>
              <w:rFonts w:ascii="Times New Roman" w:hAnsi="Times New Roman"/>
              <w:bCs/>
            </w:rPr>
            <w:t>Порядок проведения переторжки</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2D19D2" w:rsidRPr="007E5B7B">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2D19D2" w:rsidRPr="007E5B7B">
            <w:rPr>
              <w:rFonts w:ascii="Times New Roman" w:hAnsi="Times New Roman"/>
            </w:rPr>
            <w:t>9</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0514B8">
            <w:rPr>
              <w:rFonts w:ascii="Times New Roman" w:hAnsi="Times New Roman"/>
            </w:rPr>
            <w:t>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4.1</w:t>
          </w:r>
          <w:r w:rsidR="00622EB9" w:rsidRPr="007E5B7B">
            <w:rPr>
              <w:rFonts w:ascii="Times New Roman" w:hAnsi="Times New Roman"/>
            </w:rPr>
            <w:t>0</w:t>
          </w:r>
          <w:r w:rsidR="002D19D2" w:rsidRPr="007E5B7B">
            <w:rPr>
              <w:rFonts w:ascii="Times New Roman" w:hAnsi="Times New Roman"/>
            </w:rPr>
            <w:t xml:space="preserve">. </w:t>
          </w:r>
          <w:r w:rsidR="00CE021D">
            <w:rPr>
              <w:rFonts w:ascii="Times New Roman" w:hAnsi="Times New Roman"/>
            </w:rPr>
            <w:t>Уведомления о результатах Запроса предложений</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4.11. Обеспечения исполнения Договора ……………………………………………………………24</w:t>
          </w:r>
        </w:p>
        <w:p w:rsidR="00CE021D" w:rsidRPr="007E5B7B"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4.12. Прочие положения ……………………………………………………………………………… 25</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Pr="007E5B7B">
            <w:rPr>
              <w:rFonts w:ascii="Times New Roman" w:hAnsi="Times New Roman"/>
            </w:rPr>
            <w:ptab w:relativeTo="margin" w:alignment="right" w:leader="dot"/>
          </w:r>
          <w:r w:rsidR="00770661" w:rsidRPr="007E5B7B">
            <w:rPr>
              <w:rFonts w:ascii="Times New Roman" w:hAnsi="Times New Roman"/>
              <w:b/>
            </w:rPr>
            <w:t>2</w:t>
          </w:r>
          <w:r w:rsidR="001A1397" w:rsidRPr="007E5B7B">
            <w:rPr>
              <w:rFonts w:ascii="Times New Roman" w:hAnsi="Times New Roman"/>
              <w:b/>
            </w:rPr>
            <w:t>6</w:t>
          </w:r>
        </w:p>
        <w:p w:rsidR="00944C4F" w:rsidRPr="007E5B7B" w:rsidRDefault="00C2087B" w:rsidP="00944C4F">
          <w:pPr>
            <w:widowControl w:val="0"/>
            <w:autoSpaceDE w:val="0"/>
            <w:autoSpaceDN w:val="0"/>
            <w:adjustRightInd w:val="0"/>
            <w:spacing w:after="0" w:line="264" w:lineRule="auto"/>
            <w:ind w:firstLine="284"/>
            <w:rPr>
              <w:rFonts w:ascii="Times New Roman" w:hAnsi="Times New Roman"/>
              <w:b/>
              <w:iCs/>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944C4F" w:rsidRPr="007E5B7B">
            <w:rPr>
              <w:rFonts w:ascii="Times New Roman" w:hAnsi="Times New Roman"/>
              <w:b/>
            </w:rPr>
            <w:ptab w:relativeTo="margin" w:alignment="right" w:leader="do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7E5B7B" w:rsidRPr="00543553" w:rsidRDefault="005C1BF6" w:rsidP="00543553">
          <w:pPr>
            <w:spacing w:after="0" w:line="240" w:lineRule="auto"/>
            <w:rPr>
              <w:rFonts w:ascii="Times New Roman" w:hAnsi="Times New Roman"/>
              <w:b/>
              <w:iCs/>
            </w:rPr>
          </w:pPr>
          <w:r w:rsidRPr="007E5B7B">
            <w:rPr>
              <w:rFonts w:ascii="Times New Roman" w:hAnsi="Times New Roman"/>
              <w:b/>
              <w:iCs/>
            </w:rPr>
            <w:t xml:space="preserve">   </w:t>
          </w:r>
        </w:p>
        <w:p w:rsidR="00D020C0" w:rsidRPr="00543553" w:rsidRDefault="00F95AEF" w:rsidP="00543553">
          <w:pPr>
            <w:jc w:val="both"/>
            <w:rPr>
              <w:rFonts w:ascii="Times New Roman" w:hAnsi="Times New Roman"/>
              <w:sz w:val="24"/>
              <w:szCs w:val="24"/>
            </w:rPr>
          </w:pPr>
        </w:p>
      </w:sdtContent>
    </w:sdt>
    <w:p w:rsidR="008A5230" w:rsidRPr="00543553" w:rsidRDefault="002B6B75" w:rsidP="00543553">
      <w:pPr>
        <w:pStyle w:val="a4"/>
        <w:numPr>
          <w:ilvl w:val="0"/>
          <w:numId w:val="31"/>
        </w:numPr>
        <w:spacing w:after="0" w:line="360" w:lineRule="auto"/>
        <w:ind w:left="992" w:hanging="425"/>
        <w:jc w:val="both"/>
        <w:rPr>
          <w:rFonts w:ascii="Times New Roman" w:hAnsi="Times New Roman"/>
          <w:b/>
          <w:sz w:val="24"/>
          <w:szCs w:val="24"/>
        </w:rPr>
      </w:pPr>
      <w:r w:rsidRPr="00543553">
        <w:rPr>
          <w:rFonts w:ascii="Times New Roman" w:hAnsi="Times New Roman"/>
          <w:b/>
          <w:sz w:val="24"/>
          <w:szCs w:val="24"/>
        </w:rPr>
        <w:lastRenderedPageBreak/>
        <w:t>О</w:t>
      </w:r>
      <w:r w:rsidR="00FC5002" w:rsidRPr="00543553">
        <w:rPr>
          <w:rFonts w:ascii="Times New Roman" w:hAnsi="Times New Roman"/>
          <w:b/>
          <w:sz w:val="24"/>
          <w:szCs w:val="24"/>
        </w:rPr>
        <w:t xml:space="preserve">бщие положения </w:t>
      </w:r>
    </w:p>
    <w:p w:rsidR="00F67C17" w:rsidRPr="00543553" w:rsidRDefault="00F67C17" w:rsidP="00543553">
      <w:pPr>
        <w:pStyle w:val="a4"/>
        <w:tabs>
          <w:tab w:val="left" w:pos="1418"/>
        </w:tabs>
        <w:spacing w:after="0" w:line="264" w:lineRule="auto"/>
        <w:ind w:left="0" w:firstLine="567"/>
        <w:jc w:val="both"/>
        <w:rPr>
          <w:rFonts w:ascii="Times New Roman" w:hAnsi="Times New Roman"/>
          <w:b/>
          <w:sz w:val="24"/>
          <w:szCs w:val="24"/>
        </w:rPr>
      </w:pPr>
      <w:r w:rsidRPr="00543553">
        <w:rPr>
          <w:rFonts w:ascii="Times New Roman" w:hAnsi="Times New Roman"/>
          <w:b/>
          <w:sz w:val="24"/>
          <w:szCs w:val="24"/>
        </w:rPr>
        <w:t>1.</w:t>
      </w:r>
      <w:r w:rsidR="00F523FE" w:rsidRPr="00543553">
        <w:rPr>
          <w:rFonts w:ascii="Times New Roman" w:hAnsi="Times New Roman"/>
          <w:b/>
          <w:sz w:val="24"/>
          <w:szCs w:val="24"/>
        </w:rPr>
        <w:t>1.</w:t>
      </w:r>
      <w:r w:rsidRPr="00543553">
        <w:rPr>
          <w:rFonts w:ascii="Times New Roman" w:hAnsi="Times New Roman"/>
          <w:b/>
          <w:sz w:val="24"/>
          <w:szCs w:val="24"/>
        </w:rPr>
        <w:t xml:space="preserve"> </w:t>
      </w:r>
      <w:r w:rsidR="00EF6C49" w:rsidRPr="00543553">
        <w:rPr>
          <w:rFonts w:ascii="Times New Roman" w:hAnsi="Times New Roman"/>
          <w:b/>
          <w:sz w:val="24"/>
          <w:szCs w:val="24"/>
        </w:rPr>
        <w:t>О</w:t>
      </w:r>
      <w:r w:rsidR="00132EFA" w:rsidRPr="00543553">
        <w:rPr>
          <w:rFonts w:ascii="Times New Roman" w:hAnsi="Times New Roman"/>
          <w:b/>
          <w:sz w:val="24"/>
          <w:szCs w:val="24"/>
        </w:rPr>
        <w:t xml:space="preserve">бщие </w:t>
      </w:r>
      <w:r w:rsidR="00CB5946" w:rsidRPr="00543553">
        <w:rPr>
          <w:rFonts w:ascii="Times New Roman" w:hAnsi="Times New Roman"/>
          <w:b/>
          <w:sz w:val="24"/>
          <w:szCs w:val="24"/>
        </w:rPr>
        <w:t>сведения о процедуре з</w:t>
      </w:r>
      <w:r w:rsidR="005B7412" w:rsidRPr="00543553">
        <w:rPr>
          <w:rFonts w:ascii="Times New Roman" w:hAnsi="Times New Roman"/>
          <w:b/>
          <w:sz w:val="24"/>
          <w:szCs w:val="24"/>
        </w:rPr>
        <w:t>апроса предложений</w:t>
      </w:r>
    </w:p>
    <w:p w:rsidR="00543553" w:rsidRPr="00C07F59" w:rsidRDefault="002B6B75" w:rsidP="00543553">
      <w:pPr>
        <w:pStyle w:val="ab"/>
        <w:ind w:firstLine="567"/>
        <w:jc w:val="both"/>
        <w:rPr>
          <w:rFonts w:ascii="Times New Roman" w:hAnsi="Times New Roman"/>
          <w:b/>
          <w:sz w:val="24"/>
          <w:szCs w:val="24"/>
        </w:rPr>
      </w:pPr>
      <w:r w:rsidRPr="00543553">
        <w:rPr>
          <w:rFonts w:ascii="Times New Roman" w:hAnsi="Times New Roman"/>
          <w:sz w:val="24"/>
          <w:szCs w:val="24"/>
        </w:rPr>
        <w:t>1.1.</w:t>
      </w:r>
      <w:r w:rsidR="003F5FAC" w:rsidRPr="00543553">
        <w:rPr>
          <w:rFonts w:ascii="Times New Roman" w:hAnsi="Times New Roman"/>
          <w:sz w:val="24"/>
          <w:szCs w:val="24"/>
        </w:rPr>
        <w:t>1</w:t>
      </w:r>
      <w:r w:rsidR="00F726E5" w:rsidRPr="00543553">
        <w:rPr>
          <w:rFonts w:ascii="Times New Roman" w:hAnsi="Times New Roman"/>
          <w:sz w:val="24"/>
          <w:szCs w:val="24"/>
        </w:rPr>
        <w:t>. Заказчик</w:t>
      </w:r>
      <w:r w:rsidR="008A5230" w:rsidRPr="00543553">
        <w:rPr>
          <w:rFonts w:ascii="Times New Roman" w:hAnsi="Times New Roman"/>
          <w:sz w:val="24"/>
          <w:szCs w:val="24"/>
        </w:rPr>
        <w:t xml:space="preserve">, являющийся Организатором открытого запроса предложений </w:t>
      </w:r>
      <w:r w:rsidRPr="00543553">
        <w:rPr>
          <w:rFonts w:ascii="Times New Roman" w:hAnsi="Times New Roman"/>
          <w:sz w:val="24"/>
          <w:szCs w:val="24"/>
        </w:rPr>
        <w:t>АО «Зап</w:t>
      </w:r>
      <w:r w:rsidR="007D3D59" w:rsidRPr="00543553">
        <w:rPr>
          <w:rFonts w:ascii="Times New Roman" w:hAnsi="Times New Roman"/>
          <w:sz w:val="24"/>
          <w:szCs w:val="24"/>
        </w:rPr>
        <w:t>адная энергетическая компания»</w:t>
      </w:r>
      <w:r w:rsidR="000318E9" w:rsidRPr="00543553">
        <w:rPr>
          <w:rFonts w:ascii="Times New Roman" w:hAnsi="Times New Roman"/>
          <w:sz w:val="24"/>
          <w:szCs w:val="24"/>
        </w:rPr>
        <w:t xml:space="preserve">, </w:t>
      </w:r>
      <w:r w:rsidR="00543553" w:rsidRPr="00543553">
        <w:rPr>
          <w:rFonts w:ascii="Times New Roman" w:hAnsi="Times New Roman"/>
          <w:sz w:val="24"/>
          <w:szCs w:val="24"/>
        </w:rPr>
        <w:t xml:space="preserve">юридический адрес: </w:t>
      </w:r>
      <w:r w:rsidR="000318E9" w:rsidRPr="00543553">
        <w:rPr>
          <w:rFonts w:ascii="Times New Roman" w:hAnsi="Times New Roman"/>
          <w:sz w:val="24"/>
          <w:szCs w:val="24"/>
        </w:rPr>
        <w:t xml:space="preserve">236020, г. Калининград, </w:t>
      </w:r>
      <w:proofErr w:type="spellStart"/>
      <w:r w:rsidR="000318E9" w:rsidRPr="00543553">
        <w:rPr>
          <w:rFonts w:ascii="Times New Roman" w:hAnsi="Times New Roman"/>
          <w:sz w:val="24"/>
          <w:szCs w:val="24"/>
        </w:rPr>
        <w:t>пгт</w:t>
      </w:r>
      <w:proofErr w:type="spellEnd"/>
      <w:r w:rsidR="00543553" w:rsidRPr="00543553">
        <w:rPr>
          <w:rFonts w:ascii="Times New Roman" w:hAnsi="Times New Roman"/>
          <w:sz w:val="24"/>
          <w:szCs w:val="24"/>
        </w:rPr>
        <w:t>. </w:t>
      </w:r>
      <w:r w:rsidR="000318E9" w:rsidRPr="00543553">
        <w:rPr>
          <w:rFonts w:ascii="Times New Roman" w:hAnsi="Times New Roman"/>
          <w:sz w:val="24"/>
          <w:szCs w:val="24"/>
        </w:rPr>
        <w:t>Прибрежный, ул. Заводская, д. 11</w:t>
      </w:r>
      <w:r w:rsidR="005D3361" w:rsidRPr="00543553">
        <w:rPr>
          <w:rFonts w:ascii="Times New Roman" w:hAnsi="Times New Roman"/>
          <w:sz w:val="24"/>
          <w:szCs w:val="24"/>
        </w:rPr>
        <w:t xml:space="preserve"> </w:t>
      </w:r>
      <w:r w:rsidR="007D3D59" w:rsidRPr="00543553">
        <w:rPr>
          <w:rFonts w:ascii="Times New Roman" w:hAnsi="Times New Roman"/>
          <w:sz w:val="24"/>
          <w:szCs w:val="24"/>
        </w:rPr>
        <w:t>(</w:t>
      </w:r>
      <w:r w:rsidR="00647A3C" w:rsidRPr="00543553">
        <w:rPr>
          <w:rFonts w:ascii="Times New Roman" w:hAnsi="Times New Roman"/>
          <w:sz w:val="24"/>
          <w:szCs w:val="24"/>
        </w:rPr>
        <w:t>почтовый адрес</w:t>
      </w:r>
      <w:r w:rsidR="006D63D4" w:rsidRPr="00543553">
        <w:rPr>
          <w:rFonts w:ascii="Times New Roman" w:hAnsi="Times New Roman"/>
          <w:sz w:val="24"/>
          <w:szCs w:val="24"/>
        </w:rPr>
        <w:t>: 23602</w:t>
      </w:r>
      <w:r w:rsidR="00647A3C" w:rsidRPr="00543553">
        <w:rPr>
          <w:rFonts w:ascii="Times New Roman" w:hAnsi="Times New Roman"/>
          <w:sz w:val="24"/>
          <w:szCs w:val="24"/>
        </w:rPr>
        <w:t>2</w:t>
      </w:r>
      <w:r w:rsidR="006D63D4" w:rsidRPr="00543553">
        <w:rPr>
          <w:rFonts w:ascii="Times New Roman" w:hAnsi="Times New Roman"/>
          <w:sz w:val="24"/>
          <w:szCs w:val="24"/>
        </w:rPr>
        <w:t xml:space="preserve">, г. Калининград, </w:t>
      </w:r>
      <w:r w:rsidR="00647A3C" w:rsidRPr="00543553">
        <w:rPr>
          <w:rFonts w:ascii="Times New Roman" w:hAnsi="Times New Roman"/>
          <w:sz w:val="24"/>
          <w:szCs w:val="24"/>
        </w:rPr>
        <w:t>ул. Репина, д. 15</w:t>
      </w:r>
      <w:r w:rsidR="005B4C6F" w:rsidRPr="00543553">
        <w:rPr>
          <w:rFonts w:ascii="Times New Roman" w:hAnsi="Times New Roman"/>
          <w:sz w:val="24"/>
          <w:szCs w:val="24"/>
        </w:rPr>
        <w:t>)</w:t>
      </w:r>
      <w:r w:rsidR="005D3361" w:rsidRPr="00543553">
        <w:rPr>
          <w:rFonts w:ascii="Times New Roman" w:hAnsi="Times New Roman"/>
          <w:sz w:val="24"/>
          <w:szCs w:val="24"/>
        </w:rPr>
        <w:t>,</w:t>
      </w:r>
      <w:r w:rsidR="00790DF0" w:rsidRPr="00543553">
        <w:rPr>
          <w:rFonts w:ascii="Times New Roman" w:hAnsi="Times New Roman"/>
          <w:sz w:val="24"/>
          <w:szCs w:val="24"/>
        </w:rPr>
        <w:t xml:space="preserve"> </w:t>
      </w:r>
      <w:r w:rsidR="00967000" w:rsidRPr="00543553">
        <w:rPr>
          <w:rFonts w:ascii="Times New Roman" w:hAnsi="Times New Roman"/>
          <w:bCs/>
          <w:sz w:val="24"/>
          <w:szCs w:val="24"/>
        </w:rPr>
        <w:t xml:space="preserve">настоящим </w:t>
      </w:r>
      <w:r w:rsidR="00967000" w:rsidRPr="00543553">
        <w:rPr>
          <w:rFonts w:ascii="Times New Roman" w:hAnsi="Times New Roman"/>
          <w:bCs/>
          <w:iCs/>
          <w:sz w:val="24"/>
          <w:szCs w:val="24"/>
        </w:rPr>
        <w:t>Извещением</w:t>
      </w:r>
      <w:r w:rsidR="00967000" w:rsidRPr="00543553">
        <w:rPr>
          <w:rFonts w:ascii="Times New Roman" w:hAnsi="Times New Roman"/>
          <w:bCs/>
          <w:sz w:val="24"/>
          <w:szCs w:val="24"/>
        </w:rPr>
        <w:t xml:space="preserve"> о проведении открытого </w:t>
      </w:r>
      <w:r w:rsidR="00967000" w:rsidRPr="00543553">
        <w:rPr>
          <w:rFonts w:ascii="Times New Roman" w:hAnsi="Times New Roman"/>
          <w:bCs/>
          <w:iCs/>
          <w:sz w:val="24"/>
          <w:szCs w:val="24"/>
        </w:rPr>
        <w:t>запроса предложений</w:t>
      </w:r>
      <w:r w:rsidR="00967000" w:rsidRPr="00543553">
        <w:rPr>
          <w:rFonts w:ascii="Times New Roman" w:hAnsi="Times New Roman"/>
          <w:bCs/>
          <w:sz w:val="24"/>
          <w:szCs w:val="24"/>
        </w:rPr>
        <w:t>, опубликованным «</w:t>
      </w:r>
      <w:r w:rsidR="00E10704" w:rsidRPr="00543553">
        <w:rPr>
          <w:rFonts w:ascii="Times New Roman" w:hAnsi="Times New Roman"/>
          <w:bCs/>
          <w:sz w:val="24"/>
          <w:szCs w:val="24"/>
        </w:rPr>
        <w:t>0</w:t>
      </w:r>
      <w:r w:rsidR="00543553" w:rsidRPr="00543553">
        <w:rPr>
          <w:rFonts w:ascii="Times New Roman" w:hAnsi="Times New Roman"/>
          <w:bCs/>
          <w:sz w:val="24"/>
          <w:szCs w:val="24"/>
        </w:rPr>
        <w:t>4</w:t>
      </w:r>
      <w:r w:rsidR="00967000" w:rsidRPr="00543553">
        <w:rPr>
          <w:rFonts w:ascii="Times New Roman" w:hAnsi="Times New Roman"/>
          <w:bCs/>
          <w:sz w:val="24"/>
          <w:szCs w:val="24"/>
        </w:rPr>
        <w:t xml:space="preserve">» </w:t>
      </w:r>
      <w:r w:rsidR="00543553" w:rsidRPr="00543553">
        <w:rPr>
          <w:rFonts w:ascii="Times New Roman" w:hAnsi="Times New Roman"/>
          <w:bCs/>
          <w:sz w:val="24"/>
          <w:szCs w:val="24"/>
        </w:rPr>
        <w:t>декабря</w:t>
      </w:r>
      <w:r w:rsidR="00EC6FC4" w:rsidRPr="00543553">
        <w:rPr>
          <w:rFonts w:ascii="Times New Roman" w:hAnsi="Times New Roman"/>
          <w:bCs/>
          <w:sz w:val="24"/>
          <w:szCs w:val="24"/>
        </w:rPr>
        <w:t xml:space="preserve"> 2018 </w:t>
      </w:r>
      <w:r w:rsidR="00967000" w:rsidRPr="00543553">
        <w:rPr>
          <w:rFonts w:ascii="Times New Roman" w:hAnsi="Times New Roman"/>
          <w:bCs/>
          <w:sz w:val="24"/>
          <w:szCs w:val="24"/>
        </w:rPr>
        <w:t>года</w:t>
      </w:r>
      <w:r w:rsidR="006D63D4" w:rsidRPr="00543553">
        <w:rPr>
          <w:rFonts w:ascii="Times New Roman" w:hAnsi="Times New Roman"/>
          <w:bCs/>
          <w:sz w:val="24"/>
          <w:szCs w:val="24"/>
        </w:rPr>
        <w:t xml:space="preserve"> на официальном сайте </w:t>
      </w:r>
      <w:r w:rsidR="00967000" w:rsidRPr="00543553">
        <w:rPr>
          <w:rFonts w:ascii="Times New Roman" w:hAnsi="Times New Roman"/>
          <w:bCs/>
          <w:sz w:val="24"/>
          <w:szCs w:val="24"/>
        </w:rPr>
        <w:t>zakupki.gov.ru (</w:t>
      </w:r>
      <w:hyperlink r:id="rId8" w:history="1">
        <w:r w:rsidR="00967000" w:rsidRPr="00543553">
          <w:rPr>
            <w:rStyle w:val="a3"/>
            <w:rFonts w:ascii="Times New Roman" w:hAnsi="Times New Roman"/>
            <w:bCs/>
            <w:color w:val="auto"/>
            <w:sz w:val="24"/>
            <w:szCs w:val="24"/>
          </w:rPr>
          <w:t>http://www.zakupki.gov.ru</w:t>
        </w:r>
      </w:hyperlink>
      <w:r w:rsidR="00967000" w:rsidRPr="00543553">
        <w:rPr>
          <w:rFonts w:ascii="Times New Roman" w:hAnsi="Times New Roman"/>
          <w:bCs/>
          <w:sz w:val="24"/>
          <w:szCs w:val="24"/>
        </w:rPr>
        <w:t>),</w:t>
      </w:r>
      <w:r w:rsidR="00967000" w:rsidRPr="00543553">
        <w:rPr>
          <w:rFonts w:ascii="Times New Roman" w:hAnsi="Times New Roman"/>
          <w:bCs/>
          <w:iCs/>
          <w:sz w:val="24"/>
          <w:szCs w:val="24"/>
        </w:rPr>
        <w:t xml:space="preserve"> </w:t>
      </w:r>
      <w:r w:rsidR="006D63D4" w:rsidRPr="00543553">
        <w:rPr>
          <w:rFonts w:ascii="Times New Roman" w:hAnsi="Times New Roman"/>
          <w:bCs/>
          <w:sz w:val="24"/>
          <w:szCs w:val="24"/>
        </w:rPr>
        <w:t>на сайте Организатора</w:t>
      </w:r>
      <w:r w:rsidR="00CC59E7" w:rsidRPr="00543553">
        <w:rPr>
          <w:rFonts w:ascii="Times New Roman" w:hAnsi="Times New Roman"/>
          <w:bCs/>
          <w:sz w:val="24"/>
          <w:szCs w:val="24"/>
        </w:rPr>
        <w:t>/Заказчика</w:t>
      </w:r>
      <w:r w:rsidR="006D63D4" w:rsidRPr="00543553">
        <w:rPr>
          <w:rFonts w:ascii="Times New Roman" w:hAnsi="Times New Roman"/>
          <w:bCs/>
          <w:sz w:val="24"/>
          <w:szCs w:val="24"/>
        </w:rPr>
        <w:t xml:space="preserve"> - АО «З</w:t>
      </w:r>
      <w:r w:rsidR="00967000" w:rsidRPr="00543553">
        <w:rPr>
          <w:rFonts w:ascii="Times New Roman" w:hAnsi="Times New Roman"/>
          <w:bCs/>
          <w:sz w:val="24"/>
          <w:szCs w:val="24"/>
        </w:rPr>
        <w:t>ападная энергетическая компания» (</w:t>
      </w:r>
      <w:r w:rsidR="00967000" w:rsidRPr="00543553">
        <w:rPr>
          <w:rFonts w:ascii="Times New Roman" w:hAnsi="Times New Roman"/>
          <w:bCs/>
          <w:sz w:val="24"/>
          <w:szCs w:val="24"/>
          <w:u w:val="single"/>
        </w:rPr>
        <w:t>http://www.</w:t>
      </w:r>
      <w:proofErr w:type="spellStart"/>
      <w:r w:rsidR="00967000" w:rsidRPr="00543553">
        <w:rPr>
          <w:rFonts w:ascii="Times New Roman" w:hAnsi="Times New Roman"/>
          <w:bCs/>
          <w:sz w:val="24"/>
          <w:szCs w:val="24"/>
          <w:u w:val="single"/>
          <w:lang w:val="en-US"/>
        </w:rPr>
        <w:t>zek</w:t>
      </w:r>
      <w:proofErr w:type="spellEnd"/>
      <w:r w:rsidR="00967000" w:rsidRPr="00543553">
        <w:rPr>
          <w:rFonts w:ascii="Times New Roman" w:hAnsi="Times New Roman"/>
          <w:bCs/>
          <w:sz w:val="24"/>
          <w:szCs w:val="24"/>
          <w:u w:val="single"/>
        </w:rPr>
        <w:t>39.</w:t>
      </w:r>
      <w:r w:rsidR="00967000" w:rsidRPr="00543553">
        <w:rPr>
          <w:rFonts w:ascii="Times New Roman" w:hAnsi="Times New Roman"/>
          <w:bCs/>
          <w:sz w:val="24"/>
          <w:szCs w:val="24"/>
          <w:u w:val="single"/>
          <w:lang w:val="en-US"/>
        </w:rPr>
        <w:t>info</w:t>
      </w:r>
      <w:r w:rsidR="00967000" w:rsidRPr="00543553">
        <w:rPr>
          <w:rFonts w:ascii="Times New Roman" w:hAnsi="Times New Roman"/>
          <w:bCs/>
          <w:sz w:val="24"/>
          <w:szCs w:val="24"/>
        </w:rPr>
        <w:t>)</w:t>
      </w:r>
      <w:r w:rsidR="00967000" w:rsidRPr="00543553">
        <w:rPr>
          <w:rFonts w:ascii="Times New Roman" w:hAnsi="Times New Roman"/>
          <w:sz w:val="24"/>
          <w:szCs w:val="24"/>
        </w:rPr>
        <w:t xml:space="preserve">, уведомляет о начале проведения </w:t>
      </w:r>
      <w:r w:rsidR="00CB5946" w:rsidRPr="00543553">
        <w:rPr>
          <w:rFonts w:ascii="Times New Roman" w:hAnsi="Times New Roman"/>
          <w:bCs/>
          <w:sz w:val="24"/>
          <w:szCs w:val="24"/>
        </w:rPr>
        <w:t>процедуры открытого з</w:t>
      </w:r>
      <w:r w:rsidR="00967000" w:rsidRPr="00543553">
        <w:rPr>
          <w:rFonts w:ascii="Times New Roman" w:hAnsi="Times New Roman"/>
          <w:bCs/>
          <w:sz w:val="24"/>
          <w:szCs w:val="24"/>
        </w:rPr>
        <w:t xml:space="preserve">апроса предложений </w:t>
      </w:r>
      <w:r w:rsidR="00647A3C" w:rsidRPr="00543553">
        <w:rPr>
          <w:rFonts w:ascii="Times New Roman" w:hAnsi="Times New Roman"/>
          <w:bCs/>
          <w:sz w:val="24"/>
          <w:szCs w:val="24"/>
        </w:rPr>
        <w:t xml:space="preserve">на право заключения Договора </w:t>
      </w:r>
      <w:r w:rsidR="00967000" w:rsidRPr="00543553">
        <w:rPr>
          <w:rFonts w:ascii="Times New Roman" w:hAnsi="Times New Roman"/>
          <w:bCs/>
          <w:sz w:val="24"/>
          <w:szCs w:val="24"/>
        </w:rPr>
        <w:t xml:space="preserve">(далее – </w:t>
      </w:r>
      <w:r w:rsidR="00CB5946" w:rsidRPr="00543553">
        <w:rPr>
          <w:rFonts w:ascii="Times New Roman" w:hAnsi="Times New Roman"/>
          <w:bCs/>
          <w:sz w:val="24"/>
          <w:szCs w:val="24"/>
        </w:rPr>
        <w:t>з</w:t>
      </w:r>
      <w:r w:rsidR="00967000" w:rsidRPr="00543553">
        <w:rPr>
          <w:rFonts w:ascii="Times New Roman" w:hAnsi="Times New Roman"/>
          <w:bCs/>
          <w:sz w:val="24"/>
          <w:szCs w:val="24"/>
        </w:rPr>
        <w:t xml:space="preserve">апрос предложений) и </w:t>
      </w:r>
      <w:r w:rsidR="00967000" w:rsidRPr="00543553">
        <w:rPr>
          <w:rFonts w:ascii="Times New Roman" w:hAnsi="Times New Roman"/>
          <w:bCs/>
          <w:iCs/>
          <w:sz w:val="24"/>
          <w:szCs w:val="24"/>
        </w:rPr>
        <w:t>приг</w:t>
      </w:r>
      <w:r w:rsidR="00967000" w:rsidRPr="00543553">
        <w:rPr>
          <w:rFonts w:ascii="Times New Roman" w:hAnsi="Times New Roman"/>
          <w:bCs/>
          <w:sz w:val="24"/>
          <w:szCs w:val="24"/>
        </w:rPr>
        <w:t xml:space="preserve">лашает </w:t>
      </w:r>
      <w:r w:rsidR="00967000" w:rsidRPr="00543553">
        <w:rPr>
          <w:rFonts w:ascii="Times New Roman" w:hAnsi="Times New Roman"/>
          <w:sz w:val="24"/>
          <w:szCs w:val="24"/>
        </w:rPr>
        <w:t xml:space="preserve">юридических лиц, индивидуальных предпринимателей и физических лиц (далее – </w:t>
      </w:r>
      <w:r w:rsidR="00647A3C" w:rsidRPr="00543553">
        <w:rPr>
          <w:rFonts w:ascii="Times New Roman" w:hAnsi="Times New Roman"/>
          <w:sz w:val="24"/>
          <w:szCs w:val="24"/>
        </w:rPr>
        <w:t>п</w:t>
      </w:r>
      <w:r w:rsidR="003B5871" w:rsidRPr="00543553">
        <w:rPr>
          <w:rFonts w:ascii="Times New Roman" w:hAnsi="Times New Roman"/>
          <w:sz w:val="24"/>
          <w:szCs w:val="24"/>
        </w:rPr>
        <w:t xml:space="preserve">одрядчик, </w:t>
      </w:r>
      <w:r w:rsidR="00647A3C" w:rsidRPr="00543553">
        <w:rPr>
          <w:rFonts w:ascii="Times New Roman" w:hAnsi="Times New Roman"/>
          <w:sz w:val="24"/>
          <w:szCs w:val="24"/>
        </w:rPr>
        <w:t>у</w:t>
      </w:r>
      <w:r w:rsidR="00967000" w:rsidRPr="00543553">
        <w:rPr>
          <w:rFonts w:ascii="Times New Roman" w:hAnsi="Times New Roman"/>
          <w:sz w:val="24"/>
          <w:szCs w:val="24"/>
        </w:rPr>
        <w:t>частник</w:t>
      </w:r>
      <w:r w:rsidR="000E55E4" w:rsidRPr="00543553">
        <w:rPr>
          <w:rFonts w:ascii="Times New Roman" w:hAnsi="Times New Roman"/>
          <w:sz w:val="24"/>
          <w:szCs w:val="24"/>
        </w:rPr>
        <w:t>/</w:t>
      </w:r>
      <w:r w:rsidR="00647A3C" w:rsidRPr="00543553">
        <w:rPr>
          <w:rFonts w:ascii="Times New Roman" w:hAnsi="Times New Roman"/>
          <w:sz w:val="24"/>
          <w:szCs w:val="24"/>
        </w:rPr>
        <w:t>у</w:t>
      </w:r>
      <w:r w:rsidR="000E55E4" w:rsidRPr="00543553">
        <w:rPr>
          <w:rFonts w:ascii="Times New Roman" w:hAnsi="Times New Roman"/>
          <w:sz w:val="24"/>
          <w:szCs w:val="24"/>
        </w:rPr>
        <w:t>частники</w:t>
      </w:r>
      <w:r w:rsidR="00CB5946" w:rsidRPr="00543553">
        <w:rPr>
          <w:rFonts w:ascii="Times New Roman" w:hAnsi="Times New Roman"/>
          <w:sz w:val="24"/>
          <w:szCs w:val="24"/>
        </w:rPr>
        <w:t xml:space="preserve"> </w:t>
      </w:r>
      <w:r w:rsidR="003B5871" w:rsidRPr="00543553">
        <w:rPr>
          <w:rFonts w:ascii="Times New Roman" w:hAnsi="Times New Roman"/>
          <w:sz w:val="24"/>
          <w:szCs w:val="24"/>
        </w:rPr>
        <w:t>закупки</w:t>
      </w:r>
      <w:r w:rsidR="00967000" w:rsidRPr="00543553">
        <w:rPr>
          <w:rFonts w:ascii="Times New Roman" w:hAnsi="Times New Roman"/>
          <w:sz w:val="24"/>
          <w:szCs w:val="24"/>
        </w:rPr>
        <w:t>) к участию в процедуре запроса предложений на</w:t>
      </w:r>
      <w:r w:rsidR="006D63D4" w:rsidRPr="00543553">
        <w:rPr>
          <w:rFonts w:ascii="Times New Roman" w:hAnsi="Times New Roman"/>
          <w:sz w:val="24"/>
          <w:szCs w:val="24"/>
        </w:rPr>
        <w:t xml:space="preserve"> право заключения Договора на</w:t>
      </w:r>
      <w:r w:rsidR="00967000" w:rsidRPr="00543553">
        <w:rPr>
          <w:rFonts w:ascii="Times New Roman" w:hAnsi="Times New Roman"/>
          <w:sz w:val="24"/>
          <w:szCs w:val="24"/>
        </w:rPr>
        <w:t xml:space="preserve"> </w:t>
      </w:r>
      <w:r w:rsidR="00647A3C" w:rsidRPr="00C07F59">
        <w:rPr>
          <w:rFonts w:ascii="Times New Roman" w:hAnsi="Times New Roman"/>
          <w:b/>
          <w:sz w:val="24"/>
          <w:szCs w:val="24"/>
        </w:rPr>
        <w:t xml:space="preserve">выполнение работ </w:t>
      </w:r>
      <w:bookmarkStart w:id="1" w:name="_Hlk528659556"/>
      <w:r w:rsidR="00E10704" w:rsidRPr="00C07F59">
        <w:rPr>
          <w:rFonts w:ascii="Times New Roman" w:hAnsi="Times New Roman"/>
          <w:b/>
          <w:sz w:val="24"/>
          <w:szCs w:val="24"/>
        </w:rPr>
        <w:t>по</w:t>
      </w:r>
      <w:bookmarkEnd w:id="1"/>
      <w:r w:rsidR="00543553" w:rsidRPr="00C07F59">
        <w:rPr>
          <w:rFonts w:ascii="Times New Roman" w:hAnsi="Times New Roman"/>
          <w:b/>
          <w:sz w:val="24"/>
          <w:szCs w:val="24"/>
        </w:rPr>
        <w:t xml:space="preserve"> расчистке просеки в границах охранных зон ЛЭП 110 </w:t>
      </w:r>
      <w:proofErr w:type="spellStart"/>
      <w:r w:rsidR="00543553" w:rsidRPr="00C07F59">
        <w:rPr>
          <w:rFonts w:ascii="Times New Roman" w:hAnsi="Times New Roman"/>
          <w:b/>
          <w:sz w:val="24"/>
          <w:szCs w:val="24"/>
        </w:rPr>
        <w:t>кВ</w:t>
      </w:r>
      <w:proofErr w:type="spellEnd"/>
      <w:r w:rsidR="00543553" w:rsidRPr="00C07F59">
        <w:rPr>
          <w:rFonts w:ascii="Times New Roman" w:hAnsi="Times New Roman"/>
          <w:b/>
          <w:sz w:val="24"/>
          <w:szCs w:val="24"/>
        </w:rPr>
        <w:t xml:space="preserve"> с вырубкой насаждений по адресу: г. Калининград, ул. Энергетиков – ул. Дзержинского, в пос. Луговое </w:t>
      </w:r>
      <w:proofErr w:type="spellStart"/>
      <w:r w:rsidR="00543553" w:rsidRPr="00C07F59">
        <w:rPr>
          <w:rFonts w:ascii="Times New Roman" w:hAnsi="Times New Roman"/>
          <w:b/>
          <w:sz w:val="24"/>
          <w:szCs w:val="24"/>
        </w:rPr>
        <w:t>Гурьевского</w:t>
      </w:r>
      <w:proofErr w:type="spellEnd"/>
      <w:r w:rsidR="00543553" w:rsidRPr="00C07F59">
        <w:rPr>
          <w:rFonts w:ascii="Times New Roman" w:hAnsi="Times New Roman"/>
          <w:b/>
          <w:sz w:val="24"/>
          <w:szCs w:val="24"/>
        </w:rPr>
        <w:t xml:space="preserve"> района Калининградской области, для нужд АО "Западная энергетическая компания"</w:t>
      </w:r>
      <w:r w:rsidR="00543553" w:rsidRPr="00C07F59">
        <w:rPr>
          <w:rFonts w:ascii="Times New Roman" w:hAnsi="Times New Roman"/>
          <w:b/>
          <w:sz w:val="24"/>
          <w:szCs w:val="24"/>
        </w:rPr>
        <w:t xml:space="preserve">. </w:t>
      </w:r>
    </w:p>
    <w:p w:rsidR="00A84E24" w:rsidRPr="005A3094" w:rsidRDefault="005B7412" w:rsidP="00536BA6">
      <w:pPr>
        <w:pStyle w:val="ConsPlusNonformat"/>
        <w:widowControl/>
        <w:spacing w:line="264" w:lineRule="auto"/>
        <w:ind w:firstLine="567"/>
        <w:jc w:val="both"/>
        <w:rPr>
          <w:rFonts w:ascii="Times New Roman" w:hAnsi="Times New Roman"/>
          <w:b/>
          <w:sz w:val="24"/>
          <w:szCs w:val="24"/>
        </w:rPr>
      </w:pPr>
      <w:r w:rsidRPr="00543553">
        <w:rPr>
          <w:rFonts w:ascii="Times New Roman" w:hAnsi="Times New Roman"/>
          <w:sz w:val="24"/>
          <w:szCs w:val="24"/>
        </w:rPr>
        <w:t>1.1.2</w:t>
      </w:r>
      <w:r w:rsidR="00BB0879" w:rsidRPr="00543553">
        <w:rPr>
          <w:rFonts w:ascii="Times New Roman" w:hAnsi="Times New Roman"/>
          <w:sz w:val="24"/>
          <w:szCs w:val="24"/>
        </w:rPr>
        <w:t xml:space="preserve">. </w:t>
      </w:r>
      <w:r w:rsidR="00A84E24" w:rsidRPr="00543553">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67000">
        <w:rPr>
          <w:rFonts w:ascii="Times New Roman" w:hAnsi="Times New Roman"/>
          <w:sz w:val="24"/>
          <w:szCs w:val="24"/>
        </w:rPr>
        <w:t>-</w:t>
      </w:r>
      <w:r w:rsidR="009E17C7" w:rsidRPr="005B7412">
        <w:rPr>
          <w:rFonts w:ascii="Times New Roman" w:hAnsi="Times New Roman"/>
          <w:sz w:val="24"/>
          <w:szCs w:val="24"/>
        </w:rPr>
        <w:t xml:space="preserve"> </w:t>
      </w:r>
      <w:r w:rsidR="00967000">
        <w:rPr>
          <w:rFonts w:ascii="Times New Roman" w:hAnsi="Times New Roman"/>
          <w:sz w:val="24"/>
          <w:szCs w:val="24"/>
        </w:rPr>
        <w:t>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0E55E4">
        <w:rPr>
          <w:rFonts w:ascii="Times New Roman" w:hAnsi="Times New Roman"/>
          <w:sz w:val="24"/>
          <w:szCs w:val="24"/>
        </w:rPr>
        <w:t xml:space="preserve">по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0E55E4">
        <w:rPr>
          <w:rFonts w:ascii="Times New Roman" w:hAnsi="Times New Roman"/>
          <w:sz w:val="24"/>
          <w:szCs w:val="24"/>
        </w:rPr>
        <w:t>у</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 xml:space="preserve">(далее – </w:t>
      </w:r>
      <w:r w:rsidR="000E55E4">
        <w:rPr>
          <w:rFonts w:ascii="Times New Roman" w:hAnsi="Times New Roman"/>
          <w:sz w:val="24"/>
          <w:szCs w:val="24"/>
        </w:rPr>
        <w:t>Документация</w:t>
      </w:r>
      <w:r w:rsidR="003E6025" w:rsidRPr="005A3094">
        <w:rPr>
          <w:rFonts w:ascii="Times New Roman" w:hAnsi="Times New Roman"/>
          <w:sz w:val="24"/>
          <w:szCs w:val="24"/>
        </w:rPr>
        <w:t>)</w:t>
      </w:r>
      <w:r w:rsidR="00A84E24" w:rsidRPr="005A3094">
        <w:rPr>
          <w:rFonts w:ascii="Times New Roman" w:hAnsi="Times New Roman"/>
          <w:sz w:val="24"/>
          <w:szCs w:val="24"/>
        </w:rPr>
        <w:t>.</w:t>
      </w:r>
      <w:r w:rsidR="00AF33C9">
        <w:rPr>
          <w:rFonts w:ascii="Times New Roman" w:hAnsi="Times New Roman"/>
          <w:sz w:val="24"/>
          <w:szCs w:val="24"/>
        </w:rPr>
        <w:t xml:space="preserve"> </w:t>
      </w:r>
    </w:p>
    <w:p w:rsidR="006D63D4" w:rsidRPr="005A3094" w:rsidRDefault="006D63D4" w:rsidP="00536BA6">
      <w:pPr>
        <w:tabs>
          <w:tab w:val="left" w:pos="993"/>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4F0B8D" w:rsidRPr="00C80089" w:rsidRDefault="006D63D4" w:rsidP="00E10704">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1.1.4. </w:t>
      </w:r>
      <w:r w:rsidRPr="00C07F59">
        <w:rPr>
          <w:rFonts w:ascii="Times New Roman" w:hAnsi="Times New Roman"/>
          <w:sz w:val="24"/>
          <w:szCs w:val="24"/>
        </w:rPr>
        <w:t>Предмет запроса предложений:</w:t>
      </w:r>
      <w:r w:rsidRPr="005B7412">
        <w:rPr>
          <w:rFonts w:ascii="Times New Roman" w:hAnsi="Times New Roman"/>
          <w:sz w:val="24"/>
          <w:szCs w:val="24"/>
        </w:rPr>
        <w:t xml:space="preserve"> </w:t>
      </w:r>
      <w:r>
        <w:rPr>
          <w:rFonts w:ascii="Times New Roman" w:hAnsi="Times New Roman"/>
          <w:sz w:val="24"/>
          <w:szCs w:val="24"/>
        </w:rPr>
        <w:t xml:space="preserve">право на заключение </w:t>
      </w:r>
      <w:r w:rsidRPr="005A3094">
        <w:rPr>
          <w:rFonts w:ascii="Times New Roman" w:hAnsi="Times New Roman"/>
          <w:sz w:val="24"/>
          <w:szCs w:val="24"/>
        </w:rPr>
        <w:t>договора на </w:t>
      </w:r>
      <w:r w:rsidR="00E61D89">
        <w:rPr>
          <w:rFonts w:ascii="Times New Roman" w:hAnsi="Times New Roman"/>
          <w:sz w:val="24"/>
          <w:szCs w:val="24"/>
        </w:rPr>
        <w:t xml:space="preserve">выполнение работ </w:t>
      </w:r>
      <w:r w:rsidR="00E10704" w:rsidRPr="00E10704">
        <w:rPr>
          <w:rFonts w:ascii="Times New Roman" w:hAnsi="Times New Roman"/>
          <w:sz w:val="24"/>
          <w:szCs w:val="24"/>
        </w:rPr>
        <w:t>по</w:t>
      </w:r>
      <w:r w:rsidR="00C07F59" w:rsidRPr="00C07F59">
        <w:rPr>
          <w:rFonts w:ascii="Times New Roman" w:hAnsi="Times New Roman"/>
          <w:sz w:val="24"/>
          <w:szCs w:val="24"/>
        </w:rPr>
        <w:t xml:space="preserve"> расчистке просеки в границах охранных зон ЛЭП 110 </w:t>
      </w:r>
      <w:proofErr w:type="spellStart"/>
      <w:r w:rsidR="00C07F59" w:rsidRPr="00C07F59">
        <w:rPr>
          <w:rFonts w:ascii="Times New Roman" w:hAnsi="Times New Roman"/>
          <w:sz w:val="24"/>
          <w:szCs w:val="24"/>
        </w:rPr>
        <w:t>кВ</w:t>
      </w:r>
      <w:proofErr w:type="spellEnd"/>
      <w:r w:rsidR="00C07F59" w:rsidRPr="00C07F59">
        <w:rPr>
          <w:rFonts w:ascii="Times New Roman" w:hAnsi="Times New Roman"/>
          <w:sz w:val="24"/>
          <w:szCs w:val="24"/>
        </w:rPr>
        <w:t xml:space="preserve"> с вырубкой насаждений по адресу: г. Калининград, ул. Энергетиков – ул. Дзержинского, в пос. Луговое </w:t>
      </w:r>
      <w:proofErr w:type="spellStart"/>
      <w:r w:rsidR="00C07F59" w:rsidRPr="00C07F59">
        <w:rPr>
          <w:rFonts w:ascii="Times New Roman" w:hAnsi="Times New Roman"/>
          <w:sz w:val="24"/>
          <w:szCs w:val="24"/>
        </w:rPr>
        <w:t>Гурьевского</w:t>
      </w:r>
      <w:proofErr w:type="spellEnd"/>
      <w:r w:rsidR="00C07F59" w:rsidRPr="00C07F59">
        <w:rPr>
          <w:rFonts w:ascii="Times New Roman" w:hAnsi="Times New Roman"/>
          <w:sz w:val="24"/>
          <w:szCs w:val="24"/>
        </w:rPr>
        <w:t xml:space="preserve"> района </w:t>
      </w:r>
      <w:r w:rsidR="00C07F59" w:rsidRPr="00C80089">
        <w:rPr>
          <w:rFonts w:ascii="Times New Roman" w:hAnsi="Times New Roman"/>
          <w:sz w:val="24"/>
          <w:szCs w:val="24"/>
        </w:rPr>
        <w:t>Калининградской области, для нужд АО "Западная энергетическая компания"</w:t>
      </w:r>
      <w:r w:rsidR="004F0B8D" w:rsidRPr="00C80089">
        <w:rPr>
          <w:rFonts w:ascii="Times New Roman" w:hAnsi="Times New Roman"/>
          <w:sz w:val="24"/>
          <w:szCs w:val="24"/>
        </w:rPr>
        <w:t>.</w:t>
      </w:r>
    </w:p>
    <w:p w:rsidR="00BB0879" w:rsidRPr="00C80089" w:rsidRDefault="00E10704" w:rsidP="004F0B8D">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sidRPr="00C80089">
        <w:rPr>
          <w:rFonts w:ascii="Times New Roman" w:hAnsi="Times New Roman"/>
          <w:sz w:val="24"/>
          <w:szCs w:val="24"/>
        </w:rPr>
        <w:t xml:space="preserve"> </w:t>
      </w:r>
      <w:r w:rsidR="00CF292E" w:rsidRPr="00C80089">
        <w:rPr>
          <w:rFonts w:ascii="Times New Roman" w:hAnsi="Times New Roman"/>
          <w:sz w:val="24"/>
          <w:szCs w:val="24"/>
        </w:rPr>
        <w:t>1.1</w:t>
      </w:r>
      <w:r w:rsidR="005B7412" w:rsidRPr="00C80089">
        <w:rPr>
          <w:rFonts w:ascii="Times New Roman" w:hAnsi="Times New Roman"/>
          <w:sz w:val="24"/>
          <w:szCs w:val="24"/>
        </w:rPr>
        <w:t>.</w:t>
      </w:r>
      <w:r w:rsidR="006D63D4" w:rsidRPr="00C80089">
        <w:rPr>
          <w:rFonts w:ascii="Times New Roman" w:hAnsi="Times New Roman"/>
          <w:sz w:val="24"/>
          <w:szCs w:val="24"/>
        </w:rPr>
        <w:t>5</w:t>
      </w:r>
      <w:r w:rsidR="00BB0879" w:rsidRPr="00C80089">
        <w:rPr>
          <w:rFonts w:ascii="Times New Roman" w:hAnsi="Times New Roman"/>
          <w:sz w:val="24"/>
          <w:szCs w:val="24"/>
        </w:rPr>
        <w:t xml:space="preserve">. Количество лотов: 1 (один). </w:t>
      </w:r>
    </w:p>
    <w:p w:rsidR="0058007C" w:rsidRPr="00C80089" w:rsidRDefault="0058007C" w:rsidP="00536BA6">
      <w:pPr>
        <w:tabs>
          <w:tab w:val="left" w:pos="993"/>
          <w:tab w:val="left" w:pos="1276"/>
          <w:tab w:val="left" w:pos="1418"/>
        </w:tabs>
        <w:spacing w:after="0" w:line="264" w:lineRule="auto"/>
        <w:ind w:firstLine="567"/>
        <w:jc w:val="both"/>
        <w:rPr>
          <w:rFonts w:ascii="Times New Roman" w:hAnsi="Times New Roman"/>
          <w:i/>
          <w:sz w:val="24"/>
          <w:szCs w:val="24"/>
        </w:rPr>
      </w:pPr>
      <w:r w:rsidRPr="00C80089">
        <w:rPr>
          <w:rFonts w:ascii="Times New Roman" w:hAnsi="Times New Roman"/>
          <w:i/>
          <w:sz w:val="24"/>
          <w:szCs w:val="24"/>
        </w:rPr>
        <w:t>Частичное выполнение работ</w:t>
      </w:r>
      <w:r w:rsidRPr="00C80089">
        <w:rPr>
          <w:rFonts w:ascii="Times New Roman" w:hAnsi="Times New Roman"/>
          <w:i/>
          <w:color w:val="000000"/>
          <w:sz w:val="24"/>
          <w:szCs w:val="24"/>
        </w:rPr>
        <w:t xml:space="preserve"> не </w:t>
      </w:r>
      <w:r w:rsidRPr="00C80089">
        <w:rPr>
          <w:rFonts w:ascii="Times New Roman" w:hAnsi="Times New Roman"/>
          <w:i/>
          <w:sz w:val="24"/>
          <w:szCs w:val="24"/>
        </w:rPr>
        <w:t>допускается.</w:t>
      </w:r>
    </w:p>
    <w:p w:rsidR="00BB0879" w:rsidRPr="00C80089" w:rsidRDefault="005B7412" w:rsidP="00536BA6">
      <w:pPr>
        <w:pStyle w:val="1a"/>
        <w:spacing w:line="264" w:lineRule="auto"/>
        <w:ind w:left="0" w:firstLine="567"/>
        <w:contextualSpacing/>
        <w:rPr>
          <w:rFonts w:ascii="Times New Roman" w:hAnsi="Times New Roman"/>
          <w:i/>
          <w:sz w:val="24"/>
          <w:szCs w:val="24"/>
        </w:rPr>
      </w:pPr>
      <w:r w:rsidRPr="00C80089">
        <w:rPr>
          <w:rFonts w:ascii="Times New Roman" w:hAnsi="Times New Roman"/>
          <w:sz w:val="24"/>
          <w:szCs w:val="24"/>
        </w:rPr>
        <w:t>1.</w:t>
      </w:r>
      <w:r w:rsidR="00CF292E" w:rsidRPr="00C80089">
        <w:rPr>
          <w:rFonts w:ascii="Times New Roman" w:hAnsi="Times New Roman"/>
          <w:sz w:val="24"/>
          <w:szCs w:val="24"/>
        </w:rPr>
        <w:t>1</w:t>
      </w:r>
      <w:r w:rsidRPr="00C80089">
        <w:rPr>
          <w:rFonts w:ascii="Times New Roman" w:hAnsi="Times New Roman"/>
          <w:sz w:val="24"/>
          <w:szCs w:val="24"/>
        </w:rPr>
        <w:t>.</w:t>
      </w:r>
      <w:r w:rsidR="006D63D4" w:rsidRPr="00C80089">
        <w:rPr>
          <w:rFonts w:ascii="Times New Roman" w:hAnsi="Times New Roman"/>
          <w:sz w:val="24"/>
          <w:szCs w:val="24"/>
        </w:rPr>
        <w:t>6</w:t>
      </w:r>
      <w:r w:rsidR="00BB0879" w:rsidRPr="00C80089">
        <w:rPr>
          <w:rFonts w:ascii="Times New Roman" w:hAnsi="Times New Roman"/>
          <w:sz w:val="24"/>
          <w:szCs w:val="24"/>
        </w:rPr>
        <w:t>. М</w:t>
      </w:r>
      <w:r w:rsidR="00FF2173" w:rsidRPr="00C80089">
        <w:rPr>
          <w:rFonts w:ascii="Times New Roman" w:hAnsi="Times New Roman"/>
          <w:sz w:val="24"/>
          <w:szCs w:val="24"/>
        </w:rPr>
        <w:t xml:space="preserve">есто, условия </w:t>
      </w:r>
      <w:r w:rsidR="00F726E5" w:rsidRPr="00C80089">
        <w:rPr>
          <w:rFonts w:ascii="Times New Roman" w:hAnsi="Times New Roman"/>
          <w:sz w:val="24"/>
          <w:szCs w:val="24"/>
        </w:rPr>
        <w:t>оплаты</w:t>
      </w:r>
      <w:r w:rsidR="005155A3" w:rsidRPr="00C80089">
        <w:rPr>
          <w:rFonts w:ascii="Times New Roman" w:hAnsi="Times New Roman"/>
          <w:sz w:val="24"/>
          <w:szCs w:val="24"/>
        </w:rPr>
        <w:t xml:space="preserve"> </w:t>
      </w:r>
      <w:r w:rsidR="00F726E5" w:rsidRPr="00C80089">
        <w:rPr>
          <w:rFonts w:ascii="Times New Roman" w:hAnsi="Times New Roman"/>
          <w:sz w:val="24"/>
          <w:szCs w:val="24"/>
        </w:rPr>
        <w:t xml:space="preserve">и срок </w:t>
      </w:r>
      <w:r w:rsidR="005E42AA" w:rsidRPr="00C80089">
        <w:rPr>
          <w:rFonts w:ascii="Times New Roman" w:hAnsi="Times New Roman"/>
          <w:sz w:val="24"/>
          <w:szCs w:val="24"/>
        </w:rPr>
        <w:t>выполнения работ</w:t>
      </w:r>
      <w:r w:rsidR="005A3094" w:rsidRPr="00C80089">
        <w:rPr>
          <w:rFonts w:ascii="Times New Roman" w:hAnsi="Times New Roman"/>
          <w:sz w:val="24"/>
          <w:szCs w:val="24"/>
        </w:rPr>
        <w:t>:</w:t>
      </w:r>
      <w:r w:rsidR="00C80089">
        <w:rPr>
          <w:rFonts w:ascii="Times New Roman" w:hAnsi="Times New Roman"/>
          <w:sz w:val="24"/>
          <w:szCs w:val="24"/>
        </w:rPr>
        <w:t xml:space="preserve"> </w:t>
      </w:r>
    </w:p>
    <w:p w:rsidR="00F94016" w:rsidRPr="005A3094"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AC026E" w:rsidRPr="006D63D4">
        <w:rPr>
          <w:rFonts w:ascii="Times New Roman" w:hAnsi="Times New Roman"/>
          <w:bCs/>
          <w:sz w:val="24"/>
          <w:szCs w:val="24"/>
        </w:rPr>
        <w:t>Т</w:t>
      </w:r>
      <w:r w:rsidR="00967000" w:rsidRPr="006D63D4">
        <w:rPr>
          <w:rFonts w:ascii="Times New Roman" w:hAnsi="Times New Roman"/>
          <w:bCs/>
          <w:sz w:val="24"/>
          <w:szCs w:val="24"/>
        </w:rPr>
        <w:t>ехническо</w:t>
      </w:r>
      <w:r w:rsidR="00BF7222">
        <w:rPr>
          <w:rFonts w:ascii="Times New Roman" w:hAnsi="Times New Roman"/>
          <w:bCs/>
          <w:sz w:val="24"/>
          <w:szCs w:val="24"/>
        </w:rPr>
        <w:t xml:space="preserve">й части, в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w:t>
      </w:r>
      <w:r w:rsidR="00BF7222">
        <w:rPr>
          <w:rFonts w:ascii="Times New Roman" w:hAnsi="Times New Roman"/>
          <w:bCs/>
          <w:sz w:val="24"/>
          <w:szCs w:val="24"/>
        </w:rPr>
        <w:t>1</w:t>
      </w:r>
      <w:r w:rsidR="00F21B1F">
        <w:rPr>
          <w:rFonts w:ascii="Times New Roman" w:hAnsi="Times New Roman"/>
          <w:bCs/>
          <w:sz w:val="24"/>
          <w:szCs w:val="24"/>
        </w:rPr>
        <w:t>, в приложении № 2</w:t>
      </w:r>
      <w:r w:rsidR="00F94016" w:rsidRPr="005A3094">
        <w:rPr>
          <w:rFonts w:ascii="Times New Roman" w:hAnsi="Times New Roman"/>
          <w:bCs/>
          <w:sz w:val="24"/>
          <w:szCs w:val="24"/>
        </w:rPr>
        <w:t>.</w:t>
      </w:r>
      <w:r w:rsidR="00885432" w:rsidRPr="00885432">
        <w:rPr>
          <w:rFonts w:ascii="Times New Roman" w:hAnsi="Times New Roman"/>
          <w:bCs/>
          <w:sz w:val="24"/>
          <w:szCs w:val="24"/>
        </w:rPr>
        <w:t xml:space="preserve"> </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E65A9E">
      <w:pPr>
        <w:tabs>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F21B1F">
        <w:rPr>
          <w:rFonts w:ascii="Times New Roman" w:hAnsi="Times New Roman"/>
          <w:sz w:val="24"/>
          <w:szCs w:val="24"/>
        </w:rPr>
        <w:t xml:space="preserve"> (Объем работ)</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C1FCC">
        <w:rPr>
          <w:rFonts w:ascii="Times New Roman" w:hAnsi="Times New Roman"/>
          <w:iCs/>
          <w:sz w:val="24"/>
          <w:szCs w:val="24"/>
        </w:rPr>
        <w:t xml:space="preserve">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настоящей Документации</w:t>
      </w:r>
      <w:r w:rsidR="00146D9E" w:rsidRPr="004A604C">
        <w:rPr>
          <w:rFonts w:ascii="Times New Roman" w:hAnsi="Times New Roman"/>
          <w:sz w:val="24"/>
          <w:szCs w:val="24"/>
        </w:rPr>
        <w:t xml:space="preserve">. </w:t>
      </w:r>
    </w:p>
    <w:p w:rsidR="00A762CD" w:rsidRPr="00AB1E08"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bookmarkStart w:id="2" w:name="_Hlk531701202"/>
      <w:r w:rsidR="003A0C05" w:rsidRPr="00DB09FE">
        <w:rPr>
          <w:rFonts w:ascii="Times New Roman" w:hAnsi="Times New Roman"/>
          <w:bCs/>
          <w:sz w:val="24"/>
          <w:szCs w:val="24"/>
        </w:rPr>
        <w:t xml:space="preserve">в соответствии с </w:t>
      </w:r>
      <w:r w:rsidR="008F5734">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BF7222">
        <w:rPr>
          <w:rFonts w:ascii="Times New Roman" w:hAnsi="Times New Roman"/>
          <w:bCs/>
          <w:sz w:val="24"/>
          <w:szCs w:val="24"/>
        </w:rPr>
        <w:t>з</w:t>
      </w:r>
      <w:r w:rsidR="000E55E4">
        <w:rPr>
          <w:rFonts w:ascii="Times New Roman" w:hAnsi="Times New Roman"/>
          <w:bCs/>
          <w:sz w:val="24"/>
          <w:szCs w:val="24"/>
        </w:rPr>
        <w:t>акупочной документации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E65A9E" w:rsidRPr="00E65A9E">
        <w:rPr>
          <w:rFonts w:ascii="Times New Roman" w:hAnsi="Times New Roman"/>
          <w:sz w:val="24"/>
          <w:szCs w:val="24"/>
        </w:rPr>
        <w:t xml:space="preserve"> </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bookmarkEnd w:id="2"/>
    </w:p>
    <w:p w:rsidR="00511CE1" w:rsidRPr="000E55E4" w:rsidRDefault="002B6B75" w:rsidP="00536BA6">
      <w:pPr>
        <w:spacing w:after="0" w:line="240" w:lineRule="auto"/>
        <w:ind w:firstLine="567"/>
        <w:contextualSpacing/>
        <w:jc w:val="both"/>
        <w:rPr>
          <w:rFonts w:ascii="Times New Roman" w:hAnsi="Times New Roman"/>
          <w:sz w:val="24"/>
          <w:szCs w:val="24"/>
        </w:rPr>
      </w:pPr>
      <w:r w:rsidRPr="000E55E4">
        <w:rPr>
          <w:rFonts w:ascii="Times New Roman" w:hAnsi="Times New Roman"/>
          <w:bCs/>
          <w:sz w:val="24"/>
          <w:szCs w:val="24"/>
        </w:rPr>
        <w:t>1.</w:t>
      </w:r>
      <w:r w:rsidR="00CF292E" w:rsidRPr="000E55E4">
        <w:rPr>
          <w:rFonts w:ascii="Times New Roman" w:hAnsi="Times New Roman"/>
          <w:bCs/>
          <w:sz w:val="24"/>
          <w:szCs w:val="24"/>
        </w:rPr>
        <w:t>1</w:t>
      </w:r>
      <w:r w:rsidR="005B7412" w:rsidRPr="000E55E4">
        <w:rPr>
          <w:rFonts w:ascii="Times New Roman" w:hAnsi="Times New Roman"/>
          <w:bCs/>
          <w:sz w:val="24"/>
          <w:szCs w:val="24"/>
        </w:rPr>
        <w:t>.</w:t>
      </w:r>
      <w:r w:rsidR="006D63D4" w:rsidRPr="000E55E4">
        <w:rPr>
          <w:rFonts w:ascii="Times New Roman" w:hAnsi="Times New Roman"/>
          <w:bCs/>
          <w:sz w:val="24"/>
          <w:szCs w:val="24"/>
        </w:rPr>
        <w:t>6</w:t>
      </w:r>
      <w:r w:rsidR="005B7412" w:rsidRPr="000E55E4">
        <w:rPr>
          <w:rFonts w:ascii="Times New Roman" w:hAnsi="Times New Roman"/>
          <w:bCs/>
          <w:sz w:val="24"/>
          <w:szCs w:val="24"/>
        </w:rPr>
        <w:t>.4</w:t>
      </w:r>
      <w:r w:rsidR="00BB0879" w:rsidRPr="000E55E4">
        <w:rPr>
          <w:rFonts w:ascii="Times New Roman" w:hAnsi="Times New Roman"/>
          <w:bCs/>
          <w:sz w:val="24"/>
          <w:szCs w:val="24"/>
        </w:rPr>
        <w:t>.</w:t>
      </w:r>
      <w:r w:rsidRPr="000E55E4">
        <w:rPr>
          <w:rFonts w:ascii="Times New Roman" w:hAnsi="Times New Roman"/>
          <w:bCs/>
          <w:sz w:val="24"/>
          <w:szCs w:val="24"/>
        </w:rPr>
        <w:t xml:space="preserve"> </w:t>
      </w:r>
      <w:r w:rsidR="006F2A80" w:rsidRPr="000E55E4">
        <w:rPr>
          <w:rFonts w:ascii="Times New Roman" w:hAnsi="Times New Roman"/>
          <w:bCs/>
          <w:i/>
          <w:sz w:val="24"/>
          <w:szCs w:val="24"/>
        </w:rPr>
        <w:t>с</w:t>
      </w:r>
      <w:r w:rsidR="003F5FAC" w:rsidRPr="000E55E4">
        <w:rPr>
          <w:rFonts w:ascii="Times New Roman" w:hAnsi="Times New Roman"/>
          <w:bCs/>
          <w:i/>
          <w:sz w:val="24"/>
          <w:szCs w:val="24"/>
        </w:rPr>
        <w:t xml:space="preserve">рок </w:t>
      </w:r>
      <w:r w:rsidR="005E42AA" w:rsidRPr="000E55E4">
        <w:rPr>
          <w:rFonts w:ascii="Times New Roman" w:hAnsi="Times New Roman"/>
          <w:bCs/>
          <w:i/>
          <w:sz w:val="24"/>
          <w:szCs w:val="24"/>
        </w:rPr>
        <w:t>выполнения работ</w:t>
      </w:r>
      <w:r w:rsidRPr="000E55E4">
        <w:rPr>
          <w:rFonts w:ascii="Times New Roman" w:hAnsi="Times New Roman"/>
          <w:bCs/>
          <w:i/>
          <w:sz w:val="24"/>
          <w:szCs w:val="24"/>
        </w:rPr>
        <w:t>:</w:t>
      </w:r>
      <w:r w:rsidRPr="000E55E4">
        <w:rPr>
          <w:rFonts w:ascii="Times New Roman" w:hAnsi="Times New Roman"/>
          <w:bCs/>
          <w:sz w:val="24"/>
          <w:szCs w:val="24"/>
        </w:rPr>
        <w:t xml:space="preserve"> </w:t>
      </w:r>
      <w:r w:rsidR="00E65A9E">
        <w:rPr>
          <w:rFonts w:ascii="Times New Roman" w:hAnsi="Times New Roman"/>
          <w:sz w:val="24"/>
          <w:szCs w:val="24"/>
        </w:rPr>
        <w:t>до 31 декабря 2018 года</w:t>
      </w:r>
      <w:r w:rsidR="000E55E4">
        <w:rPr>
          <w:rFonts w:ascii="Times New Roman" w:hAnsi="Times New Roman"/>
          <w:sz w:val="24"/>
          <w:szCs w:val="24"/>
        </w:rPr>
        <w:t>;</w:t>
      </w:r>
      <w:r w:rsidR="00BF7222">
        <w:rPr>
          <w:rFonts w:ascii="Times New Roman" w:hAnsi="Times New Roman"/>
          <w:sz w:val="24"/>
          <w:szCs w:val="24"/>
        </w:rPr>
        <w:t xml:space="preserve"> </w:t>
      </w:r>
    </w:p>
    <w:p w:rsidR="00C80089" w:rsidRPr="00E65A9E" w:rsidRDefault="00CF292E" w:rsidP="00546F24">
      <w:pPr>
        <w:autoSpaceDE w:val="0"/>
        <w:autoSpaceDN w:val="0"/>
        <w:spacing w:before="40"/>
        <w:ind w:firstLine="567"/>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0E55E4">
        <w:rPr>
          <w:rFonts w:ascii="Times New Roman" w:hAnsi="Times New Roman"/>
          <w:sz w:val="24"/>
          <w:szCs w:val="24"/>
        </w:rPr>
        <w:t xml:space="preserve"> </w:t>
      </w:r>
      <w:r w:rsidR="00E65A9E" w:rsidRPr="00E65A9E">
        <w:rPr>
          <w:rFonts w:ascii="Times New Roman" w:hAnsi="Times New Roman"/>
          <w:sz w:val="24"/>
          <w:szCs w:val="24"/>
        </w:rPr>
        <w:t>оплата выполненных работ осуществляется на основании акта приемки выполненных работ (форма № КС-2), справки о стоимости выполненных работ (форма № КС-3) в течение 30 (тридцати) календарных дней с момента подписания обеими сторонами указанных документов.</w:t>
      </w:r>
    </w:p>
    <w:p w:rsidR="003F5FAC" w:rsidRPr="000E55E4" w:rsidRDefault="00CF292E" w:rsidP="005C09B4">
      <w:pPr>
        <w:tabs>
          <w:tab w:val="left" w:pos="1276"/>
          <w:tab w:val="left" w:pos="1418"/>
        </w:tabs>
        <w:autoSpaceDE w:val="0"/>
        <w:autoSpaceDN w:val="0"/>
        <w:adjustRightInd w:val="0"/>
        <w:spacing w:before="120" w:after="120" w:line="264"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4B356D">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6C01A5">
        <w:rPr>
          <w:rFonts w:ascii="Times New Roman" w:hAnsi="Times New Roman"/>
          <w:sz w:val="24"/>
          <w:szCs w:val="24"/>
        </w:rPr>
        <w:t>службы подстанций</w:t>
      </w:r>
      <w:r w:rsidR="00C34B26" w:rsidRPr="00CF292E">
        <w:rPr>
          <w:rFonts w:ascii="Times New Roman" w:hAnsi="Times New Roman"/>
          <w:sz w:val="24"/>
          <w:szCs w:val="24"/>
        </w:rPr>
        <w:t xml:space="preserve"> </w:t>
      </w:r>
      <w:r w:rsidR="006C01A5">
        <w:rPr>
          <w:rFonts w:ascii="Times New Roman" w:hAnsi="Times New Roman"/>
          <w:sz w:val="24"/>
          <w:szCs w:val="24"/>
        </w:rPr>
        <w:t>Татарову Алексею Сергеевичу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9"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5C09B4">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8869C9">
      <w:pPr>
        <w:tabs>
          <w:tab w:val="left" w:pos="1276"/>
          <w:tab w:val="left" w:pos="1418"/>
        </w:tabs>
        <w:autoSpaceDE w:val="0"/>
        <w:autoSpaceDN w:val="0"/>
        <w:adjustRightInd w:val="0"/>
        <w:spacing w:after="0" w:line="264" w:lineRule="auto"/>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0"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C16576" w:rsidRDefault="002B6B75" w:rsidP="005C09B4">
      <w:pPr>
        <w:tabs>
          <w:tab w:val="left" w:pos="1276"/>
        </w:tabs>
        <w:autoSpaceDE w:val="0"/>
        <w:autoSpaceDN w:val="0"/>
        <w:adjustRightInd w:val="0"/>
        <w:spacing w:before="120" w:after="120" w:line="264" w:lineRule="auto"/>
        <w:ind w:firstLine="567"/>
        <w:jc w:val="both"/>
        <w:outlineLvl w:val="2"/>
        <w:rPr>
          <w:rStyle w:val="aff"/>
          <w:rFonts w:ascii="Times New Roman" w:hAnsi="Times New Roman"/>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A85A60" w:rsidRDefault="002B6B75"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9B1493">
        <w:rPr>
          <w:rFonts w:ascii="Times New Roman" w:hAnsi="Times New Roman"/>
          <w:snapToGrid w:val="0"/>
          <w:sz w:val="24"/>
          <w:szCs w:val="24"/>
        </w:rPr>
        <w:t>Ретикова</w:t>
      </w:r>
      <w:proofErr w:type="spellEnd"/>
      <w:r w:rsidR="009B1493">
        <w:rPr>
          <w:rFonts w:ascii="Times New Roman" w:hAnsi="Times New Roman"/>
          <w:snapToGrid w:val="0"/>
          <w:sz w:val="24"/>
          <w:szCs w:val="24"/>
        </w:rPr>
        <w:t xml:space="preserve"> М.Т.</w:t>
      </w:r>
      <w:r w:rsidR="009B346B">
        <w:rPr>
          <w:rFonts w:ascii="Times New Roman" w:hAnsi="Times New Roman"/>
          <w:snapToGrid w:val="0"/>
          <w:sz w:val="24"/>
          <w:szCs w:val="24"/>
        </w:rPr>
        <w:t xml:space="preserve"> </w:t>
      </w:r>
      <w:r w:rsidR="003F5FAC" w:rsidRPr="004A6A83">
        <w:rPr>
          <w:rFonts w:ascii="Times New Roman" w:hAnsi="Times New Roman"/>
          <w:snapToGrid w:val="0"/>
          <w:sz w:val="24"/>
          <w:szCs w:val="24"/>
        </w:rPr>
        <w:t xml:space="preserve">от </w:t>
      </w:r>
      <w:r w:rsidR="00927A4E" w:rsidRPr="00EC6FC4">
        <w:rPr>
          <w:rFonts w:ascii="Times New Roman" w:hAnsi="Times New Roman"/>
          <w:snapToGrid w:val="0"/>
          <w:sz w:val="24"/>
          <w:szCs w:val="24"/>
        </w:rPr>
        <w:t>«</w:t>
      </w:r>
      <w:r w:rsidR="006C01A5">
        <w:rPr>
          <w:rFonts w:ascii="Times New Roman" w:hAnsi="Times New Roman"/>
          <w:snapToGrid w:val="0"/>
          <w:sz w:val="24"/>
          <w:szCs w:val="24"/>
        </w:rPr>
        <w:t>30</w:t>
      </w:r>
      <w:r w:rsidR="00927A4E" w:rsidRPr="00EC6FC4">
        <w:rPr>
          <w:rFonts w:ascii="Times New Roman" w:hAnsi="Times New Roman"/>
          <w:snapToGrid w:val="0"/>
          <w:sz w:val="24"/>
          <w:szCs w:val="24"/>
        </w:rPr>
        <w:t>»</w:t>
      </w:r>
      <w:r w:rsidR="00D45271" w:rsidRPr="00EC6FC4">
        <w:rPr>
          <w:rFonts w:ascii="Times New Roman" w:hAnsi="Times New Roman"/>
          <w:snapToGrid w:val="0"/>
          <w:sz w:val="24"/>
          <w:szCs w:val="24"/>
        </w:rPr>
        <w:t xml:space="preserve"> </w:t>
      </w:r>
      <w:r w:rsidR="006C01A5">
        <w:rPr>
          <w:rFonts w:ascii="Times New Roman" w:hAnsi="Times New Roman"/>
          <w:snapToGrid w:val="0"/>
          <w:sz w:val="24"/>
          <w:szCs w:val="24"/>
        </w:rPr>
        <w:t>ноября</w:t>
      </w:r>
      <w:r w:rsidR="001C02F7" w:rsidRPr="00EC6FC4">
        <w:rPr>
          <w:rFonts w:ascii="Times New Roman" w:hAnsi="Times New Roman"/>
          <w:snapToGrid w:val="0"/>
          <w:sz w:val="24"/>
          <w:szCs w:val="24"/>
        </w:rPr>
        <w:t xml:space="preserve"> </w:t>
      </w:r>
      <w:r w:rsidR="008C176A" w:rsidRPr="00EC6FC4">
        <w:rPr>
          <w:rFonts w:ascii="Times New Roman" w:hAnsi="Times New Roman"/>
          <w:snapToGrid w:val="0"/>
          <w:sz w:val="24"/>
          <w:szCs w:val="24"/>
        </w:rPr>
        <w:t>201</w:t>
      </w:r>
      <w:r w:rsidR="00377129" w:rsidRPr="00EC6FC4">
        <w:rPr>
          <w:rFonts w:ascii="Times New Roman" w:hAnsi="Times New Roman"/>
          <w:snapToGrid w:val="0"/>
          <w:sz w:val="24"/>
          <w:szCs w:val="24"/>
        </w:rPr>
        <w:t>8</w:t>
      </w:r>
      <w:r w:rsidR="00E131AA" w:rsidRPr="00EC6FC4">
        <w:rPr>
          <w:rFonts w:ascii="Times New Roman" w:hAnsi="Times New Roman"/>
          <w:snapToGrid w:val="0"/>
          <w:sz w:val="24"/>
          <w:szCs w:val="24"/>
        </w:rPr>
        <w:t xml:space="preserve"> </w:t>
      </w:r>
      <w:r w:rsidR="00AF512F" w:rsidRPr="00EC6FC4">
        <w:rPr>
          <w:rFonts w:ascii="Times New Roman" w:hAnsi="Times New Roman"/>
          <w:snapToGrid w:val="0"/>
          <w:sz w:val="24"/>
          <w:szCs w:val="24"/>
        </w:rPr>
        <w:t>года</w:t>
      </w:r>
      <w:r w:rsidRPr="00EC6FC4">
        <w:rPr>
          <w:rFonts w:ascii="Times New Roman" w:hAnsi="Times New Roman"/>
          <w:snapToGrid w:val="0"/>
          <w:sz w:val="24"/>
          <w:szCs w:val="24"/>
        </w:rPr>
        <w:t xml:space="preserve"> №</w:t>
      </w:r>
      <w:r w:rsidR="0067773D" w:rsidRPr="00EC6FC4">
        <w:rPr>
          <w:rFonts w:ascii="Times New Roman" w:hAnsi="Times New Roman"/>
          <w:snapToGrid w:val="0"/>
          <w:sz w:val="24"/>
          <w:szCs w:val="24"/>
        </w:rPr>
        <w:t xml:space="preserve"> </w:t>
      </w:r>
      <w:r w:rsidR="006C01A5">
        <w:rPr>
          <w:rFonts w:ascii="Times New Roman" w:hAnsi="Times New Roman"/>
          <w:snapToGrid w:val="0"/>
          <w:sz w:val="24"/>
          <w:szCs w:val="24"/>
        </w:rPr>
        <w:t>77</w:t>
      </w:r>
      <w:r w:rsidR="00115554" w:rsidRPr="00EC6FC4">
        <w:rPr>
          <w:rFonts w:ascii="Times New Roman" w:hAnsi="Times New Roman"/>
          <w:snapToGrid w:val="0"/>
          <w:color w:val="FF0000"/>
          <w:sz w:val="24"/>
          <w:szCs w:val="24"/>
        </w:rPr>
        <w:t xml:space="preserve"> </w:t>
      </w:r>
      <w:r w:rsidR="00115554" w:rsidRPr="00EC6FC4">
        <w:rPr>
          <w:rFonts w:ascii="Times New Roman" w:hAnsi="Times New Roman"/>
          <w:snapToGrid w:val="0"/>
          <w:sz w:val="24"/>
          <w:szCs w:val="24"/>
        </w:rPr>
        <w:t>и</w:t>
      </w:r>
      <w:r w:rsidR="00A85A60">
        <w:rPr>
          <w:rFonts w:ascii="Times New Roman" w:hAnsi="Times New Roman"/>
          <w:snapToGrid w:val="0"/>
          <w:color w:val="FF0000"/>
          <w:sz w:val="24"/>
          <w:szCs w:val="24"/>
        </w:rPr>
        <w:t xml:space="preserve"> </w:t>
      </w:r>
      <w:r w:rsidR="00A85A60" w:rsidRPr="00A85A60">
        <w:rPr>
          <w:rFonts w:ascii="Times New Roman" w:hAnsi="Times New Roman"/>
          <w:sz w:val="24"/>
          <w:szCs w:val="24"/>
        </w:rPr>
        <w:t>иными нормативно - правовыми актами Российской Федерации в сфере размещения заказа.</w:t>
      </w:r>
      <w:r w:rsidR="009B1493">
        <w:rPr>
          <w:rFonts w:ascii="Times New Roman" w:hAnsi="Times New Roman"/>
          <w:sz w:val="24"/>
          <w:szCs w:val="24"/>
        </w:rPr>
        <w:t xml:space="preserve"> </w:t>
      </w:r>
    </w:p>
    <w:p w:rsidR="00D94499" w:rsidRPr="00A84E24" w:rsidRDefault="00D94499"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sidRPr="00451477">
        <w:rPr>
          <w:rFonts w:ascii="Times New Roman" w:hAnsi="Times New Roman"/>
          <w:sz w:val="24"/>
          <w:szCs w:val="24"/>
        </w:rPr>
        <w:t>1.</w:t>
      </w:r>
      <w:r w:rsidR="00CF292E" w:rsidRPr="00451477">
        <w:rPr>
          <w:rFonts w:ascii="Times New Roman" w:hAnsi="Times New Roman"/>
          <w:sz w:val="24"/>
          <w:szCs w:val="24"/>
        </w:rPr>
        <w:t>3</w:t>
      </w:r>
      <w:r w:rsidRPr="00451477">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4B356D">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4B356D">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w:t>
      </w:r>
      <w:r w:rsidR="000E55E4">
        <w:rPr>
          <w:rFonts w:ascii="Times New Roman" w:hAnsi="Times New Roman"/>
          <w:sz w:val="24"/>
          <w:szCs w:val="24"/>
        </w:rPr>
        <w:t xml:space="preserve">настоящая </w:t>
      </w:r>
      <w:r>
        <w:rPr>
          <w:rFonts w:ascii="Times New Roman" w:hAnsi="Times New Roman"/>
          <w:sz w:val="24"/>
          <w:szCs w:val="24"/>
        </w:rPr>
        <w:t>Документация</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A85A60">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B356D">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B5871">
        <w:rPr>
          <w:rFonts w:ascii="Times New Roman" w:hAnsi="Times New Roman"/>
          <w:bCs/>
          <w:sz w:val="24"/>
          <w:szCs w:val="24"/>
        </w:rPr>
        <w:t>закупки</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B356D">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4B356D">
      <w:pPr>
        <w:tabs>
          <w:tab w:val="num" w:pos="960"/>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C09B4">
      <w:pPr>
        <w:pStyle w:val="ad"/>
        <w:numPr>
          <w:ilvl w:val="2"/>
          <w:numId w:val="0"/>
        </w:numPr>
        <w:tabs>
          <w:tab w:val="clear" w:pos="4679"/>
          <w:tab w:val="num" w:pos="709"/>
          <w:tab w:val="num" w:pos="862"/>
          <w:tab w:val="left" w:pos="1276"/>
          <w:tab w:val="left" w:pos="8789"/>
        </w:tabs>
        <w:spacing w:before="120" w:after="120" w:line="264"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4B356D">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3B5871">
        <w:rPr>
          <w:rFonts w:ascii="Times New Roman" w:hAnsi="Times New Roman"/>
          <w:color w:val="000000"/>
          <w:sz w:val="24"/>
          <w:szCs w:val="24"/>
        </w:rPr>
        <w:t>закупки</w:t>
      </w:r>
      <w:r w:rsidRPr="00CB7F72">
        <w:rPr>
          <w:rFonts w:ascii="Times New Roman" w:hAnsi="Times New Roman"/>
          <w:color w:val="000000"/>
          <w:sz w:val="24"/>
          <w:szCs w:val="24"/>
        </w:rPr>
        <w:t xml:space="preserve">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B0494" w:rsidRPr="00DD1046">
        <w:rPr>
          <w:rFonts w:ascii="Times New Roman" w:hAnsi="Times New Roman"/>
          <w:color w:val="000000"/>
          <w:sz w:val="24"/>
          <w:szCs w:val="24"/>
        </w:rPr>
        <w:t>п</w:t>
      </w:r>
      <w:r w:rsidR="000B2310">
        <w:rPr>
          <w:rFonts w:ascii="Times New Roman" w:hAnsi="Times New Roman"/>
          <w:color w:val="000000"/>
          <w:sz w:val="24"/>
          <w:szCs w:val="24"/>
        </w:rPr>
        <w:t>одпункте</w:t>
      </w:r>
      <w:r w:rsidR="000B0494" w:rsidRPr="00DD1046">
        <w:rPr>
          <w:rFonts w:ascii="Times New Roman" w:hAnsi="Times New Roman"/>
          <w:color w:val="000000"/>
          <w:sz w:val="24"/>
          <w:szCs w:val="24"/>
        </w:rPr>
        <w:t xml:space="preserve"> </w:t>
      </w:r>
      <w:r w:rsidR="000B0494" w:rsidRPr="00DD1046">
        <w:rPr>
          <w:rFonts w:ascii="Times New Roman" w:hAnsi="Times New Roman"/>
          <w:sz w:val="24"/>
          <w:szCs w:val="24"/>
        </w:rPr>
        <w:t xml:space="preserve">4.1.2. </w:t>
      </w:r>
      <w:r w:rsidR="002E6C83">
        <w:rPr>
          <w:rFonts w:ascii="Times New Roman" w:hAnsi="Times New Roman"/>
          <w:sz w:val="24"/>
          <w:szCs w:val="24"/>
        </w:rPr>
        <w:t xml:space="preserve">настоящей </w:t>
      </w:r>
      <w:r w:rsidRPr="00DD1046">
        <w:rPr>
          <w:rFonts w:ascii="Times New Roman" w:hAnsi="Times New Roman"/>
          <w:color w:val="000000"/>
          <w:sz w:val="24"/>
          <w:szCs w:val="24"/>
        </w:rPr>
        <w:t>Документации</w:t>
      </w:r>
      <w:r w:rsidRPr="000E55E4">
        <w:rPr>
          <w:rFonts w:ascii="Times New Roman" w:hAnsi="Times New Roman"/>
          <w:color w:val="000000"/>
          <w:sz w:val="24"/>
          <w:szCs w:val="24"/>
        </w:rPr>
        <w:t>.</w:t>
      </w:r>
      <w:r w:rsidR="000B049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8869C9" w:rsidRDefault="00D94499" w:rsidP="008869C9">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lastRenderedPageBreak/>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00D03122">
        <w:rPr>
          <w:rFonts w:ascii="Times New Roman" w:hAnsi="Times New Roman"/>
          <w:color w:val="000000"/>
          <w:sz w:val="24"/>
          <w:szCs w:val="24"/>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8869C9" w:rsidRDefault="00D94499" w:rsidP="00536BA6">
      <w:pPr>
        <w:shd w:val="clear" w:color="auto" w:fill="FFFFFF"/>
        <w:tabs>
          <w:tab w:val="num" w:pos="709"/>
          <w:tab w:val="left" w:pos="1276"/>
        </w:tabs>
        <w:suppressAutoHyphens/>
        <w:spacing w:before="120" w:after="120" w:line="264"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4B356D">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5C09B4">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536BA6">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C16576"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w:t>
      </w:r>
      <w:r w:rsidR="000B0494">
        <w:rPr>
          <w:rFonts w:ascii="Times New Roman" w:hAnsi="Times New Roman"/>
          <w:sz w:val="24"/>
          <w:szCs w:val="24"/>
        </w:rPr>
        <w:t xml:space="preserve"> и</w:t>
      </w:r>
      <w:r w:rsidRPr="000D3E4D">
        <w:rPr>
          <w:rFonts w:ascii="Times New Roman" w:hAnsi="Times New Roman"/>
          <w:sz w:val="24"/>
          <w:szCs w:val="24"/>
        </w:rPr>
        <w:t xml:space="preserve"> аукциона.</w:t>
      </w:r>
    </w:p>
    <w:p w:rsidR="00D94499" w:rsidRPr="000D3E4D"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4B356D">
      <w:pPr>
        <w:pStyle w:val="ConsPlusNormal"/>
        <w:spacing w:line="264" w:lineRule="auto"/>
        <w:ind w:firstLine="567"/>
        <w:contextualSpacing/>
        <w:jc w:val="both"/>
        <w:rPr>
          <w:rFonts w:ascii="Times New Roman" w:hAnsi="Times New Roman"/>
          <w:sz w:val="24"/>
          <w:szCs w:val="24"/>
        </w:rPr>
      </w:pPr>
      <w:bookmarkStart w:id="3" w:name="_Toc451511437"/>
      <w:bookmarkStart w:id="4" w:name="_Toc451511929"/>
      <w:bookmarkStart w:id="5"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3"/>
      <w:bookmarkEnd w:id="4"/>
      <w:bookmarkEnd w:id="5"/>
    </w:p>
    <w:p w:rsidR="00D94499" w:rsidRDefault="00D94499"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rPr>
        <w:t>1.</w:t>
      </w:r>
      <w:r w:rsidR="00CF292E" w:rsidRPr="00DD1046">
        <w:rPr>
          <w:rFonts w:ascii="Times New Roman" w:hAnsi="Times New Roman"/>
          <w:sz w:val="24"/>
          <w:szCs w:val="24"/>
        </w:rPr>
        <w:t>6</w:t>
      </w:r>
      <w:r w:rsidRPr="00DD1046">
        <w:rPr>
          <w:rFonts w:ascii="Times New Roman" w:hAnsi="Times New Roman"/>
          <w:sz w:val="24"/>
          <w:szCs w:val="24"/>
        </w:rPr>
        <w:t>.4.</w:t>
      </w:r>
      <w:r>
        <w:rPr>
          <w:rFonts w:ascii="Times New Roman" w:hAnsi="Times New Roman"/>
          <w:sz w:val="24"/>
          <w:szCs w:val="24"/>
        </w:rPr>
        <w:t xml:space="preserve">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C09B4">
      <w:pPr>
        <w:spacing w:before="120" w:after="120" w:line="264" w:lineRule="auto"/>
        <w:ind w:firstLine="567"/>
        <w:jc w:val="both"/>
        <w:rPr>
          <w:rFonts w:ascii="Times New Roman" w:hAnsi="Times New Roman"/>
          <w:b/>
          <w:sz w:val="24"/>
          <w:szCs w:val="24"/>
        </w:rPr>
      </w:pPr>
      <w:r w:rsidRPr="000E55E4">
        <w:rPr>
          <w:rFonts w:ascii="Times New Roman" w:hAnsi="Times New Roman"/>
          <w:b/>
          <w:sz w:val="24"/>
          <w:szCs w:val="24"/>
        </w:rPr>
        <w:t>1.</w:t>
      </w:r>
      <w:r w:rsidR="00CF292E" w:rsidRPr="000E55E4">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0B0494" w:rsidRPr="00B206F2" w:rsidRDefault="00D94499" w:rsidP="004B356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C09B4">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3B5871">
        <w:rPr>
          <w:rFonts w:ascii="Times New Roman" w:hAnsi="Times New Roman"/>
          <w:sz w:val="24"/>
          <w:szCs w:val="24"/>
        </w:rPr>
        <w:t>закупки</w:t>
      </w:r>
      <w:r w:rsidRPr="00925651">
        <w:rPr>
          <w:rFonts w:ascii="Times New Roman" w:hAnsi="Times New Roman"/>
          <w:sz w:val="24"/>
          <w:szCs w:val="24"/>
        </w:rPr>
        <w:t xml:space="preserve">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3B5871">
        <w:rPr>
          <w:rFonts w:ascii="Times New Roman" w:hAnsi="Times New Roman"/>
          <w:sz w:val="24"/>
          <w:szCs w:val="24"/>
        </w:rPr>
        <w:t>закупки</w:t>
      </w:r>
      <w:r w:rsidRPr="00925651">
        <w:rPr>
          <w:rFonts w:ascii="Times New Roman" w:hAnsi="Times New Roman"/>
          <w:sz w:val="24"/>
          <w:szCs w:val="24"/>
        </w:rPr>
        <w:t xml:space="preserve">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sidR="000E55E4">
        <w:rPr>
          <w:rFonts w:ascii="Times New Roman" w:hAnsi="Times New Roman"/>
          <w:sz w:val="24"/>
          <w:szCs w:val="24"/>
        </w:rPr>
        <w:t xml:space="preserve"> закупки</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0B0494" w:rsidRPr="000B0494" w:rsidRDefault="00D94499" w:rsidP="00B31BD6">
      <w:pPr>
        <w:shd w:val="clear" w:color="auto" w:fill="FFFFFF"/>
        <w:tabs>
          <w:tab w:val="left" w:pos="1700"/>
          <w:tab w:val="left" w:pos="3544"/>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w:t>
      </w:r>
      <w:r w:rsidR="000E55E4">
        <w:rPr>
          <w:rFonts w:ascii="Times New Roman" w:hAnsi="Times New Roman"/>
          <w:sz w:val="24"/>
          <w:szCs w:val="24"/>
        </w:rPr>
        <w:t>закупки</w:t>
      </w:r>
      <w:r w:rsidRPr="00925651">
        <w:rPr>
          <w:rFonts w:ascii="Times New Roman" w:hAnsi="Times New Roman"/>
          <w:sz w:val="24"/>
          <w:szCs w:val="24"/>
        </w:rPr>
        <w:t xml:space="preserve"> </w:t>
      </w:r>
      <w:r w:rsidRPr="000B0494">
        <w:rPr>
          <w:rFonts w:ascii="Times New Roman" w:hAnsi="Times New Roman"/>
          <w:sz w:val="24"/>
          <w:szCs w:val="24"/>
        </w:rPr>
        <w:t xml:space="preserve">сведений, в том числе содержащихся в </w:t>
      </w:r>
      <w:r w:rsidRPr="000B0494">
        <w:rPr>
          <w:rFonts w:ascii="Times New Roman" w:hAnsi="Times New Roman"/>
          <w:color w:val="000000"/>
          <w:sz w:val="24"/>
          <w:szCs w:val="24"/>
        </w:rPr>
        <w:t>Заявках</w:t>
      </w:r>
      <w:r w:rsidRPr="000B0494">
        <w:rPr>
          <w:rFonts w:ascii="Times New Roman" w:hAnsi="Times New Roman"/>
          <w:sz w:val="24"/>
          <w:szCs w:val="24"/>
        </w:rPr>
        <w:t xml:space="preserve"> этой информации другим Участникам </w:t>
      </w:r>
      <w:r w:rsidR="000E55E4">
        <w:rPr>
          <w:rFonts w:ascii="Times New Roman" w:hAnsi="Times New Roman"/>
          <w:sz w:val="24"/>
          <w:szCs w:val="24"/>
        </w:rPr>
        <w:t>закупки</w:t>
      </w:r>
      <w:r w:rsidRPr="000B0494">
        <w:rPr>
          <w:rFonts w:ascii="Times New Roman" w:hAnsi="Times New Roman"/>
          <w:sz w:val="24"/>
          <w:szCs w:val="24"/>
        </w:rPr>
        <w:t xml:space="preserve"> или третьим лицам </w:t>
      </w:r>
      <w:r w:rsidRPr="000B0494">
        <w:rPr>
          <w:rFonts w:ascii="Times New Roman" w:hAnsi="Times New Roman"/>
          <w:sz w:val="24"/>
          <w:szCs w:val="24"/>
        </w:rPr>
        <w:lastRenderedPageBreak/>
        <w:t xml:space="preserve">возможно только в случаях, прямо предусмотренных действующим законодательством Российской Федерации или </w:t>
      </w:r>
      <w:r w:rsidR="000E55E4">
        <w:rPr>
          <w:rFonts w:ascii="Times New Roman" w:hAnsi="Times New Roman"/>
          <w:sz w:val="24"/>
          <w:szCs w:val="24"/>
        </w:rPr>
        <w:t xml:space="preserve">настоящей </w:t>
      </w:r>
      <w:r w:rsidRPr="000B0494">
        <w:rPr>
          <w:rFonts w:ascii="Times New Roman" w:hAnsi="Times New Roman"/>
          <w:sz w:val="24"/>
          <w:szCs w:val="24"/>
        </w:rPr>
        <w:t>Документацией.</w:t>
      </w:r>
    </w:p>
    <w:p w:rsid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0B0494">
        <w:rPr>
          <w:rFonts w:ascii="Times New Roman" w:hAnsi="Times New Roman"/>
          <w:sz w:val="24"/>
          <w:szCs w:val="24"/>
        </w:rPr>
        <w:t>1.</w:t>
      </w:r>
      <w:r w:rsidR="00CF292E" w:rsidRPr="000B0494">
        <w:rPr>
          <w:rFonts w:ascii="Times New Roman" w:hAnsi="Times New Roman"/>
          <w:sz w:val="24"/>
          <w:szCs w:val="24"/>
        </w:rPr>
        <w:t>8</w:t>
      </w:r>
      <w:r w:rsidRPr="000B0494">
        <w:rPr>
          <w:rFonts w:ascii="Times New Roman" w:hAnsi="Times New Roman"/>
          <w:sz w:val="24"/>
          <w:szCs w:val="24"/>
        </w:rPr>
        <w:t xml:space="preserve">.4. Настоящая Документация разработана в соответствии с </w:t>
      </w:r>
      <w:r w:rsidR="000B0494" w:rsidRPr="000B0494">
        <w:rPr>
          <w:rFonts w:ascii="Times New Roman" w:hAnsi="Times New Roman"/>
          <w:sz w:val="24"/>
          <w:szCs w:val="24"/>
        </w:rPr>
        <w:t xml:space="preserve">Федеральным законом от 18.07.2011 № 223-ФЗ «О закупках товаров, работ, услуг отдельными видами юридических лиц» </w:t>
      </w:r>
      <w:r w:rsidRPr="000B0494">
        <w:rPr>
          <w:rFonts w:ascii="Times New Roman" w:hAnsi="Times New Roman"/>
          <w:sz w:val="24"/>
          <w:szCs w:val="24"/>
        </w:rPr>
        <w:t xml:space="preserve">(далее – Федеральный закон от 18 июля </w:t>
      </w:r>
      <w:smartTag w:uri="urn:schemas-microsoft-com:office:smarttags" w:element="metricconverter">
        <w:smartTagPr>
          <w:attr w:name="ProductID" w:val="236020, г"/>
        </w:smartTagPr>
        <w:r w:rsidRPr="000B0494">
          <w:rPr>
            <w:rFonts w:ascii="Times New Roman" w:hAnsi="Times New Roman"/>
            <w:sz w:val="24"/>
            <w:szCs w:val="24"/>
          </w:rPr>
          <w:t>2011 г</w:t>
        </w:r>
      </w:smartTag>
      <w:r w:rsidRPr="000B0494">
        <w:rPr>
          <w:rFonts w:ascii="Times New Roman" w:hAnsi="Times New Roman"/>
          <w:sz w:val="24"/>
          <w:szCs w:val="24"/>
        </w:rPr>
        <w:t xml:space="preserve">. </w:t>
      </w:r>
      <w:r w:rsidR="000B0494" w:rsidRPr="000B0494">
        <w:rPr>
          <w:rFonts w:ascii="Times New Roman" w:hAnsi="Times New Roman"/>
          <w:sz w:val="24"/>
          <w:szCs w:val="24"/>
        </w:rPr>
        <w:t>№</w:t>
      </w:r>
      <w:r w:rsidR="000B0494">
        <w:rPr>
          <w:rFonts w:ascii="Times New Roman" w:hAnsi="Times New Roman"/>
          <w:sz w:val="24"/>
          <w:szCs w:val="24"/>
        </w:rPr>
        <w:t> </w:t>
      </w:r>
      <w:r w:rsidRPr="000B0494">
        <w:rPr>
          <w:rFonts w:ascii="Times New Roman" w:hAnsi="Times New Roman"/>
          <w:sz w:val="24"/>
          <w:szCs w:val="24"/>
        </w:rPr>
        <w:t xml:space="preserve">223-ФЗ), Положением о закупке, Гражданским кодексом Российской Федерации </w:t>
      </w:r>
      <w:r w:rsidRPr="000B0494">
        <w:rPr>
          <w:rFonts w:ascii="Times New Roman" w:hAnsi="Times New Roman"/>
          <w:spacing w:val="-5"/>
          <w:sz w:val="24"/>
          <w:szCs w:val="24"/>
        </w:rPr>
        <w:t>(</w:t>
      </w:r>
      <w:r w:rsidRPr="000B0494">
        <w:rPr>
          <w:rFonts w:ascii="Times New Roman" w:hAnsi="Times New Roman"/>
          <w:sz w:val="24"/>
          <w:szCs w:val="24"/>
        </w:rPr>
        <w:t>далее – ГК РФ</w:t>
      </w:r>
      <w:r w:rsidRPr="000B0494">
        <w:rPr>
          <w:rFonts w:ascii="Times New Roman" w:hAnsi="Times New Roman"/>
          <w:spacing w:val="-5"/>
          <w:sz w:val="24"/>
          <w:szCs w:val="24"/>
        </w:rPr>
        <w:t>),</w:t>
      </w:r>
      <w:r w:rsidRPr="000B0494">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w:t>
      </w:r>
      <w:r w:rsidR="00A550AC">
        <w:rPr>
          <w:rFonts w:ascii="Times New Roman" w:hAnsi="Times New Roman"/>
          <w:sz w:val="24"/>
          <w:szCs w:val="24"/>
        </w:rPr>
        <w:t>у</w:t>
      </w:r>
      <w:r w:rsidRPr="000B0494">
        <w:rPr>
          <w:rFonts w:ascii="Times New Roman" w:hAnsi="Times New Roman"/>
          <w:sz w:val="24"/>
          <w:szCs w:val="24"/>
        </w:rPr>
        <w:t xml:space="preserve"> товар</w:t>
      </w:r>
      <w:r w:rsidR="00A550AC">
        <w:rPr>
          <w:rFonts w:ascii="Times New Roman" w:hAnsi="Times New Roman"/>
          <w:sz w:val="24"/>
          <w:szCs w:val="24"/>
        </w:rPr>
        <w:t>а</w:t>
      </w:r>
      <w:r w:rsidRPr="000B0494">
        <w:rPr>
          <w:rFonts w:ascii="Times New Roman" w:hAnsi="Times New Roman"/>
          <w:sz w:val="24"/>
          <w:szCs w:val="24"/>
        </w:rPr>
        <w:t>, выполнение работ, оказание услуг.</w:t>
      </w:r>
      <w:r w:rsidRPr="000B0494">
        <w:rPr>
          <w:rFonts w:ascii="Times New Roman" w:hAnsi="Times New Roman"/>
          <w:b/>
          <w:caps/>
          <w:sz w:val="24"/>
          <w:szCs w:val="24"/>
        </w:rPr>
        <w:t xml:space="preserve">  </w:t>
      </w:r>
    </w:p>
    <w:p w:rsidR="00C87BDF" w:rsidRPr="00C87BDF" w:rsidRDefault="00C87BDF" w:rsidP="005C09B4">
      <w:pPr>
        <w:pStyle w:val="10"/>
        <w:keepLines w:val="0"/>
        <w:pageBreakBefore w:val="0"/>
        <w:tabs>
          <w:tab w:val="clear" w:pos="1134"/>
          <w:tab w:val="left" w:pos="426"/>
        </w:tabs>
        <w:suppressAutoHyphens w:val="0"/>
        <w:spacing w:before="120" w:after="120" w:line="264" w:lineRule="auto"/>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Документация запроса предложений и порядок проведения запроса предложений</w:t>
      </w:r>
    </w:p>
    <w:p w:rsidR="00C87BDF" w:rsidRPr="00896523" w:rsidRDefault="00D03122" w:rsidP="004B356D">
      <w:pPr>
        <w:tabs>
          <w:tab w:val="left" w:pos="1134"/>
        </w:tabs>
        <w:overflowPunct w:val="0"/>
        <w:autoSpaceDE w:val="0"/>
        <w:spacing w:after="0" w:line="264"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4B356D">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Pr>
          <w:rFonts w:ascii="Times New Roman" w:hAnsi="Times New Roman"/>
          <w:sz w:val="24"/>
          <w:szCs w:val="24"/>
        </w:rPr>
        <w:t>з</w:t>
      </w:r>
      <w:r w:rsidRPr="00896523">
        <w:rPr>
          <w:rFonts w:ascii="Times New Roman" w:hAnsi="Times New Roman"/>
          <w:sz w:val="24"/>
          <w:szCs w:val="24"/>
        </w:rPr>
        <w:t>апрос</w:t>
      </w:r>
      <w:r>
        <w:rPr>
          <w:rFonts w:ascii="Times New Roman" w:hAnsi="Times New Roman"/>
          <w:sz w:val="24"/>
          <w:szCs w:val="24"/>
        </w:rPr>
        <w:t>а</w:t>
      </w:r>
      <w:r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CB5946" w:rsidRPr="00B24DA9">
        <w:rPr>
          <w:rFonts w:ascii="Times New Roman" w:hAnsi="Times New Roman"/>
          <w:sz w:val="24"/>
          <w:szCs w:val="24"/>
        </w:rPr>
        <w:t xml:space="preserve">подразделы </w:t>
      </w:r>
      <w:r w:rsidR="00B24DA9" w:rsidRPr="00B24DA9">
        <w:rPr>
          <w:rFonts w:ascii="Times New Roman" w:hAnsi="Times New Roman"/>
          <w:sz w:val="24"/>
          <w:szCs w:val="24"/>
        </w:rPr>
        <w:t>2</w:t>
      </w:r>
      <w:r w:rsidRPr="00B24DA9">
        <w:rPr>
          <w:rFonts w:ascii="Times New Roman" w:hAnsi="Times New Roman"/>
          <w:sz w:val="24"/>
          <w:szCs w:val="24"/>
        </w:rPr>
        <w:t>.2.1)</w:t>
      </w:r>
      <w:r w:rsidRPr="00B24DA9">
        <w:rPr>
          <w:rFonts w:ascii="Times New Roman" w:hAnsi="Times New Roman"/>
          <w:bCs/>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Pr="00896523">
        <w:rPr>
          <w:rFonts w:ascii="Times New Roman" w:hAnsi="Times New Roman"/>
          <w:bCs/>
          <w:sz w:val="24"/>
          <w:szCs w:val="24"/>
        </w:rPr>
        <w:t>Документации</w:t>
      </w:r>
      <w:r>
        <w:rPr>
          <w:rFonts w:ascii="Times New Roman" w:hAnsi="Times New Roman"/>
          <w:bCs/>
          <w:sz w:val="24"/>
          <w:szCs w:val="24"/>
        </w:rPr>
        <w:t xml:space="preserve"> </w:t>
      </w:r>
      <w:r w:rsidRPr="00896523">
        <w:rPr>
          <w:rFonts w:ascii="Times New Roman" w:hAnsi="Times New Roman"/>
          <w:bCs/>
          <w:sz w:val="24"/>
          <w:szCs w:val="24"/>
        </w:rPr>
        <w:t>в случае направления Участником закупки запроса на разъяснение</w:t>
      </w:r>
      <w:r>
        <w:rPr>
          <w:rFonts w:ascii="Times New Roman" w:hAnsi="Times New Roman"/>
          <w:bCs/>
          <w:sz w:val="24"/>
          <w:szCs w:val="24"/>
        </w:rPr>
        <w:t xml:space="preserve"> (</w:t>
      </w:r>
      <w:r w:rsidRPr="00545101">
        <w:rPr>
          <w:rFonts w:ascii="Times New Roman" w:hAnsi="Times New Roman"/>
          <w:bCs/>
          <w:sz w:val="24"/>
          <w:szCs w:val="24"/>
        </w:rPr>
        <w:t>подразделы 2.4</w:t>
      </w:r>
      <w:r w:rsidR="00545101">
        <w:rPr>
          <w:rFonts w:ascii="Times New Roman" w:hAnsi="Times New Roman"/>
          <w:bCs/>
          <w:sz w:val="24"/>
          <w:szCs w:val="24"/>
        </w:rPr>
        <w:t>, 2.6</w:t>
      </w:r>
      <w:r w:rsidRPr="00545101">
        <w:rPr>
          <w:rFonts w:ascii="Times New Roman" w:hAnsi="Times New Roman"/>
          <w:bCs/>
          <w:sz w:val="24"/>
          <w:szCs w:val="24"/>
        </w:rPr>
        <w:t>)</w:t>
      </w:r>
      <w:r w:rsidRPr="00545101">
        <w:rPr>
          <w:rFonts w:ascii="Times New Roman" w:hAnsi="Times New Roman"/>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6" w:name="__RefNumPara__828_922829174"/>
      <w:bookmarkEnd w:id="6"/>
      <w:r w:rsidRPr="00896523">
        <w:rPr>
          <w:rFonts w:ascii="Times New Roman" w:hAnsi="Times New Roman"/>
          <w:bCs/>
          <w:sz w:val="24"/>
          <w:szCs w:val="24"/>
        </w:rPr>
        <w:t>подача Заявок и их прием, а также изменение и отзыв Заявки</w:t>
      </w:r>
      <w:r>
        <w:rPr>
          <w:rFonts w:ascii="Times New Roman" w:hAnsi="Times New Roman"/>
          <w:bCs/>
          <w:sz w:val="24"/>
          <w:szCs w:val="24"/>
        </w:rPr>
        <w:t xml:space="preserve"> (подраздел </w:t>
      </w:r>
      <w:r w:rsidR="00DD1046">
        <w:rPr>
          <w:rFonts w:ascii="Times New Roman" w:hAnsi="Times New Roman"/>
          <w:bCs/>
          <w:sz w:val="24"/>
          <w:szCs w:val="24"/>
        </w:rPr>
        <w:t>4</w:t>
      </w:r>
      <w:r w:rsidRPr="00DD1046">
        <w:rPr>
          <w:rFonts w:ascii="Times New Roman" w:hAnsi="Times New Roman"/>
          <w:bCs/>
          <w:sz w:val="24"/>
          <w:szCs w:val="24"/>
        </w:rPr>
        <w:t>.</w:t>
      </w:r>
      <w:r w:rsidR="00DD1046">
        <w:rPr>
          <w:rFonts w:ascii="Times New Roman" w:hAnsi="Times New Roman"/>
          <w:bCs/>
          <w:sz w:val="24"/>
          <w:szCs w:val="24"/>
        </w:rPr>
        <w:t>1-4.3</w:t>
      </w:r>
      <w:r w:rsidRPr="00DD1046">
        <w:rPr>
          <w:rFonts w:ascii="Times New Roman" w:hAnsi="Times New Roman"/>
          <w:bCs/>
          <w:sz w:val="24"/>
          <w:szCs w:val="24"/>
        </w:rPr>
        <w:t>);</w:t>
      </w:r>
      <w:r w:rsidRPr="00896523">
        <w:rPr>
          <w:rFonts w:ascii="Times New Roman" w:hAnsi="Times New Roman"/>
          <w:bCs/>
          <w:sz w:val="24"/>
          <w:szCs w:val="24"/>
        </w:rPr>
        <w:t xml:space="preserve"> </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7" w:name="__RefNumPara__832_922829174"/>
      <w:bookmarkEnd w:id="7"/>
      <w:r w:rsidRPr="00896523">
        <w:rPr>
          <w:rFonts w:ascii="Times New Roman" w:hAnsi="Times New Roman"/>
          <w:bCs/>
          <w:sz w:val="24"/>
          <w:szCs w:val="24"/>
        </w:rPr>
        <w:t>оценка Заявок и проведение переговоров</w:t>
      </w:r>
      <w:r>
        <w:rPr>
          <w:rFonts w:ascii="Times New Roman" w:hAnsi="Times New Roman"/>
          <w:bCs/>
          <w:sz w:val="24"/>
          <w:szCs w:val="24"/>
        </w:rPr>
        <w:t xml:space="preserve"> (подраздел </w:t>
      </w:r>
      <w:r w:rsidRPr="00DD1046">
        <w:rPr>
          <w:rFonts w:ascii="Times New Roman" w:hAnsi="Times New Roman"/>
          <w:bCs/>
          <w:sz w:val="24"/>
          <w:szCs w:val="24"/>
        </w:rPr>
        <w:t>4.</w:t>
      </w:r>
      <w:r w:rsidR="00DD1046" w:rsidRPr="00DD1046">
        <w:rPr>
          <w:rFonts w:ascii="Times New Roman" w:hAnsi="Times New Roman"/>
          <w:bCs/>
          <w:sz w:val="24"/>
          <w:szCs w:val="24"/>
        </w:rPr>
        <w:t>4</w:t>
      </w:r>
      <w:r w:rsidRPr="00DD1046">
        <w:rPr>
          <w:rFonts w:ascii="Times New Roman" w:hAnsi="Times New Roman"/>
          <w:bCs/>
          <w:sz w:val="24"/>
          <w:szCs w:val="24"/>
        </w:rPr>
        <w:t>);</w:t>
      </w:r>
    </w:p>
    <w:p w:rsidR="00C87BDF" w:rsidRPr="00896523" w:rsidRDefault="00DD1046"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8" w:name="__RefNumPara__834_922829174"/>
      <w:bookmarkEnd w:id="8"/>
      <w:r>
        <w:rPr>
          <w:rFonts w:ascii="Times New Roman" w:hAnsi="Times New Roman"/>
          <w:bCs/>
          <w:sz w:val="24"/>
          <w:szCs w:val="24"/>
        </w:rPr>
        <w:t>п</w:t>
      </w:r>
      <w:r w:rsidR="00C87BDF" w:rsidRPr="00896523">
        <w:rPr>
          <w:rFonts w:ascii="Times New Roman" w:hAnsi="Times New Roman"/>
          <w:bCs/>
          <w:sz w:val="24"/>
          <w:szCs w:val="24"/>
        </w:rPr>
        <w:t xml:space="preserve">ереторжка </w:t>
      </w:r>
      <w:r w:rsidR="00C87BDF">
        <w:rPr>
          <w:rFonts w:ascii="Times New Roman" w:hAnsi="Times New Roman"/>
          <w:bCs/>
          <w:sz w:val="24"/>
          <w:szCs w:val="24"/>
        </w:rPr>
        <w:t>- в случае такой</w:t>
      </w:r>
      <w:r w:rsidR="00C87BDF" w:rsidRPr="00896523">
        <w:rPr>
          <w:rFonts w:ascii="Times New Roman" w:hAnsi="Times New Roman"/>
          <w:bCs/>
          <w:sz w:val="24"/>
          <w:szCs w:val="24"/>
        </w:rPr>
        <w:t xml:space="preserve"> необходимости</w:t>
      </w:r>
      <w:r w:rsidR="00C87BDF">
        <w:rPr>
          <w:rFonts w:ascii="Times New Roman" w:hAnsi="Times New Roman"/>
          <w:bCs/>
          <w:sz w:val="24"/>
          <w:szCs w:val="24"/>
        </w:rPr>
        <w:t xml:space="preserve"> по решению, принятому Комиссией по закупкам (подраздел </w:t>
      </w:r>
      <w:r w:rsidR="00C87BDF" w:rsidRPr="00DD1046">
        <w:rPr>
          <w:rFonts w:ascii="Times New Roman" w:hAnsi="Times New Roman"/>
          <w:bCs/>
          <w:sz w:val="24"/>
          <w:szCs w:val="24"/>
        </w:rPr>
        <w:t>4.</w:t>
      </w:r>
      <w:r w:rsidRPr="00DD1046">
        <w:rPr>
          <w:rFonts w:ascii="Times New Roman" w:hAnsi="Times New Roman"/>
          <w:bCs/>
          <w:sz w:val="24"/>
          <w:szCs w:val="24"/>
        </w:rPr>
        <w:t>7</w:t>
      </w:r>
      <w:r w:rsidR="00C87BDF"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9" w:name="__RefNumPara__836_922829174"/>
      <w:bookmarkEnd w:id="9"/>
      <w:r w:rsidRPr="00896523">
        <w:rPr>
          <w:rFonts w:ascii="Times New Roman" w:hAnsi="Times New Roman"/>
          <w:bCs/>
          <w:sz w:val="24"/>
          <w:szCs w:val="24"/>
        </w:rPr>
        <w:t xml:space="preserve">подведение итогов </w:t>
      </w:r>
      <w:r>
        <w:rPr>
          <w:rFonts w:ascii="Times New Roman" w:hAnsi="Times New Roman"/>
          <w:bCs/>
          <w:sz w:val="24"/>
          <w:szCs w:val="24"/>
        </w:rPr>
        <w:t>з</w:t>
      </w:r>
      <w:r w:rsidRPr="00896523">
        <w:rPr>
          <w:rFonts w:ascii="Times New Roman" w:hAnsi="Times New Roman"/>
          <w:bCs/>
          <w:sz w:val="24"/>
          <w:szCs w:val="24"/>
        </w:rPr>
        <w:t>апроса предложений</w:t>
      </w:r>
      <w:r>
        <w:rPr>
          <w:rFonts w:ascii="Times New Roman" w:hAnsi="Times New Roman"/>
          <w:bCs/>
          <w:sz w:val="24"/>
          <w:szCs w:val="24"/>
        </w:rPr>
        <w:t xml:space="preserve"> (</w:t>
      </w:r>
      <w:r w:rsidRPr="00DD1046">
        <w:rPr>
          <w:rFonts w:ascii="Times New Roman" w:hAnsi="Times New Roman"/>
          <w:bCs/>
          <w:sz w:val="24"/>
          <w:szCs w:val="24"/>
        </w:rPr>
        <w:t>подраздел 4.</w:t>
      </w:r>
      <w:r w:rsidR="00DD1046" w:rsidRPr="00DD1046">
        <w:rPr>
          <w:rFonts w:ascii="Times New Roman" w:hAnsi="Times New Roman"/>
          <w:bCs/>
          <w:sz w:val="24"/>
          <w:szCs w:val="24"/>
        </w:rPr>
        <w:t>8</w:t>
      </w:r>
      <w:r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DD1046">
        <w:rPr>
          <w:rFonts w:ascii="Times New Roman" w:hAnsi="Times New Roman"/>
          <w:bCs/>
          <w:sz w:val="24"/>
          <w:szCs w:val="24"/>
        </w:rPr>
        <w:t xml:space="preserve">подписание Договора </w:t>
      </w:r>
      <w:r w:rsidR="000E55E4">
        <w:rPr>
          <w:rFonts w:ascii="Times New Roman" w:hAnsi="Times New Roman"/>
          <w:bCs/>
          <w:sz w:val="24"/>
          <w:szCs w:val="24"/>
        </w:rPr>
        <w:t xml:space="preserve">по итогам запроса предложений </w:t>
      </w:r>
      <w:r w:rsidRPr="00DD1046">
        <w:rPr>
          <w:rFonts w:ascii="Times New Roman" w:hAnsi="Times New Roman"/>
          <w:bCs/>
          <w:sz w:val="24"/>
          <w:szCs w:val="24"/>
        </w:rPr>
        <w:t>(</w:t>
      </w:r>
      <w:r w:rsidR="00CB5946" w:rsidRPr="00DD1046">
        <w:rPr>
          <w:rFonts w:ascii="Times New Roman" w:hAnsi="Times New Roman"/>
          <w:bCs/>
          <w:sz w:val="24"/>
          <w:szCs w:val="24"/>
        </w:rPr>
        <w:t xml:space="preserve">подраздел </w:t>
      </w:r>
      <w:r w:rsidRPr="00DD1046">
        <w:rPr>
          <w:rFonts w:ascii="Times New Roman" w:hAnsi="Times New Roman"/>
          <w:bCs/>
          <w:sz w:val="24"/>
          <w:szCs w:val="24"/>
        </w:rPr>
        <w:t>4.9).</w:t>
      </w:r>
      <w:bookmarkStart w:id="10" w:name="_Toc352248591"/>
      <w:bookmarkStart w:id="11" w:name="_Toc352248678"/>
      <w:bookmarkStart w:id="12" w:name="_Toc361672042"/>
      <w:bookmarkStart w:id="13" w:name="_Toc361672166"/>
      <w:bookmarkStart w:id="14" w:name="_Toc367441311"/>
      <w:bookmarkStart w:id="15" w:name="_Toc386116151"/>
    </w:p>
    <w:p w:rsidR="00C87BDF" w:rsidRPr="00C87BDF" w:rsidRDefault="00C87BDF" w:rsidP="00EE1D4D">
      <w:pPr>
        <w:pStyle w:val="a4"/>
        <w:widowControl w:val="0"/>
        <w:numPr>
          <w:ilvl w:val="1"/>
          <w:numId w:val="28"/>
        </w:numPr>
        <w:tabs>
          <w:tab w:val="left" w:pos="993"/>
        </w:tabs>
        <w:suppressAutoHyphens/>
        <w:autoSpaceDE w:val="0"/>
        <w:spacing w:before="120" w:after="120" w:line="264" w:lineRule="auto"/>
        <w:ind w:left="924" w:hanging="357"/>
        <w:jc w:val="both"/>
        <w:rPr>
          <w:rFonts w:ascii="Times New Roman" w:hAnsi="Times New Roman"/>
          <w:sz w:val="24"/>
          <w:szCs w:val="24"/>
        </w:rPr>
      </w:pPr>
      <w:r w:rsidRPr="00DD1046">
        <w:rPr>
          <w:rFonts w:ascii="Times New Roman" w:hAnsi="Times New Roman"/>
          <w:b/>
          <w:sz w:val="24"/>
          <w:szCs w:val="24"/>
        </w:rPr>
        <w:t xml:space="preserve"> Публикация Извещения и Документации </w:t>
      </w:r>
      <w:bookmarkEnd w:id="10"/>
      <w:bookmarkEnd w:id="11"/>
      <w:bookmarkEnd w:id="12"/>
      <w:bookmarkEnd w:id="13"/>
      <w:r w:rsidRPr="00DD1046">
        <w:rPr>
          <w:rFonts w:ascii="Times New Roman" w:hAnsi="Times New Roman"/>
          <w:b/>
          <w:sz w:val="24"/>
          <w:szCs w:val="24"/>
        </w:rPr>
        <w:t>запроса</w:t>
      </w:r>
      <w:r w:rsidRPr="00C87BDF">
        <w:rPr>
          <w:rFonts w:ascii="Times New Roman" w:hAnsi="Times New Roman"/>
          <w:b/>
          <w:sz w:val="24"/>
          <w:szCs w:val="24"/>
        </w:rPr>
        <w:t xml:space="preserve"> предложений</w:t>
      </w:r>
      <w:bookmarkEnd w:id="14"/>
      <w:bookmarkEnd w:id="15"/>
    </w:p>
    <w:p w:rsidR="00C87BDF" w:rsidRDefault="00C87BDF" w:rsidP="004B356D">
      <w:pPr>
        <w:pStyle w:val="Default"/>
        <w:spacing w:line="264" w:lineRule="auto"/>
        <w:ind w:firstLine="567"/>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Pr="00BD23AC">
        <w:rPr>
          <w:color w:val="auto"/>
        </w:rPr>
        <w:t xml:space="preserve">не менее чем за </w:t>
      </w:r>
      <w:r w:rsidR="00521756">
        <w:rPr>
          <w:color w:val="auto"/>
        </w:rPr>
        <w:t>5</w:t>
      </w:r>
      <w:r w:rsidRPr="00BD23AC">
        <w:rPr>
          <w:color w:val="auto"/>
        </w:rPr>
        <w:t xml:space="preserve"> (</w:t>
      </w:r>
      <w:r w:rsidR="00521756">
        <w:rPr>
          <w:color w:val="auto"/>
        </w:rPr>
        <w:t>пять</w:t>
      </w:r>
      <w:r>
        <w:rPr>
          <w:color w:val="auto"/>
        </w:rPr>
        <w:t xml:space="preserve">) дней до дня окончания подачи </w:t>
      </w:r>
      <w:r w:rsidRPr="00BD23AC">
        <w:rPr>
          <w:color w:val="auto"/>
        </w:rPr>
        <w:t>З</w:t>
      </w:r>
      <w:r>
        <w:rPr>
          <w:color w:val="auto"/>
        </w:rPr>
        <w:t>аявок на участие в з</w:t>
      </w:r>
      <w:r w:rsidRPr="00BD23AC">
        <w:rPr>
          <w:color w:val="auto"/>
        </w:rPr>
        <w:t xml:space="preserve">апросе предложений, </w:t>
      </w:r>
      <w:r w:rsidRPr="00BD23AC">
        <w:t xml:space="preserve">вместе с приложениями, являющимися ее неотъемлемой частью, и 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B356D">
      <w:pPr>
        <w:pStyle w:val="Default"/>
        <w:spacing w:line="264" w:lineRule="auto"/>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9F3B1F" w:rsidRDefault="00C87BDF" w:rsidP="005C09B4">
      <w:pPr>
        <w:pStyle w:val="31"/>
        <w:numPr>
          <w:ilvl w:val="2"/>
          <w:numId w:val="0"/>
        </w:numPr>
        <w:tabs>
          <w:tab w:val="num" w:pos="0"/>
        </w:tabs>
        <w:suppressAutoHyphens/>
        <w:spacing w:before="120" w:after="120" w:line="264" w:lineRule="auto"/>
        <w:ind w:firstLine="567"/>
        <w:jc w:val="both"/>
        <w:rPr>
          <w:rFonts w:ascii="Times New Roman" w:hAnsi="Times New Roman"/>
          <w:sz w:val="24"/>
          <w:szCs w:val="24"/>
        </w:rPr>
      </w:pPr>
      <w:r>
        <w:rPr>
          <w:rFonts w:ascii="Times New Roman" w:hAnsi="Times New Roman"/>
          <w:sz w:val="24"/>
          <w:szCs w:val="24"/>
        </w:rPr>
        <w:t>2</w:t>
      </w:r>
      <w:r w:rsidRPr="009F3B1F">
        <w:rPr>
          <w:rFonts w:ascii="Times New Roman" w:hAnsi="Times New Roman"/>
          <w:sz w:val="24"/>
          <w:szCs w:val="24"/>
        </w:rPr>
        <w:t>.</w:t>
      </w:r>
      <w:r>
        <w:rPr>
          <w:rFonts w:ascii="Times New Roman" w:hAnsi="Times New Roman"/>
          <w:sz w:val="24"/>
          <w:szCs w:val="24"/>
        </w:rPr>
        <w:t>3</w:t>
      </w:r>
      <w:r w:rsidRPr="009F3B1F">
        <w:rPr>
          <w:rFonts w:ascii="Times New Roman" w:hAnsi="Times New Roman"/>
          <w:sz w:val="24"/>
          <w:szCs w:val="24"/>
        </w:rPr>
        <w:t xml:space="preserve">. </w:t>
      </w:r>
      <w:r>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ие изменений в Извещение и Документацию запроса предложений</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.3.1.</w:t>
      </w:r>
      <w:r w:rsidRPr="009F3B1F">
        <w:rPr>
          <w:rFonts w:ascii="Times New Roman" w:hAnsi="Times New Roman"/>
          <w:bCs/>
          <w:sz w:val="24"/>
          <w:szCs w:val="24"/>
        </w:rPr>
        <w:t xml:space="preserve"> </w:t>
      </w:r>
      <w:bookmarkStart w:id="16" w:name="_Toc343613543"/>
      <w:r w:rsidRPr="002F287B">
        <w:rPr>
          <w:rFonts w:ascii="Times New Roman" w:hAnsi="Times New Roman"/>
          <w:sz w:val="24"/>
          <w:szCs w:val="24"/>
        </w:rPr>
        <w:t xml:space="preserve">Заказчик по собственной инициативе или в соответствии с запросом </w:t>
      </w:r>
      <w:r w:rsidR="00A550AC">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Pr>
          <w:rFonts w:ascii="Times New Roman" w:hAnsi="Times New Roman"/>
          <w:sz w:val="24"/>
          <w:szCs w:val="24"/>
        </w:rPr>
        <w:t xml:space="preserve">Извещение и настоящую </w:t>
      </w:r>
      <w:r w:rsidRPr="002F287B">
        <w:rPr>
          <w:rFonts w:ascii="Times New Roman" w:hAnsi="Times New Roman"/>
          <w:sz w:val="24"/>
          <w:szCs w:val="24"/>
        </w:rPr>
        <w:t>Документацию. При этом изменение предмета закупок не допускается.</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2.3.2. </w:t>
      </w:r>
      <w:r w:rsidRPr="002F287B">
        <w:rPr>
          <w:rFonts w:ascii="Times New Roman" w:hAnsi="Times New Roman"/>
          <w:sz w:val="24"/>
          <w:szCs w:val="24"/>
        </w:rPr>
        <w:t xml:space="preserve">Изменения, вносимые в Извещение, </w:t>
      </w:r>
      <w:r>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Pr>
          <w:rFonts w:ascii="Times New Roman" w:hAnsi="Times New Roman"/>
          <w:sz w:val="24"/>
          <w:szCs w:val="24"/>
        </w:rPr>
        <w:t>3 (</w:t>
      </w:r>
      <w:r w:rsidRPr="002F287B">
        <w:rPr>
          <w:rFonts w:ascii="Times New Roman" w:hAnsi="Times New Roman"/>
          <w:sz w:val="24"/>
          <w:szCs w:val="24"/>
        </w:rPr>
        <w:t>трех</w:t>
      </w:r>
      <w:r>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C87BDF" w:rsidRPr="00CA1F25"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C87BDF"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 xml:space="preserve">имеет право продлевать срок </w:t>
      </w:r>
      <w:r w:rsidRPr="009F3B1F">
        <w:rPr>
          <w:rFonts w:ascii="Times New Roman" w:hAnsi="Times New Roman"/>
          <w:bCs/>
          <w:sz w:val="24"/>
          <w:szCs w:val="24"/>
        </w:rPr>
        <w:lastRenderedPageBreak/>
        <w:t>окончания приема Заявок.</w:t>
      </w:r>
    </w:p>
    <w:p w:rsidR="008869C9"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2.3.5.  </w:t>
      </w:r>
      <w:r w:rsidRPr="005665AA">
        <w:rPr>
          <w:rFonts w:ascii="Times New Roman" w:hAnsi="Times New Roman"/>
          <w:sz w:val="24"/>
          <w:szCs w:val="24"/>
        </w:rPr>
        <w:t xml:space="preserve">При подготовке проекта </w:t>
      </w:r>
      <w:r w:rsidR="00A550AC">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настоящей 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16"/>
    <w:p w:rsidR="00C87BDF" w:rsidRPr="005665AA" w:rsidRDefault="00C87BDF" w:rsidP="005C09B4">
      <w:pPr>
        <w:widowControl w:val="0"/>
        <w:autoSpaceDE w:val="0"/>
        <w:autoSpaceDN w:val="0"/>
        <w:adjustRightInd w:val="0"/>
        <w:spacing w:before="120" w:after="120" w:line="264" w:lineRule="auto"/>
        <w:ind w:firstLine="567"/>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C87BDF" w:rsidRPr="00DF27F7"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 xml:space="preserve">.1. </w:t>
      </w:r>
      <w:r w:rsidR="00A550AC">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w:t>
      </w:r>
      <w:r w:rsidR="00B24DA9">
        <w:rPr>
          <w:rFonts w:ascii="Times New Roman" w:hAnsi="Times New Roman"/>
          <w:sz w:val="24"/>
          <w:szCs w:val="24"/>
        </w:rPr>
        <w:t>на</w:t>
      </w:r>
      <w:r>
        <w:rPr>
          <w:rFonts w:ascii="Times New Roman" w:hAnsi="Times New Roman"/>
          <w:sz w:val="24"/>
          <w:szCs w:val="24"/>
        </w:rPr>
        <w:t xml:space="preserve"> разъяснени</w:t>
      </w:r>
      <w:r w:rsidR="00B24DA9">
        <w:rPr>
          <w:rFonts w:ascii="Times New Roman" w:hAnsi="Times New Roman"/>
          <w:sz w:val="24"/>
          <w:szCs w:val="24"/>
        </w:rPr>
        <w:t>е</w:t>
      </w:r>
      <w:r>
        <w:rPr>
          <w:rFonts w:ascii="Times New Roman" w:hAnsi="Times New Roman"/>
          <w:sz w:val="24"/>
          <w:szCs w:val="24"/>
        </w:rPr>
        <w:t xml:space="preserve"> </w:t>
      </w:r>
      <w:r w:rsidRPr="00B24DA9">
        <w:rPr>
          <w:rFonts w:ascii="Times New Roman" w:hAnsi="Times New Roman"/>
          <w:sz w:val="24"/>
          <w:szCs w:val="24"/>
        </w:rPr>
        <w:t>положений</w:t>
      </w:r>
      <w:r>
        <w:rPr>
          <w:rFonts w:ascii="Times New Roman" w:hAnsi="Times New Roman"/>
          <w:sz w:val="24"/>
          <w:szCs w:val="24"/>
        </w:rPr>
        <w:t xml:space="preserve">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1" w:history="1">
        <w:r w:rsidRPr="00C955BF">
          <w:rPr>
            <w:rStyle w:val="a3"/>
            <w:rFonts w:ascii="Times New Roman" w:hAnsi="Times New Roman"/>
            <w:b/>
            <w:color w:val="auto"/>
            <w:sz w:val="24"/>
            <w:szCs w:val="24"/>
            <w:u w:val="none"/>
          </w:rPr>
          <w:t>tender.zek@mail.ru</w:t>
        </w:r>
      </w:hyperlink>
      <w:r w:rsidRPr="00C955BF">
        <w:rPr>
          <w:rFonts w:ascii="Times New Roman" w:hAnsi="Times New Roman"/>
          <w:sz w:val="24"/>
          <w:szCs w:val="24"/>
        </w:rPr>
        <w:t>.</w:t>
      </w:r>
      <w:r>
        <w:rPr>
          <w:rFonts w:ascii="Times New Roman" w:hAnsi="Times New Roman"/>
          <w:sz w:val="24"/>
          <w:szCs w:val="24"/>
        </w:rPr>
        <w:t xml:space="preserve"> </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проведения запроса предложений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sidR="00AF33C9">
        <w:rPr>
          <w:rFonts w:ascii="Times New Roman" w:hAnsi="Times New Roman"/>
          <w:sz w:val="24"/>
          <w:szCs w:val="24"/>
        </w:rPr>
        <w:t>положений</w:t>
      </w:r>
      <w:r>
        <w:rPr>
          <w:rFonts w:ascii="Times New Roman" w:hAnsi="Times New Roman"/>
          <w:sz w:val="24"/>
          <w:szCs w:val="24"/>
        </w:rPr>
        <w:t xml:space="preserve"> Д</w:t>
      </w:r>
      <w:r w:rsidRPr="00E653A3">
        <w:rPr>
          <w:rFonts w:ascii="Times New Roman" w:hAnsi="Times New Roman"/>
          <w:sz w:val="24"/>
          <w:szCs w:val="24"/>
        </w:rPr>
        <w:t xml:space="preserve">окументации </w:t>
      </w:r>
      <w:r w:rsidR="00AF33C9">
        <w:rPr>
          <w:rFonts w:ascii="Times New Roman" w:hAnsi="Times New Roman"/>
          <w:sz w:val="24"/>
          <w:szCs w:val="24"/>
        </w:rPr>
        <w:t xml:space="preserve">запроса предложений </w:t>
      </w:r>
      <w:r w:rsidRPr="00E653A3">
        <w:rPr>
          <w:rFonts w:ascii="Times New Roman" w:hAnsi="Times New Roman"/>
          <w:sz w:val="24"/>
          <w:szCs w:val="24"/>
        </w:rPr>
        <w:t xml:space="preserve">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A550AC">
        <w:rPr>
          <w:rFonts w:ascii="Times New Roman" w:hAnsi="Times New Roman"/>
          <w:i/>
          <w:sz w:val="24"/>
          <w:szCs w:val="24"/>
        </w:rPr>
        <w:t>не позднее, чем за 3 (три) календарных дня</w:t>
      </w:r>
      <w:r w:rsidR="00FE67B6" w:rsidRPr="00FE67B6">
        <w:rPr>
          <w:rFonts w:ascii="Times New Roman" w:hAnsi="Times New Roman"/>
          <w:i/>
          <w:sz w:val="24"/>
          <w:szCs w:val="24"/>
        </w:rPr>
        <w:t xml:space="preserve">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C87BDF" w:rsidRPr="00E653A3" w:rsidRDefault="00C87BDF" w:rsidP="005C09B4">
      <w:pPr>
        <w:pStyle w:val="a4"/>
        <w:widowControl w:val="0"/>
        <w:autoSpaceDE w:val="0"/>
        <w:autoSpaceDN w:val="0"/>
        <w:adjustRightInd w:val="0"/>
        <w:spacing w:before="120" w:after="120" w:line="264" w:lineRule="auto"/>
        <w:ind w:left="0" w:firstLine="567"/>
        <w:jc w:val="both"/>
        <w:rPr>
          <w:rFonts w:ascii="Times New Roman" w:hAnsi="Times New Roman"/>
          <w:b/>
          <w:sz w:val="24"/>
          <w:szCs w:val="24"/>
        </w:rPr>
      </w:pPr>
      <w:r>
        <w:rPr>
          <w:rFonts w:ascii="Times New Roman" w:hAnsi="Times New Roman"/>
          <w:b/>
          <w:sz w:val="24"/>
          <w:szCs w:val="24"/>
        </w:rPr>
        <w:t>2</w:t>
      </w:r>
      <w:r w:rsidRPr="008C54FD">
        <w:rPr>
          <w:rFonts w:ascii="Times New Roman" w:hAnsi="Times New Roman"/>
          <w:b/>
          <w:sz w:val="24"/>
          <w:szCs w:val="24"/>
        </w:rPr>
        <w:t>.5.   Требования к содержанию, оформлению и составу Заявки</w:t>
      </w:r>
      <w:r>
        <w:rPr>
          <w:rFonts w:ascii="Times New Roman" w:hAnsi="Times New Roman"/>
          <w:b/>
          <w:sz w:val="24"/>
          <w:szCs w:val="24"/>
        </w:rPr>
        <w:t xml:space="preserve"> </w:t>
      </w:r>
      <w:r w:rsidRPr="00E653A3">
        <w:rPr>
          <w:rFonts w:ascii="Times New Roman" w:hAnsi="Times New Roman"/>
          <w:b/>
          <w:sz w:val="24"/>
          <w:szCs w:val="24"/>
        </w:rPr>
        <w:t xml:space="preserve">    </w:t>
      </w:r>
    </w:p>
    <w:p w:rsidR="00C87BDF" w:rsidRPr="00DB5557"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(раздел 6, форма 1)</w:t>
      </w:r>
      <w:r w:rsidRPr="00DB5557">
        <w:rPr>
          <w:rFonts w:ascii="Times New Roman" w:hAnsi="Times New Roman"/>
          <w:sz w:val="24"/>
          <w:szCs w:val="24"/>
        </w:rPr>
        <w:t>,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4B356D">
      <w:pPr>
        <w:pStyle w:val="aff4"/>
        <w:tabs>
          <w:tab w:val="left" w:pos="1134"/>
          <w:tab w:val="left" w:pos="1276"/>
        </w:tabs>
        <w:spacing w:line="264" w:lineRule="auto"/>
        <w:ind w:firstLine="567"/>
        <w:rPr>
          <w:rFonts w:cs="Times New Roman"/>
        </w:rPr>
      </w:pPr>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Pr>
          <w:rFonts w:cs="Times New Roman"/>
        </w:rPr>
        <w:t xml:space="preserve">раздел 6, </w:t>
      </w:r>
      <w:r w:rsidRPr="00E04A20">
        <w:rPr>
          <w:rFonts w:cs="Times New Roman"/>
        </w:rPr>
        <w:t>форма 2);</w:t>
      </w:r>
    </w:p>
    <w:p w:rsidR="00C87BDF" w:rsidRPr="00E04A20" w:rsidRDefault="00C87BDF" w:rsidP="004B356D">
      <w:pPr>
        <w:pStyle w:val="a4"/>
        <w:tabs>
          <w:tab w:val="left" w:pos="0"/>
          <w:tab w:val="left" w:pos="709"/>
          <w:tab w:val="left" w:pos="1134"/>
          <w:tab w:val="left" w:pos="1276"/>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B24DA9">
        <w:rPr>
          <w:rFonts w:ascii="Times New Roman" w:hAnsi="Times New Roman"/>
          <w:sz w:val="24"/>
          <w:szCs w:val="24"/>
        </w:rPr>
        <w:t>закупки</w:t>
      </w:r>
      <w:r w:rsidRPr="00E04A20">
        <w:rPr>
          <w:rFonts w:ascii="Times New Roman" w:hAnsi="Times New Roman"/>
          <w:sz w:val="24"/>
          <w:szCs w:val="24"/>
        </w:rPr>
        <w:t xml:space="preserve"> выполняемых работ, которые являются предметом </w:t>
      </w:r>
      <w:r w:rsidR="00B24DA9">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00FE67B6">
        <w:rPr>
          <w:rFonts w:ascii="Times New Roman" w:hAnsi="Times New Roman"/>
          <w:sz w:val="24"/>
          <w:szCs w:val="24"/>
        </w:rPr>
        <w:t>,</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Pr>
          <w:rFonts w:ascii="Times New Roman" w:hAnsi="Times New Roman"/>
          <w:sz w:val="24"/>
          <w:szCs w:val="24"/>
        </w:rPr>
        <w:t xml:space="preserve">раздел 6, </w:t>
      </w:r>
      <w:r w:rsidRPr="00E04A20">
        <w:rPr>
          <w:rFonts w:ascii="Times New Roman" w:hAnsi="Times New Roman"/>
          <w:sz w:val="24"/>
          <w:szCs w:val="24"/>
        </w:rPr>
        <w:t>форма 3);</w:t>
      </w:r>
    </w:p>
    <w:p w:rsidR="00C87BDF" w:rsidRPr="00E04A20"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913705">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(раздел 6, форма 4);</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(раздел 6, 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(раздел 6, форма 6);</w:t>
      </w:r>
    </w:p>
    <w:p w:rsidR="00C87BDF" w:rsidRPr="002F116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F82524">
        <w:rPr>
          <w:rFonts w:ascii="Times New Roman" w:hAnsi="Times New Roman"/>
          <w:sz w:val="24"/>
          <w:szCs w:val="24"/>
        </w:rPr>
        <w:t>Согласие с проектом</w:t>
      </w:r>
      <w:r w:rsidRPr="002F116F">
        <w:rPr>
          <w:rFonts w:ascii="Times New Roman" w:hAnsi="Times New Roman"/>
          <w:sz w:val="24"/>
          <w:szCs w:val="24"/>
        </w:rPr>
        <w:t xml:space="preserve"> Договора (раздел 6, форма 7); </w:t>
      </w:r>
    </w:p>
    <w:p w:rsidR="00C87BDF" w:rsidRPr="004C4ACC"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w:t>
      </w:r>
      <w:r w:rsidR="00A550AC">
        <w:rPr>
          <w:rFonts w:ascii="Times New Roman" w:hAnsi="Times New Roman"/>
          <w:sz w:val="24"/>
          <w:szCs w:val="24"/>
        </w:rPr>
        <w:t>У</w:t>
      </w:r>
      <w:r w:rsidRPr="001D2565">
        <w:rPr>
          <w:rFonts w:ascii="Times New Roman" w:hAnsi="Times New Roman"/>
          <w:sz w:val="24"/>
          <w:szCs w:val="24"/>
        </w:rPr>
        <w:t xml:space="preserve">частника </w:t>
      </w:r>
      <w:r w:rsidR="00A550AC">
        <w:rPr>
          <w:rFonts w:ascii="Times New Roman" w:hAnsi="Times New Roman"/>
          <w:sz w:val="24"/>
          <w:szCs w:val="24"/>
        </w:rPr>
        <w:t xml:space="preserve">закупки </w:t>
      </w:r>
      <w:r w:rsidRPr="001D2565">
        <w:rPr>
          <w:rFonts w:ascii="Times New Roman" w:hAnsi="Times New Roman"/>
          <w:sz w:val="24"/>
          <w:szCs w:val="24"/>
        </w:rPr>
        <w:t>по установленной в настоящей Документации форме (раздел 6, форма 8);</w:t>
      </w:r>
    </w:p>
    <w:p w:rsidR="00C87BDF" w:rsidRPr="00DF2EF5"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DF2EF5">
        <w:rPr>
          <w:rFonts w:ascii="Times New Roman" w:hAnsi="Times New Roman"/>
          <w:sz w:val="24"/>
          <w:szCs w:val="24"/>
        </w:rPr>
        <w:tab/>
        <w:t xml:space="preserve">Справку о перечне и годовых объемах выполнения аналогичных Договоров (раздел 6, форма 9); </w:t>
      </w:r>
    </w:p>
    <w:p w:rsidR="00C87BDF" w:rsidRPr="00DF2EF5"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DF2EF5">
        <w:rPr>
          <w:rFonts w:ascii="Times New Roman" w:hAnsi="Times New Roman"/>
          <w:sz w:val="24"/>
          <w:szCs w:val="24"/>
        </w:rPr>
        <w:t xml:space="preserve">9) </w:t>
      </w:r>
      <w:r w:rsidRPr="00DF2EF5">
        <w:rPr>
          <w:rFonts w:ascii="Times New Roman" w:hAnsi="Times New Roman"/>
          <w:sz w:val="24"/>
          <w:szCs w:val="24"/>
        </w:rPr>
        <w:tab/>
      </w:r>
      <w:r w:rsidRPr="00DF2EF5">
        <w:rPr>
          <w:rFonts w:ascii="Times New Roman" w:hAnsi="Times New Roman"/>
          <w:sz w:val="24"/>
          <w:szCs w:val="24"/>
        </w:rPr>
        <w:tab/>
        <w:t xml:space="preserve">Справку </w:t>
      </w:r>
      <w:r w:rsidRPr="00DF2EF5">
        <w:rPr>
          <w:rFonts w:ascii="Times New Roman" w:hAnsi="Times New Roman"/>
          <w:bCs/>
          <w:sz w:val="24"/>
          <w:szCs w:val="24"/>
        </w:rPr>
        <w:t xml:space="preserve">о текущей загруженности </w:t>
      </w:r>
      <w:r w:rsidR="00A550AC" w:rsidRPr="00DF2EF5">
        <w:rPr>
          <w:rFonts w:ascii="Times New Roman" w:hAnsi="Times New Roman"/>
          <w:bCs/>
          <w:sz w:val="24"/>
          <w:szCs w:val="24"/>
        </w:rPr>
        <w:t>У</w:t>
      </w:r>
      <w:r w:rsidRPr="00DF2EF5">
        <w:rPr>
          <w:rFonts w:ascii="Times New Roman" w:hAnsi="Times New Roman"/>
          <w:bCs/>
          <w:sz w:val="24"/>
          <w:szCs w:val="24"/>
        </w:rPr>
        <w:t xml:space="preserve">частника </w:t>
      </w:r>
      <w:r w:rsidR="00BA7CEA" w:rsidRPr="00DF2EF5">
        <w:rPr>
          <w:rFonts w:ascii="Times New Roman" w:hAnsi="Times New Roman"/>
          <w:bCs/>
          <w:sz w:val="24"/>
          <w:szCs w:val="24"/>
        </w:rPr>
        <w:t xml:space="preserve">закупки </w:t>
      </w:r>
      <w:r w:rsidRPr="00DF2EF5">
        <w:rPr>
          <w:rFonts w:ascii="Times New Roman" w:hAnsi="Times New Roman"/>
          <w:bCs/>
          <w:sz w:val="24"/>
          <w:szCs w:val="24"/>
        </w:rPr>
        <w:t>(договорах, находящихся в исполнении)  (раздел 6, форма 10)</w:t>
      </w:r>
      <w:r w:rsidRPr="00DF2EF5">
        <w:rPr>
          <w:rFonts w:ascii="Times New Roman" w:hAnsi="Times New Roman"/>
          <w:sz w:val="24"/>
          <w:szCs w:val="24"/>
        </w:rPr>
        <w:t xml:space="preserve">; </w:t>
      </w:r>
    </w:p>
    <w:p w:rsidR="00C87BDF" w:rsidRPr="00E04A20" w:rsidRDefault="00C87BDF" w:rsidP="004B356D">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 xml:space="preserve">Справку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(раздел 6, форма 11);</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276"/>
          <w:tab w:val="left" w:pos="1560"/>
        </w:tabs>
        <w:autoSpaceDE w:val="0"/>
        <w:snapToGrid w:val="0"/>
        <w:spacing w:after="0" w:line="264"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t xml:space="preserve"> </w:t>
      </w:r>
      <w:r w:rsidRPr="002F116F">
        <w:rPr>
          <w:rFonts w:ascii="Times New Roman" w:hAnsi="Times New Roman"/>
          <w:sz w:val="24"/>
          <w:szCs w:val="24"/>
        </w:rPr>
        <w:t xml:space="preserve">Справку об участии в судебных разбирательствах </w:t>
      </w:r>
      <w:r w:rsidR="00B24DA9">
        <w:rPr>
          <w:rFonts w:ascii="Times New Roman" w:hAnsi="Times New Roman"/>
          <w:sz w:val="24"/>
          <w:szCs w:val="24"/>
        </w:rPr>
        <w:t xml:space="preserve">Участника </w:t>
      </w:r>
      <w:r w:rsidRPr="002F116F">
        <w:rPr>
          <w:rFonts w:ascii="Times New Roman" w:hAnsi="Times New Roman"/>
          <w:sz w:val="24"/>
          <w:szCs w:val="24"/>
        </w:rPr>
        <w:t>(раздел 6, форма 12);</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E04A20">
        <w:rPr>
          <w:rFonts w:ascii="Times New Roman" w:hAnsi="Times New Roman"/>
          <w:sz w:val="24"/>
          <w:szCs w:val="24"/>
        </w:rPr>
        <w:lastRenderedPageBreak/>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t xml:space="preserve"> </w:t>
      </w:r>
      <w:r w:rsidRPr="00E04A20">
        <w:rPr>
          <w:rFonts w:ascii="Times New Roman" w:hAnsi="Times New Roman"/>
          <w:sz w:val="24"/>
          <w:szCs w:val="24"/>
        </w:rPr>
        <w:t xml:space="preserve">Справку о материально-технических ресурсах </w:t>
      </w:r>
      <w:r w:rsidR="00B24DA9">
        <w:rPr>
          <w:rFonts w:ascii="Times New Roman" w:hAnsi="Times New Roman"/>
          <w:sz w:val="24"/>
          <w:szCs w:val="24"/>
        </w:rPr>
        <w:t xml:space="preserve">Участника </w:t>
      </w:r>
      <w:r w:rsidRPr="00E04A20">
        <w:rPr>
          <w:rFonts w:ascii="Times New Roman" w:hAnsi="Times New Roman"/>
          <w:sz w:val="24"/>
          <w:szCs w:val="24"/>
        </w:rPr>
        <w:t>(</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Pr>
          <w:rFonts w:ascii="Times New Roman" w:hAnsi="Times New Roman"/>
          <w:sz w:val="24"/>
          <w:szCs w:val="24"/>
        </w:rPr>
        <w:t xml:space="preserve"> </w:t>
      </w:r>
      <w:r w:rsidRPr="002F116F">
        <w:rPr>
          <w:rFonts w:ascii="Times New Roman" w:hAnsi="Times New Roman"/>
          <w:sz w:val="24"/>
          <w:szCs w:val="24"/>
        </w:rPr>
        <w:t>Инф</w:t>
      </w:r>
      <w:r w:rsidR="00BA7CEA">
        <w:rPr>
          <w:rFonts w:ascii="Times New Roman" w:hAnsi="Times New Roman"/>
          <w:sz w:val="24"/>
          <w:szCs w:val="24"/>
        </w:rPr>
        <w:t>ормационное письмо о наличи</w:t>
      </w:r>
      <w:r w:rsidR="00B24DA9">
        <w:rPr>
          <w:rFonts w:ascii="Times New Roman" w:hAnsi="Times New Roman"/>
          <w:sz w:val="24"/>
          <w:szCs w:val="24"/>
        </w:rPr>
        <w:t>и у У</w:t>
      </w:r>
      <w:r w:rsidRPr="002F116F">
        <w:rPr>
          <w:rFonts w:ascii="Times New Roman" w:hAnsi="Times New Roman"/>
          <w:sz w:val="24"/>
          <w:szCs w:val="24"/>
        </w:rPr>
        <w:t xml:space="preserve">частника </w:t>
      </w:r>
      <w:r w:rsidR="00B24DA9">
        <w:rPr>
          <w:rFonts w:ascii="Times New Roman" w:hAnsi="Times New Roman"/>
          <w:sz w:val="24"/>
          <w:szCs w:val="24"/>
        </w:rPr>
        <w:t>закупки</w:t>
      </w:r>
      <w:r w:rsidRPr="002F116F">
        <w:rPr>
          <w:rFonts w:ascii="Times New Roman" w:hAnsi="Times New Roman"/>
          <w:sz w:val="24"/>
          <w:szCs w:val="24"/>
        </w:rPr>
        <w:t xml:space="preserve"> связей, носящих характер аффилированности с сотрудниками Заказчика (раздел 6, форма 14);</w:t>
      </w:r>
    </w:p>
    <w:p w:rsidR="00C87BDF" w:rsidRPr="00E04A20" w:rsidRDefault="00C87BDF" w:rsidP="004B356D">
      <w:pPr>
        <w:pStyle w:val="a4"/>
        <w:tabs>
          <w:tab w:val="left" w:pos="1134"/>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Pr>
          <w:rFonts w:ascii="Times New Roman" w:hAnsi="Times New Roman"/>
          <w:sz w:val="24"/>
          <w:szCs w:val="24"/>
        </w:rPr>
        <w:t>  </w:t>
      </w:r>
      <w:r w:rsidRPr="00E04A20">
        <w:rPr>
          <w:rFonts w:ascii="Times New Roman" w:hAnsi="Times New Roman"/>
          <w:sz w:val="24"/>
          <w:szCs w:val="24"/>
        </w:rPr>
        <w:t xml:space="preserve">Документ, декларирующий соответствие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A550AC">
        <w:rPr>
          <w:rFonts w:ascii="Times New Roman" w:hAnsi="Times New Roman"/>
          <w:sz w:val="24"/>
          <w:szCs w:val="24"/>
        </w:rPr>
        <w:t>закупки</w:t>
      </w:r>
      <w:r w:rsidRPr="00E04A20">
        <w:rPr>
          <w:rFonts w:ascii="Times New Roman" w:hAnsi="Times New Roman"/>
          <w:sz w:val="24"/>
          <w:szCs w:val="24"/>
        </w:rPr>
        <w:t xml:space="preserve"> требованиям, установленным законодательством (</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B24DA9" w:rsidRPr="00B24DA9" w:rsidRDefault="00B24DA9" w:rsidP="00B24DA9">
      <w:pPr>
        <w:tabs>
          <w:tab w:val="left" w:pos="567"/>
          <w:tab w:val="left" w:pos="1276"/>
        </w:tabs>
        <w:spacing w:after="0" w:line="240" w:lineRule="auto"/>
        <w:jc w:val="both"/>
        <w:rPr>
          <w:rFonts w:ascii="Times New Roman" w:hAnsi="Times New Roman"/>
          <w:bCs/>
          <w:sz w:val="24"/>
          <w:szCs w:val="24"/>
          <w:lang w:eastAsia="ru-RU"/>
        </w:rPr>
      </w:pPr>
      <w:r>
        <w:rPr>
          <w:rFonts w:ascii="Times New Roman" w:hAnsi="Times New Roman"/>
          <w:sz w:val="24"/>
          <w:szCs w:val="24"/>
        </w:rPr>
        <w:tab/>
      </w:r>
      <w:r w:rsidR="00C87BDF" w:rsidRPr="00B24DA9">
        <w:rPr>
          <w:rFonts w:ascii="Times New Roman" w:hAnsi="Times New Roman"/>
          <w:sz w:val="24"/>
          <w:szCs w:val="24"/>
        </w:rPr>
        <w:t xml:space="preserve">15) </w:t>
      </w:r>
      <w:r w:rsidR="00C87BDF" w:rsidRPr="00B24DA9">
        <w:rPr>
          <w:rFonts w:ascii="Times New Roman" w:hAnsi="Times New Roman"/>
          <w:sz w:val="24"/>
          <w:szCs w:val="24"/>
        </w:rPr>
        <w:tab/>
      </w:r>
      <w:r w:rsidRPr="00B24DA9">
        <w:rPr>
          <w:rFonts w:ascii="Times New Roman" w:hAnsi="Times New Roman"/>
          <w:sz w:val="24"/>
          <w:szCs w:val="24"/>
        </w:rPr>
        <w:t xml:space="preserve">План </w:t>
      </w:r>
      <w:r w:rsidRPr="00B24DA9">
        <w:rPr>
          <w:rFonts w:ascii="Times New Roman" w:hAnsi="Times New Roman"/>
          <w:bCs/>
          <w:sz w:val="24"/>
          <w:szCs w:val="24"/>
          <w:lang w:eastAsia="ru-RU"/>
        </w:rPr>
        <w:t xml:space="preserve">распределения объемов поставки товаров (выполнения работ, оказания услуг) </w:t>
      </w:r>
    </w:p>
    <w:p w:rsidR="00C87BDF" w:rsidRPr="00B24DA9" w:rsidRDefault="00B24DA9" w:rsidP="00B24DA9">
      <w:pPr>
        <w:spacing w:after="0" w:line="240" w:lineRule="auto"/>
        <w:jc w:val="both"/>
        <w:rPr>
          <w:rFonts w:ascii="Times New Roman" w:hAnsi="Times New Roman"/>
          <w:bCs/>
          <w:color w:val="000000"/>
          <w:lang w:eastAsia="ru-RU"/>
        </w:rPr>
      </w:pPr>
      <w:r w:rsidRPr="00B24DA9">
        <w:rPr>
          <w:rFonts w:ascii="Times New Roman" w:hAnsi="Times New Roman"/>
          <w:bCs/>
          <w:sz w:val="24"/>
          <w:szCs w:val="24"/>
          <w:lang w:eastAsia="ru-RU"/>
        </w:rPr>
        <w:t xml:space="preserve">между генеральным подрядчиком и </w:t>
      </w:r>
      <w:r w:rsidRPr="00B24DA9">
        <w:rPr>
          <w:rFonts w:ascii="Times New Roman" w:hAnsi="Times New Roman"/>
          <w:sz w:val="24"/>
          <w:szCs w:val="24"/>
          <w:lang w:eastAsia="ru-RU"/>
        </w:rPr>
        <w:t>субподрядчиками (соисполнителями, субпоставщиками)</w:t>
      </w:r>
      <w:r>
        <w:rPr>
          <w:rFonts w:ascii="Times New Roman" w:hAnsi="Times New Roman"/>
          <w:sz w:val="24"/>
          <w:szCs w:val="24"/>
          <w:lang w:eastAsia="ru-RU"/>
        </w:rPr>
        <w:t xml:space="preserve"> </w:t>
      </w:r>
      <w:r w:rsidR="00C87BDF" w:rsidRPr="00B24DA9">
        <w:rPr>
          <w:rFonts w:ascii="Times New Roman" w:hAnsi="Times New Roman"/>
          <w:sz w:val="24"/>
          <w:szCs w:val="24"/>
        </w:rPr>
        <w:t>(раздел 6, форма 16);</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 xml:space="preserve">16) </w:t>
      </w:r>
      <w:r w:rsidRPr="006068B5">
        <w:rPr>
          <w:rFonts w:ascii="Times New Roman" w:hAnsi="Times New Roman"/>
          <w:sz w:val="24"/>
          <w:szCs w:val="24"/>
        </w:rPr>
        <w:tab/>
        <w:t>План распределения объемов оказания услуг внутри колле</w:t>
      </w:r>
      <w:r w:rsidR="00B24DA9" w:rsidRPr="006068B5">
        <w:rPr>
          <w:rFonts w:ascii="Times New Roman" w:hAnsi="Times New Roman"/>
          <w:sz w:val="24"/>
          <w:szCs w:val="24"/>
        </w:rPr>
        <w:t>ктивного У</w:t>
      </w:r>
      <w:r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Pr="006068B5">
        <w:rPr>
          <w:rFonts w:ascii="Times New Roman" w:hAnsi="Times New Roman"/>
          <w:sz w:val="24"/>
          <w:szCs w:val="24"/>
        </w:rPr>
        <w:t>окументации форме (раздел 6, форма 17);</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17)</w:t>
      </w:r>
      <w:r w:rsidRPr="006068B5">
        <w:rPr>
          <w:rFonts w:ascii="Times New Roman" w:hAnsi="Times New Roman"/>
          <w:sz w:val="24"/>
          <w:szCs w:val="24"/>
        </w:rPr>
        <w:tab/>
        <w:t>Образец доверенности</w:t>
      </w:r>
      <w:r w:rsidR="008869C9" w:rsidRPr="006068B5">
        <w:rPr>
          <w:rFonts w:ascii="Times New Roman" w:hAnsi="Times New Roman"/>
          <w:sz w:val="24"/>
          <w:szCs w:val="24"/>
        </w:rPr>
        <w:t xml:space="preserve"> (раздел 6 форма 18)</w:t>
      </w:r>
      <w:r w:rsidRPr="006068B5">
        <w:rPr>
          <w:rFonts w:ascii="Times New Roman" w:hAnsi="Times New Roman"/>
          <w:sz w:val="24"/>
          <w:szCs w:val="24"/>
        </w:rPr>
        <w:t>;</w:t>
      </w:r>
    </w:p>
    <w:p w:rsidR="00C87BDF" w:rsidRPr="00431F4F"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431F4F">
        <w:rPr>
          <w:rFonts w:ascii="Times New Roman" w:hAnsi="Times New Roman"/>
          <w:sz w:val="24"/>
          <w:szCs w:val="24"/>
        </w:rPr>
        <w:t>1</w:t>
      </w:r>
      <w:r w:rsidR="00F82524">
        <w:rPr>
          <w:rFonts w:ascii="Times New Roman" w:hAnsi="Times New Roman"/>
          <w:sz w:val="24"/>
          <w:szCs w:val="24"/>
        </w:rPr>
        <w:t>8</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Pr="00B24DA9">
        <w:rPr>
          <w:rFonts w:ascii="Times New Roman" w:hAnsi="Times New Roman"/>
          <w:sz w:val="24"/>
          <w:szCs w:val="24"/>
        </w:rPr>
        <w:t xml:space="preserve">.1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4B356D">
      <w:pPr>
        <w:tabs>
          <w:tab w:val="left" w:pos="851"/>
          <w:tab w:val="left" w:pos="1276"/>
        </w:tabs>
        <w:suppressAutoHyphens/>
        <w:spacing w:after="0" w:line="264" w:lineRule="auto"/>
        <w:ind w:firstLine="567"/>
        <w:jc w:val="both"/>
        <w:rPr>
          <w:rFonts w:ascii="Times New Roman" w:hAnsi="Times New Roman"/>
          <w:sz w:val="24"/>
          <w:szCs w:val="24"/>
        </w:rPr>
      </w:pPr>
      <w:r>
        <w:rPr>
          <w:rFonts w:ascii="Times New Roman" w:hAnsi="Times New Roman"/>
          <w:sz w:val="24"/>
          <w:szCs w:val="24"/>
        </w:rPr>
        <w:t>1</w:t>
      </w:r>
      <w:r w:rsidR="00F82524">
        <w:rPr>
          <w:rFonts w:ascii="Times New Roman" w:hAnsi="Times New Roman"/>
          <w:sz w:val="24"/>
          <w:szCs w:val="24"/>
        </w:rPr>
        <w:t>9</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4B356D">
      <w:pPr>
        <w:widowControl w:val="0"/>
        <w:tabs>
          <w:tab w:val="left" w:pos="709"/>
          <w:tab w:val="left" w:pos="1276"/>
          <w:tab w:val="left" w:pos="1560"/>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2</w:t>
      </w:r>
      <w:r w:rsidR="00D827F3">
        <w:rPr>
          <w:rFonts w:ascii="Times New Roman" w:hAnsi="Times New Roman"/>
          <w:sz w:val="24"/>
          <w:szCs w:val="24"/>
        </w:rPr>
        <w:t>0</w:t>
      </w:r>
      <w:r>
        <w:rPr>
          <w:rFonts w:ascii="Times New Roman" w:hAnsi="Times New Roman"/>
          <w:sz w:val="24"/>
          <w:szCs w:val="24"/>
        </w:rPr>
        <w:t xml:space="preserve">)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5C09B4">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8-15;</w:t>
      </w:r>
    </w:p>
    <w:p w:rsidR="00C87BDF" w:rsidRPr="00B24DA9" w:rsidRDefault="00C87BDF" w:rsidP="00EE1D4D">
      <w:pPr>
        <w:widowControl w:val="0"/>
        <w:numPr>
          <w:ilvl w:val="1"/>
          <w:numId w:val="15"/>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B24DA9">
        <w:rPr>
          <w:rFonts w:ascii="Times New Roman" w:hAnsi="Times New Roman"/>
          <w:sz w:val="24"/>
          <w:szCs w:val="24"/>
        </w:rPr>
        <w:t xml:space="preserve">организации </w:t>
      </w:r>
      <w:r w:rsidRPr="00B24DA9">
        <w:rPr>
          <w:rFonts w:ascii="Times New Roman" w:hAnsi="Times New Roman"/>
          <w:sz w:val="24"/>
        </w:rPr>
        <w:t xml:space="preserve">(п. </w:t>
      </w:r>
      <w:r w:rsidR="00D827F3" w:rsidRPr="00B24DA9">
        <w:rPr>
          <w:rFonts w:ascii="Times New Roman" w:hAnsi="Times New Roman"/>
          <w:sz w:val="24"/>
        </w:rPr>
        <w:t>3</w:t>
      </w:r>
      <w:r w:rsidRPr="00B24DA9">
        <w:rPr>
          <w:rFonts w:ascii="Times New Roman" w:hAnsi="Times New Roman"/>
          <w:sz w:val="24"/>
        </w:rPr>
        <w:t>.2.1.);</w:t>
      </w:r>
    </w:p>
    <w:p w:rsidR="00C87BDF" w:rsidRDefault="00CB5946" w:rsidP="004B356D">
      <w:pPr>
        <w:widowControl w:val="0"/>
        <w:tabs>
          <w:tab w:val="left" w:pos="1276"/>
        </w:tabs>
        <w:autoSpaceDE w:val="0"/>
        <w:autoSpaceDN w:val="0"/>
        <w:adjustRightInd w:val="0"/>
        <w:spacing w:after="0" w:line="264" w:lineRule="auto"/>
        <w:ind w:firstLine="567"/>
        <w:contextualSpacing/>
        <w:jc w:val="both"/>
        <w:rPr>
          <w:rFonts w:ascii="Times New Roman" w:hAnsi="Times New Roman"/>
          <w:sz w:val="24"/>
          <w:szCs w:val="24"/>
        </w:rPr>
      </w:pPr>
      <w:r w:rsidRPr="00B24DA9">
        <w:rPr>
          <w:rFonts w:ascii="Times New Roman" w:hAnsi="Times New Roman"/>
          <w:sz w:val="24"/>
          <w:szCs w:val="24"/>
        </w:rPr>
        <w:t>2</w:t>
      </w:r>
      <w:r w:rsidR="00C87BDF" w:rsidRPr="00B24DA9">
        <w:rPr>
          <w:rFonts w:ascii="Times New Roman" w:hAnsi="Times New Roman"/>
          <w:sz w:val="24"/>
          <w:szCs w:val="24"/>
        </w:rPr>
        <w:t>.5.2. Требования, 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4B356D">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17" w:name="Par756"/>
      <w:bookmarkEnd w:id="17"/>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5262D" w:rsidRPr="005C09B4"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p>
    <w:p w:rsidR="00B5262D" w:rsidRPr="00C731B7" w:rsidRDefault="00B5262D" w:rsidP="005C09B4">
      <w:pPr>
        <w:widowControl w:val="0"/>
        <w:tabs>
          <w:tab w:val="left" w:pos="709"/>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Общий порядок подготовки Заявки в бумажной форме</w:t>
      </w:r>
      <w:r w:rsidRPr="00C731B7">
        <w:rPr>
          <w:rFonts w:ascii="Times New Roman" w:hAnsi="Times New Roman"/>
          <w:b/>
          <w:sz w:val="24"/>
          <w:szCs w:val="24"/>
        </w:rPr>
        <w:t xml:space="preserve"> </w:t>
      </w:r>
    </w:p>
    <w:p w:rsidR="00B5262D"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C731B7">
        <w:rPr>
          <w:rFonts w:ascii="Times New Roman" w:hAnsi="Times New Roman"/>
          <w:sz w:val="24"/>
          <w:szCs w:val="24"/>
        </w:rPr>
        <w:t>.1</w:t>
      </w:r>
      <w:r>
        <w:rPr>
          <w:rFonts w:ascii="Times New Roman" w:hAnsi="Times New Roman"/>
          <w:sz w:val="24"/>
          <w:szCs w:val="24"/>
        </w:rPr>
        <w:t xml:space="preserve">.  Все </w:t>
      </w:r>
      <w:r w:rsidRPr="00C731B7">
        <w:rPr>
          <w:rFonts w:ascii="Times New Roman" w:hAnsi="Times New Roman"/>
          <w:sz w:val="24"/>
          <w:szCs w:val="24"/>
        </w:rPr>
        <w:t>докумен</w:t>
      </w:r>
      <w:r>
        <w:rPr>
          <w:rFonts w:ascii="Times New Roman" w:hAnsi="Times New Roman"/>
          <w:sz w:val="24"/>
          <w:szCs w:val="24"/>
        </w:rPr>
        <w:t xml:space="preserve">ты, представленные Участниками </w:t>
      </w:r>
      <w:r w:rsidR="00953CDB">
        <w:rPr>
          <w:rFonts w:ascii="Times New Roman" w:hAnsi="Times New Roman"/>
          <w:sz w:val="24"/>
          <w:szCs w:val="24"/>
        </w:rPr>
        <w:t xml:space="preserve">закупки </w:t>
      </w:r>
      <w:r w:rsidRPr="00C731B7">
        <w:rPr>
          <w:rFonts w:ascii="Times New Roman" w:hAnsi="Times New Roman"/>
          <w:sz w:val="24"/>
          <w:szCs w:val="24"/>
        </w:rPr>
        <w:t>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Pr>
          <w:rFonts w:ascii="Times New Roman" w:hAnsi="Times New Roman"/>
          <w:sz w:val="24"/>
          <w:szCs w:val="24"/>
        </w:rPr>
        <w:t xml:space="preserve">аявки на участие в </w:t>
      </w:r>
      <w:r w:rsidR="00953CDB">
        <w:rPr>
          <w:rFonts w:ascii="Times New Roman" w:hAnsi="Times New Roman"/>
          <w:sz w:val="24"/>
          <w:szCs w:val="24"/>
        </w:rPr>
        <w:t>закупке</w:t>
      </w:r>
      <w:r w:rsidRPr="00C731B7">
        <w:rPr>
          <w:rFonts w:ascii="Times New Roman" w:hAnsi="Times New Roman"/>
          <w:sz w:val="24"/>
          <w:szCs w:val="24"/>
        </w:rPr>
        <w:t xml:space="preserve"> должны быть прошиты и пронумерованы. </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2.6.2.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953CDB">
        <w:rPr>
          <w:rFonts w:ascii="Times New Roman" w:hAnsi="Times New Roman"/>
          <w:sz w:val="24"/>
          <w:szCs w:val="24"/>
        </w:rPr>
        <w:t>з</w:t>
      </w:r>
      <w:r w:rsidRPr="00C731B7">
        <w:rPr>
          <w:rFonts w:ascii="Times New Roman" w:hAnsi="Times New Roman"/>
          <w:sz w:val="24"/>
          <w:szCs w:val="24"/>
        </w:rPr>
        <w:t xml:space="preserve">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2.6</w:t>
      </w:r>
      <w:r w:rsidRPr="00D40DC5">
        <w:rPr>
          <w:rFonts w:ascii="Times New Roman" w:hAnsi="Times New Roman"/>
          <w:sz w:val="24"/>
          <w:szCs w:val="24"/>
        </w:rPr>
        <w:t xml:space="preserve">.3. Никакие исправления в тексте Предложения не имеют силу, за исключением тех случаев, когда эти исправления заверены рукописной надписью: </w:t>
      </w:r>
      <w:r w:rsidRPr="00D40DC5">
        <w:rPr>
          <w:rFonts w:ascii="Times New Roman" w:hAnsi="Times New Roman"/>
          <w:i/>
          <w:sz w:val="24"/>
          <w:szCs w:val="24"/>
        </w:rPr>
        <w:t>«Исправленному верить»</w:t>
      </w:r>
      <w:r w:rsidRPr="00D40DC5">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B5262D" w:rsidRPr="00D40DC5" w:rsidRDefault="00B5262D"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.4.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5262D" w:rsidRPr="00FE74FB"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2.6.5. Заявка на участие в з</w:t>
      </w:r>
      <w:r w:rsidRPr="00FE74FB">
        <w:rPr>
          <w:rFonts w:ascii="Times New Roman" w:hAnsi="Times New Roman"/>
          <w:sz w:val="24"/>
          <w:szCs w:val="24"/>
        </w:rPr>
        <w:t>апросе предложений должна быть выполнена машинописным способом</w:t>
      </w:r>
      <w:r w:rsidR="00AF33C9">
        <w:rPr>
          <w:rFonts w:ascii="Times New Roman" w:hAnsi="Times New Roman"/>
          <w:sz w:val="24"/>
          <w:szCs w:val="24"/>
        </w:rPr>
        <w:t xml:space="preserve"> (если иное не предусмотрено в настоящей Д</w:t>
      </w:r>
      <w:r w:rsidRPr="00FE74FB">
        <w:rPr>
          <w:rFonts w:ascii="Times New Roman" w:hAnsi="Times New Roman"/>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.6. Заявка на участие в </w:t>
      </w:r>
      <w:r w:rsidR="00D01F53">
        <w:rPr>
          <w:rFonts w:ascii="Times New Roman" w:hAnsi="Times New Roman"/>
          <w:sz w:val="24"/>
          <w:szCs w:val="24"/>
        </w:rPr>
        <w:t>закупке</w:t>
      </w:r>
      <w:r w:rsidRPr="00382FE9">
        <w:rPr>
          <w:rFonts w:ascii="Times New Roman" w:hAnsi="Times New Roman"/>
          <w:sz w:val="24"/>
          <w:szCs w:val="24"/>
        </w:rPr>
        <w:t xml:space="preserve"> направляется по адресу и в сроки, указанные в </w:t>
      </w:r>
      <w:r w:rsidR="00D01F53">
        <w:rPr>
          <w:rFonts w:ascii="Times New Roman" w:hAnsi="Times New Roman"/>
          <w:sz w:val="24"/>
          <w:szCs w:val="24"/>
        </w:rPr>
        <w:t xml:space="preserve">настоящей </w:t>
      </w:r>
      <w:r w:rsidRPr="0099283D">
        <w:rPr>
          <w:rFonts w:ascii="Times New Roman" w:hAnsi="Times New Roman"/>
          <w:sz w:val="24"/>
          <w:szCs w:val="24"/>
        </w:rPr>
        <w:t xml:space="preserve">Документации </w:t>
      </w:r>
      <w:r w:rsidRPr="002864FF">
        <w:rPr>
          <w:rFonts w:ascii="Times New Roman" w:hAnsi="Times New Roman"/>
          <w:sz w:val="24"/>
          <w:szCs w:val="24"/>
        </w:rPr>
        <w:t>(п. 4.1.2).</w:t>
      </w:r>
      <w:r w:rsidRPr="00382FE9">
        <w:rPr>
          <w:rFonts w:ascii="Times New Roman" w:hAnsi="Times New Roman"/>
          <w:sz w:val="24"/>
          <w:szCs w:val="24"/>
        </w:rPr>
        <w:t xml:space="preserve"> </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.7. Для участия в </w:t>
      </w:r>
      <w:r w:rsidR="00D01F53">
        <w:rPr>
          <w:rFonts w:ascii="Times New Roman" w:hAnsi="Times New Roman"/>
          <w:sz w:val="24"/>
          <w:szCs w:val="24"/>
        </w:rPr>
        <w:t>закупке</w:t>
      </w:r>
      <w:r w:rsidRPr="00382FE9">
        <w:rPr>
          <w:rFonts w:ascii="Times New Roman" w:hAnsi="Times New Roman"/>
          <w:sz w:val="24"/>
          <w:szCs w:val="24"/>
        </w:rPr>
        <w:t xml:space="preserve"> Участник </w:t>
      </w:r>
      <w:r w:rsidR="00D01F53">
        <w:rPr>
          <w:rFonts w:ascii="Times New Roman" w:hAnsi="Times New Roman"/>
          <w:sz w:val="24"/>
          <w:szCs w:val="24"/>
        </w:rPr>
        <w:t xml:space="preserve">закупки </w:t>
      </w:r>
      <w:r w:rsidRPr="00382FE9">
        <w:rPr>
          <w:rFonts w:ascii="Times New Roman" w:hAnsi="Times New Roman"/>
          <w:sz w:val="24"/>
          <w:szCs w:val="24"/>
        </w:rPr>
        <w:t>подает Заявку в срок и по форме, установленные настоящей Документацией.</w:t>
      </w:r>
    </w:p>
    <w:p w:rsidR="00B5262D" w:rsidRPr="00382FE9" w:rsidRDefault="00B5262D" w:rsidP="005C09B4">
      <w:pPr>
        <w:pStyle w:val="31"/>
        <w:numPr>
          <w:ilvl w:val="2"/>
          <w:numId w:val="0"/>
        </w:numPr>
        <w:tabs>
          <w:tab w:val="num" w:pos="0"/>
          <w:tab w:val="left" w:pos="284"/>
        </w:tabs>
        <w:suppressAutoHyphens/>
        <w:spacing w:before="0" w:after="120" w:line="264" w:lineRule="auto"/>
        <w:ind w:firstLine="567"/>
        <w:jc w:val="both"/>
        <w:rPr>
          <w:rFonts w:ascii="Times New Roman" w:hAnsi="Times New Roman"/>
          <w:sz w:val="24"/>
          <w:szCs w:val="24"/>
        </w:rPr>
      </w:pPr>
      <w:bookmarkStart w:id="18" w:name="_Ref306008743"/>
      <w:bookmarkStart w:id="19" w:name="_Toc343613534"/>
      <w:r>
        <w:rPr>
          <w:rFonts w:ascii="Times New Roman" w:hAnsi="Times New Roman"/>
          <w:sz w:val="24"/>
          <w:szCs w:val="24"/>
        </w:rPr>
        <w:t>2.7</w:t>
      </w:r>
      <w:r w:rsidRPr="00382FE9">
        <w:rPr>
          <w:rFonts w:ascii="Times New Roman" w:hAnsi="Times New Roman"/>
          <w:sz w:val="24"/>
          <w:szCs w:val="24"/>
        </w:rPr>
        <w:t>. Требования к сроку действия Заявки</w:t>
      </w:r>
      <w:bookmarkEnd w:id="18"/>
      <w:bookmarkEnd w:id="19"/>
    </w:p>
    <w:p w:rsidR="00B5262D" w:rsidRPr="00382FE9" w:rsidRDefault="00B5262D" w:rsidP="004B356D">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20"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20"/>
    </w:p>
    <w:p w:rsidR="00B5262D" w:rsidRPr="00382FE9" w:rsidRDefault="00B5262D" w:rsidP="005C09B4">
      <w:pPr>
        <w:pStyle w:val="31"/>
        <w:numPr>
          <w:ilvl w:val="2"/>
          <w:numId w:val="0"/>
        </w:numPr>
        <w:tabs>
          <w:tab w:val="num" w:pos="0"/>
          <w:tab w:val="left" w:pos="284"/>
        </w:tabs>
        <w:suppressAutoHyphens/>
        <w:spacing w:before="120" w:after="120" w:line="264" w:lineRule="auto"/>
        <w:ind w:firstLine="567"/>
        <w:jc w:val="both"/>
        <w:rPr>
          <w:rFonts w:ascii="Times New Roman" w:hAnsi="Times New Roman"/>
          <w:sz w:val="24"/>
          <w:szCs w:val="24"/>
        </w:rPr>
      </w:pPr>
      <w:bookmarkStart w:id="21" w:name="_Toc343613535"/>
      <w:r>
        <w:rPr>
          <w:rFonts w:ascii="Times New Roman" w:hAnsi="Times New Roman"/>
          <w:sz w:val="24"/>
          <w:szCs w:val="24"/>
        </w:rPr>
        <w:t>2.8</w:t>
      </w:r>
      <w:r w:rsidRPr="00382FE9">
        <w:rPr>
          <w:rFonts w:ascii="Times New Roman" w:hAnsi="Times New Roman"/>
          <w:sz w:val="24"/>
          <w:szCs w:val="24"/>
        </w:rPr>
        <w:t>. Требования к языку Заявки</w:t>
      </w:r>
      <w:bookmarkEnd w:id="21"/>
    </w:p>
    <w:p w:rsidR="00B5262D" w:rsidRDefault="00B5262D" w:rsidP="004B356D">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B5262D" w:rsidRPr="00B5262D" w:rsidRDefault="00B5262D" w:rsidP="005C09B4">
      <w:pPr>
        <w:widowControl w:val="0"/>
        <w:tabs>
          <w:tab w:val="left" w:pos="284"/>
          <w:tab w:val="left" w:pos="1700"/>
        </w:tabs>
        <w:overflowPunct w:val="0"/>
        <w:autoSpaceDE w:val="0"/>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C09B4" w:rsidRDefault="005C09B4" w:rsidP="005C09B4">
      <w:pPr>
        <w:pStyle w:val="31"/>
        <w:tabs>
          <w:tab w:val="left" w:pos="993"/>
        </w:tabs>
        <w:spacing w:before="0" w:after="0" w:line="264" w:lineRule="auto"/>
        <w:ind w:firstLine="567"/>
        <w:jc w:val="both"/>
        <w:rPr>
          <w:rFonts w:ascii="Times New Roman" w:hAnsi="Times New Roman"/>
          <w:sz w:val="24"/>
          <w:szCs w:val="24"/>
        </w:rPr>
      </w:pPr>
    </w:p>
    <w:p w:rsidR="00206983" w:rsidRPr="001C02F7" w:rsidRDefault="00BA7CEA" w:rsidP="005C09B4">
      <w:pPr>
        <w:pStyle w:val="31"/>
        <w:tabs>
          <w:tab w:val="left" w:pos="993"/>
        </w:tabs>
        <w:spacing w:before="0" w:after="0" w:line="264"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r w:rsidR="00FC5002">
        <w:rPr>
          <w:rFonts w:ascii="Times New Roman" w:hAnsi="Times New Roman"/>
          <w:sz w:val="24"/>
          <w:szCs w:val="24"/>
        </w:rPr>
        <w:t xml:space="preserve"> </w:t>
      </w:r>
    </w:p>
    <w:p w:rsidR="00C368C9" w:rsidRPr="00FB59A7" w:rsidRDefault="00BA7CEA" w:rsidP="005C09B4">
      <w:pPr>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BA7CEA" w:rsidP="004B356D">
      <w:pPr>
        <w:tabs>
          <w:tab w:val="num" w:pos="720"/>
        </w:tabs>
        <w:spacing w:after="0" w:line="264"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w:t>
      </w:r>
      <w:r w:rsidR="00715EFB" w:rsidRPr="00E37CC9">
        <w:rPr>
          <w:rFonts w:ascii="Times New Roman" w:hAnsi="Times New Roman"/>
          <w:sz w:val="24"/>
          <w:szCs w:val="24"/>
        </w:rPr>
        <w:t>и П</w:t>
      </w:r>
      <w:r w:rsidR="009E2499" w:rsidRPr="00E37CC9">
        <w:rPr>
          <w:rFonts w:ascii="Times New Roman" w:hAnsi="Times New Roman"/>
          <w:sz w:val="24"/>
          <w:szCs w:val="24"/>
        </w:rPr>
        <w:t xml:space="preserve">оложениями </w:t>
      </w:r>
      <w:r w:rsidR="00A550AC">
        <w:rPr>
          <w:rFonts w:ascii="Times New Roman" w:hAnsi="Times New Roman"/>
          <w:sz w:val="24"/>
          <w:szCs w:val="24"/>
        </w:rPr>
        <w:t xml:space="preserve">настоящей </w:t>
      </w:r>
      <w:r w:rsidR="009E2499" w:rsidRPr="00E37CC9">
        <w:rPr>
          <w:rFonts w:ascii="Times New Roman" w:hAnsi="Times New Roman"/>
          <w:sz w:val="24"/>
          <w:szCs w:val="24"/>
        </w:rPr>
        <w:t>Документации.</w:t>
      </w:r>
    </w:p>
    <w:p w:rsidR="00C368C9" w:rsidRDefault="00BA7CEA" w:rsidP="004B356D">
      <w:pPr>
        <w:pStyle w:val="aff0"/>
        <w:tabs>
          <w:tab w:val="clear" w:pos="2880"/>
        </w:tabs>
        <w:spacing w:line="264" w:lineRule="auto"/>
        <w:ind w:left="0" w:firstLine="567"/>
        <w:rPr>
          <w:sz w:val="24"/>
          <w:szCs w:val="24"/>
        </w:rPr>
      </w:pPr>
      <w:r>
        <w:rPr>
          <w:sz w:val="24"/>
          <w:szCs w:val="24"/>
        </w:rPr>
        <w:t>3</w:t>
      </w:r>
      <w:r w:rsidR="00544F81">
        <w:rPr>
          <w:sz w:val="24"/>
          <w:szCs w:val="24"/>
        </w:rPr>
        <w:t>.1.2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на право </w:t>
      </w:r>
      <w:r w:rsidR="00C368C9" w:rsidRPr="00E247A8">
        <w:rPr>
          <w:sz w:val="24"/>
          <w:szCs w:val="24"/>
        </w:rPr>
        <w:t xml:space="preserve">заключения </w:t>
      </w:r>
      <w:r w:rsidR="00A1541A">
        <w:rPr>
          <w:sz w:val="24"/>
          <w:szCs w:val="24"/>
        </w:rPr>
        <w:t>Д</w:t>
      </w:r>
      <w:r w:rsidR="00A550AC">
        <w:rPr>
          <w:sz w:val="24"/>
          <w:szCs w:val="24"/>
        </w:rPr>
        <w:t>оговора</w:t>
      </w:r>
      <w:r w:rsidR="00C368C9" w:rsidRPr="00E247A8">
        <w:rPr>
          <w:sz w:val="24"/>
          <w:szCs w:val="24"/>
        </w:rPr>
        <w:t xml:space="preserve"> </w:t>
      </w:r>
      <w:r w:rsidR="00A550AC">
        <w:rPr>
          <w:sz w:val="24"/>
          <w:szCs w:val="24"/>
        </w:rPr>
        <w:t>У</w:t>
      </w:r>
      <w:r w:rsidR="00C368C9" w:rsidRPr="00E247A8">
        <w:rPr>
          <w:sz w:val="24"/>
          <w:szCs w:val="24"/>
        </w:rPr>
        <w:t xml:space="preserve">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BA7CEA" w:rsidP="004B356D">
      <w:pPr>
        <w:widowControl w:val="0"/>
        <w:tabs>
          <w:tab w:val="left" w:pos="1700"/>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lastRenderedPageBreak/>
        <w:t>3</w:t>
      </w:r>
      <w:r w:rsidR="003950FA" w:rsidRPr="005B2845">
        <w:rPr>
          <w:rFonts w:ascii="Times New Roman" w:hAnsi="Times New Roman"/>
          <w:sz w:val="24"/>
          <w:szCs w:val="24"/>
        </w:rPr>
        <w:t xml:space="preserve">.1.2.1. </w:t>
      </w:r>
      <w:bookmarkStart w:id="22" w:name="_Ref86827631"/>
      <w:bookmarkStart w:id="23" w:name="_Ref303669441"/>
      <w:r w:rsidR="00016E95" w:rsidRPr="00016E95">
        <w:rPr>
          <w:rFonts w:ascii="Times New Roman" w:hAnsi="Times New Roman"/>
          <w:sz w:val="24"/>
          <w:szCs w:val="24"/>
        </w:rPr>
        <w:t xml:space="preserve">должен соответствовать </w:t>
      </w:r>
      <w:r w:rsidR="00016E95" w:rsidRPr="00016E95">
        <w:rPr>
          <w:rFonts w:ascii="Times New Roman" w:hAnsi="Times New Roman"/>
          <w:bCs/>
          <w:sz w:val="24"/>
          <w:szCs w:val="24"/>
        </w:rPr>
        <w:t>т</w:t>
      </w:r>
      <w:r w:rsidR="003950FA" w:rsidRPr="00016E95">
        <w:rPr>
          <w:rFonts w:ascii="Times New Roman" w:hAnsi="Times New Roman"/>
          <w:bCs/>
          <w:sz w:val="24"/>
          <w:szCs w:val="24"/>
        </w:rPr>
        <w:t>ребования</w:t>
      </w:r>
      <w:r w:rsidR="00016E95" w:rsidRPr="00016E95">
        <w:rPr>
          <w:rFonts w:ascii="Times New Roman" w:hAnsi="Times New Roman"/>
          <w:bCs/>
          <w:sz w:val="24"/>
          <w:szCs w:val="24"/>
        </w:rPr>
        <w:t>м</w:t>
      </w:r>
      <w:r w:rsidR="003950FA" w:rsidRPr="00016E95">
        <w:rPr>
          <w:rFonts w:ascii="Times New Roman" w:hAnsi="Times New Roman"/>
          <w:bCs/>
          <w:sz w:val="24"/>
          <w:szCs w:val="24"/>
        </w:rPr>
        <w:t xml:space="preserve"> </w:t>
      </w:r>
      <w:r w:rsidR="00016E95" w:rsidRPr="00016E95">
        <w:rPr>
          <w:rFonts w:ascii="Times New Roman" w:hAnsi="Times New Roman"/>
          <w:bCs/>
          <w:sz w:val="24"/>
          <w:szCs w:val="24"/>
        </w:rPr>
        <w:t>и</w:t>
      </w:r>
      <w:r w:rsidR="003950FA" w:rsidRPr="00016E95">
        <w:rPr>
          <w:rFonts w:ascii="Times New Roman" w:hAnsi="Times New Roman"/>
          <w:bCs/>
          <w:sz w:val="24"/>
          <w:szCs w:val="24"/>
        </w:rPr>
        <w:t xml:space="preserve"> </w:t>
      </w:r>
      <w:r w:rsidR="00B03D4F" w:rsidRPr="00016E95">
        <w:rPr>
          <w:rFonts w:ascii="Times New Roman" w:hAnsi="Times New Roman"/>
          <w:bCs/>
          <w:sz w:val="24"/>
          <w:szCs w:val="24"/>
        </w:rPr>
        <w:t>сведениям</w:t>
      </w:r>
      <w:r w:rsidR="003950FA" w:rsidRPr="00016E95">
        <w:rPr>
          <w:rFonts w:ascii="Times New Roman" w:hAnsi="Times New Roman"/>
          <w:bCs/>
          <w:sz w:val="24"/>
          <w:szCs w:val="24"/>
        </w:rPr>
        <w:t xml:space="preserve">, подтверждающим соответствие </w:t>
      </w:r>
      <w:r w:rsidR="00016E95" w:rsidRPr="00016E95">
        <w:rPr>
          <w:rFonts w:ascii="Times New Roman" w:hAnsi="Times New Roman"/>
          <w:bCs/>
          <w:sz w:val="24"/>
          <w:szCs w:val="24"/>
        </w:rPr>
        <w:t>у</w:t>
      </w:r>
      <w:r w:rsidR="003950FA" w:rsidRPr="00016E95">
        <w:rPr>
          <w:rFonts w:ascii="Times New Roman" w:hAnsi="Times New Roman"/>
          <w:bCs/>
          <w:sz w:val="24"/>
          <w:szCs w:val="24"/>
        </w:rPr>
        <w:t>частника установленным требованиям</w:t>
      </w:r>
      <w:bookmarkEnd w:id="22"/>
      <w:r w:rsidR="003950FA" w:rsidRPr="00016E95">
        <w:rPr>
          <w:rFonts w:ascii="Times New Roman" w:hAnsi="Times New Roman"/>
          <w:bCs/>
          <w:sz w:val="24"/>
          <w:szCs w:val="24"/>
        </w:rPr>
        <w:t>:</w:t>
      </w:r>
      <w:bookmarkEnd w:id="23"/>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 xml:space="preserve">1) </w:t>
      </w:r>
      <w:r w:rsidR="00A33376" w:rsidRPr="005B2845">
        <w:rPr>
          <w:sz w:val="24"/>
          <w:szCs w:val="24"/>
        </w:rPr>
        <w:tab/>
      </w:r>
      <w:r w:rsidR="003950FA" w:rsidRPr="00016E95">
        <w:rPr>
          <w:b/>
          <w:sz w:val="24"/>
          <w:szCs w:val="24"/>
        </w:rPr>
        <w:t>должен с</w:t>
      </w:r>
      <w:r w:rsidRPr="00016E95">
        <w:rPr>
          <w:b/>
          <w:iCs/>
          <w:snapToGrid w:val="0"/>
          <w:sz w:val="24"/>
          <w:szCs w:val="24"/>
        </w:rPr>
        <w:t>оответствовать требованиям, предъявляемым в соответствии с законодательством Российской Федерации</w:t>
      </w:r>
      <w:r w:rsidRPr="005B2845">
        <w:rPr>
          <w:iCs/>
          <w:snapToGrid w:val="0"/>
          <w:sz w:val="24"/>
          <w:szCs w:val="24"/>
        </w:rPr>
        <w:t xml:space="preserve">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564BCB">
        <w:rPr>
          <w:sz w:val="24"/>
          <w:szCs w:val="24"/>
        </w:rPr>
        <w:t>;</w:t>
      </w:r>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016E95">
        <w:rPr>
          <w:b/>
          <w:bCs/>
          <w:sz w:val="24"/>
          <w:szCs w:val="24"/>
        </w:rPr>
        <w:t>не должен находиться в процессе ликвидации</w:t>
      </w:r>
      <w:r w:rsidR="003950FA" w:rsidRPr="005B2845">
        <w:rPr>
          <w:bCs/>
          <w:sz w:val="24"/>
          <w:szCs w:val="24"/>
        </w:rPr>
        <w:t xml:space="preserve">,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w:t>
      </w:r>
      <w:r w:rsidR="00564BCB">
        <w:rPr>
          <w:bCs/>
          <w:sz w:val="24"/>
          <w:szCs w:val="24"/>
        </w:rPr>
        <w:t>у</w:t>
      </w:r>
      <w:r w:rsidR="003950FA" w:rsidRPr="005B2845">
        <w:rPr>
          <w:bCs/>
          <w:sz w:val="24"/>
          <w:szCs w:val="24"/>
        </w:rPr>
        <w:t xml:space="preserve">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w:t>
      </w:r>
      <w:r w:rsidR="00B3046E">
        <w:rPr>
          <w:bCs/>
          <w:sz w:val="24"/>
          <w:szCs w:val="24"/>
        </w:rPr>
        <w:t xml:space="preserve">закупки </w:t>
      </w:r>
      <w:r w:rsidR="003950FA" w:rsidRPr="005B2845">
        <w:rPr>
          <w:bCs/>
          <w:sz w:val="24"/>
          <w:szCs w:val="24"/>
        </w:rPr>
        <w:t>не должна быть приостановлена (для юридического лица, индивидуального предпринимателя);</w:t>
      </w:r>
    </w:p>
    <w:p w:rsidR="00E37CC9" w:rsidRPr="005B2845" w:rsidRDefault="00E37CC9" w:rsidP="004A12D4">
      <w:pPr>
        <w:tabs>
          <w:tab w:val="left" w:pos="720"/>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4A12D4">
        <w:rPr>
          <w:rFonts w:ascii="Times New Roman" w:hAnsi="Times New Roman"/>
          <w:sz w:val="24"/>
          <w:szCs w:val="24"/>
        </w:rPr>
        <w:t xml:space="preserve"> </w:t>
      </w:r>
      <w:r w:rsidR="003950FA" w:rsidRPr="00564BCB">
        <w:rPr>
          <w:rFonts w:ascii="Times New Roman" w:hAnsi="Times New Roman"/>
          <w:b/>
          <w:sz w:val="24"/>
          <w:szCs w:val="24"/>
        </w:rPr>
        <w:t>деятельность</w:t>
      </w:r>
      <w:r w:rsidRPr="00564BCB">
        <w:rPr>
          <w:rFonts w:ascii="Times New Roman" w:hAnsi="Times New Roman"/>
          <w:b/>
          <w:sz w:val="24"/>
          <w:szCs w:val="24"/>
        </w:rPr>
        <w:t xml:space="preserve"> </w:t>
      </w:r>
      <w:r w:rsidR="00B3046E">
        <w:rPr>
          <w:rFonts w:ascii="Times New Roman" w:hAnsi="Times New Roman"/>
          <w:b/>
          <w:sz w:val="24"/>
          <w:szCs w:val="24"/>
        </w:rPr>
        <w:t>У</w:t>
      </w:r>
      <w:r w:rsidRPr="00564BCB">
        <w:rPr>
          <w:rFonts w:ascii="Times New Roman" w:hAnsi="Times New Roman"/>
          <w:b/>
          <w:sz w:val="24"/>
          <w:szCs w:val="24"/>
        </w:rPr>
        <w:t xml:space="preserve">частника закупки </w:t>
      </w:r>
      <w:r w:rsidR="003950FA" w:rsidRPr="00564BCB">
        <w:rPr>
          <w:rFonts w:ascii="Times New Roman" w:hAnsi="Times New Roman"/>
          <w:b/>
          <w:sz w:val="24"/>
          <w:szCs w:val="24"/>
        </w:rPr>
        <w:t>не должна быть приостановлена</w:t>
      </w:r>
      <w:r w:rsidR="003950FA" w:rsidRPr="005B2845">
        <w:rPr>
          <w:rFonts w:ascii="Times New Roman" w:hAnsi="Times New Roman"/>
          <w:sz w:val="24"/>
          <w:szCs w:val="24"/>
        </w:rPr>
        <w:t xml:space="preserve"> </w:t>
      </w:r>
      <w:r w:rsidRPr="005B2845">
        <w:rPr>
          <w:rFonts w:ascii="Times New Roman" w:hAnsi="Times New Roman"/>
          <w:sz w:val="24"/>
          <w:szCs w:val="24"/>
        </w:rPr>
        <w:t xml:space="preserve">в порядке, предусмотренном </w:t>
      </w:r>
      <w:hyperlink r:id="rId12"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B3046E">
        <w:rPr>
          <w:rFonts w:ascii="Times New Roman" w:hAnsi="Times New Roman"/>
          <w:sz w:val="24"/>
          <w:szCs w:val="24"/>
        </w:rPr>
        <w:t>з</w:t>
      </w:r>
      <w:r w:rsidRPr="005B2845">
        <w:rPr>
          <w:rFonts w:ascii="Times New Roman" w:hAnsi="Times New Roman"/>
          <w:sz w:val="24"/>
          <w:szCs w:val="24"/>
        </w:rPr>
        <w:t>апроса предложений</w:t>
      </w:r>
      <w:r w:rsidR="00564BCB">
        <w:rPr>
          <w:rFonts w:ascii="Times New Roman" w:hAnsi="Times New Roman"/>
          <w:sz w:val="24"/>
          <w:szCs w:val="24"/>
        </w:rPr>
        <w:t xml:space="preserve">; </w:t>
      </w:r>
    </w:p>
    <w:p w:rsidR="00E37CC9" w:rsidRPr="005B2845" w:rsidRDefault="00E37CC9" w:rsidP="004A12D4">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4A12D4">
        <w:rPr>
          <w:rFonts w:ascii="Times New Roman" w:hAnsi="Times New Roman"/>
          <w:sz w:val="24"/>
          <w:szCs w:val="24"/>
        </w:rPr>
        <w:t xml:space="preserve">  </w:t>
      </w:r>
      <w:r w:rsidR="00564BCB" w:rsidRPr="00564BCB">
        <w:rPr>
          <w:rFonts w:ascii="Times New Roman" w:hAnsi="Times New Roman"/>
          <w:b/>
          <w:sz w:val="24"/>
          <w:szCs w:val="24"/>
        </w:rPr>
        <w:t>о</w:t>
      </w:r>
      <w:r w:rsidR="00A550AC">
        <w:rPr>
          <w:rFonts w:ascii="Times New Roman" w:hAnsi="Times New Roman"/>
          <w:b/>
          <w:sz w:val="24"/>
          <w:szCs w:val="24"/>
        </w:rPr>
        <w:t>тсутствие у У</w:t>
      </w:r>
      <w:r w:rsidRPr="00564BCB">
        <w:rPr>
          <w:rFonts w:ascii="Times New Roman" w:hAnsi="Times New Roman"/>
          <w:b/>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w:t>
      </w:r>
      <w:r w:rsidRPr="005B28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564BCB">
        <w:rPr>
          <w:rFonts w:ascii="Times New Roman" w:hAnsi="Times New Roman"/>
          <w:sz w:val="24"/>
          <w:szCs w:val="24"/>
        </w:rPr>
        <w:t>ти за последний отчетный период;</w:t>
      </w:r>
    </w:p>
    <w:p w:rsidR="00E37CC9" w:rsidRPr="005B2845" w:rsidRDefault="00A550AC" w:rsidP="004B356D">
      <w:pPr>
        <w:pStyle w:val="a4"/>
        <w:tabs>
          <w:tab w:val="left" w:pos="426"/>
          <w:tab w:val="left" w:pos="1134"/>
        </w:tabs>
        <w:spacing w:after="0" w:line="264" w:lineRule="auto"/>
        <w:ind w:left="0" w:firstLine="567"/>
        <w:jc w:val="both"/>
        <w:rPr>
          <w:rFonts w:ascii="Times New Roman" w:hAnsi="Times New Roman"/>
          <w:sz w:val="24"/>
          <w:szCs w:val="24"/>
        </w:rPr>
      </w:pPr>
      <w:r>
        <w:rPr>
          <w:rFonts w:ascii="Times New Roman" w:hAnsi="Times New Roman"/>
          <w:sz w:val="24"/>
          <w:szCs w:val="24"/>
        </w:rPr>
        <w:t>У</w:t>
      </w:r>
      <w:r w:rsidR="00E37CC9" w:rsidRPr="005B2845">
        <w:rPr>
          <w:rFonts w:ascii="Times New Roman" w:hAnsi="Times New Roman"/>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564BCB">
        <w:rPr>
          <w:rFonts w:ascii="Times New Roman" w:hAnsi="Times New Roman"/>
          <w:sz w:val="24"/>
          <w:szCs w:val="24"/>
        </w:rPr>
        <w:t>;</w:t>
      </w:r>
    </w:p>
    <w:p w:rsidR="00E37CC9" w:rsidRPr="005B2845" w:rsidRDefault="00E37CC9" w:rsidP="004B356D">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00564BCB" w:rsidRPr="00564BCB">
        <w:rPr>
          <w:rFonts w:ascii="Times New Roman" w:hAnsi="Times New Roman"/>
          <w:b/>
          <w:sz w:val="24"/>
          <w:szCs w:val="24"/>
        </w:rPr>
        <w:t>о</w:t>
      </w:r>
      <w:r w:rsidRPr="00564BCB">
        <w:rPr>
          <w:rFonts w:ascii="Times New Roman" w:hAnsi="Times New Roman"/>
          <w:b/>
          <w:sz w:val="24"/>
          <w:szCs w:val="24"/>
        </w:rPr>
        <w:t>тсутствие</w:t>
      </w:r>
      <w:r w:rsidR="00A550AC">
        <w:rPr>
          <w:rFonts w:ascii="Times New Roman" w:hAnsi="Times New Roman"/>
          <w:b/>
          <w:sz w:val="24"/>
          <w:szCs w:val="24"/>
        </w:rPr>
        <w:t xml:space="preserve"> у У</w:t>
      </w:r>
      <w:r w:rsidRPr="00564BCB">
        <w:rPr>
          <w:rFonts w:ascii="Times New Roman" w:hAnsi="Times New Roman"/>
          <w:b/>
          <w:sz w:val="24"/>
          <w:szCs w:val="24"/>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Pr="005B28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w:t>
      </w:r>
      <w:r w:rsidR="00564BCB">
        <w:rPr>
          <w:rFonts w:ascii="Times New Roman" w:hAnsi="Times New Roman"/>
          <w:sz w:val="24"/>
          <w:szCs w:val="24"/>
        </w:rPr>
        <w:t xml:space="preserve"> установленном законом порядке);</w:t>
      </w:r>
    </w:p>
    <w:p w:rsidR="001D57E0" w:rsidRPr="005B2845" w:rsidRDefault="00E37CC9" w:rsidP="004B356D">
      <w:pPr>
        <w:tabs>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00564BCB" w:rsidRPr="00564BCB">
        <w:rPr>
          <w:rFonts w:ascii="Times New Roman" w:hAnsi="Times New Roman"/>
          <w:b/>
          <w:sz w:val="24"/>
          <w:szCs w:val="24"/>
        </w:rPr>
        <w:t>о</w:t>
      </w:r>
      <w:r w:rsidR="00C368C9" w:rsidRPr="00564BCB">
        <w:rPr>
          <w:rFonts w:ascii="Times New Roman" w:hAnsi="Times New Roman"/>
          <w:b/>
          <w:sz w:val="24"/>
          <w:szCs w:val="24"/>
        </w:rPr>
        <w:t xml:space="preserve">тсутствие сведений об </w:t>
      </w:r>
      <w:r w:rsidR="00A550AC">
        <w:rPr>
          <w:rFonts w:ascii="Times New Roman" w:hAnsi="Times New Roman"/>
          <w:b/>
          <w:sz w:val="24"/>
          <w:szCs w:val="24"/>
        </w:rPr>
        <w:t>У</w:t>
      </w:r>
      <w:r w:rsidR="00C368C9" w:rsidRPr="00564BCB">
        <w:rPr>
          <w:rFonts w:ascii="Times New Roman" w:hAnsi="Times New Roman"/>
          <w:b/>
          <w:sz w:val="24"/>
          <w:szCs w:val="24"/>
        </w:rPr>
        <w:t>частнике закупки в Реестре недобросовестных поставщиков</w:t>
      </w:r>
      <w:r w:rsidR="00C368C9" w:rsidRPr="005B2845">
        <w:rPr>
          <w:rFonts w:ascii="Times New Roman" w:hAnsi="Times New Roman"/>
          <w:sz w:val="24"/>
          <w:szCs w:val="24"/>
        </w:rPr>
        <w:t xml:space="preserve">,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w:t>
      </w:r>
      <w:r w:rsidR="00C368C9" w:rsidRPr="005B2845">
        <w:rPr>
          <w:rFonts w:ascii="Times New Roman" w:hAnsi="Times New Roman"/>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4BCB">
        <w:rPr>
          <w:rFonts w:ascii="Times New Roman" w:hAnsi="Times New Roman"/>
          <w:sz w:val="24"/>
          <w:szCs w:val="24"/>
        </w:rPr>
        <w:t>;</w:t>
      </w:r>
    </w:p>
    <w:p w:rsidR="005527D2" w:rsidRPr="00BA7CEA" w:rsidRDefault="002864FF" w:rsidP="004B356D">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sz w:val="24"/>
          <w:szCs w:val="24"/>
        </w:rPr>
        <w:t>7</w:t>
      </w:r>
      <w:r w:rsidR="00E577D4">
        <w:rPr>
          <w:rFonts w:ascii="Times New Roman" w:hAnsi="Times New Roman"/>
          <w:sz w:val="24"/>
          <w:szCs w:val="24"/>
        </w:rPr>
        <w:t xml:space="preserve">) </w:t>
      </w:r>
      <w:r w:rsidR="003950FA" w:rsidRPr="002864FF">
        <w:rPr>
          <w:rFonts w:ascii="Times New Roman" w:hAnsi="Times New Roman"/>
          <w:b/>
          <w:sz w:val="24"/>
          <w:szCs w:val="24"/>
        </w:rPr>
        <w:t>п</w:t>
      </w:r>
      <w:r w:rsidR="005B05EE" w:rsidRPr="002864FF">
        <w:rPr>
          <w:rFonts w:ascii="Times New Roman" w:hAnsi="Times New Roman"/>
          <w:b/>
          <w:sz w:val="24"/>
          <w:szCs w:val="24"/>
        </w:rPr>
        <w:t>оказатели финансово-хозяйственной деятельности Участника должны свидетельствовать о его платежеспособ</w:t>
      </w:r>
      <w:r w:rsidR="007F0BAB" w:rsidRPr="002864FF">
        <w:rPr>
          <w:rFonts w:ascii="Times New Roman" w:hAnsi="Times New Roman"/>
          <w:b/>
          <w:sz w:val="24"/>
          <w:szCs w:val="24"/>
        </w:rPr>
        <w:t>ности и финансовой устойчивости</w:t>
      </w:r>
      <w:r w:rsidR="00E577D4" w:rsidRPr="00E577D4">
        <w:rPr>
          <w:rFonts w:ascii="Times New Roman" w:hAnsi="Times New Roman"/>
          <w:sz w:val="24"/>
          <w:szCs w:val="24"/>
        </w:rPr>
        <w:t xml:space="preserve"> (</w:t>
      </w:r>
      <w:r w:rsidR="00E577D4" w:rsidRPr="00E577D4">
        <w:rPr>
          <w:rFonts w:ascii="Times New Roman" w:hAnsi="Times New Roman"/>
          <w:bCs/>
          <w:sz w:val="24"/>
          <w:szCs w:val="24"/>
        </w:rPr>
        <w:t>ф</w:t>
      </w:r>
      <w:r w:rsidR="005527D2" w:rsidRPr="00E577D4">
        <w:rPr>
          <w:rFonts w:ascii="Times New Roman" w:hAnsi="Times New Roman"/>
          <w:bCs/>
          <w:sz w:val="24"/>
          <w:szCs w:val="24"/>
        </w:rPr>
        <w:t xml:space="preserve">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w:t>
      </w:r>
      <w:r w:rsidR="005527D2" w:rsidRPr="00BA7CEA">
        <w:rPr>
          <w:rFonts w:ascii="Times New Roman" w:hAnsi="Times New Roman"/>
          <w:bCs/>
          <w:sz w:val="24"/>
          <w:szCs w:val="24"/>
        </w:rPr>
        <w:t>предпринимателя</w:t>
      </w:r>
      <w:r w:rsidR="00E577D4" w:rsidRPr="00BA7CEA">
        <w:rPr>
          <w:rFonts w:ascii="Times New Roman" w:hAnsi="Times New Roman"/>
          <w:bCs/>
          <w:sz w:val="24"/>
          <w:szCs w:val="24"/>
        </w:rPr>
        <w:t>)</w:t>
      </w:r>
      <w:r w:rsidR="005527D2" w:rsidRPr="00BA7CEA">
        <w:rPr>
          <w:rFonts w:ascii="Times New Roman" w:hAnsi="Times New Roman"/>
          <w:bCs/>
          <w:sz w:val="24"/>
          <w:szCs w:val="24"/>
        </w:rPr>
        <w:t>;</w:t>
      </w:r>
    </w:p>
    <w:p w:rsidR="00695C5B" w:rsidRDefault="00CC53C3" w:rsidP="00695C5B">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CC53C3">
        <w:rPr>
          <w:rFonts w:ascii="Times New Roman" w:eastAsia="Times New Roman" w:hAnsi="Times New Roman"/>
          <w:sz w:val="24"/>
          <w:szCs w:val="24"/>
          <w:lang w:eastAsia="ru-RU"/>
        </w:rPr>
        <w:t xml:space="preserve">иметь опыт выполнения работ по расчистке просек ВЛ 110 </w:t>
      </w:r>
      <w:proofErr w:type="spellStart"/>
      <w:r w:rsidRPr="00CC53C3">
        <w:rPr>
          <w:rFonts w:ascii="Times New Roman" w:eastAsia="Times New Roman" w:hAnsi="Times New Roman"/>
          <w:sz w:val="24"/>
          <w:szCs w:val="24"/>
          <w:lang w:eastAsia="ru-RU"/>
        </w:rPr>
        <w:t>кВ</w:t>
      </w:r>
      <w:proofErr w:type="spellEnd"/>
      <w:r w:rsidRPr="00CC53C3">
        <w:rPr>
          <w:rFonts w:ascii="Times New Roman" w:eastAsia="Times New Roman" w:hAnsi="Times New Roman"/>
          <w:sz w:val="24"/>
          <w:szCs w:val="24"/>
          <w:lang w:eastAsia="ru-RU"/>
        </w:rPr>
        <w:t xml:space="preserve"> от древесно-кустарниковой растительности и иметь за последние два года не менее одного успешно завершенного Договора по выполнению указанных работ;</w:t>
      </w:r>
    </w:p>
    <w:p w:rsidR="00CC53C3" w:rsidRPr="00CC53C3" w:rsidRDefault="00695C5B" w:rsidP="00695C5B">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CC53C3" w:rsidRPr="00CC53C3">
        <w:rPr>
          <w:rFonts w:ascii="Times New Roman" w:eastAsia="Times New Roman" w:hAnsi="Times New Roman"/>
          <w:sz w:val="24"/>
          <w:szCs w:val="24"/>
          <w:lang w:eastAsia="ru-RU"/>
        </w:rPr>
        <w:t>иметь в наличие собственные или арендованных материально-технические ресурсы, необходимые для проведения работ: транспортную технику для доставки персонала на объекты, специальную технику для срезки и измельчения кустарника и мелколесья (лесной измельчительный комплекс на базе трактора на колесном или гусеничном ходу), специальную технику для трелевки срубленных деревьев (бульдозер или трактор на колесном ходу) и их укладке после разделки в штабеля (погрузчик), измельчительную технику для утилизации порубочных остатков (измельчитель порубочных остатков)) для выполнения работ;</w:t>
      </w:r>
    </w:p>
    <w:p w:rsidR="00CC53C3" w:rsidRPr="00CC53C3" w:rsidRDefault="00695C5B" w:rsidP="00695C5B">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CC53C3" w:rsidRPr="00CC53C3">
        <w:rPr>
          <w:rFonts w:ascii="Times New Roman" w:eastAsia="Times New Roman" w:hAnsi="Times New Roman"/>
          <w:sz w:val="24"/>
          <w:szCs w:val="24"/>
          <w:lang w:eastAsia="ru-RU"/>
        </w:rPr>
        <w:t xml:space="preserve"> Участник закупки должен иметь собственные или привлечённые кадровые ресурсы, обладающие всеми необходимыми знаниями, навыками для выполнения работ;</w:t>
      </w:r>
    </w:p>
    <w:p w:rsidR="00CC53C3" w:rsidRPr="00CC53C3" w:rsidRDefault="00695C5B" w:rsidP="00695C5B">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CC53C3" w:rsidRPr="00CC53C3">
        <w:rPr>
          <w:rFonts w:ascii="Times New Roman" w:eastAsia="Times New Roman" w:hAnsi="Times New Roman"/>
          <w:sz w:val="24"/>
          <w:szCs w:val="24"/>
          <w:lang w:eastAsia="ru-RU"/>
        </w:rPr>
        <w:t xml:space="preserve">  наличие подготовленного и опытного персонала не менее 3-х человек, имеющих группы по электробезопасности не ниже </w:t>
      </w:r>
      <w:r w:rsidR="00CC53C3" w:rsidRPr="00CC53C3">
        <w:rPr>
          <w:rFonts w:ascii="Times New Roman" w:eastAsia="Times New Roman" w:hAnsi="Times New Roman"/>
          <w:sz w:val="24"/>
          <w:szCs w:val="24"/>
          <w:lang w:val="en-US" w:eastAsia="ru-RU"/>
        </w:rPr>
        <w:t>IV</w:t>
      </w:r>
      <w:r w:rsidR="00CC53C3" w:rsidRPr="00CC53C3">
        <w:rPr>
          <w:rFonts w:ascii="Times New Roman" w:eastAsia="Times New Roman" w:hAnsi="Times New Roman"/>
          <w:sz w:val="24"/>
          <w:szCs w:val="24"/>
          <w:lang w:eastAsia="ru-RU"/>
        </w:rPr>
        <w:t>;</w:t>
      </w:r>
    </w:p>
    <w:p w:rsidR="00CC53C3" w:rsidRPr="00695C5B" w:rsidRDefault="00695C5B" w:rsidP="00695C5B">
      <w:pPr>
        <w:tabs>
          <w:tab w:val="left" w:pos="284"/>
          <w:tab w:val="left" w:pos="1134"/>
        </w:tabs>
        <w:suppressAutoHyphens/>
        <w:spacing w:after="0" w:line="264" w:lineRule="auto"/>
        <w:ind w:left="-11"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r w:rsidR="00CC53C3" w:rsidRPr="00CC53C3">
        <w:rPr>
          <w:rFonts w:ascii="Times New Roman" w:eastAsia="Times New Roman" w:hAnsi="Times New Roman"/>
          <w:sz w:val="24"/>
          <w:szCs w:val="24"/>
          <w:lang w:eastAsia="ar-SA"/>
        </w:rPr>
        <w:t xml:space="preserve"> </w:t>
      </w:r>
      <w:r w:rsidR="00CC53C3" w:rsidRPr="00CC53C3">
        <w:rPr>
          <w:rFonts w:ascii="Times New Roman" w:eastAsia="Times New Roman" w:hAnsi="Times New Roman"/>
          <w:sz w:val="24"/>
          <w:szCs w:val="24"/>
          <w:lang w:eastAsia="ar-SA"/>
        </w:rPr>
        <w:tab/>
        <w:t>наличие квалифицированного специалиста по лесотехническим работам (инженер-</w:t>
      </w:r>
      <w:proofErr w:type="spellStart"/>
      <w:r w:rsidR="00CC53C3" w:rsidRPr="00CC53C3">
        <w:rPr>
          <w:rFonts w:ascii="Times New Roman" w:eastAsia="Times New Roman" w:hAnsi="Times New Roman"/>
          <w:sz w:val="24"/>
          <w:szCs w:val="24"/>
          <w:lang w:eastAsia="ar-SA"/>
        </w:rPr>
        <w:t>лесотехник</w:t>
      </w:r>
      <w:proofErr w:type="spellEnd"/>
      <w:r w:rsidR="00CC53C3" w:rsidRPr="00CC53C3">
        <w:rPr>
          <w:rFonts w:ascii="Times New Roman" w:eastAsia="Times New Roman" w:hAnsi="Times New Roman"/>
          <w:sz w:val="24"/>
          <w:szCs w:val="24"/>
          <w:lang w:eastAsia="ar-SA"/>
        </w:rPr>
        <w:t>);</w:t>
      </w:r>
    </w:p>
    <w:p w:rsidR="003950FA" w:rsidRPr="00DA2EE7" w:rsidRDefault="003950FA" w:rsidP="00695C5B">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sidRPr="00DA2EE7">
        <w:rPr>
          <w:rFonts w:ascii="Times New Roman" w:hAnsi="Times New Roman"/>
          <w:color w:val="000000"/>
          <w:sz w:val="24"/>
          <w:szCs w:val="24"/>
          <w:lang w:eastAsia="ru-RU"/>
        </w:rPr>
        <w:t>1</w:t>
      </w:r>
      <w:r w:rsidR="00695C5B">
        <w:rPr>
          <w:rFonts w:ascii="Times New Roman" w:hAnsi="Times New Roman"/>
          <w:color w:val="000000"/>
          <w:sz w:val="24"/>
          <w:szCs w:val="24"/>
          <w:lang w:eastAsia="ru-RU"/>
        </w:rPr>
        <w:t>3</w:t>
      </w:r>
      <w:r w:rsidRPr="00DA2EE7">
        <w:rPr>
          <w:rFonts w:ascii="Times New Roman" w:hAnsi="Times New Roman"/>
          <w:color w:val="000000"/>
          <w:sz w:val="24"/>
          <w:szCs w:val="24"/>
          <w:lang w:eastAsia="ru-RU"/>
        </w:rPr>
        <w:t xml:space="preserve">) </w:t>
      </w:r>
      <w:r w:rsidR="00695C5B">
        <w:rPr>
          <w:rFonts w:ascii="Times New Roman" w:hAnsi="Times New Roman"/>
          <w:color w:val="000000"/>
          <w:sz w:val="24"/>
          <w:szCs w:val="24"/>
          <w:lang w:eastAsia="ru-RU"/>
        </w:rPr>
        <w:t xml:space="preserve"> </w:t>
      </w:r>
      <w:r w:rsidR="00C864AA" w:rsidRPr="00DA2EE7">
        <w:rPr>
          <w:rFonts w:ascii="Times New Roman" w:hAnsi="Times New Roman"/>
          <w:color w:val="000000"/>
          <w:sz w:val="24"/>
          <w:szCs w:val="24"/>
          <w:lang w:eastAsia="ru-RU"/>
        </w:rPr>
        <w:t>с</w:t>
      </w:r>
      <w:r w:rsidRPr="00DA2EE7">
        <w:rPr>
          <w:rFonts w:ascii="Times New Roman" w:hAnsi="Times New Roman"/>
          <w:color w:val="000000"/>
          <w:sz w:val="24"/>
          <w:szCs w:val="24"/>
          <w:lang w:eastAsia="ru-RU"/>
        </w:rPr>
        <w:t xml:space="preserve">оответствие документов </w:t>
      </w:r>
      <w:r w:rsidR="00A550AC" w:rsidRPr="00DA2EE7">
        <w:rPr>
          <w:rFonts w:ascii="Times New Roman" w:hAnsi="Times New Roman"/>
          <w:color w:val="000000"/>
          <w:sz w:val="24"/>
          <w:szCs w:val="24"/>
          <w:lang w:eastAsia="ru-RU"/>
        </w:rPr>
        <w:t>У</w:t>
      </w:r>
      <w:r w:rsidRPr="00DA2EE7">
        <w:rPr>
          <w:rFonts w:ascii="Times New Roman" w:hAnsi="Times New Roman"/>
          <w:color w:val="000000"/>
          <w:sz w:val="24"/>
          <w:szCs w:val="24"/>
          <w:lang w:eastAsia="ru-RU"/>
        </w:rPr>
        <w:t xml:space="preserve">частника </w:t>
      </w:r>
      <w:r w:rsidR="00B3046E" w:rsidRPr="00DA2EE7">
        <w:rPr>
          <w:rFonts w:ascii="Times New Roman" w:hAnsi="Times New Roman"/>
          <w:color w:val="000000"/>
          <w:sz w:val="24"/>
          <w:szCs w:val="24"/>
          <w:lang w:eastAsia="ru-RU"/>
        </w:rPr>
        <w:t xml:space="preserve">закупки </w:t>
      </w:r>
      <w:r w:rsidRPr="00DA2EE7">
        <w:rPr>
          <w:rFonts w:ascii="Times New Roman" w:hAnsi="Times New Roman"/>
          <w:color w:val="000000"/>
          <w:sz w:val="24"/>
          <w:szCs w:val="24"/>
          <w:lang w:eastAsia="ru-RU"/>
        </w:rPr>
        <w:t>требованиям Заказчика к содержанию, форме</w:t>
      </w:r>
      <w:r w:rsidR="001C02F7" w:rsidRPr="00DA2EE7">
        <w:rPr>
          <w:rFonts w:ascii="Times New Roman" w:hAnsi="Times New Roman"/>
          <w:color w:val="000000"/>
          <w:sz w:val="24"/>
          <w:szCs w:val="24"/>
          <w:lang w:eastAsia="ru-RU"/>
        </w:rPr>
        <w:t>, оформлению и составу З</w:t>
      </w:r>
      <w:r w:rsidRPr="00DA2EE7">
        <w:rPr>
          <w:rFonts w:ascii="Times New Roman" w:hAnsi="Times New Roman"/>
          <w:color w:val="000000"/>
          <w:sz w:val="24"/>
          <w:szCs w:val="24"/>
          <w:lang w:eastAsia="ru-RU"/>
        </w:rPr>
        <w:t>аявки на участие в закупке.</w:t>
      </w:r>
      <w:r w:rsidR="00695C5B">
        <w:rPr>
          <w:rFonts w:ascii="Times New Roman" w:hAnsi="Times New Roman"/>
          <w:color w:val="000000"/>
          <w:sz w:val="24"/>
          <w:szCs w:val="24"/>
          <w:lang w:eastAsia="ru-RU"/>
        </w:rPr>
        <w:t xml:space="preserve"> </w:t>
      </w:r>
    </w:p>
    <w:p w:rsidR="00161A6C" w:rsidRPr="00C51195" w:rsidRDefault="00BA7CEA" w:rsidP="005C09B4">
      <w:pPr>
        <w:widowControl w:val="0"/>
        <w:tabs>
          <w:tab w:val="left" w:pos="1134"/>
        </w:tabs>
        <w:autoSpaceDE w:val="0"/>
        <w:autoSpaceDN w:val="0"/>
        <w:adjustRightInd w:val="0"/>
        <w:spacing w:before="120" w:after="120" w:line="264" w:lineRule="auto"/>
        <w:ind w:firstLine="567"/>
        <w:jc w:val="both"/>
        <w:rPr>
          <w:rFonts w:ascii="Times New Roman" w:hAnsi="Times New Roman"/>
          <w:b/>
          <w:sz w:val="24"/>
          <w:szCs w:val="24"/>
        </w:rPr>
      </w:pPr>
      <w:r w:rsidRPr="00DA2EE7">
        <w:rPr>
          <w:rFonts w:ascii="Times New Roman" w:hAnsi="Times New Roman"/>
          <w:b/>
          <w:sz w:val="24"/>
          <w:szCs w:val="24"/>
        </w:rPr>
        <w:t>3</w:t>
      </w:r>
      <w:r w:rsidR="00161A6C" w:rsidRPr="00DA2EE7">
        <w:rPr>
          <w:rFonts w:ascii="Times New Roman" w:hAnsi="Times New Roman"/>
          <w:b/>
          <w:sz w:val="24"/>
          <w:szCs w:val="24"/>
        </w:rPr>
        <w:t xml:space="preserve">.2. </w:t>
      </w:r>
      <w:r w:rsidR="000E3C47" w:rsidRPr="00DA2EE7">
        <w:rPr>
          <w:rFonts w:ascii="Times New Roman" w:hAnsi="Times New Roman"/>
          <w:b/>
          <w:sz w:val="24"/>
          <w:szCs w:val="24"/>
        </w:rPr>
        <w:t>Требования к</w:t>
      </w:r>
      <w:r w:rsidR="000E3C47" w:rsidRPr="00C51195">
        <w:rPr>
          <w:rFonts w:ascii="Times New Roman" w:hAnsi="Times New Roman"/>
          <w:b/>
          <w:sz w:val="24"/>
          <w:szCs w:val="24"/>
        </w:rPr>
        <w:t xml:space="preserve">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BA7CEA"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F3233C" w:rsidRPr="00C51195">
        <w:rPr>
          <w:rFonts w:ascii="Times New Roman" w:hAnsi="Times New Roman"/>
          <w:sz w:val="24"/>
          <w:szCs w:val="24"/>
        </w:rPr>
        <w:t xml:space="preserve">.2.1. </w:t>
      </w:r>
      <w:r w:rsidR="00877640" w:rsidRPr="00C51195">
        <w:rPr>
          <w:rFonts w:ascii="Times New Roman" w:hAnsi="Times New Roman"/>
          <w:sz w:val="24"/>
          <w:szCs w:val="24"/>
        </w:rPr>
        <w:t xml:space="preserve">В связи с вышеизложенным, </w:t>
      </w:r>
      <w:r w:rsidR="00A01231">
        <w:rPr>
          <w:rFonts w:ascii="Times New Roman" w:hAnsi="Times New Roman"/>
          <w:sz w:val="24"/>
          <w:szCs w:val="24"/>
        </w:rPr>
        <w:t>У</w:t>
      </w:r>
      <w:r w:rsidR="00F3233C" w:rsidRPr="00C51195">
        <w:rPr>
          <w:rFonts w:ascii="Times New Roman" w:hAnsi="Times New Roman"/>
          <w:sz w:val="24"/>
          <w:szCs w:val="24"/>
        </w:rPr>
        <w:t xml:space="preserve">частник закупки должен включить в состав Заявки на участие в </w:t>
      </w:r>
      <w:r w:rsidR="00807FF3" w:rsidRPr="00C51195">
        <w:rPr>
          <w:rFonts w:ascii="Times New Roman" w:hAnsi="Times New Roman"/>
          <w:sz w:val="24"/>
          <w:szCs w:val="24"/>
        </w:rPr>
        <w:t>з</w:t>
      </w:r>
      <w:r w:rsidR="00F3233C"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00F3233C" w:rsidRPr="00C51195">
        <w:rPr>
          <w:rFonts w:ascii="Times New Roman" w:hAnsi="Times New Roman"/>
          <w:sz w:val="24"/>
          <w:szCs w:val="24"/>
        </w:rPr>
        <w:t>:</w:t>
      </w:r>
      <w:bookmarkStart w:id="24" w:name="_Ref303587815"/>
      <w:r w:rsidR="00F3233C" w:rsidRPr="00C51195">
        <w:rPr>
          <w:rFonts w:ascii="Times New Roman" w:hAnsi="Times New Roman"/>
          <w:sz w:val="24"/>
          <w:szCs w:val="24"/>
        </w:rPr>
        <w:t xml:space="preserve"> </w:t>
      </w:r>
      <w:bookmarkEnd w:id="24"/>
    </w:p>
    <w:p w:rsidR="00F3233C" w:rsidRPr="00EE6D6B" w:rsidRDefault="00F3233C" w:rsidP="004A12D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w:t>
      </w:r>
      <w:r w:rsidR="00A01231">
        <w:rPr>
          <w:rFonts w:ascii="Times New Roman" w:hAnsi="Times New Roman"/>
          <w:sz w:val="24"/>
          <w:szCs w:val="24"/>
        </w:rPr>
        <w:t>У</w:t>
      </w:r>
      <w:r w:rsidRPr="00EE6D6B">
        <w:rPr>
          <w:rFonts w:ascii="Times New Roman" w:hAnsi="Times New Roman"/>
          <w:sz w:val="24"/>
          <w:szCs w:val="24"/>
        </w:rPr>
        <w:t xml:space="preserve">частнике закупки, подавшем такую Заявку, а именно: </w:t>
      </w:r>
    </w:p>
    <w:p w:rsidR="009C058E" w:rsidRDefault="00F3233C"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6C00E6">
        <w:rPr>
          <w:rFonts w:ascii="Times New Roman" w:hAnsi="Times New Roman"/>
          <w:sz w:val="24"/>
          <w:szCs w:val="24"/>
        </w:rPr>
        <w:t>;</w:t>
      </w:r>
    </w:p>
    <w:p w:rsidR="00BA7DC9" w:rsidRPr="00A01231" w:rsidRDefault="00BA7DC9"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9C058E">
        <w:rPr>
          <w:rFonts w:ascii="Times New Roman" w:hAnsi="Times New Roman"/>
          <w:sz w:val="24"/>
          <w:szCs w:val="24"/>
        </w:rPr>
        <w:t>2)</w:t>
      </w:r>
      <w:r w:rsidRPr="009C058E">
        <w:rPr>
          <w:rFonts w:ascii="Times New Roman" w:hAnsi="Times New Roman"/>
          <w:b/>
          <w:sz w:val="24"/>
          <w:szCs w:val="24"/>
        </w:rPr>
        <w:t xml:space="preserve"> </w:t>
      </w:r>
      <w:r w:rsidR="00A64006" w:rsidRPr="009C058E">
        <w:rPr>
          <w:rFonts w:ascii="Times New Roman" w:hAnsi="Times New Roman"/>
          <w:b/>
          <w:sz w:val="24"/>
          <w:szCs w:val="24"/>
        </w:rPr>
        <w:tab/>
      </w:r>
      <w:r w:rsidR="009C058E" w:rsidRPr="009C058E">
        <w:rPr>
          <w:rFonts w:ascii="Times New Roman" w:hAnsi="Times New Roman"/>
          <w:sz w:val="24"/>
          <w:szCs w:val="24"/>
        </w:rPr>
        <w:t xml:space="preserve">копия выписки из Единого государственного реестра юридических лиц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009C058E" w:rsidRPr="00BE32B0">
        <w:rPr>
          <w:rFonts w:ascii="Times New Roman" w:hAnsi="Times New Roman"/>
          <w:sz w:val="24"/>
          <w:szCs w:val="24"/>
        </w:rPr>
        <w:t>не ранее чем за 6 месяцев до срока окончания подачи Заявок;</w:t>
      </w:r>
    </w:p>
    <w:p w:rsidR="00BA7DC9" w:rsidRPr="00BA7DC9" w:rsidRDefault="00BA7DC9" w:rsidP="00EE5E34">
      <w:pPr>
        <w:pStyle w:val="-4"/>
        <w:tabs>
          <w:tab w:val="clear" w:pos="1418"/>
          <w:tab w:val="left" w:pos="1276"/>
        </w:tabs>
        <w:spacing w:line="264"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EE5E34">
      <w:pPr>
        <w:tabs>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w:t>
      </w:r>
      <w:r w:rsidR="00250CCB">
        <w:rPr>
          <w:rFonts w:ascii="Times New Roman" w:hAnsi="Times New Roman"/>
          <w:sz w:val="24"/>
          <w:szCs w:val="24"/>
        </w:rPr>
        <w:t>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r w:rsidR="004E65EB">
        <w:rPr>
          <w:rFonts w:ascii="Times New Roman" w:hAnsi="Times New Roman"/>
          <w:sz w:val="24"/>
          <w:szCs w:val="24"/>
        </w:rPr>
        <w:t xml:space="preserve"> </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EE5E34">
      <w:pPr>
        <w:tabs>
          <w:tab w:val="left" w:pos="486"/>
          <w:tab w:val="left" w:pos="1276"/>
        </w:tabs>
        <w:spacing w:after="0" w:line="264" w:lineRule="auto"/>
        <w:ind w:left="69" w:firstLine="567"/>
        <w:contextualSpacing/>
        <w:jc w:val="both"/>
        <w:rPr>
          <w:rFonts w:ascii="Times New Roman" w:hAnsi="Times New Roman"/>
          <w:sz w:val="24"/>
          <w:szCs w:val="24"/>
        </w:rPr>
      </w:pPr>
      <w:r>
        <w:rPr>
          <w:rFonts w:ascii="Times New Roman" w:hAnsi="Times New Roman"/>
          <w:sz w:val="24"/>
          <w:szCs w:val="24"/>
        </w:rPr>
        <w:lastRenderedPageBreak/>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EE5E34">
      <w:pPr>
        <w:tabs>
          <w:tab w:val="left" w:pos="486"/>
          <w:tab w:val="left" w:pos="993"/>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25"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w:t>
      </w:r>
      <w:r w:rsidR="003B5871">
        <w:rPr>
          <w:rFonts w:ascii="Times New Roman" w:hAnsi="Times New Roman"/>
          <w:sz w:val="24"/>
          <w:szCs w:val="24"/>
        </w:rPr>
        <w:t xml:space="preserve">закупки </w:t>
      </w:r>
      <w:r w:rsidRPr="00BA7DC9">
        <w:rPr>
          <w:rFonts w:ascii="Times New Roman" w:hAnsi="Times New Roman"/>
          <w:sz w:val="24"/>
          <w:szCs w:val="24"/>
        </w:rPr>
        <w:t xml:space="preserve">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25"/>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EE5E34">
      <w:pPr>
        <w:pStyle w:val="-4"/>
        <w:tabs>
          <w:tab w:val="clear" w:pos="1418"/>
          <w:tab w:val="left" w:pos="1276"/>
        </w:tabs>
        <w:spacing w:line="264"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7E5BC2">
      <w:pPr>
        <w:pStyle w:val="-4"/>
        <w:tabs>
          <w:tab w:val="clear" w:pos="1418"/>
          <w:tab w:val="left" w:pos="1276"/>
        </w:tabs>
        <w:spacing w:line="264"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EE5E34">
      <w:pPr>
        <w:pStyle w:val="a4"/>
        <w:widowControl w:val="0"/>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2765BC">
        <w:rPr>
          <w:rFonts w:ascii="Times New Roman" w:hAnsi="Times New Roman"/>
          <w:sz w:val="24"/>
          <w:szCs w:val="24"/>
          <w:u w:val="single"/>
        </w:rPr>
        <w:t xml:space="preserve">если Участник </w:t>
      </w:r>
      <w:r w:rsidR="003B5871" w:rsidRPr="002765BC">
        <w:rPr>
          <w:rFonts w:ascii="Times New Roman" w:hAnsi="Times New Roman"/>
          <w:sz w:val="24"/>
          <w:szCs w:val="24"/>
          <w:u w:val="single"/>
        </w:rPr>
        <w:t xml:space="preserve">закупки </w:t>
      </w:r>
      <w:r w:rsidRPr="002765BC">
        <w:rPr>
          <w:rFonts w:ascii="Times New Roman" w:hAnsi="Times New Roman"/>
          <w:sz w:val="24"/>
          <w:szCs w:val="24"/>
          <w:u w:val="single"/>
        </w:rPr>
        <w:t>является физическим лицом:</w:t>
      </w:r>
      <w:r w:rsidRPr="00BA7DC9">
        <w:rPr>
          <w:rFonts w:ascii="Times New Roman" w:hAnsi="Times New Roman"/>
          <w:sz w:val="24"/>
          <w:szCs w:val="24"/>
        </w:rPr>
        <w:t xml:space="preserve"> </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EE5E34">
      <w:pPr>
        <w:pStyle w:val="a4"/>
        <w:widowControl w:val="0"/>
        <w:tabs>
          <w:tab w:val="left" w:pos="1276"/>
        </w:tabs>
        <w:autoSpaceDE w:val="0"/>
        <w:spacing w:after="0" w:line="264" w:lineRule="auto"/>
        <w:ind w:left="0" w:firstLine="567"/>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77640" w:rsidRDefault="00BA7DC9" w:rsidP="00EE5E34">
      <w:pPr>
        <w:tabs>
          <w:tab w:val="left" w:pos="720"/>
          <w:tab w:val="left" w:pos="1276"/>
        </w:tabs>
        <w:spacing w:after="0" w:line="264"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250CCB">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sidR="00250CCB">
        <w:rPr>
          <w:rFonts w:ascii="Times New Roman" w:hAnsi="Times New Roman"/>
          <w:sz w:val="24"/>
          <w:szCs w:val="24"/>
        </w:rPr>
        <w:t>на</w:t>
      </w:r>
      <w:r w:rsidRPr="00BA7DC9">
        <w:rPr>
          <w:rFonts w:ascii="Times New Roman" w:hAnsi="Times New Roman"/>
          <w:sz w:val="24"/>
          <w:szCs w:val="24"/>
        </w:rPr>
        <w:t xml:space="preserve"> </w:t>
      </w:r>
      <w:r w:rsidR="00250CCB">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sidR="00250CCB">
        <w:rPr>
          <w:rFonts w:ascii="Times New Roman" w:hAnsi="Times New Roman"/>
          <w:sz w:val="24"/>
          <w:szCs w:val="24"/>
        </w:rPr>
        <w:t>,</w:t>
      </w:r>
      <w:r w:rsidRPr="00BA7DC9">
        <w:rPr>
          <w:rFonts w:ascii="Times New Roman" w:hAnsi="Times New Roman"/>
          <w:sz w:val="24"/>
          <w:szCs w:val="24"/>
        </w:rPr>
        <w:t xml:space="preserve"> являются крупной сделкой</w:t>
      </w:r>
      <w:r w:rsidR="00250CCB">
        <w:rPr>
          <w:rFonts w:ascii="Times New Roman" w:hAnsi="Times New Roman"/>
          <w:sz w:val="24"/>
          <w:szCs w:val="24"/>
        </w:rPr>
        <w:t xml:space="preserve">; </w:t>
      </w:r>
      <w:r w:rsidRPr="00BA7DC9">
        <w:rPr>
          <w:rFonts w:ascii="Times New Roman" w:hAnsi="Times New Roman"/>
          <w:sz w:val="24"/>
          <w:szCs w:val="24"/>
        </w:rPr>
        <w:t xml:space="preserve"> </w:t>
      </w:r>
    </w:p>
    <w:p w:rsidR="00BA7DC9" w:rsidRPr="00BA7DC9" w:rsidRDefault="00BA7DC9" w:rsidP="00EE5E34">
      <w:pPr>
        <w:tabs>
          <w:tab w:val="left" w:pos="1276"/>
        </w:tabs>
        <w:spacing w:after="0" w:line="264"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sidR="00250CCB">
        <w:rPr>
          <w:rFonts w:ascii="Times New Roman" w:hAnsi="Times New Roman"/>
          <w:sz w:val="24"/>
          <w:szCs w:val="24"/>
        </w:rPr>
        <w:t>закупки</w:t>
      </w:r>
      <w:r w:rsidRPr="00BA7DC9">
        <w:rPr>
          <w:rFonts w:ascii="Times New Roman" w:hAnsi="Times New Roman"/>
          <w:sz w:val="24"/>
          <w:szCs w:val="24"/>
        </w:rPr>
        <w:t xml:space="preserve">, что </w:t>
      </w:r>
      <w:r w:rsidR="00250CCB">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EE6D6B" w:rsidRDefault="00C208A9" w:rsidP="00EE5E34">
      <w:pPr>
        <w:tabs>
          <w:tab w:val="left" w:pos="1276"/>
        </w:tabs>
        <w:spacing w:after="0" w:line="264"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EE5E34">
      <w:pPr>
        <w:widowControl w:val="0"/>
        <w:tabs>
          <w:tab w:val="left" w:pos="1276"/>
        </w:tabs>
        <w:autoSpaceDE w:val="0"/>
        <w:spacing w:after="0" w:line="264"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D03122"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7E5BC2">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EE5E34">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w:t>
      </w:r>
      <w:r w:rsidRPr="00294DB7">
        <w:rPr>
          <w:rFonts w:ascii="Times New Roman" w:hAnsi="Times New Roman"/>
          <w:i/>
          <w:sz w:val="24"/>
          <w:szCs w:val="24"/>
        </w:rPr>
        <w:lastRenderedPageBreak/>
        <w:t>"Бухгалтерская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0F60FE"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6" w:name="_Ref303711222"/>
      <w:bookmarkStart w:id="27" w:name="_Ref311232052"/>
      <w:bookmarkStart w:id="28" w:name="_Toc343613527"/>
    </w:p>
    <w:p w:rsidR="00DA2EE7" w:rsidRPr="000F60FE"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0F60FE">
        <w:rPr>
          <w:rFonts w:ascii="Times New Roman" w:hAnsi="Times New Roman"/>
          <w:bCs/>
          <w:sz w:val="24"/>
          <w:szCs w:val="24"/>
        </w:rPr>
        <w:t xml:space="preserve">3.2.3. </w:t>
      </w:r>
      <w:bookmarkStart w:id="29"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 квалификацию Участника запроса предложений:</w:t>
      </w:r>
      <w:bookmarkEnd w:id="29"/>
    </w:p>
    <w:p w:rsidR="00DA2EE7" w:rsidRPr="00DA2EE7" w:rsidRDefault="00255929"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Pr>
          <w:rFonts w:ascii="Times New Roman" w:hAnsi="Times New Roman"/>
          <w:bCs/>
          <w:sz w:val="24"/>
          <w:szCs w:val="24"/>
        </w:rPr>
        <w:t>к</w:t>
      </w:r>
      <w:r w:rsidR="00DA2EE7" w:rsidRPr="00DA2EE7">
        <w:rPr>
          <w:rFonts w:ascii="Times New Roman" w:hAnsi="Times New Roman"/>
          <w:bCs/>
          <w:sz w:val="24"/>
          <w:szCs w:val="24"/>
        </w:rPr>
        <w:t>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0F60FE" w:rsidRDefault="007E4CC3"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Pr>
          <w:rFonts w:ascii="Times New Roman" w:hAnsi="Times New Roman"/>
          <w:bCs/>
          <w:sz w:val="24"/>
          <w:szCs w:val="24"/>
        </w:rPr>
        <w:t>к</w:t>
      </w:r>
      <w:r w:rsidR="00DA2EE7" w:rsidRPr="00DA2EE7">
        <w:rPr>
          <w:rFonts w:ascii="Times New Roman" w:hAnsi="Times New Roman"/>
          <w:bCs/>
          <w:sz w:val="24"/>
          <w:szCs w:val="24"/>
        </w:rPr>
        <w:t>опии договоров, аналогичных предмету запроса предложений с приложением  копий актов сдачи-приемки выпол</w:t>
      </w:r>
      <w:r w:rsidR="007F68D1">
        <w:rPr>
          <w:rFonts w:ascii="Times New Roman" w:hAnsi="Times New Roman"/>
          <w:bCs/>
          <w:sz w:val="24"/>
          <w:szCs w:val="24"/>
        </w:rPr>
        <w:t>н</w:t>
      </w:r>
      <w:r w:rsidR="00DA2EE7" w:rsidRPr="00DA2EE7">
        <w:rPr>
          <w:rFonts w:ascii="Times New Roman" w:hAnsi="Times New Roman"/>
          <w:bCs/>
          <w:sz w:val="24"/>
          <w:szCs w:val="24"/>
        </w:rPr>
        <w:t>енных работ</w:t>
      </w:r>
      <w:r w:rsidR="000F60FE">
        <w:rPr>
          <w:rFonts w:ascii="Times New Roman" w:hAnsi="Times New Roman"/>
          <w:bCs/>
          <w:sz w:val="24"/>
          <w:szCs w:val="24"/>
        </w:rPr>
        <w:t xml:space="preserve"> </w:t>
      </w:r>
      <w:r w:rsidR="000F60FE">
        <w:rPr>
          <w:rFonts w:ascii="Times New Roman" w:hAnsi="Times New Roman"/>
          <w:bCs/>
          <w:sz w:val="24"/>
          <w:szCs w:val="24"/>
          <w:lang w:eastAsia="ru-RU"/>
        </w:rPr>
        <w:t>д</w:t>
      </w:r>
      <w:r w:rsidR="00DC2D31" w:rsidRPr="000F60FE">
        <w:rPr>
          <w:rFonts w:ascii="Times New Roman" w:hAnsi="Times New Roman"/>
          <w:bCs/>
          <w:sz w:val="24"/>
          <w:szCs w:val="24"/>
          <w:lang w:eastAsia="ru-RU"/>
        </w:rPr>
        <w:t xml:space="preserve">ля подтверждения опыта </w:t>
      </w:r>
      <w:r w:rsidR="000F60FE">
        <w:rPr>
          <w:rFonts w:ascii="Times New Roman" w:hAnsi="Times New Roman"/>
          <w:bCs/>
          <w:sz w:val="24"/>
          <w:szCs w:val="24"/>
          <w:lang w:eastAsia="ru-RU"/>
        </w:rPr>
        <w:t>У</w:t>
      </w:r>
      <w:r w:rsidR="00DC2D31" w:rsidRPr="000F60FE">
        <w:rPr>
          <w:rFonts w:ascii="Times New Roman" w:hAnsi="Times New Roman"/>
          <w:bCs/>
          <w:sz w:val="24"/>
          <w:szCs w:val="24"/>
          <w:lang w:eastAsia="ru-RU"/>
        </w:rPr>
        <w:t>частник</w:t>
      </w:r>
      <w:r w:rsidR="000F60FE">
        <w:rPr>
          <w:rFonts w:ascii="Times New Roman" w:hAnsi="Times New Roman"/>
          <w:bCs/>
          <w:sz w:val="24"/>
          <w:szCs w:val="24"/>
          <w:lang w:eastAsia="ru-RU"/>
        </w:rPr>
        <w:t>а закупки:</w:t>
      </w:r>
    </w:p>
    <w:p w:rsidR="005562C3" w:rsidRDefault="00DC2D31" w:rsidP="005562C3">
      <w:pPr>
        <w:pStyle w:val="a4"/>
        <w:tabs>
          <w:tab w:val="left" w:pos="1276"/>
        </w:tabs>
        <w:spacing w:after="0" w:line="240" w:lineRule="auto"/>
        <w:ind w:left="0" w:firstLine="567"/>
        <w:jc w:val="both"/>
        <w:rPr>
          <w:rFonts w:ascii="Times New Roman" w:hAnsi="Times New Roman"/>
          <w:bCs/>
          <w:sz w:val="24"/>
          <w:szCs w:val="24"/>
          <w:highlight w:val="yellow"/>
          <w:lang w:eastAsia="ru-RU"/>
        </w:rPr>
      </w:pPr>
      <w:r w:rsidRPr="000F60FE">
        <w:rPr>
          <w:rFonts w:ascii="Times New Roman" w:hAnsi="Times New Roman"/>
          <w:bCs/>
          <w:sz w:val="24"/>
          <w:szCs w:val="24"/>
          <w:lang w:eastAsia="ru-RU"/>
        </w:rPr>
        <w:t xml:space="preserve"> </w:t>
      </w:r>
      <w:bookmarkStart w:id="30" w:name="_Hlk531702448"/>
      <w:r w:rsidR="004A12D4">
        <w:rPr>
          <w:rFonts w:ascii="Times New Roman" w:hAnsi="Times New Roman"/>
          <w:bCs/>
          <w:sz w:val="24"/>
          <w:szCs w:val="24"/>
          <w:lang w:eastAsia="ru-RU"/>
        </w:rPr>
        <w:t>-</w:t>
      </w:r>
      <w:r w:rsidR="007948E6">
        <w:rPr>
          <w:rFonts w:ascii="Times New Roman" w:hAnsi="Times New Roman"/>
          <w:bCs/>
          <w:sz w:val="24"/>
          <w:szCs w:val="24"/>
          <w:lang w:eastAsia="ru-RU"/>
        </w:rPr>
        <w:t xml:space="preserve"> </w:t>
      </w:r>
      <w:r w:rsidRPr="000F60FE">
        <w:rPr>
          <w:rFonts w:ascii="Times New Roman" w:hAnsi="Times New Roman"/>
          <w:bCs/>
          <w:sz w:val="24"/>
          <w:szCs w:val="24"/>
          <w:lang w:eastAsia="ru-RU"/>
        </w:rPr>
        <w:t xml:space="preserve">в составе заявки предоставляются </w:t>
      </w:r>
      <w:r w:rsidRPr="000F60FE">
        <w:rPr>
          <w:rFonts w:ascii="Times New Roman" w:hAnsi="Times New Roman"/>
          <w:b/>
          <w:bCs/>
          <w:sz w:val="24"/>
          <w:szCs w:val="24"/>
          <w:lang w:eastAsia="ru-RU"/>
        </w:rPr>
        <w:t>копии аналогичных предмету запроса предложений договоров</w:t>
      </w:r>
      <w:r w:rsidRPr="000F60FE">
        <w:rPr>
          <w:rFonts w:ascii="Times New Roman" w:hAnsi="Times New Roman"/>
          <w:bCs/>
          <w:sz w:val="24"/>
          <w:szCs w:val="24"/>
          <w:lang w:eastAsia="ru-RU"/>
        </w:rPr>
        <w:t xml:space="preserve"> </w:t>
      </w:r>
      <w:r w:rsidR="00A01231" w:rsidRPr="000F60FE">
        <w:rPr>
          <w:rFonts w:ascii="Times New Roman" w:hAnsi="Times New Roman"/>
          <w:bCs/>
          <w:sz w:val="24"/>
          <w:szCs w:val="24"/>
          <w:lang w:eastAsia="ru-RU"/>
        </w:rPr>
        <w:t>по</w:t>
      </w:r>
      <w:r w:rsidRPr="000F60FE">
        <w:rPr>
          <w:rFonts w:ascii="Times New Roman" w:hAnsi="Times New Roman"/>
          <w:bCs/>
          <w:sz w:val="24"/>
          <w:szCs w:val="24"/>
          <w:lang w:eastAsia="ru-RU"/>
        </w:rPr>
        <w:t xml:space="preserve"> объекта</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аналогичны</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предмету запроса предложений</w:t>
      </w:r>
      <w:r w:rsidRPr="000F60FE">
        <w:rPr>
          <w:rFonts w:ascii="Times New Roman" w:hAnsi="Times New Roman"/>
          <w:b/>
          <w:bCs/>
          <w:sz w:val="24"/>
          <w:szCs w:val="24"/>
          <w:lang w:eastAsia="ru-RU"/>
        </w:rPr>
        <w:t xml:space="preserve"> </w:t>
      </w:r>
      <w:r w:rsidRPr="000F60FE">
        <w:rPr>
          <w:rFonts w:ascii="Times New Roman" w:hAnsi="Times New Roman"/>
          <w:bCs/>
          <w:sz w:val="24"/>
          <w:szCs w:val="24"/>
          <w:lang w:eastAsia="ru-RU"/>
        </w:rPr>
        <w:t xml:space="preserve">с приложением </w:t>
      </w:r>
      <w:r w:rsidRPr="000F60FE">
        <w:rPr>
          <w:rFonts w:ascii="Times New Roman" w:hAnsi="Times New Roman"/>
          <w:b/>
          <w:bCs/>
          <w:sz w:val="24"/>
          <w:szCs w:val="24"/>
        </w:rPr>
        <w:t xml:space="preserve">актов </w:t>
      </w:r>
      <w:r w:rsidRPr="000F60FE">
        <w:rPr>
          <w:rFonts w:ascii="Times New Roman" w:hAnsi="Times New Roman"/>
          <w:b/>
          <w:sz w:val="24"/>
          <w:szCs w:val="24"/>
        </w:rPr>
        <w:t>сдачи-приемки выполненных работ</w:t>
      </w:r>
      <w:r w:rsidR="00BE32B0" w:rsidRPr="00BE32B0">
        <w:rPr>
          <w:rFonts w:ascii="Times New Roman" w:eastAsia="Times New Roman" w:hAnsi="Times New Roman"/>
          <w:sz w:val="24"/>
          <w:szCs w:val="24"/>
          <w:lang w:eastAsia="ru-RU"/>
        </w:rPr>
        <w:t>, при этом цена каждого из исполненных ранее договоров/контрактов должна составлять не менее 30 % от начальной (максимальной) цены договора</w:t>
      </w:r>
      <w:r w:rsidR="00BE32B0">
        <w:rPr>
          <w:rFonts w:ascii="Times New Roman" w:eastAsia="Times New Roman" w:hAnsi="Times New Roman"/>
          <w:sz w:val="24"/>
          <w:szCs w:val="24"/>
          <w:lang w:eastAsia="ru-RU"/>
        </w:rPr>
        <w:t xml:space="preserve">. </w:t>
      </w:r>
      <w:r w:rsidRPr="000F60FE">
        <w:rPr>
          <w:rFonts w:ascii="Times New Roman" w:hAnsi="Times New Roman"/>
          <w:bCs/>
          <w:sz w:val="24"/>
          <w:szCs w:val="24"/>
          <w:lang w:eastAsia="ru-RU"/>
        </w:rPr>
        <w:t xml:space="preserve">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w:t>
      </w:r>
      <w:r w:rsidRPr="005562C3">
        <w:rPr>
          <w:rFonts w:ascii="Times New Roman" w:hAnsi="Times New Roman"/>
          <w:bCs/>
          <w:sz w:val="24"/>
          <w:szCs w:val="24"/>
          <w:lang w:eastAsia="ru-RU"/>
        </w:rPr>
        <w:t>заверены надлежащим образом</w:t>
      </w:r>
      <w:r w:rsidR="005562C3" w:rsidRPr="005562C3">
        <w:rPr>
          <w:rFonts w:ascii="Times New Roman" w:hAnsi="Times New Roman"/>
          <w:bCs/>
          <w:sz w:val="24"/>
          <w:szCs w:val="24"/>
          <w:lang w:eastAsia="ru-RU"/>
        </w:rPr>
        <w:t>.</w:t>
      </w:r>
      <w:bookmarkEnd w:id="30"/>
    </w:p>
    <w:p w:rsidR="00C04135" w:rsidRPr="005562C3" w:rsidRDefault="00C04135" w:rsidP="005562C3">
      <w:pPr>
        <w:pStyle w:val="a4"/>
        <w:tabs>
          <w:tab w:val="left" w:pos="1276"/>
        </w:tabs>
        <w:spacing w:after="0" w:line="240" w:lineRule="auto"/>
        <w:ind w:left="0" w:firstLine="567"/>
        <w:jc w:val="both"/>
        <w:rPr>
          <w:rFonts w:ascii="Times New Roman" w:hAnsi="Times New Roman"/>
          <w:bCs/>
          <w:sz w:val="24"/>
          <w:szCs w:val="24"/>
          <w:highlight w:val="yellow"/>
          <w:lang w:eastAsia="ru-RU"/>
        </w:rPr>
      </w:pPr>
      <w:r w:rsidRPr="005562C3">
        <w:rPr>
          <w:rFonts w:ascii="Times New Roman" w:hAnsi="Times New Roman"/>
          <w:bCs/>
          <w:sz w:val="24"/>
          <w:szCs w:val="24"/>
          <w:lang w:eastAsia="ru-RU"/>
        </w:rPr>
        <w:t>3.2.</w:t>
      </w:r>
      <w:r w:rsidR="007948E6" w:rsidRPr="005562C3">
        <w:rPr>
          <w:rFonts w:ascii="Times New Roman" w:hAnsi="Times New Roman"/>
          <w:bCs/>
          <w:sz w:val="24"/>
          <w:szCs w:val="24"/>
          <w:lang w:eastAsia="ru-RU"/>
        </w:rPr>
        <w:t>4</w:t>
      </w:r>
      <w:r w:rsidRPr="005562C3">
        <w:rPr>
          <w:rFonts w:ascii="Times New Roman" w:hAnsi="Times New Roman"/>
          <w:bCs/>
          <w:sz w:val="24"/>
          <w:szCs w:val="24"/>
          <w:lang w:eastAsia="ru-RU"/>
        </w:rPr>
        <w:t xml:space="preserve">. </w:t>
      </w:r>
      <w:r w:rsidR="00EE5E34" w:rsidRPr="005562C3">
        <w:rPr>
          <w:rFonts w:ascii="Times New Roman" w:hAnsi="Times New Roman"/>
          <w:bCs/>
          <w:sz w:val="24"/>
          <w:szCs w:val="24"/>
          <w:lang w:eastAsia="ru-RU"/>
        </w:rPr>
        <w:t xml:space="preserve"> </w:t>
      </w:r>
      <w:r w:rsidR="005562C3" w:rsidRPr="005562C3">
        <w:rPr>
          <w:rFonts w:ascii="Times New Roman" w:hAnsi="Times New Roman"/>
          <w:bCs/>
          <w:sz w:val="24"/>
          <w:szCs w:val="24"/>
          <w:lang w:eastAsia="ru-RU"/>
        </w:rPr>
        <w:t xml:space="preserve"> </w:t>
      </w:r>
      <w:r w:rsidRPr="005562C3">
        <w:rPr>
          <w:rFonts w:ascii="Times New Roman" w:hAnsi="Times New Roman"/>
          <w:bCs/>
          <w:sz w:val="24"/>
          <w:szCs w:val="24"/>
        </w:rPr>
        <w:t xml:space="preserve">Все указанные документы прилагаются Участником </w:t>
      </w:r>
      <w:r w:rsidR="00A01231" w:rsidRPr="005562C3">
        <w:rPr>
          <w:rFonts w:ascii="Times New Roman" w:hAnsi="Times New Roman"/>
          <w:bCs/>
          <w:sz w:val="24"/>
          <w:szCs w:val="24"/>
        </w:rPr>
        <w:t xml:space="preserve">закупки </w:t>
      </w:r>
      <w:r w:rsidRPr="005562C3">
        <w:rPr>
          <w:rFonts w:ascii="Times New Roman" w:hAnsi="Times New Roman"/>
          <w:bCs/>
          <w:sz w:val="24"/>
          <w:szCs w:val="24"/>
        </w:rPr>
        <w:t>к Заявке.</w:t>
      </w:r>
    </w:p>
    <w:p w:rsidR="001F5210" w:rsidRPr="006C2474" w:rsidRDefault="00D03122"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 xml:space="preserve">. </w:t>
      </w:r>
      <w:r w:rsidR="00EE5E34">
        <w:rPr>
          <w:rFonts w:ascii="Times New Roman" w:hAnsi="Times New Roman"/>
          <w:bCs/>
          <w:sz w:val="24"/>
          <w:szCs w:val="24"/>
        </w:rPr>
        <w:t xml:space="preserve"> </w:t>
      </w:r>
      <w:r w:rsidR="005562C3">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EE5E34">
      <w:pPr>
        <w:widowControl w:val="0"/>
        <w:tabs>
          <w:tab w:val="left" w:pos="993"/>
          <w:tab w:val="left" w:pos="1276"/>
          <w:tab w:val="left" w:pos="1700"/>
        </w:tabs>
        <w:suppressAutoHyphens/>
        <w:autoSpaceDE w:val="0"/>
        <w:spacing w:after="0" w:line="264" w:lineRule="auto"/>
        <w:ind w:firstLine="567"/>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5E2CFF" w:rsidRDefault="00257687" w:rsidP="005C09B4">
      <w:pPr>
        <w:pStyle w:val="31"/>
        <w:spacing w:before="120" w:after="120" w:line="264" w:lineRule="auto"/>
        <w:ind w:firstLine="567"/>
        <w:jc w:val="both"/>
        <w:rPr>
          <w:rFonts w:ascii="Times New Roman" w:hAnsi="Times New Roman"/>
          <w:sz w:val="24"/>
          <w:szCs w:val="24"/>
        </w:rPr>
      </w:pPr>
      <w:bookmarkStart w:id="31" w:name="_Ref191386451"/>
      <w:bookmarkStart w:id="32" w:name="_Toc343613539"/>
      <w:bookmarkEnd w:id="26"/>
      <w:bookmarkEnd w:id="27"/>
      <w:bookmarkEnd w:id="28"/>
      <w:r w:rsidRPr="006F3065">
        <w:rPr>
          <w:rFonts w:ascii="Times New Roman" w:hAnsi="Times New Roman"/>
          <w:sz w:val="24"/>
          <w:szCs w:val="24"/>
        </w:rPr>
        <w:t>3.</w:t>
      </w:r>
      <w:r w:rsidR="00B5262D">
        <w:rPr>
          <w:rFonts w:ascii="Times New Roman" w:hAnsi="Times New Roman"/>
          <w:sz w:val="24"/>
          <w:szCs w:val="24"/>
        </w:rPr>
        <w:t>3</w:t>
      </w:r>
      <w:r w:rsidRPr="006F3065">
        <w:rPr>
          <w:rFonts w:ascii="Times New Roman" w:hAnsi="Times New Roman"/>
          <w:sz w:val="24"/>
          <w:szCs w:val="24"/>
        </w:rPr>
        <w:t xml:space="preserve">. Привлечение </w:t>
      </w:r>
      <w:bookmarkEnd w:id="31"/>
      <w:r w:rsidRPr="006F3065">
        <w:rPr>
          <w:rFonts w:ascii="Times New Roman" w:hAnsi="Times New Roman"/>
          <w:sz w:val="24"/>
          <w:szCs w:val="24"/>
        </w:rPr>
        <w:t>субподрядчиков</w:t>
      </w:r>
      <w:bookmarkEnd w:id="32"/>
      <w:r w:rsidR="008D2CE1">
        <w:rPr>
          <w:rFonts w:ascii="Times New Roman" w:hAnsi="Times New Roman"/>
          <w:sz w:val="24"/>
          <w:szCs w:val="24"/>
        </w:rPr>
        <w:t xml:space="preserve"> (соисполнителей, субпоставщиков) </w:t>
      </w:r>
    </w:p>
    <w:p w:rsidR="00257687" w:rsidRPr="005E2CFF" w:rsidRDefault="00257687" w:rsidP="004B356D">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 xml:space="preserve">.1. Участники </w:t>
      </w:r>
      <w:r w:rsidR="008D2CE1">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864FF">
      <w:pPr>
        <w:tabs>
          <w:tab w:val="left" w:pos="1134"/>
          <w:tab w:val="left" w:pos="1276"/>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B356D">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3" w:name="_Ref308086333"/>
    </w:p>
    <w:bookmarkEnd w:id="33"/>
    <w:p w:rsidR="00257687" w:rsidRPr="005E2CFF" w:rsidRDefault="00257687" w:rsidP="004B356D">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4B356D">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34"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34"/>
    </w:p>
    <w:p w:rsidR="00257687" w:rsidRPr="0081783D" w:rsidRDefault="00257687" w:rsidP="004B356D">
      <w:pPr>
        <w:tabs>
          <w:tab w:val="left" w:pos="1134"/>
        </w:tabs>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 xml:space="preserve">раздел 6, </w:t>
      </w:r>
      <w:r w:rsidR="008D2CE1">
        <w:rPr>
          <w:rFonts w:ascii="Times New Roman" w:hAnsi="Times New Roman"/>
          <w:bCs/>
          <w:color w:val="000000"/>
          <w:sz w:val="24"/>
          <w:szCs w:val="24"/>
        </w:rPr>
        <w:t xml:space="preserve">рекомендуемая </w:t>
      </w:r>
      <w:r w:rsidR="00905DB8" w:rsidRPr="00905DB8">
        <w:rPr>
          <w:rFonts w:ascii="Times New Roman" w:hAnsi="Times New Roman"/>
          <w:bCs/>
          <w:color w:val="000000"/>
          <w:sz w:val="24"/>
          <w:szCs w:val="24"/>
        </w:rPr>
        <w:t>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B356D">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Pr="005D62A9">
        <w:rPr>
          <w:rFonts w:ascii="Times New Roman" w:hAnsi="Times New Roman"/>
          <w:bCs/>
          <w:sz w:val="24"/>
          <w:szCs w:val="24"/>
        </w:rPr>
        <w:t xml:space="preserve">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5C09B4">
      <w:pPr>
        <w:pStyle w:val="31"/>
        <w:spacing w:before="120" w:after="120" w:line="264" w:lineRule="auto"/>
        <w:ind w:firstLine="567"/>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5" w:name="_Ref191386461"/>
      <w:bookmarkStart w:id="36"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35"/>
      <w:bookmarkEnd w:id="36"/>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4B356D">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37"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7"/>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38"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8"/>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w:t>
      </w:r>
      <w:r w:rsidRPr="008A4A0F">
        <w:rPr>
          <w:rFonts w:ascii="Times New Roman" w:hAnsi="Times New Roman"/>
          <w:bCs/>
          <w:sz w:val="24"/>
          <w:szCs w:val="24"/>
        </w:rPr>
        <w:lastRenderedPageBreak/>
        <w:t xml:space="preserve">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39"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9"/>
      <w:r w:rsidRPr="008A4A0F">
        <w:rPr>
          <w:rFonts w:ascii="Times New Roman" w:hAnsi="Times New Roman"/>
          <w:bCs/>
          <w:sz w:val="24"/>
          <w:szCs w:val="24"/>
        </w:rPr>
        <w:t xml:space="preserve"> </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B356D">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87BD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 xml:space="preserve">по установленной в настоящей Документации форме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782AFE" w:rsidRPr="00C87BDF" w:rsidRDefault="00782AFE" w:rsidP="007F68D1">
      <w:pPr>
        <w:widowControl w:val="0"/>
        <w:tabs>
          <w:tab w:val="left" w:pos="1134"/>
        </w:tabs>
        <w:suppressAutoHyphens/>
        <w:autoSpaceDE w:val="0"/>
        <w:spacing w:after="0" w:line="264" w:lineRule="auto"/>
        <w:jc w:val="both"/>
        <w:textAlignment w:val="baseline"/>
        <w:rPr>
          <w:rFonts w:ascii="Times New Roman" w:hAnsi="Times New Roman"/>
          <w:bCs/>
          <w:sz w:val="24"/>
          <w:szCs w:val="24"/>
        </w:rPr>
      </w:pPr>
    </w:p>
    <w:p w:rsidR="00586219" w:rsidRPr="00586219" w:rsidRDefault="00586219" w:rsidP="005C09B4">
      <w:pPr>
        <w:tabs>
          <w:tab w:val="left" w:pos="1134"/>
        </w:tabs>
        <w:spacing w:before="120" w:after="120" w:line="264" w:lineRule="auto"/>
        <w:ind w:firstLine="567"/>
        <w:jc w:val="both"/>
        <w:rPr>
          <w:rFonts w:ascii="Times New Roman" w:hAnsi="Times New Roman"/>
          <w:b/>
          <w:sz w:val="24"/>
          <w:szCs w:val="24"/>
        </w:rPr>
      </w:pPr>
      <w:r w:rsidRPr="00586219">
        <w:rPr>
          <w:rFonts w:ascii="Times New Roman" w:hAnsi="Times New Roman"/>
          <w:b/>
          <w:sz w:val="24"/>
          <w:szCs w:val="24"/>
        </w:rPr>
        <w:t>3.</w:t>
      </w:r>
      <w:r w:rsidR="00B5262D">
        <w:rPr>
          <w:rFonts w:ascii="Times New Roman" w:hAnsi="Times New Roman"/>
          <w:b/>
          <w:sz w:val="24"/>
          <w:szCs w:val="24"/>
        </w:rPr>
        <w:t>5</w:t>
      </w:r>
      <w:r>
        <w:rPr>
          <w:rFonts w:ascii="Times New Roman" w:hAnsi="Times New Roman"/>
          <w:b/>
          <w:sz w:val="24"/>
          <w:szCs w:val="24"/>
        </w:rPr>
        <w:t>. Преференции</w:t>
      </w:r>
    </w:p>
    <w:p w:rsidR="00586219" w:rsidRPr="00586219" w:rsidRDefault="00586219"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00953D19">
        <w:rPr>
          <w:rFonts w:ascii="Times New Roman" w:hAnsi="Times New Roman"/>
          <w:sz w:val="24"/>
          <w:szCs w:val="24"/>
        </w:rPr>
        <w:t xml:space="preserve"> </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523FE" w:rsidRPr="00C523FE" w:rsidRDefault="00586219"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 xml:space="preserve">.2.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аукциона - более 50 процентов стоимости всех предложенных таким участником товаров, работ, услуг.</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B13161">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782AFE" w:rsidRPr="00782AFE" w:rsidRDefault="00C523FE" w:rsidP="00782AFE">
      <w:pPr>
        <w:spacing w:after="0"/>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B13161">
      <w:pPr>
        <w:spacing w:before="12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40" w:name="_Toc352248596"/>
      <w:bookmarkStart w:id="41" w:name="_Toc352248683"/>
      <w:bookmarkStart w:id="42" w:name="_Toc361672047"/>
      <w:bookmarkStart w:id="43" w:name="_Toc361672171"/>
      <w:bookmarkStart w:id="44" w:name="_Toc367441316"/>
      <w:bookmarkStart w:id="45"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 xml:space="preserve">аявок на участие в </w:t>
      </w:r>
      <w:bookmarkEnd w:id="40"/>
      <w:bookmarkEnd w:id="41"/>
      <w:bookmarkEnd w:id="42"/>
      <w:bookmarkEnd w:id="43"/>
      <w:r w:rsidR="00B5262D" w:rsidRPr="00BA45DB">
        <w:rPr>
          <w:rFonts w:ascii="Times New Roman" w:hAnsi="Times New Roman"/>
          <w:b/>
          <w:sz w:val="24"/>
          <w:szCs w:val="24"/>
        </w:rPr>
        <w:t>запросе предложений</w:t>
      </w:r>
      <w:bookmarkEnd w:id="44"/>
      <w:bookmarkEnd w:id="45"/>
    </w:p>
    <w:p w:rsidR="007A717F" w:rsidRPr="007A717F" w:rsidRDefault="005A4F05" w:rsidP="005C09B4">
      <w:pPr>
        <w:spacing w:before="12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6" w:name="_Toc352248595"/>
      <w:bookmarkStart w:id="47" w:name="_Toc352248682"/>
      <w:bookmarkStart w:id="48" w:name="_Toc361672046"/>
      <w:bookmarkStart w:id="49" w:name="_Toc361672170"/>
      <w:bookmarkStart w:id="50" w:name="_Toc367441315"/>
      <w:bookmarkStart w:id="51"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6"/>
      <w:bookmarkEnd w:id="47"/>
      <w:bookmarkEnd w:id="48"/>
      <w:bookmarkEnd w:id="49"/>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50"/>
      <w:bookmarkEnd w:id="51"/>
    </w:p>
    <w:p w:rsidR="004E062F" w:rsidRPr="002F287B" w:rsidRDefault="005A4F05"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032351" w:rsidRPr="005C09B4" w:rsidRDefault="005A4F05" w:rsidP="004B356D">
      <w:pPr>
        <w:spacing w:after="0" w:line="264" w:lineRule="auto"/>
        <w:ind w:firstLine="567"/>
        <w:contextualSpacing/>
        <w:jc w:val="both"/>
        <w:rPr>
          <w:rFonts w:ascii="Times New Roman" w:hAnsi="Times New Roman"/>
          <w:sz w:val="24"/>
          <w:szCs w:val="24"/>
        </w:rPr>
      </w:pPr>
      <w:r w:rsidRPr="00CB3019">
        <w:rPr>
          <w:rFonts w:ascii="Times New Roman" w:hAnsi="Times New Roman"/>
          <w:sz w:val="24"/>
          <w:szCs w:val="24"/>
          <w:highlight w:val="yellow"/>
        </w:rPr>
        <w:t>4</w:t>
      </w:r>
      <w:r w:rsidR="009F3B1F" w:rsidRPr="00CB3019">
        <w:rPr>
          <w:rFonts w:ascii="Times New Roman" w:hAnsi="Times New Roman"/>
          <w:sz w:val="24"/>
          <w:szCs w:val="24"/>
          <w:highlight w:val="yellow"/>
        </w:rPr>
        <w:t>.</w:t>
      </w:r>
      <w:r w:rsidRPr="00CB3019">
        <w:rPr>
          <w:rFonts w:ascii="Times New Roman" w:hAnsi="Times New Roman"/>
          <w:sz w:val="24"/>
          <w:szCs w:val="24"/>
          <w:highlight w:val="yellow"/>
        </w:rPr>
        <w:t>1</w:t>
      </w:r>
      <w:r w:rsidR="009F3B1F" w:rsidRPr="00CB3019">
        <w:rPr>
          <w:rFonts w:ascii="Times New Roman" w:hAnsi="Times New Roman"/>
          <w:sz w:val="24"/>
          <w:szCs w:val="24"/>
          <w:highlight w:val="yellow"/>
        </w:rPr>
        <w:t>.</w:t>
      </w:r>
      <w:r w:rsidR="004E062F" w:rsidRPr="00CB3019">
        <w:rPr>
          <w:rFonts w:ascii="Times New Roman" w:hAnsi="Times New Roman"/>
          <w:sz w:val="24"/>
          <w:szCs w:val="24"/>
          <w:highlight w:val="yellow"/>
        </w:rPr>
        <w:t>2</w:t>
      </w:r>
      <w:r w:rsidR="00032351" w:rsidRPr="00CB3019">
        <w:rPr>
          <w:rFonts w:ascii="Times New Roman" w:hAnsi="Times New Roman"/>
          <w:sz w:val="24"/>
          <w:szCs w:val="24"/>
          <w:highlight w:val="yellow"/>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w:t>
      </w:r>
      <w:r w:rsidR="005C09B4">
        <w:rPr>
          <w:rFonts w:ascii="Times New Roman" w:hAnsi="Times New Roman"/>
          <w:b/>
          <w:sz w:val="24"/>
          <w:szCs w:val="24"/>
        </w:rPr>
        <w:t xml:space="preserve"> </w:t>
      </w:r>
      <w:r w:rsidR="00032351"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00032351"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00032351" w:rsidRPr="005D62A9">
        <w:rPr>
          <w:rFonts w:ascii="Times New Roman" w:hAnsi="Times New Roman"/>
          <w:sz w:val="24"/>
          <w:szCs w:val="24"/>
        </w:rPr>
        <w:t xml:space="preserve">наименование </w:t>
      </w:r>
      <w:r w:rsidR="008A4D0F">
        <w:rPr>
          <w:rFonts w:ascii="Times New Roman" w:hAnsi="Times New Roman"/>
          <w:sz w:val="24"/>
          <w:szCs w:val="24"/>
        </w:rPr>
        <w:t>з</w:t>
      </w:r>
      <w:r w:rsidR="00032351"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r w:rsidR="00032351" w:rsidRPr="005D62A9">
        <w:rPr>
          <w:rFonts w:ascii="Times New Roman" w:hAnsi="Times New Roman"/>
          <w:i/>
          <w:iCs/>
          <w:sz w:val="24"/>
          <w:szCs w:val="24"/>
        </w:rPr>
        <w:t>«Заявка</w:t>
      </w:r>
      <w:r w:rsidR="00032351" w:rsidRPr="009C137C">
        <w:rPr>
          <w:rFonts w:ascii="Times New Roman" w:hAnsi="Times New Roman"/>
          <w:i/>
          <w:iCs/>
          <w:sz w:val="24"/>
          <w:szCs w:val="24"/>
        </w:rPr>
        <w:t xml:space="preserve"> на участие в </w:t>
      </w:r>
      <w:r w:rsidR="00CB3019">
        <w:rPr>
          <w:rFonts w:ascii="Times New Roman" w:hAnsi="Times New Roman"/>
          <w:i/>
          <w:iCs/>
          <w:sz w:val="24"/>
          <w:szCs w:val="24"/>
        </w:rPr>
        <w:t xml:space="preserve">открытом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00032351" w:rsidRPr="009C137C">
        <w:rPr>
          <w:rFonts w:ascii="Times New Roman" w:hAnsi="Times New Roman"/>
          <w:i/>
          <w:iCs/>
          <w:sz w:val="24"/>
          <w:szCs w:val="24"/>
        </w:rPr>
        <w:t>_</w:t>
      </w:r>
      <w:r w:rsidR="00032351">
        <w:rPr>
          <w:rFonts w:ascii="Times New Roman" w:hAnsi="Times New Roman"/>
          <w:i/>
          <w:iCs/>
          <w:sz w:val="24"/>
          <w:szCs w:val="24"/>
        </w:rPr>
        <w:t xml:space="preserve"> </w:t>
      </w:r>
      <w:r w:rsidR="00032351"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00032351"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sidR="00032351">
        <w:rPr>
          <w:rFonts w:ascii="Times New Roman" w:hAnsi="Times New Roman"/>
          <w:i/>
          <w:iCs/>
          <w:sz w:val="24"/>
          <w:szCs w:val="24"/>
        </w:rPr>
        <w:t>апроса предложений),  №</w:t>
      </w:r>
      <w:r w:rsidR="00CB3019">
        <w:rPr>
          <w:rFonts w:ascii="Times New Roman" w:hAnsi="Times New Roman"/>
          <w:i/>
          <w:iCs/>
          <w:sz w:val="24"/>
          <w:szCs w:val="24"/>
        </w:rPr>
        <w:t> </w:t>
      </w:r>
      <w:r w:rsidR="00D024C0">
        <w:rPr>
          <w:rFonts w:ascii="Times New Roman" w:hAnsi="Times New Roman"/>
          <w:i/>
          <w:iCs/>
          <w:sz w:val="24"/>
          <w:szCs w:val="24"/>
        </w:rPr>
        <w:t>_</w:t>
      </w:r>
      <w:r w:rsidR="005D62A9">
        <w:rPr>
          <w:rFonts w:ascii="Times New Roman" w:hAnsi="Times New Roman"/>
          <w:i/>
          <w:iCs/>
          <w:sz w:val="24"/>
          <w:szCs w:val="24"/>
        </w:rPr>
        <w:t>_</w:t>
      </w:r>
      <w:r w:rsidR="00F82524">
        <w:rPr>
          <w:rFonts w:ascii="Times New Roman" w:hAnsi="Times New Roman"/>
          <w:i/>
          <w:iCs/>
          <w:sz w:val="24"/>
          <w:szCs w:val="24"/>
        </w:rPr>
        <w:t>__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00032351"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sidR="00032351">
        <w:rPr>
          <w:rFonts w:ascii="Times New Roman" w:hAnsi="Times New Roman"/>
          <w:sz w:val="24"/>
          <w:szCs w:val="24"/>
        </w:rPr>
        <w:t>.</w:t>
      </w:r>
    </w:p>
    <w:p w:rsidR="00032351"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lastRenderedPageBreak/>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4B356D">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4B356D">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0668E7">
        <w:rPr>
          <w:rFonts w:ascii="Times New Roman" w:eastAsia="SimSun" w:hAnsi="Times New Roman"/>
          <w:kern w:val="3"/>
          <w:sz w:val="24"/>
          <w:szCs w:val="24"/>
          <w:lang w:bidi="hi-IN"/>
        </w:rPr>
        <w:t>закупке</w:t>
      </w:r>
      <w:r w:rsidRPr="00076EF7">
        <w:rPr>
          <w:rFonts w:ascii="Times New Roman" w:eastAsia="SimSun" w:hAnsi="Times New Roman"/>
          <w:kern w:val="3"/>
          <w:sz w:val="24"/>
          <w:szCs w:val="24"/>
          <w:lang w:bidi="hi-IN"/>
        </w:rPr>
        <w:t>,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1A139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5C09B4">
      <w:pPr>
        <w:spacing w:before="120" w:after="120" w:line="264"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4B356D">
      <w:pPr>
        <w:pStyle w:val="a4"/>
        <w:tabs>
          <w:tab w:val="left" w:pos="709"/>
          <w:tab w:val="left" w:pos="1418"/>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0668E7">
        <w:rPr>
          <w:rFonts w:ascii="Times New Roman" w:hAnsi="Times New Roman"/>
          <w:sz w:val="24"/>
          <w:szCs w:val="24"/>
        </w:rPr>
        <w:t>закупки</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4B356D">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4B356D">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lastRenderedPageBreak/>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625D4D">
        <w:rPr>
          <w:rFonts w:ascii="Times New Roman" w:hAnsi="Times New Roman"/>
          <w:i/>
          <w:sz w:val="24"/>
          <w:szCs w:val="24"/>
        </w:rPr>
        <w:t>_</w:t>
      </w:r>
      <w:r w:rsidR="00E905DE">
        <w:rPr>
          <w:rFonts w:ascii="Times New Roman" w:hAnsi="Times New Roman"/>
          <w:i/>
          <w:sz w:val="24"/>
          <w:szCs w:val="24"/>
        </w:rPr>
        <w:t>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625D4D">
        <w:rPr>
          <w:rFonts w:ascii="Times New Roman" w:hAnsi="Times New Roman"/>
          <w:i/>
          <w:sz w:val="24"/>
          <w:szCs w:val="24"/>
        </w:rPr>
        <w:t xml:space="preserve">предмета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наименование </w:t>
      </w:r>
      <w:r w:rsidR="00625D4D">
        <w:rPr>
          <w:rFonts w:ascii="Times New Roman" w:hAnsi="Times New Roman"/>
          <w:i/>
          <w:sz w:val="24"/>
          <w:szCs w:val="24"/>
        </w:rPr>
        <w:t xml:space="preserve">предмета </w:t>
      </w:r>
      <w:r w:rsidR="009B1828">
        <w:rPr>
          <w:rFonts w:ascii="Times New Roman" w:hAnsi="Times New Roman"/>
          <w:i/>
          <w:sz w:val="24"/>
          <w:szCs w:val="24"/>
        </w:rPr>
        <w:t>лота</w:t>
      </w:r>
      <w:r w:rsidR="00C7016E" w:rsidRPr="00C6005E">
        <w:rPr>
          <w:rFonts w:ascii="Times New Roman" w:hAnsi="Times New Roman"/>
          <w:i/>
          <w:sz w:val="24"/>
          <w:szCs w:val="24"/>
        </w:rPr>
        <w:t>,</w:t>
      </w:r>
      <w:r w:rsidR="00625D4D">
        <w:rPr>
          <w:rFonts w:ascii="Times New Roman" w:hAnsi="Times New Roman"/>
          <w:i/>
          <w:sz w:val="24"/>
          <w:szCs w:val="24"/>
        </w:rPr>
        <w:t xml:space="preserve"> номер лота, </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5C09B4">
      <w:pPr>
        <w:pStyle w:val="a4"/>
        <w:tabs>
          <w:tab w:val="left" w:pos="709"/>
        </w:tabs>
        <w:spacing w:before="12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B356D">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45101" w:rsidRPr="004F5F4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5C09B4">
      <w:pPr>
        <w:widowControl w:val="0"/>
        <w:autoSpaceDE w:val="0"/>
        <w:autoSpaceDN w:val="0"/>
        <w:adjustRightInd w:val="0"/>
        <w:spacing w:before="12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4B356D">
      <w:pPr>
        <w:spacing w:after="0" w:line="264" w:lineRule="auto"/>
        <w:ind w:firstLine="567"/>
        <w:jc w:val="both"/>
        <w:rPr>
          <w:rFonts w:ascii="Times New Roman" w:hAnsi="Times New Roman"/>
          <w:sz w:val="24"/>
          <w:szCs w:val="24"/>
        </w:rPr>
      </w:pPr>
      <w:bookmarkStart w:id="52" w:name="Par235"/>
      <w:bookmarkEnd w:id="52"/>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0668E7">
        <w:rPr>
          <w:rFonts w:ascii="Times New Roman" w:hAnsi="Times New Roman"/>
          <w:sz w:val="24"/>
          <w:szCs w:val="24"/>
        </w:rPr>
        <w:t>закупке</w:t>
      </w:r>
      <w:r w:rsidRPr="004551C3">
        <w:rPr>
          <w:rFonts w:ascii="Times New Roman" w:hAnsi="Times New Roman"/>
          <w:sz w:val="24"/>
          <w:szCs w:val="24"/>
        </w:rPr>
        <w:t xml:space="preserve"> в следующих случаях:</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Документацией </w:t>
      </w:r>
      <w:r w:rsidR="008A4D0F">
        <w:rPr>
          <w:rFonts w:ascii="Times New Roman" w:hAnsi="Times New Roman"/>
          <w:sz w:val="24"/>
          <w:szCs w:val="24"/>
        </w:rPr>
        <w:t>з</w:t>
      </w:r>
      <w:r w:rsidR="00926444">
        <w:rPr>
          <w:rFonts w:ascii="Times New Roman" w:hAnsi="Times New Roman"/>
          <w:sz w:val="24"/>
          <w:szCs w:val="24"/>
        </w:rPr>
        <w:t>апроса</w:t>
      </w:r>
      <w:r w:rsidRPr="004551C3">
        <w:rPr>
          <w:rFonts w:ascii="Times New Roman" w:hAnsi="Times New Roman"/>
          <w:sz w:val="24"/>
          <w:szCs w:val="24"/>
        </w:rPr>
        <w:t xml:space="preserve">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предложения о цене Договора, превышающего начальную (максимальную) цену Договора (цену лота), устан</w:t>
      </w:r>
      <w:r w:rsidR="00926444">
        <w:rPr>
          <w:rFonts w:ascii="Times New Roman" w:hAnsi="Times New Roman"/>
          <w:sz w:val="24"/>
          <w:szCs w:val="24"/>
        </w:rPr>
        <w:t>овленную настоящей Документацией</w:t>
      </w:r>
      <w:r w:rsidRPr="004551C3">
        <w:rPr>
          <w:rFonts w:ascii="Times New Roman" w:hAnsi="Times New Roman"/>
          <w:sz w:val="24"/>
          <w:szCs w:val="24"/>
        </w:rPr>
        <w:t>.</w:t>
      </w:r>
    </w:p>
    <w:p w:rsidR="00D40DC5" w:rsidRPr="00FB6F21"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указанным в настоящей Документации </w:t>
      </w:r>
      <w:r w:rsidRPr="000A2E78">
        <w:rPr>
          <w:rFonts w:ascii="Times New Roman" w:hAnsi="Times New Roman"/>
          <w:sz w:val="24"/>
          <w:szCs w:val="24"/>
        </w:rPr>
        <w:t xml:space="preserve">в  </w:t>
      </w:r>
      <w:r w:rsidR="00293C42" w:rsidRPr="004A064B">
        <w:rPr>
          <w:rFonts w:ascii="Times New Roman" w:hAnsi="Times New Roman"/>
          <w:sz w:val="24"/>
          <w:szCs w:val="24"/>
        </w:rPr>
        <w:t xml:space="preserve">подразделах </w:t>
      </w:r>
      <w:r w:rsidR="004A064B" w:rsidRPr="004A064B">
        <w:rPr>
          <w:rFonts w:ascii="Times New Roman" w:hAnsi="Times New Roman"/>
          <w:sz w:val="24"/>
          <w:szCs w:val="24"/>
        </w:rPr>
        <w:t>3</w:t>
      </w:r>
      <w:r w:rsidR="00293C42" w:rsidRPr="004A064B">
        <w:rPr>
          <w:rFonts w:ascii="Times New Roman" w:hAnsi="Times New Roman"/>
          <w:sz w:val="24"/>
          <w:szCs w:val="24"/>
        </w:rPr>
        <w:t>.1</w:t>
      </w:r>
      <w:r w:rsidR="000A2E78" w:rsidRPr="004A064B">
        <w:rPr>
          <w:rFonts w:ascii="Times New Roman" w:hAnsi="Times New Roman"/>
          <w:sz w:val="24"/>
          <w:szCs w:val="24"/>
        </w:rPr>
        <w:t xml:space="preserve"> – </w:t>
      </w:r>
      <w:r w:rsidR="004A064B" w:rsidRPr="004A064B">
        <w:rPr>
          <w:rFonts w:ascii="Times New Roman" w:hAnsi="Times New Roman"/>
          <w:sz w:val="24"/>
          <w:szCs w:val="24"/>
        </w:rPr>
        <w:t>3</w:t>
      </w:r>
      <w:r w:rsidR="000A2E78" w:rsidRPr="004A064B">
        <w:rPr>
          <w:rFonts w:ascii="Times New Roman" w:hAnsi="Times New Roman"/>
          <w:sz w:val="24"/>
          <w:szCs w:val="24"/>
        </w:rPr>
        <w:t>.2</w:t>
      </w:r>
      <w:r w:rsidR="00C35C54" w:rsidRPr="004A064B">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4A064B">
        <w:rPr>
          <w:rFonts w:ascii="Times New Roman" w:hAnsi="Times New Roman"/>
          <w:sz w:val="24"/>
          <w:szCs w:val="24"/>
        </w:rPr>
        <w:t>.</w:t>
      </w:r>
      <w:r>
        <w:rPr>
          <w:rFonts w:ascii="Times New Roman" w:hAnsi="Times New Roman"/>
          <w:sz w:val="24"/>
          <w:szCs w:val="24"/>
        </w:rPr>
        <w:t xml:space="preserve"> </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lastRenderedPageBreak/>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5C09B4">
      <w:pPr>
        <w:widowControl w:val="0"/>
        <w:shd w:val="clear" w:color="auto" w:fill="FFFFFF"/>
        <w:tabs>
          <w:tab w:val="left" w:pos="142"/>
          <w:tab w:val="left" w:pos="744"/>
        </w:tabs>
        <w:autoSpaceDE w:val="0"/>
        <w:autoSpaceDN w:val="0"/>
        <w:adjustRightInd w:val="0"/>
        <w:spacing w:before="120" w:after="120" w:line="264" w:lineRule="auto"/>
        <w:ind w:firstLine="567"/>
        <w:jc w:val="both"/>
        <w:rPr>
          <w:rFonts w:ascii="Times New Roman" w:hAnsi="Times New Roman"/>
          <w:b/>
          <w:sz w:val="24"/>
          <w:szCs w:val="24"/>
        </w:rPr>
      </w:pPr>
      <w:r w:rsidRPr="005C09B4">
        <w:rPr>
          <w:rFonts w:ascii="Times New Roman" w:hAnsi="Times New Roman"/>
          <w:b/>
          <w:sz w:val="24"/>
          <w:szCs w:val="24"/>
        </w:rPr>
        <w:t>4.5. Порядок рассмотрения и сопоставления Заявок</w:t>
      </w:r>
      <w:r w:rsidRPr="00076EF7">
        <w:rPr>
          <w:rFonts w:ascii="Times New Roman" w:hAnsi="Times New Roman"/>
          <w:b/>
          <w:sz w:val="24"/>
          <w:szCs w:val="24"/>
        </w:rPr>
        <w:t xml:space="preserve"> </w:t>
      </w:r>
    </w:p>
    <w:p w:rsidR="00D41BC9" w:rsidRPr="00F81F79" w:rsidRDefault="00D40DC5" w:rsidP="004B356D">
      <w:pPr>
        <w:spacing w:after="0" w:line="264"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w:t>
      </w:r>
      <w:r w:rsidR="00926444">
        <w:rPr>
          <w:rFonts w:ascii="Times New Roman" w:hAnsi="Times New Roman"/>
          <w:sz w:val="24"/>
          <w:szCs w:val="24"/>
        </w:rPr>
        <w:t>аниям, установленным в Д</w:t>
      </w:r>
      <w:r w:rsidR="00D41BC9" w:rsidRPr="00F81F79">
        <w:rPr>
          <w:rFonts w:ascii="Times New Roman" w:hAnsi="Times New Roman"/>
          <w:sz w:val="24"/>
          <w:szCs w:val="24"/>
        </w:rPr>
        <w:t>окументации</w:t>
      </w:r>
      <w:r w:rsidR="00926444">
        <w:rPr>
          <w:rFonts w:ascii="Times New Roman" w:hAnsi="Times New Roman"/>
          <w:sz w:val="24"/>
          <w:szCs w:val="24"/>
        </w:rPr>
        <w:t xml:space="preserve"> запроса предложений</w:t>
      </w:r>
      <w:r w:rsidR="00D41BC9" w:rsidRPr="00F81F79">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4B356D">
      <w:pPr>
        <w:spacing w:after="0" w:line="264" w:lineRule="auto"/>
        <w:ind w:firstLine="567"/>
        <w:jc w:val="both"/>
        <w:rPr>
          <w:rFonts w:ascii="Times New Roman" w:hAnsi="Times New Roman"/>
          <w:sz w:val="24"/>
          <w:szCs w:val="24"/>
        </w:rPr>
      </w:pPr>
      <w:r w:rsidRPr="00F81F79">
        <w:rPr>
          <w:rFonts w:ascii="Times New Roman" w:hAnsi="Times New Roman"/>
          <w:sz w:val="24"/>
          <w:szCs w:val="24"/>
        </w:rPr>
        <w:t>Комиссия</w:t>
      </w:r>
      <w:r w:rsidR="00B5262D">
        <w:rPr>
          <w:rFonts w:ascii="Times New Roman" w:hAnsi="Times New Roman"/>
          <w:sz w:val="24"/>
          <w:szCs w:val="24"/>
        </w:rPr>
        <w:t xml:space="preserve"> по закупкам</w:t>
      </w:r>
      <w:r w:rsidRPr="00F81F79">
        <w:rPr>
          <w:rFonts w:ascii="Times New Roman" w:hAnsi="Times New Roman"/>
          <w:sz w:val="24"/>
          <w:szCs w:val="24"/>
        </w:rPr>
        <w:t xml:space="preserve">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4B356D">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F550D3" w:rsidRDefault="00D40DC5" w:rsidP="00CB3019">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F550D3" w:rsidRPr="00076EF7" w:rsidRDefault="00F550D3" w:rsidP="004B356D">
      <w:pPr>
        <w:spacing w:after="0" w:line="264" w:lineRule="auto"/>
        <w:ind w:firstLine="567"/>
        <w:jc w:val="both"/>
        <w:rPr>
          <w:rFonts w:ascii="Times New Roman" w:hAnsi="Times New Roman"/>
          <w:sz w:val="24"/>
          <w:szCs w:val="24"/>
        </w:rPr>
      </w:pPr>
    </w:p>
    <w:p w:rsidR="00D40DC5" w:rsidRDefault="00D40DC5" w:rsidP="005C09B4">
      <w:pPr>
        <w:spacing w:before="120" w:after="120" w:line="264"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356D">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lastRenderedPageBreak/>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B66AD8" w:rsidRDefault="00D40DC5" w:rsidP="00C523FE">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w:t>
      </w:r>
      <w:r w:rsidR="00C523FE">
        <w:rPr>
          <w:rFonts w:ascii="Times New Roman" w:hAnsi="Times New Roman"/>
          <w:sz w:val="24"/>
          <w:szCs w:val="24"/>
        </w:rPr>
        <w:t>ожений содержащих такие условия</w:t>
      </w:r>
    </w:p>
    <w:p w:rsidR="00546F24" w:rsidRPr="00C523FE" w:rsidRDefault="00546F24" w:rsidP="00C523FE">
      <w:pPr>
        <w:spacing w:after="0" w:line="264" w:lineRule="auto"/>
        <w:ind w:firstLine="567"/>
        <w:contextualSpacing/>
        <w:jc w:val="both"/>
        <w:rPr>
          <w:rFonts w:ascii="Times New Roman" w:hAnsi="Times New Roman"/>
          <w:sz w:val="24"/>
          <w:szCs w:val="24"/>
        </w:rPr>
      </w:pPr>
    </w:p>
    <w:p w:rsidR="0010429B" w:rsidRPr="004B6E18" w:rsidRDefault="00D40DC5" w:rsidP="005C09B4">
      <w:pPr>
        <w:widowControl w:val="0"/>
        <w:shd w:val="clear" w:color="auto" w:fill="FFFFFF"/>
        <w:autoSpaceDE w:val="0"/>
        <w:spacing w:before="120" w:after="120" w:line="264" w:lineRule="auto"/>
        <w:ind w:right="159" w:firstLine="567"/>
        <w:jc w:val="both"/>
        <w:rPr>
          <w:rFonts w:ascii="Times New Roman" w:eastAsia="Times New Roman" w:hAnsi="Times New Roman"/>
          <w:b/>
          <w:sz w:val="24"/>
          <w:szCs w:val="24"/>
          <w:lang w:eastAsia="ru-RU"/>
        </w:rPr>
      </w:pPr>
      <w:r w:rsidRPr="004B6E18">
        <w:rPr>
          <w:rFonts w:ascii="Times New Roman" w:hAnsi="Times New Roman"/>
          <w:b/>
          <w:sz w:val="24"/>
          <w:szCs w:val="24"/>
        </w:rPr>
        <w:t xml:space="preserve">4.6.5. </w:t>
      </w:r>
      <w:r w:rsidR="00382CE5" w:rsidRPr="004B6E18">
        <w:rPr>
          <w:rFonts w:ascii="Times New Roman" w:eastAsia="Times New Roman" w:hAnsi="Times New Roman"/>
          <w:b/>
          <w:sz w:val="24"/>
          <w:szCs w:val="24"/>
          <w:lang w:eastAsia="ru-RU"/>
        </w:rPr>
        <w:t>Критерии оценки и сопоставления Заявок на участие в закупке</w:t>
      </w:r>
    </w:p>
    <w:p w:rsidR="00DA0046" w:rsidRPr="00DA0046" w:rsidRDefault="00DA0046"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996488" w:rsidRPr="008869C9"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1</w:t>
      </w:r>
      <w:r w:rsidRPr="00BA36CA">
        <w:rPr>
          <w:rFonts w:ascii="Times New Roman" w:hAnsi="Times New Roman"/>
          <w:sz w:val="24"/>
          <w:szCs w:val="24"/>
        </w:rPr>
        <w:t xml:space="preserve"> «</w:t>
      </w:r>
      <w:r w:rsidR="00AB6D72">
        <w:rPr>
          <w:rFonts w:ascii="Times New Roman" w:hAnsi="Times New Roman"/>
          <w:sz w:val="24"/>
          <w:szCs w:val="24"/>
        </w:rPr>
        <w:t>Цена Договора</w:t>
      </w:r>
      <w:r w:rsidRPr="00BA36CA">
        <w:rPr>
          <w:rFonts w:ascii="Times New Roman" w:hAnsi="Times New Roman"/>
          <w:sz w:val="24"/>
          <w:szCs w:val="24"/>
        </w:rPr>
        <w:t>»</w:t>
      </w:r>
      <w:r w:rsidRPr="00BA36CA">
        <w:rPr>
          <w:rFonts w:ascii="Times New Roman" w:hAnsi="Times New Roman"/>
          <w:bCs/>
          <w:sz w:val="24"/>
          <w:szCs w:val="24"/>
          <w:lang w:eastAsia="ru-RU"/>
        </w:rPr>
        <w:t xml:space="preserve"> </w:t>
      </w:r>
      <w:r w:rsidRPr="00BA36CA">
        <w:rPr>
          <w:rFonts w:ascii="Times New Roman" w:hAnsi="Times New Roman"/>
          <w:bCs/>
          <w:sz w:val="24"/>
          <w:szCs w:val="24"/>
          <w:lang w:val="en-US" w:eastAsia="ru-RU"/>
        </w:rPr>
        <w:t>Ka</w:t>
      </w:r>
      <w:proofErr w:type="spellStart"/>
      <w:r w:rsidRPr="00BA36CA">
        <w:rPr>
          <w:rFonts w:ascii="Times New Roman" w:hAnsi="Times New Roman"/>
          <w:bCs/>
          <w:position w:val="-6"/>
          <w:sz w:val="24"/>
          <w:szCs w:val="24"/>
          <w:lang w:val="en-US" w:eastAsia="ru-RU"/>
        </w:rPr>
        <w:t>i</w:t>
      </w:r>
      <w:proofErr w:type="spellEnd"/>
      <w:r w:rsidR="00B66AD8">
        <w:rPr>
          <w:rFonts w:ascii="Times New Roman" w:hAnsi="Times New Roman"/>
          <w:sz w:val="24"/>
          <w:szCs w:val="24"/>
        </w:rPr>
        <w:t xml:space="preserve"> </w:t>
      </w:r>
      <w:r w:rsidRPr="00BA36CA">
        <w:rPr>
          <w:rFonts w:ascii="Times New Roman" w:hAnsi="Times New Roman"/>
          <w:sz w:val="24"/>
          <w:szCs w:val="24"/>
        </w:rPr>
        <w:t>– 60%;</w:t>
      </w:r>
    </w:p>
    <w:p w:rsidR="00BA36CA" w:rsidRPr="00BA36CA"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2</w:t>
      </w:r>
      <w:r w:rsidRPr="00BA36CA">
        <w:rPr>
          <w:rFonts w:ascii="Times New Roman" w:hAnsi="Times New Roman"/>
          <w:sz w:val="24"/>
          <w:szCs w:val="24"/>
        </w:rPr>
        <w:t xml:space="preserve"> «Срок выполнения работ» </w:t>
      </w:r>
      <w:proofErr w:type="spellStart"/>
      <w:r w:rsidRPr="00BA36CA">
        <w:rPr>
          <w:rFonts w:ascii="Times New Roman" w:hAnsi="Times New Roman"/>
          <w:bCs/>
          <w:sz w:val="24"/>
          <w:szCs w:val="24"/>
          <w:lang w:val="en-US" w:eastAsia="ru-RU"/>
        </w:rPr>
        <w:t>Kb</w:t>
      </w:r>
      <w:r w:rsidRPr="00BA36CA">
        <w:rPr>
          <w:rFonts w:ascii="Times New Roman" w:hAnsi="Times New Roman"/>
          <w:bCs/>
          <w:position w:val="-6"/>
          <w:sz w:val="24"/>
          <w:szCs w:val="24"/>
          <w:lang w:val="en-US" w:eastAsia="ru-RU"/>
        </w:rPr>
        <w:t>i</w:t>
      </w:r>
      <w:proofErr w:type="spellEnd"/>
      <w:r w:rsidRPr="00BA36CA">
        <w:rPr>
          <w:rFonts w:ascii="Times New Roman" w:hAnsi="Times New Roman"/>
          <w:sz w:val="24"/>
          <w:szCs w:val="24"/>
        </w:rPr>
        <w:t xml:space="preserve"> – 20%;</w:t>
      </w:r>
    </w:p>
    <w:p w:rsidR="00996488" w:rsidRDefault="00BA36CA" w:rsidP="00CF4F0A">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3</w:t>
      </w:r>
      <w:r w:rsidRPr="00BA36CA">
        <w:rPr>
          <w:rFonts w:ascii="Times New Roman" w:hAnsi="Times New Roman"/>
          <w:sz w:val="24"/>
          <w:szCs w:val="24"/>
        </w:rPr>
        <w:t xml:space="preserve"> «Опыт Участника»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с</w:t>
      </w:r>
      <w:proofErr w:type="spellStart"/>
      <w:r w:rsidRPr="00BA36CA">
        <w:rPr>
          <w:rFonts w:ascii="Times New Roman" w:hAnsi="Times New Roman"/>
          <w:bCs/>
          <w:position w:val="-6"/>
          <w:sz w:val="24"/>
          <w:szCs w:val="24"/>
          <w:lang w:val="en-US" w:eastAsia="ru-RU"/>
        </w:rPr>
        <w:t>i</w:t>
      </w:r>
      <w:proofErr w:type="spellEnd"/>
      <w:r w:rsidRPr="00BA36CA">
        <w:rPr>
          <w:rFonts w:ascii="Times New Roman" w:hAnsi="Times New Roman"/>
          <w:sz w:val="24"/>
          <w:szCs w:val="24"/>
        </w:rPr>
        <w:t xml:space="preserve"> – 20 %.</w:t>
      </w:r>
      <w:r w:rsidRPr="00BA36CA">
        <w:rPr>
          <w:rFonts w:ascii="Times New Roman" w:hAnsi="Times New Roman"/>
          <w:sz w:val="24"/>
          <w:szCs w:val="24"/>
        </w:rPr>
        <w:tab/>
      </w:r>
    </w:p>
    <w:p w:rsidR="00BA36CA" w:rsidRPr="00BA36CA" w:rsidRDefault="00BA36CA" w:rsidP="004B356D">
      <w:pPr>
        <w:suppressAutoHyphens/>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4.6.5.</w:t>
      </w:r>
      <w:r w:rsidR="00B66AD8">
        <w:rPr>
          <w:rFonts w:ascii="Times New Roman" w:hAnsi="Times New Roman"/>
          <w:sz w:val="24"/>
          <w:szCs w:val="24"/>
          <w:lang w:eastAsia="ru-RU"/>
        </w:rPr>
        <w:t>1</w:t>
      </w:r>
      <w:r>
        <w:rPr>
          <w:rFonts w:ascii="Times New Roman" w:hAnsi="Times New Roman"/>
          <w:sz w:val="24"/>
          <w:szCs w:val="24"/>
          <w:lang w:eastAsia="ru-RU"/>
        </w:rPr>
        <w:t>.</w:t>
      </w:r>
      <w:r w:rsidRPr="00BA36CA">
        <w:rPr>
          <w:rFonts w:ascii="Times New Roman" w:hAnsi="Times New Roman"/>
          <w:sz w:val="24"/>
          <w:szCs w:val="24"/>
          <w:lang w:eastAsia="ru-RU"/>
        </w:rPr>
        <w:t xml:space="preserve"> </w:t>
      </w: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сти, 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CB3019" w:rsidRDefault="00BA36CA" w:rsidP="00546F24">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CB3019" w:rsidRDefault="00CB3019" w:rsidP="00782AFE">
      <w:pPr>
        <w:spacing w:after="0" w:line="264" w:lineRule="auto"/>
        <w:ind w:firstLine="567"/>
        <w:jc w:val="both"/>
        <w:rPr>
          <w:rFonts w:ascii="Times New Roman" w:hAnsi="Times New Roman"/>
          <w:bCs/>
          <w:sz w:val="24"/>
          <w:szCs w:val="24"/>
          <w:lang w:eastAsia="ru-RU"/>
        </w:rPr>
      </w:pPr>
    </w:p>
    <w:p w:rsidR="00546F24" w:rsidRDefault="00546F24" w:rsidP="00782AFE">
      <w:pPr>
        <w:spacing w:after="0" w:line="264" w:lineRule="auto"/>
        <w:ind w:firstLine="567"/>
        <w:jc w:val="both"/>
        <w:rPr>
          <w:rFonts w:ascii="Times New Roman" w:hAnsi="Times New Roman"/>
          <w:bCs/>
          <w:sz w:val="24"/>
          <w:szCs w:val="24"/>
          <w:lang w:eastAsia="ru-RU"/>
        </w:rPr>
      </w:pPr>
    </w:p>
    <w:p w:rsidR="00D307EC" w:rsidRDefault="00BA36CA" w:rsidP="00782AFE">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аявки на участие в запросе предложений (</w:t>
      </w:r>
      <w:proofErr w:type="spellStart"/>
      <w:r w:rsidRPr="00BA36CA">
        <w:rPr>
          <w:rFonts w:ascii="Times New Roman" w:hAnsi="Times New Roman"/>
          <w:bCs/>
          <w:sz w:val="24"/>
          <w:szCs w:val="24"/>
          <w:lang w:eastAsia="ru-RU"/>
        </w:rPr>
        <w:t>Vi</w:t>
      </w:r>
      <w:proofErr w:type="spellEnd"/>
      <w:r w:rsidRPr="00BA36CA">
        <w:rPr>
          <w:rFonts w:ascii="Times New Roman" w:hAnsi="Times New Roman"/>
          <w:bCs/>
          <w:sz w:val="24"/>
          <w:szCs w:val="24"/>
          <w:lang w:eastAsia="ru-RU"/>
        </w:rPr>
        <w:t xml:space="preserve">) определяется по формуле: </w:t>
      </w:r>
    </w:p>
    <w:p w:rsidR="00782AFE" w:rsidRPr="00D307EC" w:rsidRDefault="00782AFE" w:rsidP="00782AFE">
      <w:pPr>
        <w:spacing w:after="0" w:line="264" w:lineRule="auto"/>
        <w:ind w:firstLine="567"/>
        <w:jc w:val="both"/>
        <w:rPr>
          <w:rFonts w:ascii="Times New Roman" w:hAnsi="Times New Roman"/>
          <w:bCs/>
          <w:sz w:val="24"/>
          <w:szCs w:val="24"/>
          <w:lang w:eastAsia="ru-RU"/>
        </w:rPr>
      </w:pPr>
    </w:p>
    <w:p w:rsidR="00BA36CA" w:rsidRPr="00BA36CA" w:rsidRDefault="00BA36CA" w:rsidP="00546F24">
      <w:pPr>
        <w:tabs>
          <w:tab w:val="left" w:pos="1701"/>
        </w:tabs>
        <w:spacing w:after="0" w:line="264" w:lineRule="auto"/>
        <w:ind w:firstLine="567"/>
        <w:jc w:val="center"/>
        <w:rPr>
          <w:rFonts w:ascii="Times New Roman" w:hAnsi="Times New Roman"/>
          <w:b/>
          <w:bCs/>
          <w:sz w:val="24"/>
          <w:szCs w:val="24"/>
          <w:vertAlign w:val="subscript"/>
          <w:lang w:val="en-US" w:eastAsia="ru-RU"/>
        </w:rPr>
      </w:pPr>
      <w:r w:rsidRPr="00BA36CA">
        <w:rPr>
          <w:rFonts w:ascii="Times New Roman" w:hAnsi="Times New Roman"/>
          <w:b/>
          <w:bCs/>
          <w:sz w:val="24"/>
          <w:szCs w:val="24"/>
          <w:lang w:val="en-US" w:eastAsia="ru-RU"/>
        </w:rPr>
        <w:t>V</w:t>
      </w:r>
      <w:r w:rsidRPr="00BA36CA">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546F24" w:rsidRDefault="00546F24" w:rsidP="00546F24">
      <w:pPr>
        <w:spacing w:after="0" w:line="264" w:lineRule="auto"/>
        <w:jc w:val="both"/>
        <w:rPr>
          <w:rFonts w:ascii="Times New Roman" w:hAnsi="Times New Roman"/>
          <w:bCs/>
          <w:sz w:val="24"/>
          <w:szCs w:val="24"/>
          <w:lang w:eastAsia="ru-RU"/>
        </w:rPr>
      </w:pPr>
    </w:p>
    <w:p w:rsidR="00C523FE"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lastRenderedPageBreak/>
        <w:t xml:space="preserve">где: </w:t>
      </w:r>
    </w:p>
    <w:p w:rsidR="00CB3019" w:rsidRPr="00BA36CA" w:rsidRDefault="00CB3019" w:rsidP="004B356D">
      <w:pPr>
        <w:spacing w:after="0" w:line="264" w:lineRule="auto"/>
        <w:ind w:firstLine="567"/>
        <w:jc w:val="both"/>
        <w:rPr>
          <w:rFonts w:ascii="Times New Roman" w:hAnsi="Times New Roman"/>
          <w:bCs/>
          <w:sz w:val="24"/>
          <w:szCs w:val="24"/>
          <w:lang w:eastAsia="ru-RU"/>
        </w:rPr>
      </w:pP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val="en-US" w:eastAsia="ru-RU"/>
        </w:rPr>
        <w:t>R</w:t>
      </w:r>
      <w:r w:rsidRPr="00BA36CA">
        <w:rPr>
          <w:rFonts w:ascii="Times New Roman" w:hAnsi="Times New Roman"/>
          <w:b/>
          <w:sz w:val="24"/>
          <w:szCs w:val="24"/>
          <w:lang w:eastAsia="ru-RU"/>
        </w:rPr>
        <w:t>а</w:t>
      </w:r>
      <w:proofErr w:type="spellStart"/>
      <w:r w:rsidRPr="00BA36CA">
        <w:rPr>
          <w:rFonts w:ascii="Times New Roman" w:hAnsi="Times New Roman"/>
          <w:b/>
          <w:sz w:val="24"/>
          <w:szCs w:val="24"/>
          <w:vertAlign w:val="subscript"/>
          <w:lang w:val="en-US"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1;</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eastAsia="ru-RU"/>
        </w:rPr>
        <w:t>Rb</w:t>
      </w:r>
      <w:r w:rsidRPr="00BA36CA">
        <w:rPr>
          <w:rFonts w:ascii="Times New Roman" w:hAnsi="Times New Roman"/>
          <w:b/>
          <w:sz w:val="24"/>
          <w:szCs w:val="24"/>
          <w:vertAlign w:val="subscript"/>
          <w:lang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2;</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eastAsia="ru-RU"/>
        </w:rPr>
        <w:t>R</w:t>
      </w:r>
      <w:r w:rsidRPr="00BA36CA">
        <w:rPr>
          <w:rFonts w:ascii="Times New Roman" w:hAnsi="Times New Roman"/>
          <w:b/>
          <w:sz w:val="24"/>
          <w:szCs w:val="24"/>
          <w:lang w:val="en-US" w:eastAsia="ru-RU"/>
        </w:rPr>
        <w:t>c</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3.</w:t>
      </w:r>
    </w:p>
    <w:p w:rsidR="003522AF" w:rsidRPr="00BA36CA" w:rsidRDefault="003522AF" w:rsidP="004B356D">
      <w:pPr>
        <w:spacing w:after="0" w:line="264" w:lineRule="auto"/>
        <w:ind w:firstLine="567"/>
        <w:jc w:val="both"/>
        <w:rPr>
          <w:rFonts w:ascii="Times New Roman" w:hAnsi="Times New Roman"/>
          <w:bCs/>
          <w:sz w:val="24"/>
          <w:szCs w:val="24"/>
          <w:vertAlign w:val="subscript"/>
          <w:lang w:eastAsia="ru-RU"/>
        </w:rPr>
      </w:pPr>
    </w:p>
    <w:p w:rsidR="00BA36CA" w:rsidRPr="00BA36CA"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C523FE" w:rsidRPr="00560805" w:rsidRDefault="00BA36CA" w:rsidP="00560805">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DA0F6E" w:rsidRDefault="00DA0F6E" w:rsidP="00DA0F6E">
      <w:pPr>
        <w:spacing w:after="0" w:line="264" w:lineRule="auto"/>
        <w:ind w:firstLine="567"/>
        <w:jc w:val="both"/>
        <w:rPr>
          <w:rFonts w:ascii="Times New Roman" w:hAnsi="Times New Roman"/>
          <w:b/>
          <w:sz w:val="24"/>
          <w:szCs w:val="24"/>
        </w:rPr>
      </w:pPr>
    </w:p>
    <w:p w:rsidR="00D307EC"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CF4F0A">
        <w:rPr>
          <w:rFonts w:ascii="Times New Roman" w:hAnsi="Times New Roman"/>
          <w:i/>
          <w:sz w:val="24"/>
          <w:szCs w:val="24"/>
        </w:rPr>
        <w:t>«</w:t>
      </w:r>
      <w:r w:rsidR="00F93CE8">
        <w:rPr>
          <w:rFonts w:ascii="Times New Roman" w:hAnsi="Times New Roman"/>
          <w:i/>
          <w:sz w:val="24"/>
          <w:szCs w:val="24"/>
        </w:rPr>
        <w:t>Цена Договора</w:t>
      </w:r>
      <w:r w:rsidRPr="00CF4F0A">
        <w:rPr>
          <w:rFonts w:ascii="Times New Roman" w:hAnsi="Times New Roman"/>
          <w:i/>
          <w:sz w:val="24"/>
          <w:szCs w:val="24"/>
        </w:rPr>
        <w:t>»</w:t>
      </w:r>
      <w:r w:rsidRPr="00BA36CA">
        <w:rPr>
          <w:rFonts w:ascii="Times New Roman" w:hAnsi="Times New Roman"/>
          <w:sz w:val="24"/>
          <w:szCs w:val="24"/>
        </w:rPr>
        <w:t xml:space="preserve"> определяется по формуле:</w:t>
      </w:r>
    </w:p>
    <w:p w:rsidR="00DA0F6E" w:rsidRPr="00BA36CA" w:rsidRDefault="00DA0F6E" w:rsidP="00F20C09">
      <w:pPr>
        <w:spacing w:after="0" w:line="264" w:lineRule="auto"/>
        <w:ind w:firstLine="567"/>
        <w:jc w:val="center"/>
        <w:rPr>
          <w:rFonts w:ascii="Times New Roman" w:hAnsi="Times New Roman"/>
          <w:sz w:val="24"/>
          <w:szCs w:val="24"/>
        </w:rPr>
      </w:pPr>
    </w:p>
    <w:p w:rsidR="00CF4F0A" w:rsidRPr="00DA0F6E" w:rsidRDefault="00BA36CA" w:rsidP="00F20C09">
      <w:pPr>
        <w:spacing w:after="0" w:line="264" w:lineRule="auto"/>
        <w:ind w:firstLine="567"/>
        <w:jc w:val="center"/>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DA0F6E" w:rsidRDefault="00DA0F6E" w:rsidP="004B356D">
      <w:pPr>
        <w:spacing w:after="0" w:line="264" w:lineRule="auto"/>
        <w:ind w:firstLine="567"/>
        <w:jc w:val="both"/>
        <w:rPr>
          <w:rFonts w:ascii="Times New Roman" w:hAnsi="Times New Roman"/>
          <w:sz w:val="24"/>
          <w:szCs w:val="24"/>
        </w:rPr>
      </w:pPr>
    </w:p>
    <w:p w:rsidR="00BA36CA"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sz w:val="24"/>
          <w:szCs w:val="24"/>
        </w:rPr>
        <w:t>где:</w:t>
      </w:r>
    </w:p>
    <w:p w:rsidR="00CB3019" w:rsidRPr="00BA36CA" w:rsidRDefault="00CB3019" w:rsidP="004B356D">
      <w:pPr>
        <w:spacing w:after="0" w:line="264" w:lineRule="auto"/>
        <w:ind w:firstLine="567"/>
        <w:jc w:val="both"/>
        <w:rPr>
          <w:rFonts w:ascii="Times New Roman" w:hAnsi="Times New Roman"/>
          <w:sz w:val="24"/>
          <w:szCs w:val="24"/>
        </w:rPr>
      </w:pP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C523FE"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CB3019" w:rsidRDefault="00CB3019" w:rsidP="006A0534">
      <w:pPr>
        <w:spacing w:after="0" w:line="264" w:lineRule="auto"/>
        <w:ind w:firstLine="567"/>
        <w:jc w:val="both"/>
        <w:rPr>
          <w:rFonts w:ascii="Times New Roman" w:hAnsi="Times New Roman"/>
          <w:sz w:val="24"/>
          <w:szCs w:val="24"/>
        </w:rPr>
      </w:pPr>
    </w:p>
    <w:p w:rsidR="00DA0F6E" w:rsidRPr="006A0534" w:rsidRDefault="00BA36CA" w:rsidP="006A0534">
      <w:pPr>
        <w:spacing w:after="0" w:line="264" w:lineRule="auto"/>
        <w:ind w:firstLine="567"/>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w:t>
      </w:r>
      <w:r w:rsidR="000668E7">
        <w:rPr>
          <w:rFonts w:ascii="Times New Roman" w:hAnsi="Times New Roman"/>
          <w:sz w:val="24"/>
          <w:szCs w:val="24"/>
        </w:rPr>
        <w:t>нной на 15 процентов, при этом Д</w:t>
      </w:r>
      <w:r w:rsidRPr="00BA36CA">
        <w:rPr>
          <w:rFonts w:ascii="Times New Roman" w:hAnsi="Times New Roman"/>
          <w:sz w:val="24"/>
          <w:szCs w:val="24"/>
        </w:rPr>
        <w:t>оговор заключается по цене догов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p>
    <w:p w:rsidR="00CB3019" w:rsidRDefault="00CB3019" w:rsidP="00560805">
      <w:pPr>
        <w:spacing w:after="0" w:line="264" w:lineRule="auto"/>
        <w:ind w:firstLine="567"/>
        <w:jc w:val="both"/>
        <w:rPr>
          <w:rFonts w:ascii="Times New Roman" w:hAnsi="Times New Roman"/>
          <w:b/>
          <w:sz w:val="24"/>
          <w:szCs w:val="24"/>
        </w:rPr>
      </w:pPr>
    </w:p>
    <w:p w:rsidR="00CB3019" w:rsidRDefault="00CB3019" w:rsidP="00CB3019">
      <w:pPr>
        <w:spacing w:after="0" w:line="264" w:lineRule="auto"/>
        <w:jc w:val="both"/>
        <w:rPr>
          <w:rFonts w:ascii="Times New Roman" w:hAnsi="Times New Roman"/>
          <w:b/>
          <w:sz w:val="24"/>
          <w:szCs w:val="24"/>
        </w:rPr>
      </w:pPr>
    </w:p>
    <w:p w:rsidR="00996488" w:rsidRDefault="00BA36CA" w:rsidP="00560805">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sidRPr="00723CE6">
        <w:rPr>
          <w:rFonts w:ascii="Times New Roman" w:hAnsi="Times New Roman"/>
          <w:i/>
          <w:sz w:val="24"/>
          <w:szCs w:val="24"/>
        </w:rPr>
        <w:t>Срок выполнения работ»</w:t>
      </w:r>
      <w:r w:rsidRPr="00BA36CA">
        <w:rPr>
          <w:rFonts w:ascii="Times New Roman" w:hAnsi="Times New Roman"/>
          <w:sz w:val="24"/>
          <w:szCs w:val="24"/>
        </w:rPr>
        <w:t xml:space="preserve"> определяется по формуле:</w:t>
      </w:r>
    </w:p>
    <w:p w:rsidR="00D307EC" w:rsidRPr="00BA36CA" w:rsidRDefault="00D307EC" w:rsidP="004B356D">
      <w:pPr>
        <w:spacing w:after="0" w:line="264" w:lineRule="auto"/>
        <w:ind w:firstLine="567"/>
        <w:jc w:val="both"/>
        <w:rPr>
          <w:rFonts w:ascii="Times New Roman" w:hAnsi="Times New Roman"/>
          <w:sz w:val="24"/>
          <w:szCs w:val="24"/>
        </w:rPr>
      </w:pPr>
    </w:p>
    <w:p w:rsidR="00BA36CA" w:rsidRDefault="00BA36CA" w:rsidP="00F20C09">
      <w:pPr>
        <w:spacing w:after="0" w:line="264" w:lineRule="auto"/>
        <w:ind w:firstLine="567"/>
        <w:jc w:val="center"/>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60805" w:rsidRPr="00BA36CA" w:rsidRDefault="00560805" w:rsidP="00560805">
      <w:pPr>
        <w:spacing w:after="0" w:line="264" w:lineRule="auto"/>
        <w:ind w:firstLine="567"/>
        <w:rPr>
          <w:rFonts w:ascii="Times New Roman" w:hAnsi="Times New Roman"/>
          <w:b/>
          <w:sz w:val="24"/>
          <w:szCs w:val="24"/>
          <w:vertAlign w:val="subscript"/>
        </w:rPr>
      </w:pPr>
    </w:p>
    <w:p w:rsidR="00BA36CA" w:rsidRDefault="00BA36CA" w:rsidP="004B356D">
      <w:pPr>
        <w:spacing w:after="0" w:line="264" w:lineRule="auto"/>
        <w:ind w:firstLine="567"/>
        <w:rPr>
          <w:rFonts w:ascii="Times New Roman" w:hAnsi="Times New Roman"/>
          <w:sz w:val="24"/>
          <w:szCs w:val="24"/>
        </w:rPr>
      </w:pPr>
      <w:r w:rsidRPr="00BA36CA">
        <w:rPr>
          <w:rFonts w:ascii="Times New Roman" w:hAnsi="Times New Roman"/>
          <w:sz w:val="24"/>
          <w:szCs w:val="24"/>
        </w:rPr>
        <w:lastRenderedPageBreak/>
        <w:t>где:</w:t>
      </w:r>
    </w:p>
    <w:p w:rsidR="00F20C09" w:rsidRPr="00BA36CA" w:rsidRDefault="00F20C09" w:rsidP="004B356D">
      <w:pPr>
        <w:spacing w:after="0" w:line="264" w:lineRule="auto"/>
        <w:ind w:firstLine="567"/>
        <w:rPr>
          <w:rFonts w:ascii="Times New Roman" w:hAnsi="Times New Roman"/>
          <w:sz w:val="24"/>
          <w:szCs w:val="24"/>
        </w:rPr>
      </w:pPr>
    </w:p>
    <w:p w:rsidR="00BA36CA" w:rsidRPr="00BA36CA" w:rsidRDefault="00BA36CA" w:rsidP="004B356D">
      <w:pPr>
        <w:spacing w:after="0" w:line="264" w:lineRule="auto"/>
        <w:ind w:firstLine="567"/>
        <w:jc w:val="both"/>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sidR="000668E7">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C523FE" w:rsidRDefault="00C523FE" w:rsidP="00C523FE">
      <w:pPr>
        <w:pStyle w:val="33"/>
        <w:tabs>
          <w:tab w:val="left" w:pos="567"/>
        </w:tabs>
        <w:rPr>
          <w:sz w:val="22"/>
          <w:szCs w:val="22"/>
        </w:rPr>
      </w:pPr>
      <w:r>
        <w:rPr>
          <w:b/>
          <w:szCs w:val="24"/>
        </w:rPr>
        <w:tab/>
      </w:r>
      <w:proofErr w:type="spellStart"/>
      <w:r w:rsidR="00BA36CA" w:rsidRPr="00BA36CA">
        <w:rPr>
          <w:b/>
          <w:szCs w:val="24"/>
          <w:lang w:val="en-US"/>
        </w:rPr>
        <w:t>B</w:t>
      </w:r>
      <w:r w:rsidR="00BA36CA" w:rsidRPr="00BA36CA">
        <w:rPr>
          <w:b/>
          <w:szCs w:val="24"/>
          <w:vertAlign w:val="subscript"/>
          <w:lang w:val="en-US"/>
        </w:rPr>
        <w:t>max</w:t>
      </w:r>
      <w:proofErr w:type="spellEnd"/>
      <w:r w:rsidR="00BA36CA" w:rsidRPr="00BA36CA">
        <w:rPr>
          <w:szCs w:val="24"/>
        </w:rPr>
        <w:t> – срок вып</w:t>
      </w:r>
      <w:r w:rsidR="00BA36CA">
        <w:rPr>
          <w:szCs w:val="24"/>
        </w:rPr>
        <w:t>олнения работ в соответствии с Т</w:t>
      </w:r>
      <w:r w:rsidR="00BA36CA" w:rsidRPr="00BA36CA">
        <w:rPr>
          <w:szCs w:val="24"/>
        </w:rPr>
        <w:t xml:space="preserve">ехническим заданием </w:t>
      </w:r>
      <w:r w:rsidR="00996488">
        <w:rPr>
          <w:szCs w:val="24"/>
        </w:rPr>
        <w:t>(приложение № 1</w:t>
      </w:r>
      <w:r w:rsidR="008C0E26">
        <w:rPr>
          <w:szCs w:val="24"/>
        </w:rPr>
        <w:t xml:space="preserve">) </w:t>
      </w:r>
      <w:r>
        <w:rPr>
          <w:szCs w:val="24"/>
        </w:rPr>
        <w:t xml:space="preserve">и п. </w:t>
      </w:r>
      <w:r>
        <w:rPr>
          <w:sz w:val="22"/>
          <w:szCs w:val="22"/>
        </w:rPr>
        <w:t xml:space="preserve">5.1.13 Документации - </w:t>
      </w:r>
      <w:r w:rsidR="00BA36CA" w:rsidRPr="000668E7">
        <w:rPr>
          <w:b/>
          <w:szCs w:val="24"/>
        </w:rPr>
        <w:t>в месяцах</w:t>
      </w:r>
      <w:r>
        <w:rPr>
          <w:szCs w:val="24"/>
        </w:rPr>
        <w:t>;</w:t>
      </w:r>
    </w:p>
    <w:p w:rsidR="004B356D"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B</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предлож</w:t>
      </w:r>
      <w:r w:rsidR="008C0E26">
        <w:rPr>
          <w:rFonts w:ascii="Times New Roman" w:hAnsi="Times New Roman"/>
          <w:sz w:val="24"/>
          <w:szCs w:val="24"/>
        </w:rPr>
        <w:t>ение Участника закупки, З</w:t>
      </w:r>
      <w:r w:rsidRPr="00BA36CA">
        <w:rPr>
          <w:rFonts w:ascii="Times New Roman" w:hAnsi="Times New Roman"/>
          <w:sz w:val="24"/>
          <w:szCs w:val="24"/>
        </w:rPr>
        <w:t xml:space="preserve">аявка (предложение) которого </w:t>
      </w:r>
      <w:r w:rsidR="00C523FE">
        <w:rPr>
          <w:rFonts w:ascii="Times New Roman" w:hAnsi="Times New Roman"/>
          <w:sz w:val="24"/>
          <w:szCs w:val="24"/>
        </w:rPr>
        <w:t xml:space="preserve">оценивается </w:t>
      </w:r>
      <w:r w:rsidRPr="00BA36CA">
        <w:rPr>
          <w:rFonts w:ascii="Times New Roman" w:hAnsi="Times New Roman"/>
          <w:sz w:val="24"/>
          <w:szCs w:val="24"/>
        </w:rPr>
        <w:t>в месяцах.</w:t>
      </w:r>
    </w:p>
    <w:p w:rsidR="00F20C09" w:rsidRDefault="00F20C09" w:rsidP="004B356D">
      <w:pPr>
        <w:spacing w:after="0" w:line="264" w:lineRule="auto"/>
        <w:ind w:firstLine="567"/>
        <w:jc w:val="both"/>
        <w:rPr>
          <w:rFonts w:ascii="Times New Roman" w:hAnsi="Times New Roman"/>
          <w:sz w:val="24"/>
          <w:szCs w:val="24"/>
        </w:rPr>
      </w:pPr>
    </w:p>
    <w:p w:rsidR="00996488" w:rsidRPr="006A0534" w:rsidRDefault="008C0E26" w:rsidP="006A0534">
      <w:pPr>
        <w:spacing w:after="0" w:line="264" w:lineRule="auto"/>
        <w:ind w:firstLine="567"/>
        <w:jc w:val="both"/>
        <w:rPr>
          <w:rFonts w:ascii="Times New Roman" w:hAnsi="Times New Roman"/>
          <w:sz w:val="24"/>
          <w:szCs w:val="24"/>
        </w:rPr>
      </w:pPr>
      <w:r>
        <w:rPr>
          <w:rFonts w:ascii="Times New Roman" w:hAnsi="Times New Roman"/>
          <w:sz w:val="24"/>
          <w:szCs w:val="24"/>
        </w:rPr>
        <w:t>При оценке З</w:t>
      </w:r>
      <w:r w:rsidR="00BA36CA" w:rsidRPr="00BA36CA">
        <w:rPr>
          <w:rFonts w:ascii="Times New Roman" w:hAnsi="Times New Roman"/>
          <w:sz w:val="24"/>
          <w:szCs w:val="24"/>
        </w:rPr>
        <w:t>аявок по критерию «Срок выполнения раб</w:t>
      </w:r>
      <w:r w:rsidR="000668E7">
        <w:rPr>
          <w:rFonts w:ascii="Times New Roman" w:hAnsi="Times New Roman"/>
          <w:sz w:val="24"/>
          <w:szCs w:val="24"/>
        </w:rPr>
        <w:t>от» лучшим условием исполнения Д</w:t>
      </w:r>
      <w:r w:rsidR="00BA36CA" w:rsidRPr="00BA36CA">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00BA36CA" w:rsidRPr="00BA36CA">
        <w:rPr>
          <w:rFonts w:ascii="Times New Roman" w:hAnsi="Times New Roman"/>
          <w:sz w:val="24"/>
          <w:szCs w:val="24"/>
        </w:rPr>
        <w:t xml:space="preserve">частника </w:t>
      </w:r>
      <w:r w:rsidR="000668E7">
        <w:rPr>
          <w:rFonts w:ascii="Times New Roman" w:hAnsi="Times New Roman"/>
          <w:sz w:val="24"/>
          <w:szCs w:val="24"/>
        </w:rPr>
        <w:t>закупки</w:t>
      </w:r>
      <w:r w:rsidR="00BA36CA" w:rsidRPr="00BA36CA">
        <w:rPr>
          <w:rFonts w:ascii="Times New Roman" w:hAnsi="Times New Roman"/>
          <w:sz w:val="24"/>
          <w:szCs w:val="24"/>
        </w:rPr>
        <w:t xml:space="preserve"> с наименьшим сроком выполнения работ – в месяцах.</w:t>
      </w:r>
    </w:p>
    <w:p w:rsidR="00F20C09" w:rsidRDefault="00F20C09" w:rsidP="004B356D">
      <w:pPr>
        <w:spacing w:after="0" w:line="264" w:lineRule="auto"/>
        <w:ind w:firstLine="567"/>
        <w:jc w:val="both"/>
        <w:rPr>
          <w:rFonts w:ascii="Times New Roman" w:hAnsi="Times New Roman"/>
          <w:b/>
          <w:sz w:val="24"/>
          <w:szCs w:val="24"/>
        </w:rPr>
      </w:pPr>
    </w:p>
    <w:p w:rsidR="00BA36CA" w:rsidRPr="008C0E26" w:rsidRDefault="00BA36CA" w:rsidP="004B356D">
      <w:pPr>
        <w:spacing w:after="0" w:line="264" w:lineRule="auto"/>
        <w:ind w:firstLine="567"/>
        <w:jc w:val="both"/>
        <w:rPr>
          <w:rFonts w:ascii="Times New Roman" w:hAnsi="Times New Roman"/>
          <w:b/>
          <w:sz w:val="24"/>
          <w:szCs w:val="24"/>
        </w:rPr>
      </w:pPr>
      <w:r w:rsidRPr="00BA36CA">
        <w:rPr>
          <w:rFonts w:ascii="Times New Roman" w:hAnsi="Times New Roman"/>
          <w:b/>
          <w:sz w:val="24"/>
          <w:szCs w:val="24"/>
        </w:rPr>
        <w:t xml:space="preserve">Рейтинг 3, </w:t>
      </w:r>
      <w:r w:rsidRPr="00BA36CA">
        <w:rPr>
          <w:rFonts w:ascii="Times New Roman" w:hAnsi="Times New Roman"/>
          <w:sz w:val="24"/>
          <w:szCs w:val="24"/>
        </w:rPr>
        <w:t xml:space="preserve">присуждаемый </w:t>
      </w:r>
      <w:r w:rsidR="008C0E26">
        <w:rPr>
          <w:rFonts w:ascii="Times New Roman" w:hAnsi="Times New Roman"/>
          <w:sz w:val="24"/>
          <w:szCs w:val="24"/>
        </w:rPr>
        <w:t>З</w:t>
      </w:r>
      <w:r w:rsidRPr="00BA36CA">
        <w:rPr>
          <w:rFonts w:ascii="Times New Roman" w:hAnsi="Times New Roman"/>
          <w:sz w:val="24"/>
          <w:szCs w:val="24"/>
        </w:rPr>
        <w:t xml:space="preserve">аявке по критерию </w:t>
      </w:r>
      <w:r w:rsidRPr="00723CE6">
        <w:rPr>
          <w:rFonts w:ascii="Times New Roman" w:hAnsi="Times New Roman"/>
          <w:i/>
          <w:sz w:val="24"/>
          <w:szCs w:val="24"/>
        </w:rPr>
        <w:t>«Опыт Участника»</w:t>
      </w:r>
      <w:r w:rsidRPr="00BA36CA">
        <w:rPr>
          <w:rFonts w:ascii="Times New Roman" w:hAnsi="Times New Roman"/>
          <w:sz w:val="24"/>
          <w:szCs w:val="24"/>
        </w:rPr>
        <w:t xml:space="preserve"> определяется по формуле:</w:t>
      </w:r>
    </w:p>
    <w:p w:rsidR="00BA36CA" w:rsidRPr="00BA36CA" w:rsidRDefault="00BA36CA" w:rsidP="004B356D">
      <w:pPr>
        <w:spacing w:after="0" w:line="264" w:lineRule="auto"/>
        <w:ind w:firstLine="567"/>
        <w:jc w:val="center"/>
        <w:rPr>
          <w:rFonts w:ascii="Times New Roman" w:hAnsi="Times New Roman"/>
          <w:b/>
          <w:sz w:val="24"/>
          <w:szCs w:val="24"/>
          <w:vertAlign w:val="subscript"/>
          <w:lang w:val="en-US"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lang w:val="en-US" w:eastAsia="ru-RU"/>
        </w:rPr>
        <w:t>= 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1</w:t>
      </w: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2</w:t>
      </w:r>
      <w:r w:rsidRPr="00BA36CA">
        <w:rPr>
          <w:rFonts w:ascii="Times New Roman" w:hAnsi="Times New Roman"/>
          <w:b/>
          <w:sz w:val="24"/>
          <w:szCs w:val="24"/>
          <w:lang w:val="en-US" w:eastAsia="ru-RU"/>
        </w:rPr>
        <w:t>+…+</w:t>
      </w: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p>
    <w:p w:rsidR="00BA36CA" w:rsidRDefault="00BA36CA" w:rsidP="004B356D">
      <w:pPr>
        <w:spacing w:after="0" w:line="264" w:lineRule="auto"/>
        <w:ind w:firstLine="567"/>
        <w:jc w:val="both"/>
        <w:rPr>
          <w:rFonts w:ascii="Times New Roman" w:hAnsi="Times New Roman"/>
          <w:bCs/>
          <w:sz w:val="24"/>
          <w:szCs w:val="24"/>
          <w:lang w:val="en-US" w:eastAsia="ru-RU"/>
        </w:rPr>
      </w:pPr>
      <w:r w:rsidRPr="00BA36CA">
        <w:rPr>
          <w:rFonts w:ascii="Times New Roman" w:hAnsi="Times New Roman"/>
          <w:bCs/>
          <w:sz w:val="24"/>
          <w:szCs w:val="24"/>
          <w:lang w:eastAsia="ru-RU"/>
        </w:rPr>
        <w:t>где</w:t>
      </w:r>
      <w:r w:rsidRPr="004B356D">
        <w:rPr>
          <w:rFonts w:ascii="Times New Roman" w:hAnsi="Times New Roman"/>
          <w:bCs/>
          <w:sz w:val="24"/>
          <w:szCs w:val="24"/>
          <w:lang w:val="en-US" w:eastAsia="ru-RU"/>
        </w:rPr>
        <w:t>:</w:t>
      </w:r>
    </w:p>
    <w:p w:rsidR="00F20C09" w:rsidRPr="004B356D" w:rsidRDefault="00F20C09" w:rsidP="004B356D">
      <w:pPr>
        <w:spacing w:after="0" w:line="264" w:lineRule="auto"/>
        <w:ind w:firstLine="567"/>
        <w:jc w:val="both"/>
        <w:rPr>
          <w:rFonts w:ascii="Times New Roman" w:hAnsi="Times New Roman"/>
          <w:bCs/>
          <w:sz w:val="24"/>
          <w:szCs w:val="24"/>
          <w:lang w:val="en-US" w:eastAsia="ru-RU"/>
        </w:rPr>
      </w:pP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рейтинг, присуждаемый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аявке по указанному критерию;</w:t>
      </w:r>
    </w:p>
    <w:p w:rsid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значение в баллах (среднее арифметическое оценок в баллах всех членов </w:t>
      </w:r>
      <w:r w:rsidR="000668E7">
        <w:rPr>
          <w:rFonts w:ascii="Times New Roman" w:hAnsi="Times New Roman"/>
          <w:bCs/>
          <w:sz w:val="24"/>
          <w:szCs w:val="24"/>
          <w:lang w:eastAsia="ru-RU"/>
        </w:rPr>
        <w:t>К</w:t>
      </w:r>
      <w:r w:rsidRPr="00BA36CA">
        <w:rPr>
          <w:rFonts w:ascii="Times New Roman" w:hAnsi="Times New Roman"/>
          <w:bCs/>
          <w:sz w:val="24"/>
          <w:szCs w:val="24"/>
          <w:lang w:eastAsia="ru-RU"/>
        </w:rPr>
        <w:t>омиссии</w:t>
      </w:r>
      <w:r w:rsidR="000668E7">
        <w:rPr>
          <w:rFonts w:ascii="Times New Roman" w:hAnsi="Times New Roman"/>
          <w:bCs/>
          <w:sz w:val="24"/>
          <w:szCs w:val="24"/>
          <w:lang w:eastAsia="ru-RU"/>
        </w:rPr>
        <w:t xml:space="preserve"> по закупкам</w:t>
      </w:r>
      <w:r w:rsidRPr="00BA36CA">
        <w:rPr>
          <w:rFonts w:ascii="Times New Roman" w:hAnsi="Times New Roman"/>
          <w:bCs/>
          <w:sz w:val="24"/>
          <w:szCs w:val="24"/>
          <w:lang w:eastAsia="ru-RU"/>
        </w:rPr>
        <w:t xml:space="preserve">), присуждаемое комиссией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 xml:space="preserve">аявке на участие в </w:t>
      </w:r>
      <w:r w:rsidR="000668E7">
        <w:rPr>
          <w:rFonts w:ascii="Times New Roman" w:hAnsi="Times New Roman"/>
          <w:bCs/>
          <w:sz w:val="24"/>
          <w:szCs w:val="24"/>
          <w:lang w:eastAsia="ru-RU"/>
        </w:rPr>
        <w:t xml:space="preserve">запросе предложений </w:t>
      </w:r>
      <w:r w:rsidRPr="00BA36CA">
        <w:rPr>
          <w:rFonts w:ascii="Times New Roman" w:hAnsi="Times New Roman"/>
          <w:bCs/>
          <w:sz w:val="24"/>
          <w:szCs w:val="24"/>
          <w:lang w:eastAsia="ru-RU"/>
        </w:rPr>
        <w:t xml:space="preserve">по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 xml:space="preserve">-ому показателю, где </w:t>
      </w:r>
      <w:r w:rsidRPr="00BA36CA">
        <w:rPr>
          <w:rFonts w:ascii="Times New Roman" w:hAnsi="Times New Roman"/>
          <w:bCs/>
          <w:sz w:val="24"/>
          <w:szCs w:val="24"/>
          <w:lang w:val="en-US" w:eastAsia="ru-RU"/>
        </w:rPr>
        <w:t>k</w:t>
      </w:r>
      <w:r w:rsidR="004C7BBC">
        <w:rPr>
          <w:rFonts w:ascii="Times New Roman" w:hAnsi="Times New Roman"/>
          <w:bCs/>
          <w:sz w:val="24"/>
          <w:szCs w:val="24"/>
          <w:lang w:eastAsia="ru-RU"/>
        </w:rPr>
        <w:t xml:space="preserve"> </w:t>
      </w:r>
      <w:r w:rsidRPr="00BA36CA">
        <w:rPr>
          <w:rFonts w:ascii="Times New Roman" w:hAnsi="Times New Roman"/>
          <w:bCs/>
          <w:sz w:val="24"/>
          <w:szCs w:val="24"/>
          <w:lang w:eastAsia="ru-RU"/>
        </w:rPr>
        <w:t>количество установленных показателей.</w:t>
      </w:r>
    </w:p>
    <w:p w:rsidR="00F20C09" w:rsidRPr="00BA36CA" w:rsidRDefault="00F20C09" w:rsidP="004B356D">
      <w:pPr>
        <w:spacing w:after="0" w:line="264" w:lineRule="auto"/>
        <w:ind w:firstLine="567"/>
        <w:jc w:val="both"/>
        <w:rPr>
          <w:rFonts w:ascii="Times New Roman" w:hAnsi="Times New Roman"/>
          <w:bCs/>
          <w:sz w:val="24"/>
          <w:szCs w:val="24"/>
          <w:lang w:eastAsia="ru-RU"/>
        </w:rPr>
      </w:pPr>
    </w:p>
    <w:p w:rsid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00BA36CA" w:rsidRPr="00BA36CA">
        <w:rPr>
          <w:rFonts w:ascii="Times New Roman" w:hAnsi="Times New Roman"/>
          <w:bCs/>
          <w:sz w:val="24"/>
          <w:szCs w:val="24"/>
          <w:lang w:eastAsia="ru-RU"/>
        </w:rPr>
        <w:t>аявок по крите</w:t>
      </w:r>
      <w:r>
        <w:rPr>
          <w:rFonts w:ascii="Times New Roman" w:hAnsi="Times New Roman"/>
          <w:bCs/>
          <w:sz w:val="24"/>
          <w:szCs w:val="24"/>
          <w:lang w:eastAsia="ru-RU"/>
        </w:rPr>
        <w:t>рию №</w:t>
      </w:r>
      <w:r w:rsidR="00996488">
        <w:rPr>
          <w:rFonts w:ascii="Times New Roman" w:hAnsi="Times New Roman"/>
          <w:bCs/>
          <w:sz w:val="24"/>
          <w:szCs w:val="24"/>
          <w:lang w:eastAsia="ru-RU"/>
        </w:rPr>
        <w:t xml:space="preserve"> </w:t>
      </w:r>
      <w:r>
        <w:rPr>
          <w:rFonts w:ascii="Times New Roman" w:hAnsi="Times New Roman"/>
          <w:bCs/>
          <w:sz w:val="24"/>
          <w:szCs w:val="24"/>
          <w:lang w:eastAsia="ru-RU"/>
        </w:rPr>
        <w:t>3 «Опыт участника» каждой З</w:t>
      </w:r>
      <w:r w:rsidR="00BA36CA" w:rsidRPr="00BA36CA">
        <w:rPr>
          <w:rFonts w:ascii="Times New Roman" w:hAnsi="Times New Roman"/>
          <w:bCs/>
          <w:sz w:val="24"/>
          <w:szCs w:val="24"/>
          <w:lang w:eastAsia="ru-RU"/>
        </w:rPr>
        <w:t xml:space="preserve">аявке выставляется каждым членом </w:t>
      </w:r>
      <w:r w:rsidR="000668E7">
        <w:rPr>
          <w:rFonts w:ascii="Times New Roman" w:hAnsi="Times New Roman"/>
          <w:bCs/>
          <w:sz w:val="24"/>
          <w:szCs w:val="24"/>
          <w:lang w:eastAsia="ru-RU"/>
        </w:rPr>
        <w:t>К</w:t>
      </w:r>
      <w:r w:rsidR="00BA36CA" w:rsidRPr="00BA36CA">
        <w:rPr>
          <w:rFonts w:ascii="Times New Roman" w:hAnsi="Times New Roman"/>
          <w:bCs/>
          <w:sz w:val="24"/>
          <w:szCs w:val="24"/>
          <w:lang w:eastAsia="ru-RU"/>
        </w:rPr>
        <w:t>омиссии значение в баллах.</w:t>
      </w:r>
    </w:p>
    <w:p w:rsidR="00F550D3" w:rsidRPr="00BA36CA" w:rsidRDefault="00F550D3" w:rsidP="004B356D">
      <w:pPr>
        <w:spacing w:after="0" w:line="264" w:lineRule="auto"/>
        <w:ind w:firstLine="567"/>
        <w:jc w:val="both"/>
        <w:rPr>
          <w:rFonts w:ascii="Times New Roman" w:hAnsi="Times New Roman"/>
          <w:bCs/>
          <w:sz w:val="24"/>
          <w:szCs w:val="24"/>
          <w:lang w:eastAsia="ru-RU"/>
        </w:rPr>
      </w:pPr>
    </w:p>
    <w:p w:rsidR="004C7BBC" w:rsidRPr="004C7BBC" w:rsidRDefault="004C7BBC" w:rsidP="006A0534">
      <w:pPr>
        <w:spacing w:after="0"/>
        <w:ind w:firstLine="567"/>
        <w:jc w:val="both"/>
        <w:rPr>
          <w:rFonts w:ascii="Times New Roman" w:hAnsi="Times New Roman"/>
          <w:b/>
          <w:bCs/>
          <w:sz w:val="24"/>
          <w:szCs w:val="24"/>
          <w:lang w:eastAsia="ru-RU"/>
        </w:rPr>
      </w:pPr>
      <w:r w:rsidRPr="004C7BBC">
        <w:rPr>
          <w:rFonts w:ascii="Times New Roman" w:hAnsi="Times New Roman"/>
          <w:b/>
          <w:bCs/>
          <w:sz w:val="24"/>
          <w:szCs w:val="24"/>
          <w:lang w:eastAsia="ru-RU"/>
        </w:rPr>
        <w:t>Наличие сведений об опыте выполнения аналогичных работ – от 0 до 100 баллов.</w:t>
      </w:r>
    </w:p>
    <w:p w:rsidR="00BA36CA" w:rsidRPr="00BA36CA" w:rsidRDefault="00BA36CA" w:rsidP="006A0534">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 xml:space="preserve">Отсутствие </w:t>
      </w:r>
      <w:r w:rsidR="00DA0F6E">
        <w:rPr>
          <w:rFonts w:ascii="Times New Roman" w:hAnsi="Times New Roman"/>
          <w:sz w:val="24"/>
          <w:szCs w:val="24"/>
          <w:lang w:eastAsia="ru-RU"/>
        </w:rPr>
        <w:t>контрактов(</w:t>
      </w:r>
      <w:r w:rsidRPr="00BA36CA">
        <w:rPr>
          <w:rFonts w:ascii="Times New Roman" w:hAnsi="Times New Roman"/>
          <w:sz w:val="24"/>
          <w:szCs w:val="24"/>
          <w:lang w:eastAsia="ru-RU"/>
        </w:rPr>
        <w:t>договоров</w:t>
      </w:r>
      <w:r w:rsidR="00DA0F6E">
        <w:rPr>
          <w:rFonts w:ascii="Times New Roman" w:hAnsi="Times New Roman"/>
          <w:sz w:val="24"/>
          <w:szCs w:val="24"/>
          <w:lang w:eastAsia="ru-RU"/>
        </w:rPr>
        <w:t>)</w:t>
      </w:r>
      <w:r w:rsidRPr="00BA36CA">
        <w:rPr>
          <w:rFonts w:ascii="Times New Roman" w:hAnsi="Times New Roman"/>
          <w:sz w:val="24"/>
          <w:szCs w:val="24"/>
          <w:lang w:eastAsia="ru-RU"/>
        </w:rPr>
        <w:t xml:space="preserve"> – 0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 до 5 контрактов (договоров) – от 7 до 35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6 до 10 контрактов (договоров) – от 42 до 70 баллов;</w:t>
      </w:r>
    </w:p>
    <w:p w:rsidR="00996488" w:rsidRPr="00BA36CA" w:rsidRDefault="00BA36CA" w:rsidP="003522AF">
      <w:pPr>
        <w:spacing w:after="12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11 и выше – от 77 до 100 баллов.</w:t>
      </w:r>
      <w:r w:rsidR="00D307EC">
        <w:rPr>
          <w:rFonts w:ascii="Times New Roman" w:hAnsi="Times New Roman"/>
          <w:sz w:val="24"/>
          <w:szCs w:val="24"/>
          <w:lang w:eastAsia="ru-RU"/>
        </w:rPr>
        <w:t xml:space="preserve"> </w:t>
      </w:r>
    </w:p>
    <w:p w:rsidR="00BA36CA" w:rsidRP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подтверждения опыта У</w:t>
      </w:r>
      <w:r w:rsidR="00BA36CA" w:rsidRPr="00BA36CA">
        <w:rPr>
          <w:rFonts w:ascii="Times New Roman" w:hAnsi="Times New Roman"/>
          <w:bCs/>
          <w:sz w:val="24"/>
          <w:szCs w:val="24"/>
          <w:lang w:eastAsia="ru-RU"/>
        </w:rPr>
        <w:t xml:space="preserve">частником в составе </w:t>
      </w:r>
      <w:r w:rsidR="0026256B">
        <w:rPr>
          <w:rFonts w:ascii="Times New Roman" w:hAnsi="Times New Roman"/>
          <w:bCs/>
          <w:sz w:val="24"/>
          <w:szCs w:val="24"/>
          <w:lang w:eastAsia="ru-RU"/>
        </w:rPr>
        <w:t>З</w:t>
      </w:r>
      <w:r w:rsidR="00BA36CA" w:rsidRPr="00BA36CA">
        <w:rPr>
          <w:rFonts w:ascii="Times New Roman" w:hAnsi="Times New Roman"/>
          <w:bCs/>
          <w:sz w:val="24"/>
          <w:szCs w:val="24"/>
          <w:lang w:eastAsia="ru-RU"/>
        </w:rPr>
        <w:t xml:space="preserve">аявки предоставляются </w:t>
      </w:r>
      <w:r w:rsidR="00BA36CA" w:rsidRPr="00BA36CA">
        <w:rPr>
          <w:rFonts w:ascii="Times New Roman" w:hAnsi="Times New Roman"/>
          <w:b/>
          <w:bCs/>
          <w:sz w:val="24"/>
          <w:szCs w:val="24"/>
          <w:lang w:eastAsia="ru-RU"/>
        </w:rPr>
        <w:t xml:space="preserve">копии аналогичных предмету запроса предложений </w:t>
      </w:r>
      <w:r w:rsidR="0026256B">
        <w:rPr>
          <w:rFonts w:ascii="Times New Roman" w:hAnsi="Times New Roman"/>
          <w:b/>
          <w:bCs/>
          <w:sz w:val="24"/>
          <w:szCs w:val="24"/>
          <w:lang w:eastAsia="ru-RU"/>
        </w:rPr>
        <w:t>д</w:t>
      </w:r>
      <w:r w:rsidR="00BA36CA" w:rsidRPr="00BA36CA">
        <w:rPr>
          <w:rFonts w:ascii="Times New Roman" w:hAnsi="Times New Roman"/>
          <w:b/>
          <w:bCs/>
          <w:sz w:val="24"/>
          <w:szCs w:val="24"/>
          <w:lang w:eastAsia="ru-RU"/>
        </w:rPr>
        <w:t>оговоров</w:t>
      </w:r>
      <w:r w:rsidR="000576B8" w:rsidRPr="000576B8">
        <w:rPr>
          <w:rFonts w:ascii="Times New Roman" w:hAnsi="Times New Roman"/>
          <w:b/>
          <w:bCs/>
          <w:sz w:val="24"/>
          <w:szCs w:val="24"/>
          <w:lang w:eastAsia="ru-RU"/>
        </w:rPr>
        <w:t>/</w:t>
      </w:r>
      <w:r w:rsidR="000576B8">
        <w:rPr>
          <w:rFonts w:ascii="Times New Roman" w:hAnsi="Times New Roman"/>
          <w:b/>
          <w:bCs/>
          <w:sz w:val="24"/>
          <w:szCs w:val="24"/>
          <w:lang w:eastAsia="ru-RU"/>
        </w:rPr>
        <w:t>контрактов</w:t>
      </w:r>
      <w:r w:rsidR="00BA36CA" w:rsidRPr="00BA36CA">
        <w:rPr>
          <w:rFonts w:ascii="Times New Roman" w:hAnsi="Times New Roman"/>
          <w:bCs/>
          <w:sz w:val="24"/>
          <w:szCs w:val="24"/>
          <w:lang w:eastAsia="ru-RU"/>
        </w:rPr>
        <w:t xml:space="preserve"> </w:t>
      </w:r>
      <w:r w:rsidR="000668E7">
        <w:rPr>
          <w:rFonts w:ascii="Times New Roman" w:hAnsi="Times New Roman"/>
          <w:bCs/>
          <w:sz w:val="24"/>
          <w:szCs w:val="24"/>
          <w:lang w:eastAsia="ru-RU"/>
        </w:rPr>
        <w:t>по</w:t>
      </w:r>
      <w:r w:rsidR="00BA36CA" w:rsidRPr="00BA36CA">
        <w:rPr>
          <w:rFonts w:ascii="Times New Roman" w:hAnsi="Times New Roman"/>
          <w:bCs/>
          <w:sz w:val="24"/>
          <w:szCs w:val="24"/>
          <w:lang w:eastAsia="ru-RU"/>
        </w:rPr>
        <w:t xml:space="preserve"> объекта</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аналогичны</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предмету запроса предложений</w:t>
      </w:r>
      <w:r w:rsidR="00BA36CA" w:rsidRPr="00BA36CA">
        <w:rPr>
          <w:rFonts w:ascii="Times New Roman" w:hAnsi="Times New Roman"/>
          <w:b/>
          <w:bCs/>
          <w:sz w:val="24"/>
          <w:szCs w:val="24"/>
          <w:lang w:eastAsia="ru-RU"/>
        </w:rPr>
        <w:t xml:space="preserve"> </w:t>
      </w:r>
      <w:r w:rsidR="00BA36CA" w:rsidRPr="00BA36CA">
        <w:rPr>
          <w:rFonts w:ascii="Times New Roman" w:hAnsi="Times New Roman"/>
          <w:bCs/>
          <w:sz w:val="24"/>
          <w:szCs w:val="24"/>
          <w:lang w:eastAsia="ru-RU"/>
        </w:rPr>
        <w:t xml:space="preserve">с приложением </w:t>
      </w:r>
      <w:r w:rsidR="00BA36CA" w:rsidRPr="00BA36CA">
        <w:rPr>
          <w:rFonts w:ascii="Times New Roman" w:hAnsi="Times New Roman"/>
          <w:b/>
          <w:bCs/>
          <w:sz w:val="24"/>
          <w:szCs w:val="24"/>
        </w:rPr>
        <w:t xml:space="preserve">актов </w:t>
      </w:r>
      <w:r w:rsidR="00BA36CA" w:rsidRPr="00BA36CA">
        <w:rPr>
          <w:rFonts w:ascii="Times New Roman" w:hAnsi="Times New Roman"/>
          <w:b/>
          <w:sz w:val="24"/>
          <w:szCs w:val="24"/>
        </w:rPr>
        <w:t>сдачи-приемки выполненных работ</w:t>
      </w:r>
      <w:r w:rsidR="000576B8">
        <w:rPr>
          <w:rFonts w:ascii="Times New Roman" w:hAnsi="Times New Roman"/>
          <w:bCs/>
          <w:sz w:val="24"/>
          <w:szCs w:val="24"/>
          <w:lang w:eastAsia="ru-RU"/>
        </w:rPr>
        <w:t>.</w:t>
      </w:r>
      <w:r w:rsidR="000576B8" w:rsidRPr="000576B8">
        <w:rPr>
          <w:rFonts w:ascii="Times New Roman" w:eastAsia="Times New Roman" w:hAnsi="Times New Roman"/>
          <w:sz w:val="24"/>
          <w:szCs w:val="24"/>
          <w:lang w:eastAsia="ru-RU"/>
        </w:rPr>
        <w:t xml:space="preserve"> </w:t>
      </w:r>
      <w:r w:rsidR="000576B8">
        <w:rPr>
          <w:rFonts w:ascii="Times New Roman" w:eastAsia="Times New Roman" w:hAnsi="Times New Roman"/>
          <w:sz w:val="24"/>
          <w:szCs w:val="24"/>
          <w:lang w:eastAsia="ru-RU"/>
        </w:rPr>
        <w:t>Ц</w:t>
      </w:r>
      <w:r w:rsidR="000576B8" w:rsidRPr="000576B8">
        <w:rPr>
          <w:rFonts w:ascii="Times New Roman" w:eastAsia="Times New Roman" w:hAnsi="Times New Roman"/>
          <w:sz w:val="24"/>
          <w:szCs w:val="24"/>
          <w:lang w:eastAsia="ru-RU"/>
        </w:rPr>
        <w:t xml:space="preserve">ена каждого из исполненных ранее договоров/контрактов должна составлять не менее </w:t>
      </w:r>
      <w:r w:rsidR="000576B8">
        <w:rPr>
          <w:rFonts w:ascii="Times New Roman" w:eastAsia="Times New Roman" w:hAnsi="Times New Roman"/>
          <w:sz w:val="24"/>
          <w:szCs w:val="24"/>
          <w:lang w:eastAsia="ru-RU"/>
        </w:rPr>
        <w:t>3</w:t>
      </w:r>
      <w:r w:rsidR="000576B8" w:rsidRPr="000576B8">
        <w:rPr>
          <w:rFonts w:ascii="Times New Roman" w:eastAsia="Times New Roman" w:hAnsi="Times New Roman"/>
          <w:sz w:val="24"/>
          <w:szCs w:val="24"/>
          <w:lang w:eastAsia="ru-RU"/>
        </w:rPr>
        <w:t>0 % от начальной (максимальной) цены договора</w:t>
      </w:r>
      <w:r w:rsidR="000576B8">
        <w:rPr>
          <w:rFonts w:ascii="Times New Roman" w:hAnsi="Times New Roman"/>
          <w:bCs/>
          <w:sz w:val="24"/>
          <w:szCs w:val="24"/>
          <w:lang w:eastAsia="ru-RU"/>
        </w:rPr>
        <w:t xml:space="preserve">. </w:t>
      </w:r>
      <w:r w:rsidR="00BA36CA" w:rsidRPr="00BA36CA">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35C54" w:rsidRPr="003522AF" w:rsidRDefault="0082314E" w:rsidP="004B356D">
      <w:pPr>
        <w:spacing w:after="0" w:line="264" w:lineRule="auto"/>
        <w:ind w:firstLine="567"/>
        <w:jc w:val="both"/>
        <w:rPr>
          <w:rFonts w:ascii="Times New Roman" w:hAnsi="Times New Roman"/>
          <w:sz w:val="24"/>
          <w:szCs w:val="24"/>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D40DC5" w:rsidRPr="008C0E26" w:rsidRDefault="00B00E03" w:rsidP="004B356D">
      <w:pPr>
        <w:widowControl w:val="0"/>
        <w:spacing w:after="0" w:line="264" w:lineRule="auto"/>
        <w:ind w:firstLine="567"/>
        <w:jc w:val="both"/>
        <w:rPr>
          <w:rFonts w:ascii="Times New Roman" w:hAnsi="Times New Roman"/>
          <w:bCs/>
          <w:sz w:val="24"/>
          <w:szCs w:val="24"/>
          <w:lang w:eastAsia="ru-RU"/>
        </w:rPr>
      </w:pPr>
      <w:r w:rsidRPr="003522AF">
        <w:rPr>
          <w:rFonts w:ascii="Times New Roman" w:hAnsi="Times New Roman"/>
          <w:sz w:val="24"/>
          <w:szCs w:val="24"/>
          <w:lang w:eastAsia="ru-RU"/>
        </w:rPr>
        <w:t>4.</w:t>
      </w:r>
      <w:r w:rsidR="008C0E26" w:rsidRPr="003522AF">
        <w:rPr>
          <w:rFonts w:ascii="Times New Roman" w:hAnsi="Times New Roman"/>
          <w:sz w:val="24"/>
          <w:szCs w:val="24"/>
          <w:lang w:eastAsia="ru-RU"/>
        </w:rPr>
        <w:t>6.6</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w:t>
      </w:r>
      <w:r w:rsidR="00D40DC5">
        <w:rPr>
          <w:rFonts w:ascii="Times New Roman" w:hAnsi="Times New Roman"/>
          <w:sz w:val="24"/>
          <w:szCs w:val="24"/>
        </w:rPr>
        <w:lastRenderedPageBreak/>
        <w:t xml:space="preserve">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8C0E26">
        <w:rPr>
          <w:rFonts w:ascii="Times New Roman" w:hAnsi="Times New Roman"/>
          <w:sz w:val="24"/>
          <w:szCs w:val="24"/>
        </w:rPr>
        <w:t>6.7</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 xml:space="preserve">Сведения о признании </w:t>
      </w:r>
      <w:r w:rsidR="0082314E">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8</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9</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0</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1</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7C3DD2" w:rsidRDefault="007C3DD2" w:rsidP="004B356D">
      <w:pPr>
        <w:spacing w:after="0" w:line="264" w:lineRule="auto"/>
        <w:ind w:firstLine="567"/>
        <w:jc w:val="both"/>
        <w:rPr>
          <w:rFonts w:ascii="Times New Roman" w:hAnsi="Times New Roman"/>
          <w:sz w:val="24"/>
          <w:szCs w:val="24"/>
        </w:rPr>
      </w:pPr>
    </w:p>
    <w:p w:rsidR="007C3DD2" w:rsidRDefault="007C3DD2" w:rsidP="004B356D">
      <w:pPr>
        <w:spacing w:after="0" w:line="264" w:lineRule="auto"/>
        <w:ind w:firstLine="567"/>
        <w:jc w:val="both"/>
        <w:rPr>
          <w:rFonts w:ascii="Times New Roman" w:hAnsi="Times New Roman"/>
          <w:sz w:val="24"/>
          <w:szCs w:val="24"/>
        </w:rPr>
      </w:pPr>
    </w:p>
    <w:p w:rsidR="007C3DD2" w:rsidRDefault="007C3DD2" w:rsidP="004B356D">
      <w:pPr>
        <w:spacing w:after="0" w:line="264" w:lineRule="auto"/>
        <w:ind w:firstLine="567"/>
        <w:jc w:val="both"/>
        <w:rPr>
          <w:rFonts w:ascii="Times New Roman" w:hAnsi="Times New Roman"/>
          <w:sz w:val="24"/>
          <w:szCs w:val="24"/>
        </w:rPr>
      </w:pPr>
    </w:p>
    <w:p w:rsidR="00576BD7" w:rsidRPr="004551C3" w:rsidRDefault="00576BD7" w:rsidP="005C09B4">
      <w:pPr>
        <w:spacing w:before="120" w:after="120" w:line="264" w:lineRule="auto"/>
        <w:ind w:firstLine="567"/>
        <w:jc w:val="both"/>
        <w:rPr>
          <w:rFonts w:ascii="Times New Roman" w:hAnsi="Times New Roman"/>
          <w:b/>
          <w:sz w:val="24"/>
          <w:szCs w:val="24"/>
        </w:rPr>
      </w:pPr>
      <w:r w:rsidRPr="001761AC">
        <w:rPr>
          <w:rFonts w:ascii="Times New Roman" w:hAnsi="Times New Roman"/>
          <w:b/>
          <w:sz w:val="24"/>
          <w:szCs w:val="24"/>
        </w:rPr>
        <w:lastRenderedPageBreak/>
        <w:t>4.</w:t>
      </w:r>
      <w:r w:rsidR="001F29EB" w:rsidRPr="001761AC">
        <w:rPr>
          <w:rFonts w:ascii="Times New Roman" w:hAnsi="Times New Roman"/>
          <w:b/>
          <w:sz w:val="24"/>
          <w:szCs w:val="24"/>
        </w:rPr>
        <w:t>7</w:t>
      </w:r>
      <w:r w:rsidRPr="001761AC">
        <w:rPr>
          <w:rFonts w:ascii="Times New Roman" w:hAnsi="Times New Roman"/>
          <w:b/>
          <w:sz w:val="24"/>
          <w:szCs w:val="24"/>
        </w:rPr>
        <w:t xml:space="preserve">. </w:t>
      </w:r>
      <w:r w:rsidR="00797205" w:rsidRPr="00797205">
        <w:rPr>
          <w:rFonts w:ascii="Times New Roman" w:hAnsi="Times New Roman"/>
          <w:b/>
          <w:sz w:val="24"/>
          <w:szCs w:val="24"/>
        </w:rPr>
        <w:t>Аукционная процедура понижения цены (переторжка)</w:t>
      </w:r>
    </w:p>
    <w:p w:rsidR="00F93C6E"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 xml:space="preserve">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w:t>
      </w:r>
      <w:r w:rsidRPr="004551C3">
        <w:rPr>
          <w:rFonts w:ascii="Times New Roman" w:hAnsi="Times New Roman"/>
          <w:sz w:val="24"/>
          <w:szCs w:val="24"/>
        </w:rPr>
        <w:lastRenderedPageBreak/>
        <w:t>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B356D">
      <w:pPr>
        <w:pStyle w:val="aff6"/>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913705" w:rsidRDefault="00F2597F" w:rsidP="00913705">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913705" w:rsidRDefault="00D40DC5" w:rsidP="00F20C09">
      <w:pPr>
        <w:pStyle w:val="aff6"/>
        <w:spacing w:before="120" w:after="120" w:line="264" w:lineRule="auto"/>
        <w:ind w:firstLine="567"/>
        <w:contextualSpacing/>
        <w:jc w:val="both"/>
        <w:rPr>
          <w:rFonts w:ascii="Times New Roman" w:hAnsi="Times New Roman"/>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4.4 </w:t>
      </w:r>
      <w:r w:rsidRPr="004551C3">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4551C3">
        <w:rPr>
          <w:rFonts w:ascii="Times New Roman" w:hAnsi="Times New Roman"/>
          <w:sz w:val="24"/>
          <w:szCs w:val="24"/>
        </w:rPr>
        <w:t xml:space="preserve">. </w:t>
      </w:r>
    </w:p>
    <w:p w:rsidR="00405582" w:rsidRPr="007E5BC2" w:rsidRDefault="00897245" w:rsidP="005C09B4">
      <w:pPr>
        <w:spacing w:before="120" w:after="120" w:line="264" w:lineRule="auto"/>
        <w:ind w:firstLine="567"/>
        <w:jc w:val="both"/>
        <w:rPr>
          <w:rFonts w:ascii="Times New Roman" w:hAnsi="Times New Roman"/>
          <w:b/>
          <w:i/>
          <w:sz w:val="24"/>
          <w:szCs w:val="24"/>
        </w:rPr>
      </w:pPr>
      <w:r w:rsidRPr="007E5BC2">
        <w:rPr>
          <w:rFonts w:ascii="Times New Roman" w:hAnsi="Times New Roman"/>
          <w:b/>
          <w:sz w:val="24"/>
          <w:szCs w:val="24"/>
        </w:rPr>
        <w:t>4.</w:t>
      </w:r>
      <w:r w:rsidR="00770661" w:rsidRPr="007E5BC2">
        <w:rPr>
          <w:rFonts w:ascii="Times New Roman" w:hAnsi="Times New Roman"/>
          <w:b/>
          <w:sz w:val="24"/>
          <w:szCs w:val="24"/>
        </w:rPr>
        <w:t>9</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0514B8">
        <w:rPr>
          <w:rFonts w:ascii="Times New Roman" w:hAnsi="Times New Roman"/>
          <w:sz w:val="24"/>
          <w:szCs w:val="24"/>
        </w:rPr>
        <w:t xml:space="preserve">   </w:t>
      </w:r>
      <w:r w:rsidRPr="004551C3">
        <w:rPr>
          <w:rFonts w:ascii="Times New Roman" w:hAnsi="Times New Roman"/>
          <w:sz w:val="24"/>
          <w:szCs w:val="24"/>
        </w:rPr>
        <w:t xml:space="preserve">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Pr="004551C3">
        <w:rPr>
          <w:rFonts w:ascii="Times New Roman" w:hAnsi="Times New Roman"/>
          <w:sz w:val="24"/>
          <w:szCs w:val="24"/>
        </w:rPr>
        <w:t xml:space="preserve"> Договора по итогам проведения Запроса предложений.</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w:t>
      </w:r>
      <w:r w:rsidR="000514B8">
        <w:rPr>
          <w:rFonts w:ascii="Times New Roman" w:hAnsi="Times New Roman"/>
          <w:sz w:val="24"/>
          <w:szCs w:val="24"/>
        </w:rPr>
        <w:t xml:space="preserve"> </w:t>
      </w:r>
      <w:r w:rsidRPr="004551C3">
        <w:rPr>
          <w:rFonts w:ascii="Times New Roman" w:hAnsi="Times New Roman"/>
          <w:sz w:val="24"/>
          <w:szCs w:val="24"/>
        </w:rPr>
        <w:t xml:space="preserve">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4B356D">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Default="0047593F" w:rsidP="004B356D">
      <w:pPr>
        <w:spacing w:after="0" w:line="264" w:lineRule="auto"/>
        <w:ind w:firstLine="567"/>
        <w:jc w:val="both"/>
        <w:rPr>
          <w:rFonts w:ascii="Times New Roman" w:hAnsi="Times New Roman"/>
          <w:color w:val="000000" w:themeColor="text1"/>
          <w:sz w:val="24"/>
          <w:szCs w:val="24"/>
          <w:shd w:val="clear" w:color="auto" w:fill="FFFFFF"/>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r w:rsidR="00E342F3">
        <w:rPr>
          <w:rFonts w:ascii="Times New Roman" w:hAnsi="Times New Roman"/>
          <w:color w:val="000000" w:themeColor="text1"/>
          <w:sz w:val="24"/>
          <w:szCs w:val="24"/>
          <w:shd w:val="clear" w:color="auto" w:fill="FFFFFF"/>
        </w:rPr>
        <w:t>:</w:t>
      </w:r>
    </w:p>
    <w:p w:rsidR="00E342F3" w:rsidRPr="006055F3" w:rsidRDefault="00E342F3" w:rsidP="004B356D">
      <w:pPr>
        <w:spacing w:after="0" w:line="264"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342F3">
        <w:rPr>
          <w:rFonts w:ascii="Times New Roman" w:hAnsi="Times New Roman"/>
          <w:color w:val="000000" w:themeColor="text1"/>
          <w:sz w:val="24"/>
          <w:szCs w:val="24"/>
        </w:rPr>
        <w:t xml:space="preserve">Договор между Заказчиком и Участником, чья Заявка признана лучшей, подписывается в течение 20 дней, но не ранее </w:t>
      </w:r>
      <w:r w:rsidR="00E61E86">
        <w:rPr>
          <w:rFonts w:ascii="Times New Roman" w:hAnsi="Times New Roman"/>
          <w:color w:val="000000" w:themeColor="text1"/>
          <w:sz w:val="24"/>
          <w:szCs w:val="24"/>
        </w:rPr>
        <w:t xml:space="preserve">чем через </w:t>
      </w:r>
      <w:r w:rsidRPr="00E342F3">
        <w:rPr>
          <w:rFonts w:ascii="Times New Roman" w:hAnsi="Times New Roman"/>
          <w:color w:val="000000" w:themeColor="text1"/>
          <w:sz w:val="24"/>
          <w:szCs w:val="24"/>
        </w:rPr>
        <w:t xml:space="preserve">10 дней </w:t>
      </w:r>
      <w:r w:rsidR="00E61E86">
        <w:rPr>
          <w:rFonts w:ascii="Times New Roman" w:hAnsi="Times New Roman"/>
          <w:color w:val="000000" w:themeColor="text1"/>
          <w:sz w:val="24"/>
          <w:szCs w:val="24"/>
        </w:rPr>
        <w:t>после</w:t>
      </w:r>
      <w:r w:rsidRPr="00E342F3">
        <w:rPr>
          <w:rFonts w:ascii="Times New Roman" w:hAnsi="Times New Roman"/>
          <w:color w:val="000000" w:themeColor="text1"/>
          <w:sz w:val="24"/>
          <w:szCs w:val="24"/>
        </w:rPr>
        <w:t xml:space="preserve"> определения лучшей Заявки.</w:t>
      </w:r>
      <w:r>
        <w:rPr>
          <w:rFonts w:ascii="Times New Roman" w:hAnsi="Times New Roman"/>
          <w:color w:val="000000" w:themeColor="text1"/>
          <w:sz w:val="24"/>
          <w:szCs w:val="24"/>
        </w:rPr>
        <w:t xml:space="preserve">  </w:t>
      </w:r>
    </w:p>
    <w:p w:rsidR="0047593F" w:rsidRPr="004551C3" w:rsidRDefault="0047593F" w:rsidP="004B356D">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w:t>
      </w:r>
      <w:r w:rsidR="00926444">
        <w:rPr>
          <w:rFonts w:ascii="Times New Roman" w:hAnsi="Times New Roman"/>
          <w:sz w:val="24"/>
          <w:szCs w:val="24"/>
        </w:rPr>
        <w:t>з</w:t>
      </w:r>
      <w:r w:rsidRPr="004551C3">
        <w:rPr>
          <w:rFonts w:ascii="Times New Roman" w:hAnsi="Times New Roman"/>
          <w:sz w:val="24"/>
          <w:szCs w:val="24"/>
        </w:rPr>
        <w:t>апрос</w:t>
      </w:r>
      <w:r w:rsidR="00926444">
        <w:rPr>
          <w:rFonts w:ascii="Times New Roman" w:hAnsi="Times New Roman"/>
          <w:sz w:val="24"/>
          <w:szCs w:val="24"/>
        </w:rPr>
        <w:t>а</w:t>
      </w:r>
      <w:r w:rsidRPr="004551C3">
        <w:rPr>
          <w:rFonts w:ascii="Times New Roman" w:hAnsi="Times New Roman"/>
          <w:sz w:val="24"/>
          <w:szCs w:val="24"/>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00926444">
        <w:rPr>
          <w:rFonts w:ascii="Times New Roman" w:hAnsi="Times New Roman"/>
          <w:sz w:val="24"/>
          <w:szCs w:val="24"/>
        </w:rPr>
        <w:t>оговора, если в Д</w:t>
      </w:r>
      <w:r w:rsidRPr="004551C3">
        <w:rPr>
          <w:rFonts w:ascii="Times New Roman" w:hAnsi="Times New Roman"/>
          <w:sz w:val="24"/>
          <w:szCs w:val="24"/>
        </w:rPr>
        <w:t xml:space="preserve">окументации </w:t>
      </w:r>
      <w:r w:rsidR="00926444">
        <w:rPr>
          <w:rFonts w:ascii="Times New Roman" w:hAnsi="Times New Roman"/>
          <w:sz w:val="24"/>
          <w:szCs w:val="24"/>
        </w:rPr>
        <w:t>запроса предложений</w:t>
      </w:r>
      <w:r w:rsidRPr="004551C3">
        <w:rPr>
          <w:rFonts w:ascii="Times New Roman" w:hAnsi="Times New Roman"/>
          <w:sz w:val="24"/>
          <w:szCs w:val="24"/>
        </w:rPr>
        <w:t xml:space="preserve"> было установлено такое требование, Инициатор закупки незамедлительно уведомляет </w:t>
      </w:r>
      <w:r w:rsidRPr="004551C3">
        <w:rPr>
          <w:rFonts w:ascii="Times New Roman" w:hAnsi="Times New Roman"/>
          <w:sz w:val="24"/>
          <w:szCs w:val="24"/>
        </w:rPr>
        <w:lastRenderedPageBreak/>
        <w:t>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B356D">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w:t>
      </w:r>
    </w:p>
    <w:p w:rsidR="00461554"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3" w:name="_Toc175748966"/>
      <w:r w:rsidR="00461554" w:rsidRPr="004551C3">
        <w:rPr>
          <w:rFonts w:ascii="Times New Roman" w:hAnsi="Times New Roman"/>
          <w:sz w:val="24"/>
          <w:szCs w:val="24"/>
        </w:rPr>
        <w:t xml:space="preserve">. </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 xml:space="preserve">словиями </w:t>
      </w:r>
      <w:r w:rsidR="00926444">
        <w:rPr>
          <w:rFonts w:ascii="Times New Roman" w:hAnsi="Times New Roman"/>
          <w:sz w:val="24"/>
          <w:szCs w:val="24"/>
        </w:rPr>
        <w:t>Д</w:t>
      </w:r>
      <w:r w:rsidR="006549E7">
        <w:rPr>
          <w:rFonts w:ascii="Times New Roman" w:hAnsi="Times New Roman"/>
          <w:sz w:val="24"/>
          <w:szCs w:val="24"/>
        </w:rPr>
        <w:t>окументации;</w:t>
      </w:r>
    </w:p>
    <w:p w:rsidR="002844A4" w:rsidRPr="002844A4" w:rsidRDefault="006549E7"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E61E86" w:rsidRDefault="006549E7" w:rsidP="00793938">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bookmarkStart w:id="54" w:name="_Ref303694483"/>
      <w:bookmarkStart w:id="55" w:name="_Toc305835590"/>
      <w:bookmarkStart w:id="56" w:name="_Ref306140451"/>
      <w:bookmarkStart w:id="57" w:name="_Ref303683952"/>
      <w:bookmarkEnd w:id="53"/>
    </w:p>
    <w:p w:rsidR="00E61E86" w:rsidRDefault="00F550D3" w:rsidP="00F550D3">
      <w:pPr>
        <w:pStyle w:val="ad"/>
        <w:tabs>
          <w:tab w:val="num" w:pos="567"/>
          <w:tab w:val="left" w:pos="1134"/>
        </w:tabs>
        <w:spacing w:line="264" w:lineRule="auto"/>
        <w:ind w:left="0" w:firstLine="0"/>
        <w:rPr>
          <w:rFonts w:eastAsia="Times New Roman"/>
          <w:b/>
          <w:sz w:val="24"/>
          <w:szCs w:val="24"/>
        </w:rPr>
      </w:pPr>
      <w:r>
        <w:rPr>
          <w:snapToGrid/>
          <w:sz w:val="24"/>
          <w:szCs w:val="24"/>
          <w:lang w:eastAsia="en-US"/>
        </w:rPr>
        <w:tab/>
      </w:r>
      <w:r w:rsidR="00E61E86">
        <w:rPr>
          <w:rFonts w:eastAsia="Times New Roman"/>
          <w:b/>
          <w:sz w:val="24"/>
          <w:szCs w:val="24"/>
        </w:rPr>
        <w:t>4.1</w:t>
      </w:r>
      <w:r w:rsidR="00CE021D">
        <w:rPr>
          <w:rFonts w:eastAsia="Times New Roman"/>
          <w:b/>
          <w:sz w:val="24"/>
          <w:szCs w:val="24"/>
        </w:rPr>
        <w:t>0</w:t>
      </w:r>
      <w:r w:rsidR="00E61E86">
        <w:rPr>
          <w:rFonts w:eastAsia="Times New Roman"/>
          <w:b/>
          <w:sz w:val="24"/>
          <w:szCs w:val="24"/>
        </w:rPr>
        <w:t xml:space="preserve">. </w:t>
      </w:r>
      <w:r w:rsidR="00E61E86" w:rsidRPr="00E61E86">
        <w:rPr>
          <w:rFonts w:eastAsia="Times New Roman"/>
          <w:b/>
          <w:sz w:val="24"/>
          <w:szCs w:val="24"/>
        </w:rPr>
        <w:t xml:space="preserve">Уведомление о результатах </w:t>
      </w:r>
      <w:bookmarkEnd w:id="54"/>
      <w:bookmarkEnd w:id="55"/>
      <w:r w:rsidR="00CE021D">
        <w:rPr>
          <w:rFonts w:eastAsia="Times New Roman"/>
          <w:b/>
          <w:sz w:val="24"/>
          <w:szCs w:val="24"/>
        </w:rPr>
        <w:t>З</w:t>
      </w:r>
      <w:r w:rsidR="00E61E86" w:rsidRPr="00E61E86">
        <w:rPr>
          <w:rFonts w:eastAsia="Times New Roman"/>
          <w:b/>
          <w:sz w:val="24"/>
          <w:szCs w:val="24"/>
        </w:rPr>
        <w:t>апроса предложений</w:t>
      </w:r>
      <w:bookmarkStart w:id="58" w:name="__RefNumPara__844_922829174"/>
      <w:bookmarkEnd w:id="56"/>
      <w:bookmarkEnd w:id="57"/>
      <w:bookmarkEnd w:id="58"/>
    </w:p>
    <w:p w:rsidR="00980390" w:rsidRDefault="00E61E86" w:rsidP="00980390">
      <w:pPr>
        <w:pStyle w:val="ad"/>
        <w:tabs>
          <w:tab w:val="num" w:pos="567"/>
          <w:tab w:val="left" w:pos="1134"/>
        </w:tabs>
        <w:spacing w:line="264" w:lineRule="auto"/>
        <w:ind w:left="0" w:firstLine="567"/>
        <w:rPr>
          <w:rFonts w:eastAsia="Times New Roman"/>
          <w:bCs/>
          <w:sz w:val="24"/>
          <w:szCs w:val="24"/>
        </w:rPr>
      </w:pPr>
      <w:r>
        <w:rPr>
          <w:rFonts w:eastAsia="Times New Roman"/>
          <w:sz w:val="24"/>
          <w:szCs w:val="24"/>
        </w:rPr>
        <w:t>4.1</w:t>
      </w:r>
      <w:r w:rsidR="001020CF">
        <w:rPr>
          <w:rFonts w:eastAsia="Times New Roman"/>
          <w:sz w:val="24"/>
          <w:szCs w:val="24"/>
        </w:rPr>
        <w:t>0</w:t>
      </w:r>
      <w:r>
        <w:rPr>
          <w:rFonts w:eastAsia="Times New Roman"/>
          <w:sz w:val="24"/>
          <w:szCs w:val="24"/>
        </w:rPr>
        <w:t xml:space="preserve">.1. </w:t>
      </w:r>
      <w:r w:rsidRPr="00E61E86">
        <w:rPr>
          <w:rFonts w:eastAsia="Times New Roman"/>
          <w:bCs/>
          <w:sz w:val="24"/>
          <w:szCs w:val="24"/>
        </w:rPr>
        <w:t xml:space="preserve">Организатор </w:t>
      </w:r>
      <w:r w:rsidR="00CE021D">
        <w:rPr>
          <w:rFonts w:eastAsia="Times New Roman"/>
          <w:bCs/>
          <w:sz w:val="24"/>
          <w:szCs w:val="24"/>
        </w:rPr>
        <w:t>З</w:t>
      </w:r>
      <w:r w:rsidRPr="00E61E86">
        <w:rPr>
          <w:rFonts w:eastAsia="Times New Roman"/>
          <w:bCs/>
          <w:sz w:val="24"/>
          <w:szCs w:val="24"/>
        </w:rPr>
        <w:t>апроса предложений публикует на Официальном сайте zakupki.gov.ru и на интернет-сайте АО «</w:t>
      </w:r>
      <w:r w:rsidR="00CE021D">
        <w:rPr>
          <w:rFonts w:eastAsia="Times New Roman"/>
          <w:bCs/>
          <w:sz w:val="24"/>
          <w:szCs w:val="24"/>
        </w:rPr>
        <w:t>Западная энергетическая компания</w:t>
      </w:r>
      <w:r w:rsidRPr="00E61E86">
        <w:rPr>
          <w:rFonts w:eastAsia="Times New Roman"/>
          <w:bCs/>
          <w:sz w:val="24"/>
          <w:szCs w:val="24"/>
        </w:rPr>
        <w:t>», все протоколы, отражающие ход процедуры, не позднее 3 (трех) дней с момента их подписания.</w:t>
      </w:r>
      <w:bookmarkStart w:id="59" w:name="_Toc505326287"/>
    </w:p>
    <w:p w:rsidR="00E61E86" w:rsidRPr="00980390" w:rsidRDefault="00980390" w:rsidP="00980390">
      <w:pPr>
        <w:pStyle w:val="ad"/>
        <w:tabs>
          <w:tab w:val="num" w:pos="567"/>
          <w:tab w:val="left" w:pos="1134"/>
        </w:tabs>
        <w:spacing w:line="264" w:lineRule="auto"/>
        <w:ind w:left="0" w:firstLine="567"/>
        <w:rPr>
          <w:sz w:val="24"/>
          <w:szCs w:val="24"/>
        </w:rPr>
      </w:pPr>
      <w:r>
        <w:rPr>
          <w:rFonts w:eastAsia="Times New Roman"/>
          <w:b/>
          <w:bCs/>
          <w:sz w:val="24"/>
          <w:szCs w:val="24"/>
        </w:rPr>
        <w:t xml:space="preserve">4.11. </w:t>
      </w:r>
      <w:r w:rsidR="00E61E86" w:rsidRPr="00980390">
        <w:rPr>
          <w:rFonts w:eastAsia="Times New Roman"/>
          <w:b/>
          <w:bCs/>
          <w:sz w:val="24"/>
          <w:szCs w:val="24"/>
        </w:rPr>
        <w:t xml:space="preserve">Обеспечение исполнения </w:t>
      </w:r>
      <w:r w:rsidR="00CE021D" w:rsidRPr="00980390">
        <w:rPr>
          <w:rFonts w:eastAsia="Times New Roman"/>
          <w:b/>
          <w:bCs/>
          <w:sz w:val="24"/>
          <w:szCs w:val="24"/>
        </w:rPr>
        <w:t>Д</w:t>
      </w:r>
      <w:r w:rsidR="00E61E86" w:rsidRPr="00980390">
        <w:rPr>
          <w:rFonts w:eastAsia="Times New Roman"/>
          <w:b/>
          <w:bCs/>
          <w:sz w:val="24"/>
          <w:szCs w:val="24"/>
        </w:rPr>
        <w:t>оговора</w:t>
      </w:r>
      <w:bookmarkEnd w:id="59"/>
    </w:p>
    <w:p w:rsidR="00CE021D" w:rsidRDefault="00E61E86" w:rsidP="008A6AB4">
      <w:pPr>
        <w:suppressAutoHyphens/>
        <w:spacing w:after="0" w:line="360" w:lineRule="auto"/>
        <w:ind w:firstLine="567"/>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4.1</w:t>
      </w:r>
      <w:r w:rsidR="00CE021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 xml:space="preserve">.1. </w:t>
      </w:r>
      <w:r w:rsidRPr="00E61E86">
        <w:rPr>
          <w:rFonts w:ascii="Times New Roman" w:eastAsia="Times New Roman" w:hAnsi="Times New Roman"/>
          <w:bCs/>
          <w:snapToGrid w:val="0"/>
          <w:sz w:val="24"/>
          <w:szCs w:val="24"/>
          <w:lang w:eastAsia="ru-RU"/>
        </w:rPr>
        <w:t>Обеспечение исполнения договора по данной закупке не требуется.</w:t>
      </w:r>
    </w:p>
    <w:p w:rsidR="00CE021D" w:rsidRPr="004551C3" w:rsidRDefault="00CE021D" w:rsidP="008A6AB4">
      <w:pPr>
        <w:pStyle w:val="20"/>
        <w:tabs>
          <w:tab w:val="clear" w:pos="1134"/>
          <w:tab w:val="num" w:pos="1418"/>
        </w:tabs>
        <w:spacing w:before="0" w:after="0" w:line="264" w:lineRule="auto"/>
        <w:ind w:left="0" w:firstLine="567"/>
        <w:jc w:val="both"/>
        <w:rPr>
          <w:sz w:val="24"/>
          <w:szCs w:val="24"/>
        </w:rPr>
      </w:pPr>
      <w:r w:rsidRPr="004551C3">
        <w:rPr>
          <w:sz w:val="24"/>
          <w:szCs w:val="24"/>
        </w:rPr>
        <w:t>4.</w:t>
      </w:r>
      <w:r>
        <w:rPr>
          <w:sz w:val="24"/>
          <w:szCs w:val="24"/>
        </w:rPr>
        <w:t>12</w:t>
      </w:r>
      <w:r w:rsidRPr="004551C3">
        <w:rPr>
          <w:sz w:val="24"/>
          <w:szCs w:val="24"/>
        </w:rPr>
        <w:t xml:space="preserve">.   Прочие положения </w:t>
      </w:r>
    </w:p>
    <w:p w:rsidR="00CE021D" w:rsidRPr="004551C3" w:rsidRDefault="00CE021D" w:rsidP="008A6AB4">
      <w:pPr>
        <w:pStyle w:val="ad"/>
        <w:tabs>
          <w:tab w:val="clear" w:pos="1418"/>
          <w:tab w:val="num" w:pos="567"/>
          <w:tab w:val="num"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4D6766" w:rsidRDefault="00CE021D" w:rsidP="00F20C09">
      <w:pPr>
        <w:pStyle w:val="ad"/>
        <w:tabs>
          <w:tab w:val="num" w:pos="567"/>
          <w:tab w:val="left"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Pr>
          <w:sz w:val="24"/>
          <w:szCs w:val="24"/>
        </w:rPr>
        <w:t>з</w:t>
      </w:r>
      <w:r w:rsidRPr="004551C3">
        <w:rPr>
          <w:sz w:val="24"/>
          <w:szCs w:val="24"/>
        </w:rPr>
        <w:t>апроса предложений.</w:t>
      </w:r>
    </w:p>
    <w:p w:rsidR="007C3DD2" w:rsidRDefault="007C3DD2" w:rsidP="00F20C09">
      <w:pPr>
        <w:pStyle w:val="ad"/>
        <w:tabs>
          <w:tab w:val="num" w:pos="567"/>
          <w:tab w:val="left" w:pos="1134"/>
        </w:tabs>
        <w:spacing w:line="264" w:lineRule="auto"/>
        <w:ind w:left="0" w:firstLine="567"/>
        <w:rPr>
          <w:sz w:val="24"/>
          <w:szCs w:val="24"/>
        </w:rPr>
      </w:pPr>
    </w:p>
    <w:p w:rsidR="007C3DD2" w:rsidRDefault="007C3DD2" w:rsidP="00F20C09">
      <w:pPr>
        <w:pStyle w:val="ad"/>
        <w:tabs>
          <w:tab w:val="num" w:pos="567"/>
          <w:tab w:val="left" w:pos="1134"/>
        </w:tabs>
        <w:spacing w:line="264" w:lineRule="auto"/>
        <w:ind w:left="0" w:firstLine="567"/>
        <w:rPr>
          <w:sz w:val="24"/>
          <w:szCs w:val="24"/>
        </w:rPr>
      </w:pPr>
    </w:p>
    <w:p w:rsidR="007C3DD2" w:rsidRDefault="007C3DD2" w:rsidP="00F20C09">
      <w:pPr>
        <w:pStyle w:val="ad"/>
        <w:tabs>
          <w:tab w:val="num" w:pos="567"/>
          <w:tab w:val="left" w:pos="1134"/>
        </w:tabs>
        <w:spacing w:line="264" w:lineRule="auto"/>
        <w:ind w:left="0" w:firstLine="567"/>
        <w:rPr>
          <w:sz w:val="24"/>
          <w:szCs w:val="24"/>
        </w:rPr>
      </w:pPr>
    </w:p>
    <w:p w:rsidR="007C3DD2" w:rsidRDefault="007C3DD2" w:rsidP="00F20C09">
      <w:pPr>
        <w:pStyle w:val="ad"/>
        <w:tabs>
          <w:tab w:val="num" w:pos="567"/>
          <w:tab w:val="left" w:pos="1134"/>
        </w:tabs>
        <w:spacing w:line="264" w:lineRule="auto"/>
        <w:ind w:left="0" w:firstLine="567"/>
        <w:rPr>
          <w:sz w:val="24"/>
          <w:szCs w:val="24"/>
        </w:rPr>
      </w:pPr>
    </w:p>
    <w:p w:rsidR="007C3DD2" w:rsidRDefault="007C3DD2" w:rsidP="00F20C09">
      <w:pPr>
        <w:pStyle w:val="ad"/>
        <w:tabs>
          <w:tab w:val="num" w:pos="567"/>
          <w:tab w:val="left" w:pos="1134"/>
        </w:tabs>
        <w:spacing w:line="264" w:lineRule="auto"/>
        <w:ind w:left="0" w:firstLine="567"/>
        <w:rPr>
          <w:sz w:val="24"/>
          <w:szCs w:val="24"/>
        </w:rPr>
      </w:pPr>
    </w:p>
    <w:p w:rsidR="007C3DD2" w:rsidRDefault="007C3DD2" w:rsidP="00F20C09">
      <w:pPr>
        <w:pStyle w:val="ad"/>
        <w:tabs>
          <w:tab w:val="num" w:pos="567"/>
          <w:tab w:val="left" w:pos="1134"/>
        </w:tabs>
        <w:spacing w:line="264" w:lineRule="auto"/>
        <w:ind w:left="0" w:firstLine="567"/>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68"/>
        <w:gridCol w:w="6392"/>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780703">
        <w:trPr>
          <w:trHeight w:val="73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68"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92" w:type="dxa"/>
          </w:tcPr>
          <w:p w:rsidR="007A0671" w:rsidRPr="00DD76A8" w:rsidRDefault="009A383D" w:rsidP="0066089E">
            <w:pPr>
              <w:spacing w:after="0" w:line="240" w:lineRule="auto"/>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(АО «Западная энергетическая компания»)</w:t>
            </w:r>
          </w:p>
        </w:tc>
      </w:tr>
      <w:tr w:rsidR="009A383D" w:rsidRPr="00930B0C" w:rsidTr="00780703">
        <w:trPr>
          <w:trHeight w:val="158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68"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92" w:type="dxa"/>
          </w:tcPr>
          <w:p w:rsidR="009A383D"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Юридический адрес:</w:t>
            </w:r>
            <w:r w:rsidRPr="00B0327E">
              <w:rPr>
                <w:rFonts w:ascii="Times New Roman" w:hAnsi="Times New Roman"/>
              </w:rPr>
              <w:t xml:space="preserve"> 236020, г. Калининград,  </w:t>
            </w:r>
            <w:proofErr w:type="spellStart"/>
            <w:r w:rsidRPr="00B0327E">
              <w:rPr>
                <w:rFonts w:ascii="Times New Roman" w:hAnsi="Times New Roman"/>
              </w:rPr>
              <w:t>пгт</w:t>
            </w:r>
            <w:proofErr w:type="spellEnd"/>
            <w:r w:rsidRPr="00B0327E">
              <w:rPr>
                <w:rFonts w:ascii="Times New Roman" w:hAnsi="Times New Roman"/>
              </w:rPr>
              <w:t xml:space="preserve">. Прибрежный, </w:t>
            </w:r>
          </w:p>
          <w:p w:rsidR="009A383D" w:rsidRPr="00B0327E" w:rsidRDefault="00BC0710" w:rsidP="004B356D">
            <w:pPr>
              <w:spacing w:after="0" w:line="240" w:lineRule="auto"/>
              <w:ind w:hanging="8"/>
              <w:contextualSpacing/>
              <w:rPr>
                <w:rFonts w:ascii="Times New Roman" w:hAnsi="Times New Roman"/>
              </w:rPr>
            </w:pPr>
            <w:r w:rsidRPr="00B0327E">
              <w:rPr>
                <w:rFonts w:ascii="Times New Roman" w:hAnsi="Times New Roman"/>
              </w:rPr>
              <w:t>ул. Заводская, д.11.</w:t>
            </w:r>
            <w:r w:rsidR="00996488">
              <w:rPr>
                <w:rFonts w:ascii="Times New Roman" w:hAnsi="Times New Roman"/>
              </w:rPr>
              <w:t xml:space="preserve"> </w:t>
            </w:r>
          </w:p>
          <w:p w:rsidR="00F93C6E"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Почтовый адрес:</w:t>
            </w:r>
            <w:r w:rsidRPr="00B0327E">
              <w:rPr>
                <w:rFonts w:ascii="Times New Roman" w:hAnsi="Times New Roman"/>
              </w:rPr>
              <w:t xml:space="preserve">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4B356D">
            <w:pPr>
              <w:spacing w:after="0" w:line="240" w:lineRule="auto"/>
              <w:ind w:hanging="8"/>
              <w:contextualSpacing/>
              <w:rPr>
                <w:rFonts w:ascii="Times New Roman" w:hAnsi="Times New Roman"/>
              </w:rPr>
            </w:pPr>
            <w:r w:rsidRPr="00B0327E">
              <w:rPr>
                <w:rFonts w:ascii="Times New Roman" w:hAnsi="Times New Roman"/>
              </w:rPr>
              <w:t>г. Калининград, ул. Репина, д.15.</w:t>
            </w:r>
          </w:p>
          <w:p w:rsidR="00B0327E" w:rsidRDefault="00B0327E" w:rsidP="004B356D">
            <w:pPr>
              <w:spacing w:after="0" w:line="240" w:lineRule="auto"/>
              <w:ind w:hanging="8"/>
              <w:contextualSpacing/>
              <w:rPr>
                <w:rFonts w:ascii="Times New Roman" w:hAnsi="Times New Roman"/>
              </w:rPr>
            </w:pPr>
            <w:r w:rsidRPr="00B0327E">
              <w:rPr>
                <w:rFonts w:ascii="Times New Roman" w:hAnsi="Times New Roman"/>
              </w:rPr>
              <w:t xml:space="preserve">Адрес электронной почты: </w:t>
            </w:r>
            <w:hyperlink r:id="rId13"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4B356D">
            <w:pPr>
              <w:spacing w:after="0" w:line="240" w:lineRule="auto"/>
              <w:ind w:hanging="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F95AEF" w:rsidTr="00780703">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68"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92" w:type="dxa"/>
          </w:tcPr>
          <w:p w:rsidR="009A383D" w:rsidRDefault="009A383D" w:rsidP="004B356D">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356D" w:rsidRPr="004B356D">
              <w:rPr>
                <w:rFonts w:ascii="Times New Roman" w:hAnsi="Times New Roman"/>
                <w:b/>
              </w:rPr>
              <w:t xml:space="preserve">начальник </w:t>
            </w:r>
            <w:r w:rsidR="00F20C09">
              <w:rPr>
                <w:rFonts w:ascii="Times New Roman" w:hAnsi="Times New Roman"/>
                <w:b/>
              </w:rPr>
              <w:t xml:space="preserve">службы подстанций </w:t>
            </w:r>
            <w:proofErr w:type="spellStart"/>
            <w:r w:rsidR="00F20C09">
              <w:rPr>
                <w:rFonts w:ascii="Times New Roman" w:hAnsi="Times New Roman"/>
                <w:b/>
              </w:rPr>
              <w:t>Татаров</w:t>
            </w:r>
            <w:proofErr w:type="spellEnd"/>
            <w:r w:rsidR="00F20C09">
              <w:rPr>
                <w:rFonts w:ascii="Times New Roman" w:hAnsi="Times New Roman"/>
                <w:b/>
              </w:rPr>
              <w:t xml:space="preserve"> Алексей Сергеевич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66089E">
              <w:rPr>
                <w:rFonts w:ascii="Times New Roman" w:hAnsi="Times New Roman"/>
              </w:rPr>
              <w:t xml:space="preserve">, </w:t>
            </w:r>
            <w:r w:rsidR="00555E28" w:rsidRPr="004B356D">
              <w:rPr>
                <w:rFonts w:ascii="Times New Roman" w:hAnsi="Times New Roman"/>
                <w:b/>
                <w:lang w:val="en-US"/>
              </w:rPr>
              <w:t>e</w:t>
            </w:r>
            <w:r w:rsidR="00555E28" w:rsidRPr="004B356D">
              <w:rPr>
                <w:rFonts w:ascii="Times New Roman" w:hAnsi="Times New Roman"/>
                <w:b/>
              </w:rPr>
              <w:t>-</w:t>
            </w:r>
            <w:r w:rsidR="00555E28" w:rsidRPr="004B356D">
              <w:rPr>
                <w:rFonts w:ascii="Times New Roman" w:hAnsi="Times New Roman"/>
                <w:b/>
                <w:lang w:val="en-US"/>
              </w:rPr>
              <w:t>mail</w:t>
            </w:r>
            <w:r w:rsidRPr="004B356D">
              <w:rPr>
                <w:rFonts w:ascii="Times New Roman" w:hAnsi="Times New Roman"/>
                <w:b/>
              </w:rPr>
              <w:t xml:space="preserve">: </w:t>
            </w:r>
            <w:hyperlink r:id="rId14" w:history="1">
              <w:r w:rsidRPr="0066089E">
                <w:rPr>
                  <w:rStyle w:val="a3"/>
                  <w:rFonts w:ascii="Times New Roman" w:hAnsi="Times New Roman"/>
                  <w:color w:val="000000"/>
                  <w:lang w:val="en-US"/>
                </w:rPr>
                <w:t>wpc</w:t>
              </w:r>
              <w:r w:rsidRPr="0066089E">
                <w:rPr>
                  <w:rStyle w:val="a3"/>
                  <w:rFonts w:ascii="Times New Roman" w:hAnsi="Times New Roman"/>
                  <w:color w:val="000000"/>
                </w:rPr>
                <w:t>@</w:t>
              </w:r>
              <w:r w:rsidRPr="0066089E">
                <w:rPr>
                  <w:rStyle w:val="a3"/>
                  <w:rFonts w:ascii="Times New Roman" w:hAnsi="Times New Roman"/>
                  <w:color w:val="000000"/>
                  <w:lang w:val="en-US"/>
                </w:rPr>
                <w:t>inbox</w:t>
              </w:r>
              <w:r w:rsidRPr="0066089E">
                <w:rPr>
                  <w:rStyle w:val="a3"/>
                  <w:rFonts w:ascii="Times New Roman" w:hAnsi="Times New Roman"/>
                  <w:color w:val="000000"/>
                </w:rPr>
                <w:t>.</w:t>
              </w:r>
              <w:proofErr w:type="spellStart"/>
              <w:r w:rsidRPr="0066089E">
                <w:rPr>
                  <w:rStyle w:val="a3"/>
                  <w:rFonts w:ascii="Times New Roman" w:hAnsi="Times New Roman"/>
                  <w:color w:val="000000"/>
                  <w:lang w:val="en-US"/>
                </w:rPr>
                <w:t>ru</w:t>
              </w:r>
              <w:proofErr w:type="spellEnd"/>
            </w:hyperlink>
            <w:r w:rsidRPr="0066089E">
              <w:rPr>
                <w:rFonts w:ascii="Times New Roman" w:hAnsi="Times New Roman"/>
              </w:rPr>
              <w:t xml:space="preserve">.  </w:t>
            </w:r>
          </w:p>
          <w:p w:rsidR="00F37712" w:rsidRPr="0066089E" w:rsidRDefault="00F37712" w:rsidP="004B356D">
            <w:pPr>
              <w:spacing w:after="0" w:line="240" w:lineRule="auto"/>
              <w:ind w:hanging="8"/>
              <w:contextualSpacing/>
              <w:rPr>
                <w:rFonts w:ascii="Times New Roman" w:hAnsi="Times New Roman"/>
              </w:rPr>
            </w:pPr>
          </w:p>
          <w:p w:rsidR="000D0F98" w:rsidRDefault="009A383D" w:rsidP="00926444">
            <w:pPr>
              <w:spacing w:after="0" w:line="240" w:lineRule="auto"/>
              <w:ind w:hanging="8"/>
              <w:contextualSpacing/>
              <w:rPr>
                <w:rFonts w:ascii="Times New Roman" w:hAnsi="Times New Roman"/>
                <w:b/>
              </w:rPr>
            </w:pPr>
            <w:r w:rsidRPr="00142EA9">
              <w:rPr>
                <w:rFonts w:ascii="Times New Roman" w:hAnsi="Times New Roman"/>
                <w:i/>
              </w:rPr>
              <w:t xml:space="preserve">По вопросам оформления </w:t>
            </w:r>
            <w:r w:rsidR="00926444">
              <w:rPr>
                <w:rFonts w:ascii="Times New Roman" w:hAnsi="Times New Roman"/>
                <w:i/>
              </w:rPr>
              <w:t>предложения</w:t>
            </w:r>
            <w:r w:rsidRPr="009248DA">
              <w:rPr>
                <w:rFonts w:ascii="Times New Roman" w:hAnsi="Times New Roman"/>
              </w:rPr>
              <w:t xml:space="preserve"> обращат</w:t>
            </w:r>
            <w:r w:rsidR="000318E0" w:rsidRPr="009248DA">
              <w:rPr>
                <w:rFonts w:ascii="Times New Roman" w:hAnsi="Times New Roman"/>
              </w:rPr>
              <w:t>ься к</w:t>
            </w:r>
            <w:r w:rsidR="00F20C09">
              <w:rPr>
                <w:rFonts w:ascii="Times New Roman" w:hAnsi="Times New Roman"/>
              </w:rPr>
              <w:t xml:space="preserve"> </w:t>
            </w:r>
            <w:r w:rsidR="000318E0" w:rsidRPr="009248DA">
              <w:rPr>
                <w:rFonts w:ascii="Times New Roman" w:hAnsi="Times New Roman"/>
              </w:rPr>
              <w:t>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0D0F98">
              <w:rPr>
                <w:rFonts w:ascii="Times New Roman" w:hAnsi="Times New Roman"/>
              </w:rPr>
              <w:t xml:space="preserve"> </w:t>
            </w:r>
            <w:r w:rsidR="008252D1" w:rsidRPr="004B356D">
              <w:rPr>
                <w:rFonts w:ascii="Times New Roman" w:hAnsi="Times New Roman"/>
                <w:b/>
              </w:rPr>
              <w:t xml:space="preserve">Бондаренко Наталии </w:t>
            </w:r>
            <w:r w:rsidRPr="004B356D">
              <w:rPr>
                <w:rFonts w:ascii="Times New Roman" w:hAnsi="Times New Roman"/>
                <w:b/>
              </w:rPr>
              <w:t>Евгеньевне,</w:t>
            </w:r>
            <w:r w:rsidR="00A36913" w:rsidRPr="004B356D">
              <w:rPr>
                <w:rFonts w:ascii="Times New Roman" w:hAnsi="Times New Roman"/>
                <w:b/>
              </w:rPr>
              <w:t> </w:t>
            </w:r>
            <w:r w:rsidRPr="004B356D">
              <w:rPr>
                <w:rFonts w:ascii="Times New Roman" w:hAnsi="Times New Roman"/>
                <w:b/>
              </w:rPr>
              <w:t>контактный телефон:</w:t>
            </w:r>
          </w:p>
          <w:p w:rsidR="00B0773A" w:rsidRPr="000D0F98" w:rsidRDefault="009A383D" w:rsidP="000D0F98">
            <w:pPr>
              <w:spacing w:after="0" w:line="240" w:lineRule="auto"/>
              <w:ind w:hanging="8"/>
              <w:contextualSpacing/>
              <w:rPr>
                <w:rFonts w:ascii="Times New Roman" w:hAnsi="Times New Roman"/>
                <w:b/>
                <w:lang w:val="en-US"/>
              </w:rPr>
            </w:pPr>
            <w:r w:rsidRPr="000D0F98">
              <w:rPr>
                <w:rFonts w:ascii="Times New Roman" w:hAnsi="Times New Roman"/>
                <w:b/>
                <w:lang w:val="en-US"/>
              </w:rPr>
              <w:t> </w:t>
            </w:r>
            <w:r w:rsidR="00E05361" w:rsidRPr="000D0F98">
              <w:rPr>
                <w:rFonts w:ascii="Times New Roman" w:hAnsi="Times New Roman"/>
                <w:b/>
                <w:lang w:val="en-US"/>
              </w:rPr>
              <w:t>8</w:t>
            </w:r>
            <w:r w:rsidR="004B356D" w:rsidRPr="000D0F98">
              <w:rPr>
                <w:rFonts w:ascii="Times New Roman" w:hAnsi="Times New Roman"/>
                <w:b/>
                <w:lang w:val="en-US"/>
              </w:rPr>
              <w:t xml:space="preserve"> </w:t>
            </w:r>
            <w:r w:rsidR="00E05361" w:rsidRPr="000D0F98">
              <w:rPr>
                <w:rFonts w:ascii="Times New Roman" w:hAnsi="Times New Roman"/>
                <w:b/>
                <w:lang w:val="en-US"/>
              </w:rPr>
              <w:t>(4012) 567-</w:t>
            </w:r>
            <w:r w:rsidR="004B356D" w:rsidRPr="000D0F98">
              <w:rPr>
                <w:rFonts w:ascii="Times New Roman" w:hAnsi="Times New Roman"/>
                <w:b/>
                <w:lang w:val="en-US"/>
              </w:rPr>
              <w:t>0</w:t>
            </w:r>
            <w:r w:rsidRPr="000D0F98">
              <w:rPr>
                <w:rFonts w:ascii="Times New Roman" w:hAnsi="Times New Roman"/>
                <w:b/>
                <w:lang w:val="en-US"/>
              </w:rPr>
              <w:t>1</w:t>
            </w:r>
            <w:r w:rsidR="004B356D" w:rsidRPr="000D0F98">
              <w:rPr>
                <w:rFonts w:ascii="Times New Roman" w:hAnsi="Times New Roman"/>
                <w:b/>
                <w:lang w:val="en-US"/>
              </w:rPr>
              <w:t>0</w:t>
            </w:r>
            <w:r w:rsidRPr="000D0F98">
              <w:rPr>
                <w:rFonts w:ascii="Times New Roman" w:hAnsi="Times New Roman"/>
                <w:b/>
                <w:lang w:val="en-US"/>
              </w:rPr>
              <w:t xml:space="preserve">, </w:t>
            </w:r>
            <w:r w:rsidR="00555E28" w:rsidRPr="004B356D">
              <w:rPr>
                <w:rFonts w:ascii="Times New Roman" w:hAnsi="Times New Roman"/>
                <w:b/>
                <w:lang w:val="en-US"/>
              </w:rPr>
              <w:t>e</w:t>
            </w:r>
            <w:r w:rsidR="00555E28" w:rsidRPr="001D7A8D">
              <w:rPr>
                <w:rFonts w:ascii="Times New Roman" w:hAnsi="Times New Roman"/>
                <w:b/>
                <w:lang w:val="en-US"/>
              </w:rPr>
              <w:t>-</w:t>
            </w:r>
            <w:r w:rsidR="00555E28" w:rsidRPr="004B356D">
              <w:rPr>
                <w:rFonts w:ascii="Times New Roman" w:hAnsi="Times New Roman"/>
                <w:b/>
                <w:lang w:val="en-US"/>
              </w:rPr>
              <w:t>mail</w:t>
            </w:r>
            <w:r w:rsidRPr="001D7A8D">
              <w:rPr>
                <w:rFonts w:ascii="Times New Roman" w:hAnsi="Times New Roman"/>
                <w:b/>
                <w:lang w:val="en-US"/>
              </w:rPr>
              <w:t xml:space="preserve">: </w:t>
            </w:r>
            <w:hyperlink r:id="rId15" w:history="1">
              <w:r w:rsidRPr="0066089E">
                <w:rPr>
                  <w:rStyle w:val="a3"/>
                  <w:rFonts w:ascii="Times New Roman" w:hAnsi="Times New Roman"/>
                  <w:color w:val="000000" w:themeColor="text1"/>
                  <w:lang w:val="en-US"/>
                </w:rPr>
                <w:t>tender.zek@mail.ru</w:t>
              </w:r>
            </w:hyperlink>
          </w:p>
        </w:tc>
      </w:tr>
      <w:tr w:rsidR="009A383D" w:rsidRPr="00930B0C" w:rsidTr="00780703">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68"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92"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780703">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68"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92" w:type="dxa"/>
          </w:tcPr>
          <w:p w:rsidR="009A383D" w:rsidRPr="00D37A24" w:rsidRDefault="00F95AEF" w:rsidP="00ED4A7D">
            <w:pPr>
              <w:spacing w:after="0" w:line="240" w:lineRule="auto"/>
              <w:ind w:hanging="38"/>
              <w:contextualSpacing/>
              <w:jc w:val="both"/>
              <w:rPr>
                <w:rFonts w:ascii="Times New Roman" w:hAnsi="Times New Roman"/>
                <w:color w:val="000000"/>
                <w:lang w:eastAsia="ru-RU"/>
              </w:rPr>
            </w:pPr>
            <w:hyperlink r:id="rId16"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80703">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68"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92"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9A383D" w:rsidRPr="00930B0C" w:rsidTr="00780703">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68"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 xml:space="preserve">апроса предложений </w:t>
            </w:r>
          </w:p>
        </w:tc>
        <w:tc>
          <w:tcPr>
            <w:tcW w:w="6392" w:type="dxa"/>
          </w:tcPr>
          <w:p w:rsidR="009A383D" w:rsidRPr="004B6E18" w:rsidRDefault="009A383D" w:rsidP="004B356D">
            <w:pPr>
              <w:pStyle w:val="1a"/>
              <w:spacing w:line="264" w:lineRule="auto"/>
              <w:ind w:left="0" w:right="0"/>
              <w:rPr>
                <w:rFonts w:ascii="Times New Roman" w:hAnsi="Times New Roman"/>
                <w:sz w:val="22"/>
                <w:szCs w:val="22"/>
              </w:rPr>
            </w:pPr>
            <w:r w:rsidRPr="004B6E18">
              <w:rPr>
                <w:rFonts w:ascii="Times New Roman" w:hAnsi="Times New Roman"/>
                <w:sz w:val="22"/>
                <w:szCs w:val="22"/>
              </w:rPr>
              <w:t>Право на заключение Договора</w:t>
            </w:r>
            <w:r w:rsidR="0022531C" w:rsidRPr="004B6E18">
              <w:rPr>
                <w:rFonts w:ascii="Times New Roman" w:hAnsi="Times New Roman"/>
                <w:sz w:val="22"/>
                <w:szCs w:val="22"/>
              </w:rPr>
              <w:t xml:space="preserve"> на </w:t>
            </w:r>
            <w:r w:rsidR="0066089E" w:rsidRPr="004B6E18">
              <w:rPr>
                <w:rFonts w:ascii="Times New Roman" w:hAnsi="Times New Roman"/>
                <w:sz w:val="22"/>
                <w:szCs w:val="22"/>
              </w:rPr>
              <w:t>выполнение работ по</w:t>
            </w:r>
            <w:r w:rsidR="00F550D3">
              <w:rPr>
                <w:rFonts w:ascii="Times New Roman" w:hAnsi="Times New Roman"/>
                <w:sz w:val="22"/>
                <w:szCs w:val="22"/>
              </w:rPr>
              <w:t xml:space="preserve"> </w:t>
            </w:r>
            <w:r w:rsidR="00F37712" w:rsidRPr="00F37712">
              <w:rPr>
                <w:rFonts w:ascii="Times New Roman" w:hAnsi="Times New Roman"/>
                <w:sz w:val="22"/>
                <w:szCs w:val="22"/>
              </w:rPr>
              <w:t xml:space="preserve">расчистке просеки в границах охранных зон ЛЭП 110 </w:t>
            </w:r>
            <w:proofErr w:type="spellStart"/>
            <w:r w:rsidR="00F37712" w:rsidRPr="00F37712">
              <w:rPr>
                <w:rFonts w:ascii="Times New Roman" w:hAnsi="Times New Roman"/>
                <w:sz w:val="22"/>
                <w:szCs w:val="22"/>
              </w:rPr>
              <w:t>кВ</w:t>
            </w:r>
            <w:proofErr w:type="spellEnd"/>
            <w:r w:rsidR="00F37712" w:rsidRPr="00F37712">
              <w:rPr>
                <w:rFonts w:ascii="Times New Roman" w:hAnsi="Times New Roman"/>
                <w:sz w:val="22"/>
                <w:szCs w:val="22"/>
              </w:rPr>
              <w:t xml:space="preserve"> с вырубкой насаждений по адресу: г. Калининград, ул. Энергетиков – ул. Дзержинского, в пос. Луговое </w:t>
            </w:r>
            <w:proofErr w:type="spellStart"/>
            <w:r w:rsidR="00F37712" w:rsidRPr="00F37712">
              <w:rPr>
                <w:rFonts w:ascii="Times New Roman" w:hAnsi="Times New Roman"/>
                <w:sz w:val="22"/>
                <w:szCs w:val="22"/>
              </w:rPr>
              <w:t>Гурьевского</w:t>
            </w:r>
            <w:proofErr w:type="spellEnd"/>
            <w:r w:rsidR="00F37712" w:rsidRPr="00F37712">
              <w:rPr>
                <w:rFonts w:ascii="Times New Roman" w:hAnsi="Times New Roman"/>
                <w:sz w:val="22"/>
                <w:szCs w:val="22"/>
              </w:rPr>
              <w:t xml:space="preserve"> района Калининградской области, для нужд АО "Западная энергетическая компания"</w:t>
            </w:r>
            <w:r w:rsidR="00F550D3" w:rsidRPr="00F37712">
              <w:rPr>
                <w:rFonts w:ascii="Times New Roman" w:hAnsi="Times New Roman"/>
                <w:sz w:val="22"/>
                <w:szCs w:val="22"/>
              </w:rPr>
              <w:t>.</w:t>
            </w:r>
            <w:r w:rsidR="00F550D3">
              <w:rPr>
                <w:rFonts w:ascii="Times New Roman" w:hAnsi="Times New Roman"/>
                <w:sz w:val="22"/>
                <w:szCs w:val="22"/>
              </w:rPr>
              <w:t xml:space="preserve"> </w:t>
            </w:r>
          </w:p>
        </w:tc>
      </w:tr>
      <w:tr w:rsidR="009A383D" w:rsidRPr="00930B0C" w:rsidTr="00780703">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68" w:type="dxa"/>
          </w:tcPr>
          <w:p w:rsidR="009A383D" w:rsidRPr="00F93CE8" w:rsidRDefault="00C524CD" w:rsidP="001B5587">
            <w:pPr>
              <w:spacing w:after="0" w:line="240" w:lineRule="auto"/>
              <w:rPr>
                <w:rFonts w:ascii="Times New Roman" w:hAnsi="Times New Roman"/>
              </w:rPr>
            </w:pPr>
            <w:r w:rsidRPr="00F93CE8">
              <w:rPr>
                <w:rFonts w:ascii="Times New Roman" w:hAnsi="Times New Roman"/>
              </w:rPr>
              <w:t>Вид и п</w:t>
            </w:r>
            <w:r w:rsidR="009A383D" w:rsidRPr="00F93CE8">
              <w:rPr>
                <w:rFonts w:ascii="Times New Roman" w:hAnsi="Times New Roman"/>
              </w:rPr>
              <w:t xml:space="preserve">редмет Договора </w:t>
            </w:r>
          </w:p>
        </w:tc>
        <w:tc>
          <w:tcPr>
            <w:tcW w:w="6392" w:type="dxa"/>
          </w:tcPr>
          <w:p w:rsidR="00C524CD" w:rsidRPr="00F550D3" w:rsidRDefault="001D2565" w:rsidP="00780703">
            <w:pPr>
              <w:pStyle w:val="1a"/>
              <w:ind w:left="0" w:right="0"/>
              <w:rPr>
                <w:rFonts w:ascii="Times New Roman" w:hAnsi="Times New Roman"/>
                <w:sz w:val="22"/>
                <w:szCs w:val="22"/>
              </w:rPr>
            </w:pPr>
            <w:r w:rsidRPr="00F550D3">
              <w:rPr>
                <w:rFonts w:ascii="Times New Roman" w:hAnsi="Times New Roman"/>
                <w:b/>
                <w:sz w:val="22"/>
                <w:szCs w:val="22"/>
              </w:rPr>
              <w:t xml:space="preserve">Лот </w:t>
            </w:r>
            <w:r w:rsidR="009A383D" w:rsidRPr="00F550D3">
              <w:rPr>
                <w:rFonts w:ascii="Times New Roman" w:hAnsi="Times New Roman"/>
                <w:b/>
                <w:sz w:val="22"/>
                <w:szCs w:val="22"/>
              </w:rPr>
              <w:t>№ 1:</w:t>
            </w:r>
            <w:r w:rsidR="009A383D" w:rsidRPr="00F550D3">
              <w:rPr>
                <w:rFonts w:ascii="Times New Roman" w:hAnsi="Times New Roman"/>
                <w:sz w:val="22"/>
                <w:szCs w:val="22"/>
              </w:rPr>
              <w:t xml:space="preserve"> </w:t>
            </w:r>
            <w:r w:rsidR="00F550D3" w:rsidRPr="00F550D3">
              <w:rPr>
                <w:rFonts w:ascii="Times New Roman" w:hAnsi="Times New Roman"/>
                <w:sz w:val="22"/>
                <w:szCs w:val="22"/>
              </w:rPr>
              <w:t>«</w:t>
            </w:r>
            <w:r w:rsidR="00F37712">
              <w:rPr>
                <w:rFonts w:ascii="Times New Roman" w:hAnsi="Times New Roman"/>
                <w:sz w:val="22"/>
                <w:szCs w:val="22"/>
              </w:rPr>
              <w:t>В</w:t>
            </w:r>
            <w:r w:rsidR="00F37712" w:rsidRPr="004B6E18">
              <w:rPr>
                <w:rFonts w:ascii="Times New Roman" w:hAnsi="Times New Roman"/>
                <w:sz w:val="22"/>
                <w:szCs w:val="22"/>
              </w:rPr>
              <w:t>ыполнение работ по</w:t>
            </w:r>
            <w:r w:rsidR="00F37712">
              <w:rPr>
                <w:rFonts w:ascii="Times New Roman" w:hAnsi="Times New Roman"/>
                <w:sz w:val="22"/>
                <w:szCs w:val="22"/>
              </w:rPr>
              <w:t xml:space="preserve"> </w:t>
            </w:r>
            <w:r w:rsidR="00F37712" w:rsidRPr="00F37712">
              <w:rPr>
                <w:rFonts w:ascii="Times New Roman" w:hAnsi="Times New Roman"/>
                <w:sz w:val="22"/>
                <w:szCs w:val="22"/>
              </w:rPr>
              <w:t xml:space="preserve">расчистке просеки в границах охранных зон ЛЭП 110 </w:t>
            </w:r>
            <w:proofErr w:type="spellStart"/>
            <w:r w:rsidR="00F37712" w:rsidRPr="00F37712">
              <w:rPr>
                <w:rFonts w:ascii="Times New Roman" w:hAnsi="Times New Roman"/>
                <w:sz w:val="22"/>
                <w:szCs w:val="22"/>
              </w:rPr>
              <w:t>кВ</w:t>
            </w:r>
            <w:proofErr w:type="spellEnd"/>
            <w:r w:rsidR="00F37712" w:rsidRPr="00F37712">
              <w:rPr>
                <w:rFonts w:ascii="Times New Roman" w:hAnsi="Times New Roman"/>
                <w:sz w:val="22"/>
                <w:szCs w:val="22"/>
              </w:rPr>
              <w:t xml:space="preserve"> с вырубкой насаждений по адресу: г. Калининград, ул. Энергетиков – ул. Дзержинского, в пос. Луговое </w:t>
            </w:r>
            <w:proofErr w:type="spellStart"/>
            <w:r w:rsidR="00F37712" w:rsidRPr="00F37712">
              <w:rPr>
                <w:rFonts w:ascii="Times New Roman" w:hAnsi="Times New Roman"/>
                <w:sz w:val="22"/>
                <w:szCs w:val="22"/>
              </w:rPr>
              <w:t>Гурьевского</w:t>
            </w:r>
            <w:proofErr w:type="spellEnd"/>
            <w:r w:rsidR="00F37712" w:rsidRPr="00F37712">
              <w:rPr>
                <w:rFonts w:ascii="Times New Roman" w:hAnsi="Times New Roman"/>
                <w:sz w:val="22"/>
                <w:szCs w:val="22"/>
              </w:rPr>
              <w:t xml:space="preserve"> района Калининградской области, для нужд АО "Западная энергетическая компания"</w:t>
            </w:r>
            <w:r w:rsidR="00F550D3" w:rsidRPr="00F550D3">
              <w:rPr>
                <w:rFonts w:ascii="Times New Roman" w:hAnsi="Times New Roman"/>
                <w:sz w:val="22"/>
                <w:szCs w:val="22"/>
              </w:rPr>
              <w:t>»</w:t>
            </w:r>
            <w:r w:rsidR="005A3094" w:rsidRPr="00F550D3">
              <w:rPr>
                <w:rFonts w:ascii="Times New Roman" w:hAnsi="Times New Roman"/>
                <w:sz w:val="22"/>
                <w:szCs w:val="22"/>
              </w:rPr>
              <w:t>.</w:t>
            </w:r>
          </w:p>
        </w:tc>
      </w:tr>
      <w:tr w:rsidR="002A0C57" w:rsidRPr="00930B0C" w:rsidTr="00780703">
        <w:trPr>
          <w:jc w:val="center"/>
        </w:trPr>
        <w:tc>
          <w:tcPr>
            <w:tcW w:w="855" w:type="dxa"/>
          </w:tcPr>
          <w:p w:rsidR="002A0C57" w:rsidRDefault="002A0C57" w:rsidP="001B5587">
            <w:pPr>
              <w:pStyle w:val="33"/>
              <w:rPr>
                <w:sz w:val="22"/>
                <w:szCs w:val="22"/>
              </w:rPr>
            </w:pPr>
            <w:r>
              <w:rPr>
                <w:sz w:val="22"/>
                <w:szCs w:val="22"/>
              </w:rPr>
              <w:t>5.1.9</w:t>
            </w:r>
          </w:p>
        </w:tc>
        <w:tc>
          <w:tcPr>
            <w:tcW w:w="2968" w:type="dxa"/>
            <w:vAlign w:val="center"/>
          </w:tcPr>
          <w:p w:rsidR="002A0C57" w:rsidRPr="00780703" w:rsidRDefault="002A0C57" w:rsidP="00612F43">
            <w:pPr>
              <w:pStyle w:val="22"/>
              <w:tabs>
                <w:tab w:val="left" w:pos="9498"/>
                <w:tab w:val="left" w:pos="9781"/>
              </w:tabs>
              <w:suppressAutoHyphens/>
              <w:ind w:right="57"/>
              <w:rPr>
                <w:i w:val="0"/>
                <w:sz w:val="22"/>
              </w:rPr>
            </w:pPr>
            <w:r w:rsidRPr="00780703">
              <w:rPr>
                <w:i w:val="0"/>
                <w:sz w:val="22"/>
              </w:rPr>
              <w:t xml:space="preserve">Классификация </w:t>
            </w:r>
          </w:p>
          <w:p w:rsidR="002A0C57" w:rsidRPr="00780703" w:rsidRDefault="002A0C57" w:rsidP="00612F43">
            <w:pPr>
              <w:pStyle w:val="22"/>
              <w:tabs>
                <w:tab w:val="left" w:pos="9498"/>
                <w:tab w:val="left" w:pos="9781"/>
              </w:tabs>
              <w:suppressAutoHyphens/>
              <w:ind w:right="57"/>
              <w:rPr>
                <w:b/>
                <w:i w:val="0"/>
                <w:sz w:val="22"/>
              </w:rPr>
            </w:pPr>
            <w:r w:rsidRPr="00780703">
              <w:rPr>
                <w:i w:val="0"/>
                <w:sz w:val="22"/>
              </w:rPr>
              <w:t>по</w:t>
            </w:r>
            <w:r w:rsidRPr="00780703">
              <w:rPr>
                <w:b/>
                <w:i w:val="0"/>
                <w:sz w:val="22"/>
              </w:rPr>
              <w:t xml:space="preserve"> ОКПД 2</w:t>
            </w:r>
          </w:p>
        </w:tc>
        <w:tc>
          <w:tcPr>
            <w:tcW w:w="6392" w:type="dxa"/>
          </w:tcPr>
          <w:p w:rsidR="00EC13EE" w:rsidRPr="00780703" w:rsidRDefault="00EC13EE" w:rsidP="00EC13EE">
            <w:pPr>
              <w:spacing w:after="0" w:line="240" w:lineRule="auto"/>
              <w:contextualSpacing/>
              <w:jc w:val="both"/>
              <w:rPr>
                <w:rFonts w:ascii="Times New Roman" w:hAnsi="Times New Roman"/>
              </w:rPr>
            </w:pPr>
            <w:r w:rsidRPr="00780703">
              <w:rPr>
                <w:rFonts w:ascii="Times New Roman" w:hAnsi="Times New Roman"/>
              </w:rPr>
              <w:t>43.12.11.140</w:t>
            </w:r>
          </w:p>
          <w:p w:rsidR="002A0C57" w:rsidRPr="00780703" w:rsidRDefault="002A0C57" w:rsidP="00B7039C">
            <w:pPr>
              <w:spacing w:after="0" w:line="240" w:lineRule="auto"/>
              <w:contextualSpacing/>
              <w:jc w:val="both"/>
              <w:rPr>
                <w:rFonts w:ascii="Times New Roman" w:hAnsi="Times New Roman"/>
              </w:rPr>
            </w:pPr>
          </w:p>
        </w:tc>
      </w:tr>
      <w:tr w:rsidR="002A0C57" w:rsidRPr="00930B0C" w:rsidTr="00780703">
        <w:trPr>
          <w:jc w:val="center"/>
        </w:trPr>
        <w:tc>
          <w:tcPr>
            <w:tcW w:w="855" w:type="dxa"/>
          </w:tcPr>
          <w:p w:rsidR="002A0C57" w:rsidRDefault="002A0C57" w:rsidP="001B5587">
            <w:pPr>
              <w:pStyle w:val="33"/>
              <w:rPr>
                <w:sz w:val="22"/>
                <w:szCs w:val="22"/>
              </w:rPr>
            </w:pPr>
            <w:r>
              <w:rPr>
                <w:sz w:val="22"/>
                <w:szCs w:val="22"/>
              </w:rPr>
              <w:t>5.1.10</w:t>
            </w:r>
          </w:p>
        </w:tc>
        <w:tc>
          <w:tcPr>
            <w:tcW w:w="2968" w:type="dxa"/>
            <w:vAlign w:val="center"/>
          </w:tcPr>
          <w:p w:rsidR="002A0C57" w:rsidRPr="00780703" w:rsidRDefault="002A0C57" w:rsidP="00612F43">
            <w:pPr>
              <w:pStyle w:val="22"/>
              <w:tabs>
                <w:tab w:val="left" w:pos="9498"/>
                <w:tab w:val="left" w:pos="9781"/>
              </w:tabs>
              <w:suppressAutoHyphens/>
              <w:ind w:right="57"/>
              <w:rPr>
                <w:i w:val="0"/>
                <w:sz w:val="22"/>
              </w:rPr>
            </w:pPr>
            <w:r w:rsidRPr="00780703">
              <w:rPr>
                <w:i w:val="0"/>
                <w:sz w:val="22"/>
              </w:rPr>
              <w:t xml:space="preserve">Классификация </w:t>
            </w:r>
          </w:p>
          <w:p w:rsidR="002A0C57" w:rsidRPr="00780703" w:rsidRDefault="002A0C57" w:rsidP="00612F43">
            <w:pPr>
              <w:pStyle w:val="22"/>
              <w:tabs>
                <w:tab w:val="left" w:pos="9498"/>
                <w:tab w:val="left" w:pos="9781"/>
              </w:tabs>
              <w:suppressAutoHyphens/>
              <w:ind w:right="57"/>
              <w:rPr>
                <w:b/>
                <w:i w:val="0"/>
                <w:sz w:val="22"/>
              </w:rPr>
            </w:pPr>
            <w:r w:rsidRPr="00780703">
              <w:rPr>
                <w:i w:val="0"/>
                <w:sz w:val="22"/>
              </w:rPr>
              <w:t>по</w:t>
            </w:r>
            <w:r w:rsidRPr="00780703">
              <w:rPr>
                <w:b/>
                <w:i w:val="0"/>
                <w:sz w:val="22"/>
              </w:rPr>
              <w:t xml:space="preserve"> ОКВЭД 2</w:t>
            </w:r>
          </w:p>
        </w:tc>
        <w:tc>
          <w:tcPr>
            <w:tcW w:w="6392" w:type="dxa"/>
          </w:tcPr>
          <w:p w:rsidR="002A0C57" w:rsidRPr="00780703" w:rsidRDefault="00EC13EE" w:rsidP="00B7039C">
            <w:pPr>
              <w:spacing w:after="0" w:line="240" w:lineRule="auto"/>
              <w:contextualSpacing/>
              <w:jc w:val="both"/>
              <w:rPr>
                <w:rFonts w:ascii="Times New Roman" w:hAnsi="Times New Roman"/>
              </w:rPr>
            </w:pPr>
            <w:r w:rsidRPr="00780703">
              <w:rPr>
                <w:rFonts w:ascii="Times New Roman" w:hAnsi="Times New Roman"/>
              </w:rPr>
              <w:t>43.12</w:t>
            </w:r>
          </w:p>
        </w:tc>
      </w:tr>
      <w:tr w:rsidR="002A0C57" w:rsidRPr="00930B0C" w:rsidTr="00780703">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68" w:type="dxa"/>
          </w:tcPr>
          <w:p w:rsidR="002A0C57" w:rsidRPr="00780703" w:rsidRDefault="002A0C57" w:rsidP="001B5587">
            <w:pPr>
              <w:spacing w:after="0" w:line="240" w:lineRule="auto"/>
              <w:rPr>
                <w:rFonts w:ascii="Times New Roman" w:hAnsi="Times New Roman"/>
              </w:rPr>
            </w:pPr>
            <w:r w:rsidRPr="00780703">
              <w:rPr>
                <w:rFonts w:ascii="Times New Roman" w:hAnsi="Times New Roman"/>
                <w:lang w:eastAsia="ru-RU"/>
              </w:rPr>
              <w:t>Форма подачи Заяв</w:t>
            </w:r>
            <w:r w:rsidR="00FF77A4" w:rsidRPr="00780703">
              <w:rPr>
                <w:rFonts w:ascii="Times New Roman" w:hAnsi="Times New Roman"/>
                <w:lang w:eastAsia="ru-RU"/>
              </w:rPr>
              <w:t xml:space="preserve">ки </w:t>
            </w:r>
          </w:p>
        </w:tc>
        <w:tc>
          <w:tcPr>
            <w:tcW w:w="6392" w:type="dxa"/>
          </w:tcPr>
          <w:p w:rsidR="002A0C57" w:rsidRPr="00780703" w:rsidRDefault="002A0C57" w:rsidP="00ED4A7D">
            <w:pPr>
              <w:pStyle w:val="ad"/>
              <w:tabs>
                <w:tab w:val="clear" w:pos="1418"/>
                <w:tab w:val="clear" w:pos="4679"/>
                <w:tab w:val="num" w:pos="176"/>
              </w:tabs>
              <w:spacing w:line="240" w:lineRule="auto"/>
              <w:ind w:left="0" w:firstLine="0"/>
              <w:contextualSpacing/>
              <w:rPr>
                <w:snapToGrid/>
                <w:sz w:val="22"/>
                <w:szCs w:val="22"/>
              </w:rPr>
            </w:pPr>
            <w:r w:rsidRPr="00780703">
              <w:rPr>
                <w:snapToGrid/>
                <w:sz w:val="22"/>
                <w:szCs w:val="22"/>
              </w:rPr>
              <w:t>В бумажной форме. П</w:t>
            </w:r>
            <w:r w:rsidR="00D409EC" w:rsidRPr="00780703">
              <w:rPr>
                <w:snapToGrid/>
                <w:sz w:val="22"/>
                <w:szCs w:val="22"/>
              </w:rPr>
              <w:t xml:space="preserve">одача </w:t>
            </w:r>
            <w:r w:rsidRPr="00780703">
              <w:rPr>
                <w:snapToGrid/>
                <w:sz w:val="22"/>
                <w:szCs w:val="22"/>
              </w:rPr>
              <w:t>Предложений в форме электронного документа</w:t>
            </w:r>
            <w:r w:rsidR="002436EC" w:rsidRPr="00780703">
              <w:rPr>
                <w:snapToGrid/>
                <w:sz w:val="22"/>
                <w:szCs w:val="22"/>
              </w:rPr>
              <w:t xml:space="preserve"> </w:t>
            </w:r>
            <w:r w:rsidRPr="00780703">
              <w:rPr>
                <w:snapToGrid/>
                <w:sz w:val="22"/>
                <w:szCs w:val="22"/>
              </w:rPr>
              <w:t>не предусмотрена.</w:t>
            </w:r>
          </w:p>
        </w:tc>
      </w:tr>
      <w:tr w:rsidR="002A0C57" w:rsidRPr="00930B0C" w:rsidTr="00780703">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68" w:type="dxa"/>
          </w:tcPr>
          <w:p w:rsidR="002A0C57" w:rsidRPr="00780703" w:rsidRDefault="00382CE5" w:rsidP="00696FEC">
            <w:pPr>
              <w:spacing w:after="0" w:line="240" w:lineRule="auto"/>
              <w:rPr>
                <w:rFonts w:ascii="Times New Roman" w:hAnsi="Times New Roman"/>
              </w:rPr>
            </w:pPr>
            <w:r w:rsidRPr="00780703">
              <w:rPr>
                <w:rFonts w:ascii="Times New Roman" w:eastAsia="Times New Roman" w:hAnsi="Times New Roman"/>
                <w:lang w:eastAsia="ru-RU"/>
              </w:rPr>
              <w:t xml:space="preserve">Место, условия </w:t>
            </w:r>
            <w:r w:rsidR="00696FEC" w:rsidRPr="00780703">
              <w:rPr>
                <w:rFonts w:ascii="Times New Roman" w:eastAsia="Times New Roman" w:hAnsi="Times New Roman"/>
                <w:lang w:eastAsia="ru-RU"/>
              </w:rPr>
              <w:t>выполнения работ</w:t>
            </w:r>
          </w:p>
        </w:tc>
        <w:tc>
          <w:tcPr>
            <w:tcW w:w="6392" w:type="dxa"/>
          </w:tcPr>
          <w:p w:rsidR="001C0211" w:rsidRPr="00780703" w:rsidRDefault="0027308B" w:rsidP="00834F64">
            <w:pPr>
              <w:spacing w:after="0" w:line="240" w:lineRule="auto"/>
              <w:jc w:val="both"/>
              <w:rPr>
                <w:rFonts w:ascii="Times New Roman" w:eastAsia="Times New Roman" w:hAnsi="Times New Roman"/>
                <w:bCs/>
                <w:lang w:eastAsia="ru-RU"/>
              </w:rPr>
            </w:pPr>
            <w:r w:rsidRPr="00780703">
              <w:rPr>
                <w:rFonts w:ascii="Times New Roman" w:hAnsi="Times New Roman"/>
                <w:i/>
              </w:rPr>
              <w:t>Место выполнения работ:</w:t>
            </w:r>
            <w:r w:rsidR="00780703" w:rsidRPr="00780703">
              <w:rPr>
                <w:rFonts w:ascii="Times New Roman" w:hAnsi="Times New Roman"/>
              </w:rPr>
              <w:t xml:space="preserve"> </w:t>
            </w:r>
            <w:r w:rsidR="00780703" w:rsidRPr="00780703">
              <w:rPr>
                <w:rFonts w:ascii="Times New Roman" w:eastAsia="Times New Roman" w:hAnsi="Times New Roman"/>
                <w:bCs/>
                <w:lang w:eastAsia="ru-RU"/>
              </w:rPr>
              <w:t>в соответствии с Технической частью закупочной документации (Том 2), приложением</w:t>
            </w:r>
            <w:r w:rsidR="00780703">
              <w:rPr>
                <w:rFonts w:ascii="Times New Roman" w:eastAsia="Times New Roman" w:hAnsi="Times New Roman"/>
                <w:bCs/>
                <w:lang w:eastAsia="ru-RU"/>
              </w:rPr>
              <w:t xml:space="preserve"> </w:t>
            </w:r>
            <w:r w:rsidR="00780703" w:rsidRPr="00780703">
              <w:rPr>
                <w:rFonts w:ascii="Times New Roman" w:eastAsia="Times New Roman" w:hAnsi="Times New Roman"/>
                <w:bCs/>
                <w:lang w:eastAsia="ru-RU"/>
              </w:rPr>
              <w:t>№ 2, проектом Договора (приложение № 1)</w:t>
            </w:r>
            <w:r w:rsidR="00780703" w:rsidRPr="00780703">
              <w:rPr>
                <w:rFonts w:ascii="Times New Roman" w:eastAsia="Times New Roman" w:hAnsi="Times New Roman"/>
                <w:lang w:eastAsia="ru-RU"/>
              </w:rPr>
              <w:t xml:space="preserve">. </w:t>
            </w:r>
            <w:r w:rsidR="00780703" w:rsidRPr="00780703">
              <w:rPr>
                <w:rFonts w:ascii="Times New Roman" w:eastAsia="Times New Roman" w:hAnsi="Times New Roman"/>
                <w:bCs/>
                <w:lang w:eastAsia="ru-RU"/>
              </w:rPr>
              <w:t xml:space="preserve">  </w:t>
            </w:r>
          </w:p>
          <w:p w:rsidR="0005771F" w:rsidRDefault="0027308B" w:rsidP="0071648D">
            <w:pPr>
              <w:spacing w:after="0" w:line="240" w:lineRule="auto"/>
              <w:jc w:val="both"/>
              <w:rPr>
                <w:rFonts w:ascii="Times New Roman" w:hAnsi="Times New Roman"/>
              </w:rPr>
            </w:pPr>
            <w:r w:rsidRPr="00780703">
              <w:rPr>
                <w:rFonts w:ascii="Times New Roman" w:hAnsi="Times New Roman"/>
                <w:i/>
              </w:rPr>
              <w:t>Условия выполнения работ</w:t>
            </w:r>
            <w:r w:rsidR="004B356D" w:rsidRPr="00780703">
              <w:rPr>
                <w:rFonts w:ascii="Times New Roman" w:hAnsi="Times New Roman"/>
                <w:i/>
              </w:rPr>
              <w:t>:</w:t>
            </w:r>
            <w:r w:rsidRPr="00780703">
              <w:rPr>
                <w:rFonts w:ascii="Times New Roman" w:hAnsi="Times New Roman"/>
              </w:rPr>
              <w:t xml:space="preserve"> изложены в Технической части</w:t>
            </w:r>
          </w:p>
          <w:p w:rsidR="00780703" w:rsidRPr="00780703" w:rsidRDefault="0027308B" w:rsidP="0071648D">
            <w:pPr>
              <w:spacing w:after="0" w:line="240" w:lineRule="auto"/>
              <w:jc w:val="both"/>
              <w:rPr>
                <w:rFonts w:ascii="Times New Roman" w:hAnsi="Times New Roman"/>
              </w:rPr>
            </w:pPr>
            <w:r w:rsidRPr="00780703">
              <w:rPr>
                <w:rFonts w:ascii="Times New Roman" w:hAnsi="Times New Roman"/>
              </w:rPr>
              <w:t>(Том</w:t>
            </w:r>
            <w:r w:rsidR="00BF1B38" w:rsidRPr="00780703">
              <w:rPr>
                <w:rFonts w:ascii="Times New Roman" w:hAnsi="Times New Roman"/>
              </w:rPr>
              <w:t xml:space="preserve"> 2), </w:t>
            </w:r>
            <w:r w:rsidR="007C3DD2">
              <w:rPr>
                <w:rFonts w:ascii="Times New Roman" w:hAnsi="Times New Roman"/>
              </w:rPr>
              <w:t xml:space="preserve">приложении № 2, </w:t>
            </w:r>
            <w:r w:rsidR="00BF1B38" w:rsidRPr="00780703">
              <w:rPr>
                <w:rFonts w:ascii="Times New Roman" w:hAnsi="Times New Roman"/>
              </w:rPr>
              <w:t>п</w:t>
            </w:r>
            <w:r w:rsidR="00B91AA4" w:rsidRPr="00780703">
              <w:rPr>
                <w:rFonts w:ascii="Times New Roman" w:hAnsi="Times New Roman"/>
              </w:rPr>
              <w:t>роекте Договора (приложение №</w:t>
            </w:r>
            <w:r w:rsidR="0047473C" w:rsidRPr="00780703">
              <w:rPr>
                <w:rFonts w:ascii="Times New Roman" w:hAnsi="Times New Roman"/>
              </w:rPr>
              <w:t xml:space="preserve"> 1</w:t>
            </w:r>
            <w:r w:rsidR="00BF1B38" w:rsidRPr="00780703">
              <w:rPr>
                <w:rFonts w:ascii="Times New Roman" w:hAnsi="Times New Roman"/>
              </w:rPr>
              <w:t xml:space="preserve">). </w:t>
            </w:r>
            <w:r w:rsidR="00612F43" w:rsidRPr="00780703">
              <w:rPr>
                <w:rFonts w:ascii="Times New Roman" w:hAnsi="Times New Roman"/>
              </w:rPr>
              <w:t xml:space="preserve"> </w:t>
            </w:r>
          </w:p>
        </w:tc>
      </w:tr>
      <w:tr w:rsidR="001573E5" w:rsidRPr="00930B0C" w:rsidTr="00780703">
        <w:trPr>
          <w:trHeight w:val="336"/>
          <w:jc w:val="center"/>
        </w:trPr>
        <w:tc>
          <w:tcPr>
            <w:tcW w:w="855" w:type="dxa"/>
          </w:tcPr>
          <w:p w:rsidR="001573E5" w:rsidRDefault="00B425F8" w:rsidP="002A0C57">
            <w:pPr>
              <w:pStyle w:val="33"/>
              <w:rPr>
                <w:sz w:val="22"/>
                <w:szCs w:val="22"/>
              </w:rPr>
            </w:pPr>
            <w:r>
              <w:rPr>
                <w:sz w:val="22"/>
                <w:szCs w:val="22"/>
              </w:rPr>
              <w:t>5.1.13.</w:t>
            </w:r>
          </w:p>
        </w:tc>
        <w:tc>
          <w:tcPr>
            <w:tcW w:w="2968" w:type="dxa"/>
          </w:tcPr>
          <w:p w:rsidR="001573E5" w:rsidRPr="00780703" w:rsidRDefault="001573E5" w:rsidP="00696FEC">
            <w:pPr>
              <w:spacing w:after="0" w:line="240" w:lineRule="auto"/>
              <w:rPr>
                <w:rFonts w:ascii="Times New Roman" w:hAnsi="Times New Roman"/>
              </w:rPr>
            </w:pPr>
            <w:r w:rsidRPr="00780703">
              <w:rPr>
                <w:rFonts w:ascii="Times New Roman" w:hAnsi="Times New Roman"/>
              </w:rPr>
              <w:t xml:space="preserve">Срок  </w:t>
            </w:r>
            <w:r w:rsidR="00696FEC" w:rsidRPr="00780703">
              <w:rPr>
                <w:rFonts w:ascii="Times New Roman" w:hAnsi="Times New Roman"/>
              </w:rPr>
              <w:t>выполнения работ</w:t>
            </w:r>
          </w:p>
        </w:tc>
        <w:tc>
          <w:tcPr>
            <w:tcW w:w="6392" w:type="dxa"/>
          </w:tcPr>
          <w:p w:rsidR="00996488" w:rsidRPr="00780703" w:rsidRDefault="00780703" w:rsidP="00AE3175">
            <w:pPr>
              <w:tabs>
                <w:tab w:val="left" w:pos="104"/>
              </w:tabs>
              <w:spacing w:after="0" w:line="240" w:lineRule="auto"/>
              <w:contextualSpacing/>
              <w:jc w:val="both"/>
              <w:rPr>
                <w:rFonts w:ascii="Times New Roman" w:hAnsi="Times New Roman"/>
              </w:rPr>
            </w:pPr>
            <w:r w:rsidRPr="00780703">
              <w:rPr>
                <w:rFonts w:ascii="Times New Roman" w:hAnsi="Times New Roman"/>
                <w:b/>
              </w:rPr>
              <w:t>до 31 декабря 2018 года</w:t>
            </w:r>
            <w:r w:rsidR="0027308B" w:rsidRPr="00780703">
              <w:rPr>
                <w:rFonts w:ascii="Times New Roman" w:hAnsi="Times New Roman"/>
              </w:rPr>
              <w:t xml:space="preserve">. </w:t>
            </w:r>
          </w:p>
        </w:tc>
      </w:tr>
      <w:tr w:rsidR="001573E5" w:rsidRPr="00930B0C" w:rsidTr="00780703">
        <w:trPr>
          <w:jc w:val="center"/>
        </w:trPr>
        <w:tc>
          <w:tcPr>
            <w:tcW w:w="855" w:type="dxa"/>
          </w:tcPr>
          <w:p w:rsidR="001573E5" w:rsidRPr="00930B0C" w:rsidRDefault="00B425F8" w:rsidP="002A0C57">
            <w:pPr>
              <w:pStyle w:val="33"/>
              <w:rPr>
                <w:sz w:val="22"/>
                <w:szCs w:val="22"/>
              </w:rPr>
            </w:pPr>
            <w:r>
              <w:rPr>
                <w:sz w:val="22"/>
                <w:szCs w:val="22"/>
              </w:rPr>
              <w:lastRenderedPageBreak/>
              <w:t>5.1.14.</w:t>
            </w:r>
          </w:p>
        </w:tc>
        <w:tc>
          <w:tcPr>
            <w:tcW w:w="2968" w:type="dxa"/>
          </w:tcPr>
          <w:p w:rsidR="001573E5" w:rsidRPr="00780703" w:rsidRDefault="001573E5" w:rsidP="00696FEC">
            <w:pPr>
              <w:spacing w:after="0" w:line="240" w:lineRule="auto"/>
              <w:rPr>
                <w:rFonts w:ascii="Times New Roman" w:hAnsi="Times New Roman"/>
              </w:rPr>
            </w:pPr>
            <w:r w:rsidRPr="00780703">
              <w:rPr>
                <w:rFonts w:ascii="Times New Roman" w:hAnsi="Times New Roman"/>
              </w:rPr>
              <w:t xml:space="preserve">Объем </w:t>
            </w:r>
            <w:r w:rsidR="00696FEC" w:rsidRPr="00780703">
              <w:rPr>
                <w:rFonts w:ascii="Times New Roman" w:hAnsi="Times New Roman"/>
              </w:rPr>
              <w:t>выполняемых работ</w:t>
            </w:r>
          </w:p>
        </w:tc>
        <w:tc>
          <w:tcPr>
            <w:tcW w:w="6392" w:type="dxa"/>
          </w:tcPr>
          <w:p w:rsidR="001573E5" w:rsidRPr="00780703" w:rsidRDefault="001573E5" w:rsidP="00142EA9">
            <w:pPr>
              <w:spacing w:after="0" w:line="240" w:lineRule="auto"/>
              <w:jc w:val="both"/>
              <w:rPr>
                <w:rFonts w:ascii="Times New Roman" w:hAnsi="Times New Roman"/>
              </w:rPr>
            </w:pPr>
            <w:r w:rsidRPr="00780703">
              <w:rPr>
                <w:rFonts w:ascii="Times New Roman" w:hAnsi="Times New Roman"/>
              </w:rPr>
              <w:t xml:space="preserve">В соответствии с </w:t>
            </w:r>
            <w:r w:rsidR="00B7039C" w:rsidRPr="00780703">
              <w:rPr>
                <w:rFonts w:ascii="Times New Roman" w:hAnsi="Times New Roman"/>
              </w:rPr>
              <w:t>п</w:t>
            </w:r>
            <w:r w:rsidR="000E4322" w:rsidRPr="00780703">
              <w:rPr>
                <w:rFonts w:ascii="Times New Roman" w:hAnsi="Times New Roman"/>
              </w:rPr>
              <w:t>риложение</w:t>
            </w:r>
            <w:r w:rsidR="00FC7DA5" w:rsidRPr="00780703">
              <w:rPr>
                <w:rFonts w:ascii="Times New Roman" w:hAnsi="Times New Roman"/>
              </w:rPr>
              <w:t>м № </w:t>
            </w:r>
            <w:r w:rsidR="0047473C" w:rsidRPr="00780703">
              <w:rPr>
                <w:rFonts w:ascii="Times New Roman" w:hAnsi="Times New Roman"/>
              </w:rPr>
              <w:t>2</w:t>
            </w:r>
            <w:r w:rsidRPr="00780703">
              <w:rPr>
                <w:rFonts w:ascii="Times New Roman" w:hAnsi="Times New Roman"/>
              </w:rPr>
              <w:t xml:space="preserve">.   </w:t>
            </w:r>
          </w:p>
        </w:tc>
      </w:tr>
      <w:tr w:rsidR="00B425F8" w:rsidRPr="00930B0C" w:rsidTr="00780703">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68"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92"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780703">
        <w:trPr>
          <w:trHeight w:val="614"/>
          <w:jc w:val="center"/>
        </w:trPr>
        <w:tc>
          <w:tcPr>
            <w:tcW w:w="855" w:type="dxa"/>
          </w:tcPr>
          <w:p w:rsidR="001573E5" w:rsidRDefault="00B425F8" w:rsidP="002A0C57">
            <w:pPr>
              <w:pStyle w:val="33"/>
              <w:rPr>
                <w:sz w:val="22"/>
                <w:szCs w:val="22"/>
              </w:rPr>
            </w:pPr>
            <w:r>
              <w:rPr>
                <w:sz w:val="22"/>
                <w:szCs w:val="22"/>
              </w:rPr>
              <w:t>5.1.16.</w:t>
            </w:r>
          </w:p>
        </w:tc>
        <w:tc>
          <w:tcPr>
            <w:tcW w:w="2968"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92" w:type="dxa"/>
          </w:tcPr>
          <w:p w:rsidR="001573E5" w:rsidRPr="00283837" w:rsidRDefault="001573E5" w:rsidP="004B356D">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47473C">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780703">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968"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92" w:type="dxa"/>
          </w:tcPr>
          <w:p w:rsidR="000D0F98" w:rsidRDefault="001573E5" w:rsidP="004B356D">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4B356D">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w:t>
            </w:r>
            <w:r w:rsidR="0005771F">
              <w:rPr>
                <w:rFonts w:ascii="Times New Roman" w:hAnsi="Times New Roman"/>
              </w:rPr>
              <w:t>1</w:t>
            </w:r>
            <w:r w:rsidR="001573E5">
              <w:rPr>
                <w:rFonts w:ascii="Times New Roman" w:hAnsi="Times New Roman"/>
              </w:rPr>
              <w:t>.</w:t>
            </w:r>
            <w:r w:rsidR="0027308B">
              <w:rPr>
                <w:rFonts w:ascii="Times New Roman" w:hAnsi="Times New Roman"/>
              </w:rPr>
              <w:t xml:space="preserve"> </w:t>
            </w:r>
          </w:p>
        </w:tc>
      </w:tr>
      <w:tr w:rsidR="001573E5" w:rsidRPr="00930B0C" w:rsidTr="00780703">
        <w:trPr>
          <w:jc w:val="center"/>
        </w:trPr>
        <w:tc>
          <w:tcPr>
            <w:tcW w:w="855" w:type="dxa"/>
          </w:tcPr>
          <w:p w:rsidR="001573E5" w:rsidRDefault="00696FEC" w:rsidP="002A0C57">
            <w:pPr>
              <w:pStyle w:val="33"/>
              <w:rPr>
                <w:sz w:val="22"/>
                <w:szCs w:val="22"/>
              </w:rPr>
            </w:pPr>
            <w:r>
              <w:rPr>
                <w:sz w:val="22"/>
                <w:szCs w:val="22"/>
              </w:rPr>
              <w:t>5.1.18</w:t>
            </w:r>
            <w:r w:rsidR="00B425F8">
              <w:rPr>
                <w:sz w:val="22"/>
                <w:szCs w:val="22"/>
              </w:rPr>
              <w:t>.</w:t>
            </w:r>
          </w:p>
        </w:tc>
        <w:tc>
          <w:tcPr>
            <w:tcW w:w="2968"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92"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 xml:space="preserve"> №</w:t>
            </w:r>
            <w:r w:rsidR="001E14EA">
              <w:rPr>
                <w:rFonts w:ascii="Times New Roman" w:hAnsi="Times New Roman"/>
              </w:rPr>
              <w:t xml:space="preserve"> </w:t>
            </w:r>
            <w:r w:rsidR="0005771F">
              <w:rPr>
                <w:rFonts w:ascii="Times New Roman" w:hAnsi="Times New Roman"/>
              </w:rPr>
              <w:t xml:space="preserve">1. </w:t>
            </w:r>
          </w:p>
        </w:tc>
      </w:tr>
      <w:tr w:rsidR="004B356D" w:rsidRPr="00930B0C" w:rsidTr="00780703">
        <w:trPr>
          <w:trHeight w:val="1333"/>
          <w:jc w:val="center"/>
        </w:trPr>
        <w:tc>
          <w:tcPr>
            <w:tcW w:w="855" w:type="dxa"/>
          </w:tcPr>
          <w:p w:rsidR="004B356D" w:rsidRDefault="004B356D" w:rsidP="002A0C57">
            <w:pPr>
              <w:pStyle w:val="33"/>
              <w:rPr>
                <w:sz w:val="22"/>
                <w:szCs w:val="22"/>
              </w:rPr>
            </w:pPr>
          </w:p>
        </w:tc>
        <w:tc>
          <w:tcPr>
            <w:tcW w:w="2968"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92" w:type="dxa"/>
          </w:tcPr>
          <w:p w:rsidR="004B356D" w:rsidRPr="00037DC0" w:rsidRDefault="004B356D"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4F66CE">
              <w:rPr>
                <w:rFonts w:ascii="Times New Roman" w:hAnsi="Times New Roman"/>
              </w:rPr>
              <w:t>проектом Договора (приложение №</w:t>
            </w:r>
            <w:r w:rsidR="00377539">
              <w:rPr>
                <w:rFonts w:ascii="Times New Roman" w:hAnsi="Times New Roman"/>
              </w:rPr>
              <w:t> </w:t>
            </w:r>
            <w:r w:rsidR="003D7FFC">
              <w:rPr>
                <w:rFonts w:ascii="Times New Roman" w:hAnsi="Times New Roman"/>
              </w:rPr>
              <w:t>1</w:t>
            </w:r>
            <w:r>
              <w:rPr>
                <w:rFonts w:ascii="Times New Roman" w:hAnsi="Times New Roman"/>
              </w:rPr>
              <w:t xml:space="preserve">). </w:t>
            </w:r>
          </w:p>
        </w:tc>
      </w:tr>
      <w:tr w:rsidR="00C61170" w:rsidRPr="00930B0C" w:rsidTr="00780703">
        <w:trPr>
          <w:trHeight w:val="1333"/>
          <w:jc w:val="center"/>
        </w:trPr>
        <w:tc>
          <w:tcPr>
            <w:tcW w:w="855" w:type="dxa"/>
          </w:tcPr>
          <w:p w:rsidR="00C61170" w:rsidRDefault="00C61170" w:rsidP="002A0C57">
            <w:pPr>
              <w:pStyle w:val="33"/>
              <w:rPr>
                <w:sz w:val="22"/>
                <w:szCs w:val="22"/>
              </w:rPr>
            </w:pPr>
          </w:p>
        </w:tc>
        <w:tc>
          <w:tcPr>
            <w:tcW w:w="2968"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92" w:type="dxa"/>
          </w:tcPr>
          <w:p w:rsidR="00C61170" w:rsidRDefault="008E7E0B"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 xml:space="preserve">2 (Техническая часть), в приложении № 2. </w:t>
            </w:r>
          </w:p>
        </w:tc>
      </w:tr>
      <w:tr w:rsidR="004B356D" w:rsidRPr="003B1657" w:rsidTr="00780703">
        <w:trPr>
          <w:trHeight w:val="282"/>
          <w:jc w:val="center"/>
        </w:trPr>
        <w:tc>
          <w:tcPr>
            <w:tcW w:w="855" w:type="dxa"/>
          </w:tcPr>
          <w:p w:rsidR="004B356D" w:rsidRPr="003B1657" w:rsidRDefault="004B356D" w:rsidP="00B425F8">
            <w:pPr>
              <w:pStyle w:val="33"/>
              <w:rPr>
                <w:sz w:val="22"/>
                <w:szCs w:val="22"/>
              </w:rPr>
            </w:pPr>
            <w:r w:rsidRPr="003B1657">
              <w:rPr>
                <w:sz w:val="22"/>
                <w:szCs w:val="22"/>
              </w:rPr>
              <w:t>5.1.19.</w:t>
            </w:r>
          </w:p>
        </w:tc>
        <w:tc>
          <w:tcPr>
            <w:tcW w:w="2968" w:type="dxa"/>
          </w:tcPr>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Начальная </w:t>
            </w:r>
          </w:p>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92" w:type="dxa"/>
          </w:tcPr>
          <w:p w:rsidR="000D0F98" w:rsidRPr="00322309" w:rsidRDefault="004B356D" w:rsidP="00E26391">
            <w:pPr>
              <w:tabs>
                <w:tab w:val="left" w:pos="1134"/>
                <w:tab w:val="left" w:pos="1418"/>
              </w:tabs>
              <w:spacing w:after="0" w:line="240" w:lineRule="auto"/>
              <w:contextualSpacing/>
              <w:rPr>
                <w:rFonts w:ascii="Times New Roman" w:hAnsi="Times New Roman"/>
                <w:bCs/>
              </w:rPr>
            </w:pPr>
            <w:r w:rsidRPr="00322309">
              <w:rPr>
                <w:rFonts w:ascii="Times New Roman" w:hAnsi="Times New Roman"/>
                <w:bCs/>
              </w:rPr>
              <w:t xml:space="preserve">Начальная (максимальная) цена Договора (цена лота): </w:t>
            </w:r>
          </w:p>
          <w:p w:rsidR="00924211" w:rsidRPr="00322309" w:rsidRDefault="0005771F" w:rsidP="00E26391">
            <w:pPr>
              <w:tabs>
                <w:tab w:val="left" w:pos="1134"/>
                <w:tab w:val="left" w:pos="1418"/>
              </w:tabs>
              <w:spacing w:after="0" w:line="240" w:lineRule="auto"/>
              <w:contextualSpacing/>
              <w:rPr>
                <w:rFonts w:ascii="Times New Roman" w:hAnsi="Times New Roman"/>
                <w:bCs/>
              </w:rPr>
            </w:pPr>
            <w:r w:rsidRPr="00322309">
              <w:rPr>
                <w:rFonts w:ascii="Times New Roman" w:eastAsia="Times New Roman" w:hAnsi="Times New Roman"/>
                <w:b/>
                <w:lang w:eastAsia="ru-RU"/>
              </w:rPr>
              <w:t>5 041 395,42</w:t>
            </w:r>
            <w:r w:rsidR="00377539" w:rsidRPr="00322309">
              <w:rPr>
                <w:rFonts w:ascii="Times New Roman" w:eastAsia="Times New Roman" w:hAnsi="Times New Roman"/>
                <w:b/>
                <w:lang w:eastAsia="ru-RU"/>
              </w:rPr>
              <w:t xml:space="preserve"> (</w:t>
            </w:r>
            <w:r w:rsidRPr="00322309">
              <w:rPr>
                <w:rFonts w:ascii="Times New Roman" w:eastAsia="Times New Roman" w:hAnsi="Times New Roman"/>
                <w:b/>
                <w:lang w:eastAsia="ru-RU"/>
              </w:rPr>
              <w:t>П</w:t>
            </w:r>
            <w:r w:rsidR="004A1480" w:rsidRPr="00322309">
              <w:rPr>
                <w:rFonts w:ascii="Times New Roman" w:eastAsia="Times New Roman" w:hAnsi="Times New Roman"/>
                <w:b/>
                <w:lang w:eastAsia="ru-RU"/>
              </w:rPr>
              <w:t>ят</w:t>
            </w:r>
            <w:r w:rsidRPr="00322309">
              <w:rPr>
                <w:rFonts w:ascii="Times New Roman" w:eastAsia="Times New Roman" w:hAnsi="Times New Roman"/>
                <w:b/>
                <w:lang w:eastAsia="ru-RU"/>
              </w:rPr>
              <w:t xml:space="preserve">ь миллионов сорок одна тысяча </w:t>
            </w:r>
            <w:r w:rsidR="00322309" w:rsidRPr="00322309">
              <w:rPr>
                <w:rFonts w:ascii="Times New Roman" w:eastAsia="Times New Roman" w:hAnsi="Times New Roman"/>
                <w:b/>
                <w:lang w:eastAsia="ru-RU"/>
              </w:rPr>
              <w:t>триста девяносто пять рублей 42 коп</w:t>
            </w:r>
            <w:r w:rsidR="00377539" w:rsidRPr="00322309">
              <w:rPr>
                <w:rFonts w:ascii="Times New Roman" w:eastAsia="Times New Roman" w:hAnsi="Times New Roman"/>
                <w:b/>
                <w:lang w:eastAsia="ru-RU"/>
              </w:rPr>
              <w:t>) с НДС;</w:t>
            </w:r>
          </w:p>
          <w:p w:rsidR="00377539" w:rsidRPr="00322309" w:rsidRDefault="00322309" w:rsidP="00E26391">
            <w:pPr>
              <w:tabs>
                <w:tab w:val="left" w:pos="1134"/>
                <w:tab w:val="left" w:pos="1418"/>
              </w:tabs>
              <w:spacing w:after="0" w:line="240" w:lineRule="auto"/>
              <w:contextualSpacing/>
              <w:rPr>
                <w:rFonts w:ascii="Times New Roman" w:hAnsi="Times New Roman"/>
                <w:b/>
                <w:bCs/>
              </w:rPr>
            </w:pPr>
            <w:r w:rsidRPr="00322309">
              <w:rPr>
                <w:rFonts w:ascii="Times New Roman" w:eastAsia="Times New Roman" w:hAnsi="Times New Roman"/>
                <w:b/>
                <w:lang w:eastAsia="ru-RU"/>
              </w:rPr>
              <w:t>4 272 369,42 (Четыре миллиона двести семьдесят две тысячи триста шестьдесят девять рублей 42 коп.) без НДС</w:t>
            </w:r>
            <w:r w:rsidR="00377539" w:rsidRPr="00322309">
              <w:rPr>
                <w:rFonts w:ascii="Times New Roman" w:hAnsi="Times New Roman"/>
                <w:b/>
                <w:bCs/>
              </w:rPr>
              <w:t>.</w:t>
            </w:r>
          </w:p>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22309">
              <w:rPr>
                <w:rFonts w:ascii="Times New Roman" w:hAnsi="Times New Roman"/>
              </w:rPr>
              <w:t>Ценовое предложение</w:t>
            </w:r>
            <w:r w:rsidRPr="003B1657">
              <w:rPr>
                <w:rFonts w:ascii="Times New Roman" w:hAnsi="Times New Roman"/>
              </w:rPr>
              <w:t xml:space="preserve">, входящее в Заявку на участие в запросе предложений,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780703">
        <w:trPr>
          <w:trHeight w:val="1758"/>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5.1.20.</w:t>
            </w:r>
          </w:p>
        </w:tc>
        <w:tc>
          <w:tcPr>
            <w:tcW w:w="2968"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Pr="003B1657">
              <w:rPr>
                <w:rFonts w:ascii="Times New Roman" w:hAnsi="Times New Roman"/>
                <w:lang w:eastAsia="ru-RU"/>
              </w:rPr>
              <w:t xml:space="preserve">формирования цены Договора </w:t>
            </w:r>
          </w:p>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(цены лота) </w:t>
            </w:r>
          </w:p>
        </w:tc>
        <w:tc>
          <w:tcPr>
            <w:tcW w:w="6392"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780703">
        <w:trPr>
          <w:jc w:val="center"/>
        </w:trPr>
        <w:tc>
          <w:tcPr>
            <w:tcW w:w="855" w:type="dxa"/>
          </w:tcPr>
          <w:p w:rsidR="004B356D" w:rsidRPr="003B1657" w:rsidRDefault="004B356D" w:rsidP="00CF59BC">
            <w:pPr>
              <w:pStyle w:val="33"/>
              <w:contextualSpacing/>
              <w:rPr>
                <w:sz w:val="22"/>
                <w:szCs w:val="22"/>
              </w:rPr>
            </w:pPr>
            <w:r w:rsidRPr="003B1657">
              <w:rPr>
                <w:sz w:val="22"/>
                <w:szCs w:val="22"/>
              </w:rPr>
              <w:t>5.1.21.</w:t>
            </w:r>
          </w:p>
        </w:tc>
        <w:tc>
          <w:tcPr>
            <w:tcW w:w="2968"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92" w:type="dxa"/>
          </w:tcPr>
          <w:p w:rsidR="004B356D" w:rsidRPr="003B1657" w:rsidRDefault="004B356D" w:rsidP="005559E6">
            <w:pPr>
              <w:pStyle w:val="aff0"/>
              <w:tabs>
                <w:tab w:val="clear" w:pos="2880"/>
              </w:tabs>
              <w:spacing w:line="240" w:lineRule="auto"/>
              <w:ind w:left="0" w:firstLine="0"/>
              <w:contextualSpacing/>
              <w:rPr>
                <w:sz w:val="22"/>
                <w:szCs w:val="22"/>
              </w:rPr>
            </w:pPr>
            <w:bookmarkStart w:id="60"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60"/>
            <w:r w:rsidRPr="003B1657">
              <w:rPr>
                <w:sz w:val="22"/>
                <w:szCs w:val="22"/>
              </w:rPr>
              <w:t>.</w:t>
            </w:r>
          </w:p>
        </w:tc>
      </w:tr>
      <w:tr w:rsidR="004B356D" w:rsidRPr="003B1657" w:rsidTr="00780703">
        <w:trPr>
          <w:trHeight w:val="140"/>
          <w:jc w:val="center"/>
        </w:trPr>
        <w:tc>
          <w:tcPr>
            <w:tcW w:w="855" w:type="dxa"/>
          </w:tcPr>
          <w:p w:rsidR="004B356D" w:rsidRPr="003B1657" w:rsidRDefault="004B356D" w:rsidP="00CF59BC">
            <w:pPr>
              <w:pStyle w:val="33"/>
              <w:rPr>
                <w:sz w:val="22"/>
                <w:szCs w:val="22"/>
              </w:rPr>
            </w:pPr>
            <w:r w:rsidRPr="003B1657">
              <w:rPr>
                <w:sz w:val="22"/>
                <w:szCs w:val="22"/>
              </w:rPr>
              <w:lastRenderedPageBreak/>
              <w:t>5.1.22.</w:t>
            </w:r>
          </w:p>
        </w:tc>
        <w:tc>
          <w:tcPr>
            <w:tcW w:w="2968"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92" w:type="dxa"/>
          </w:tcPr>
          <w:p w:rsidR="004049A7" w:rsidRPr="00322309" w:rsidRDefault="004B356D" w:rsidP="004049A7">
            <w:pPr>
              <w:spacing w:after="0" w:line="240" w:lineRule="auto"/>
              <w:contextualSpacing/>
              <w:jc w:val="both"/>
              <w:rPr>
                <w:rFonts w:ascii="Times New Roman" w:hAnsi="Times New Roman"/>
              </w:rPr>
            </w:pPr>
            <w:r w:rsidRPr="00322309">
              <w:rPr>
                <w:rFonts w:ascii="Times New Roman" w:hAnsi="Times New Roman"/>
              </w:rPr>
              <w:t xml:space="preserve">Безналичный расчет; </w:t>
            </w:r>
          </w:p>
          <w:p w:rsidR="0095780B" w:rsidRPr="00322309" w:rsidRDefault="00322309" w:rsidP="00B91AA4">
            <w:pPr>
              <w:spacing w:after="0" w:line="240" w:lineRule="auto"/>
              <w:contextualSpacing/>
              <w:jc w:val="both"/>
              <w:rPr>
                <w:rFonts w:ascii="Times New Roman" w:hAnsi="Times New Roman"/>
              </w:rPr>
            </w:pPr>
            <w:r w:rsidRPr="00322309">
              <w:rPr>
                <w:rFonts w:ascii="Times New Roman" w:eastAsia="Times New Roman" w:hAnsi="Times New Roman"/>
                <w:lang w:eastAsia="ru-RU"/>
              </w:rPr>
              <w:t>аванс не предусмотрен; оплата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в течение 30 (тридцати) календарных дней с момента подписания обеими сторонами указанных документов.</w:t>
            </w:r>
            <w:r>
              <w:rPr>
                <w:rFonts w:ascii="Times New Roman" w:eastAsia="Times New Roman" w:hAnsi="Times New Roman"/>
                <w:lang w:eastAsia="ru-RU"/>
              </w:rPr>
              <w:t xml:space="preserve"> </w:t>
            </w:r>
          </w:p>
        </w:tc>
      </w:tr>
      <w:tr w:rsidR="004B356D" w:rsidRPr="003B1657" w:rsidTr="00807698">
        <w:trPr>
          <w:trHeight w:val="321"/>
          <w:jc w:val="center"/>
        </w:trPr>
        <w:tc>
          <w:tcPr>
            <w:tcW w:w="10215" w:type="dxa"/>
            <w:gridSpan w:val="3"/>
            <w:shd w:val="clear" w:color="auto" w:fill="auto"/>
          </w:tcPr>
          <w:p w:rsidR="004B356D" w:rsidRPr="00322309" w:rsidRDefault="004B356D" w:rsidP="000F7C2B">
            <w:pPr>
              <w:pStyle w:val="33"/>
              <w:rPr>
                <w:b/>
                <w:sz w:val="22"/>
                <w:szCs w:val="22"/>
              </w:rPr>
            </w:pPr>
            <w:r w:rsidRPr="00322309">
              <w:rPr>
                <w:b/>
                <w:sz w:val="22"/>
                <w:szCs w:val="22"/>
              </w:rPr>
              <w:t>5.2.</w:t>
            </w:r>
            <w:r w:rsidRPr="00322309">
              <w:rPr>
                <w:b/>
                <w:snapToGrid w:val="0"/>
                <w:sz w:val="22"/>
                <w:szCs w:val="22"/>
              </w:rPr>
              <w:t xml:space="preserve"> Предоставление Документации</w:t>
            </w:r>
          </w:p>
        </w:tc>
      </w:tr>
      <w:tr w:rsidR="004B356D" w:rsidRPr="003B1657" w:rsidTr="00780703">
        <w:trPr>
          <w:trHeight w:val="1016"/>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68"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92" w:type="dxa"/>
          </w:tcPr>
          <w:p w:rsidR="004B356D" w:rsidRPr="00322309" w:rsidRDefault="004B356D" w:rsidP="00926444">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22309">
              <w:rPr>
                <w:rFonts w:ascii="Times New Roman" w:hAnsi="Times New Roman"/>
                <w:bCs/>
                <w:snapToGrid w:val="0"/>
              </w:rPr>
              <w:t>Документация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7" w:history="1">
              <w:r w:rsidRPr="00322309">
                <w:rPr>
                  <w:rStyle w:val="a3"/>
                  <w:rFonts w:ascii="Times New Roman" w:hAnsi="Times New Roman"/>
                  <w:snapToGrid w:val="0"/>
                </w:rPr>
                <w:t>www.zakupki.gov.ru</w:t>
              </w:r>
            </w:hyperlink>
            <w:r w:rsidRPr="00322309">
              <w:rPr>
                <w:rFonts w:ascii="Times New Roman" w:hAnsi="Times New Roman"/>
              </w:rPr>
              <w:t>)</w:t>
            </w:r>
            <w:r w:rsidRPr="00322309">
              <w:rPr>
                <w:rFonts w:ascii="Times New Roman" w:hAnsi="Times New Roman"/>
                <w:bCs/>
                <w:snapToGrid w:val="0"/>
              </w:rPr>
              <w:t>.</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780703">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68"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92" w:type="dxa"/>
          </w:tcPr>
          <w:p w:rsidR="00AF38F5" w:rsidRPr="003B1657" w:rsidRDefault="004B356D" w:rsidP="00AF38F5">
            <w:pPr>
              <w:spacing w:after="0" w:line="240" w:lineRule="auto"/>
              <w:contextualSpacing/>
              <w:jc w:val="both"/>
              <w:rPr>
                <w:rFonts w:ascii="Times New Roman" w:hAnsi="Times New Roman"/>
              </w:rPr>
            </w:pPr>
            <w:r w:rsidRPr="003B1657">
              <w:rPr>
                <w:rFonts w:ascii="Times New Roman" w:hAnsi="Times New Roman"/>
              </w:rPr>
              <w:t xml:space="preserve">Условия подачи Заявки Участником закупки изложены в подразделах </w:t>
            </w:r>
            <w:r w:rsidR="00913705" w:rsidRPr="003B1657">
              <w:rPr>
                <w:rFonts w:ascii="Times New Roman" w:hAnsi="Times New Roman"/>
              </w:rPr>
              <w:t>3</w:t>
            </w:r>
            <w:r w:rsidRPr="003B1657">
              <w:rPr>
                <w:rFonts w:ascii="Times New Roman" w:hAnsi="Times New Roman"/>
              </w:rPr>
              <w:t xml:space="preserve">.1 – </w:t>
            </w:r>
            <w:r w:rsidR="00913705" w:rsidRPr="003B1657">
              <w:rPr>
                <w:rFonts w:ascii="Times New Roman" w:hAnsi="Times New Roman"/>
              </w:rPr>
              <w:t>3</w:t>
            </w:r>
            <w:r w:rsidRPr="003B1657">
              <w:rPr>
                <w:rFonts w:ascii="Times New Roman" w:hAnsi="Times New Roman"/>
              </w:rPr>
              <w:t xml:space="preserve">.2 раздела </w:t>
            </w:r>
            <w:r w:rsidR="00913705" w:rsidRPr="003B1657">
              <w:rPr>
                <w:rFonts w:ascii="Times New Roman" w:hAnsi="Times New Roman"/>
              </w:rPr>
              <w:t>3</w:t>
            </w:r>
            <w:r w:rsidRPr="003B1657">
              <w:rPr>
                <w:rFonts w:ascii="Times New Roman" w:hAnsi="Times New Roman"/>
              </w:rPr>
              <w:t xml:space="preserve">  Документации</w:t>
            </w:r>
            <w:r w:rsidR="00AF38F5" w:rsidRPr="003B1657">
              <w:rPr>
                <w:rFonts w:ascii="Times New Roman" w:hAnsi="Times New Roman"/>
              </w:rPr>
              <w:t xml:space="preserve"> запроса предложений</w:t>
            </w:r>
            <w:r w:rsidRPr="003B1657">
              <w:rPr>
                <w:rFonts w:ascii="Times New Roman" w:hAnsi="Times New Roman"/>
              </w:rPr>
              <w:t>.</w:t>
            </w:r>
            <w:r w:rsidR="00AF38F5" w:rsidRPr="003B1657">
              <w:rPr>
                <w:rFonts w:ascii="Times New Roman" w:hAnsi="Times New Roman"/>
              </w:rPr>
              <w:t xml:space="preserve"> </w:t>
            </w:r>
            <w:r w:rsidR="00AF38F5" w:rsidRPr="003B1657">
              <w:rPr>
                <w:rFonts w:ascii="Times New Roman" w:hAnsi="Times New Roman"/>
                <w:b/>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AF38F5" w:rsidRPr="003B1657" w:rsidRDefault="00AF38F5" w:rsidP="00ED4A7D">
            <w:pPr>
              <w:tabs>
                <w:tab w:val="left" w:pos="6521"/>
              </w:tabs>
              <w:spacing w:after="0" w:line="240" w:lineRule="auto"/>
              <w:contextualSpacing/>
              <w:jc w:val="both"/>
              <w:rPr>
                <w:rStyle w:val="postbody"/>
                <w:rFonts w:ascii="Times New Roman" w:hAnsi="Times New Roman"/>
                <w:i/>
              </w:rPr>
            </w:pPr>
            <w:r w:rsidRPr="003B1657">
              <w:rPr>
                <w:rFonts w:ascii="Times New Roman" w:hAnsi="Times New Roman"/>
                <w:i/>
              </w:rPr>
              <w:t xml:space="preserve">(!) </w:t>
            </w:r>
            <w:r w:rsidR="004B356D" w:rsidRPr="003B1657">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91AA4" w:rsidRPr="003B1657">
              <w:rPr>
                <w:rFonts w:ascii="Times New Roman" w:hAnsi="Times New Roman"/>
                <w:i/>
              </w:rPr>
              <w:t xml:space="preserve"> </w:t>
            </w:r>
          </w:p>
        </w:tc>
      </w:tr>
      <w:tr w:rsidR="004B356D" w:rsidRPr="003B1657" w:rsidTr="00780703">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68"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92" w:type="dxa"/>
          </w:tcPr>
          <w:p w:rsidR="00AF38F5"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Заявки подаются в запечатанном и подписанном конверте по адресу: </w:t>
            </w:r>
            <w:r w:rsidRPr="003B1657">
              <w:rPr>
                <w:rFonts w:ascii="Times New Roman" w:hAnsi="Times New Roman"/>
                <w:b/>
              </w:rPr>
              <w:t>236022, Россия, г. Калининград, ул. Репина, д. 15, административно-хозяйственный отдел</w:t>
            </w:r>
            <w:r w:rsidR="00AF38F5" w:rsidRPr="003B1657">
              <w:rPr>
                <w:rFonts w:ascii="Times New Roman" w:hAnsi="Times New Roman"/>
                <w:b/>
              </w:rPr>
              <w:t xml:space="preserve"> </w:t>
            </w:r>
            <w:r w:rsidRPr="003B1657">
              <w:rPr>
                <w:rFonts w:ascii="Times New Roman" w:hAnsi="Times New Roman"/>
              </w:rPr>
              <w:t>(в соответствии с пунктом 4.1.2 настоящей Документации).</w:t>
            </w:r>
            <w:r w:rsidRPr="003B1657">
              <w:rPr>
                <w:rFonts w:ascii="Times New Roman" w:hAnsi="Times New Roman"/>
                <w:b/>
              </w:rPr>
              <w:t xml:space="preserve"> </w:t>
            </w:r>
          </w:p>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Участник закупки вправе подать только одну Заявку на участие в запросе предложений. </w:t>
            </w:r>
          </w:p>
        </w:tc>
      </w:tr>
      <w:tr w:rsidR="004B356D" w:rsidRPr="003B1657" w:rsidTr="00780703">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968"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92" w:type="dxa"/>
          </w:tcPr>
          <w:p w:rsidR="004B356D" w:rsidRPr="00967777" w:rsidRDefault="004B356D" w:rsidP="0008438F">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Pr="003B1657">
              <w:rPr>
                <w:rFonts w:ascii="Times New Roman" w:hAnsi="Times New Roman"/>
              </w:rPr>
              <w:t>Срок начала приема Заявок:  «</w:t>
            </w:r>
            <w:r w:rsidR="006A61F0">
              <w:rPr>
                <w:rFonts w:ascii="Times New Roman" w:hAnsi="Times New Roman"/>
                <w:b/>
                <w:i/>
              </w:rPr>
              <w:t>04</w:t>
            </w:r>
            <w:r w:rsidRPr="00967777">
              <w:rPr>
                <w:rFonts w:ascii="Times New Roman" w:hAnsi="Times New Roman"/>
                <w:b/>
                <w:i/>
              </w:rPr>
              <w:t xml:space="preserve">» </w:t>
            </w:r>
            <w:r w:rsidR="006A61F0">
              <w:rPr>
                <w:rFonts w:ascii="Times New Roman" w:hAnsi="Times New Roman"/>
                <w:b/>
                <w:i/>
              </w:rPr>
              <w:t xml:space="preserve">декабря </w:t>
            </w:r>
            <w:r w:rsidRPr="00967777">
              <w:rPr>
                <w:rFonts w:ascii="Times New Roman" w:hAnsi="Times New Roman"/>
                <w:b/>
                <w:i/>
              </w:rPr>
              <w:t>2018  года</w:t>
            </w:r>
            <w:r w:rsidRPr="003B1657">
              <w:rPr>
                <w:rFonts w:ascii="Times New Roman" w:hAnsi="Times New Roman"/>
              </w:rPr>
              <w:t xml:space="preserve">  по адресу: </w:t>
            </w:r>
            <w:r w:rsidRPr="003B1657">
              <w:rPr>
                <w:rFonts w:ascii="Times New Roman" w:hAnsi="Times New Roman"/>
                <w:b/>
              </w:rPr>
              <w:t>236022, Россия, г. </w:t>
            </w:r>
            <w:r w:rsidR="003B1657">
              <w:rPr>
                <w:rFonts w:ascii="Times New Roman" w:hAnsi="Times New Roman"/>
                <w:b/>
              </w:rPr>
              <w:t xml:space="preserve">Калининград, ул. Репина, д. 15, </w:t>
            </w:r>
            <w:r w:rsidRPr="003B1657">
              <w:rPr>
                <w:rFonts w:ascii="Times New Roman" w:hAnsi="Times New Roman"/>
                <w:b/>
              </w:rPr>
              <w:t>административно-хозяйственный отдел.</w:t>
            </w:r>
          </w:p>
          <w:p w:rsidR="004B356D" w:rsidRPr="003B1657" w:rsidRDefault="004B356D" w:rsidP="0008438F">
            <w:pPr>
              <w:spacing w:after="0" w:line="240" w:lineRule="auto"/>
              <w:contextualSpacing/>
              <w:jc w:val="both"/>
              <w:rPr>
                <w:rFonts w:ascii="Times New Roman" w:hAnsi="Times New Roman"/>
                <w:i/>
              </w:rPr>
            </w:pPr>
            <w:r w:rsidRPr="003B1657">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r w:rsidRPr="003B1657">
              <w:rPr>
                <w:rFonts w:ascii="Times New Roman" w:hAnsi="Times New Roman"/>
                <w:i/>
                <w:lang w:eastAsia="ar-SA"/>
              </w:rPr>
              <w:t xml:space="preserve"> </w:t>
            </w:r>
          </w:p>
        </w:tc>
      </w:tr>
      <w:tr w:rsidR="004B356D" w:rsidRPr="003B1657" w:rsidTr="00780703">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6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92"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08438F">
            <w:pPr>
              <w:spacing w:after="0" w:line="240" w:lineRule="auto"/>
              <w:contextualSpacing/>
              <w:jc w:val="both"/>
              <w:rPr>
                <w:rFonts w:ascii="Times New Roman" w:hAnsi="Times New Roman"/>
              </w:rPr>
            </w:pPr>
            <w:r w:rsidRPr="00967777">
              <w:rPr>
                <w:rFonts w:ascii="Times New Roman" w:hAnsi="Times New Roman"/>
                <w:b/>
                <w:i/>
              </w:rPr>
              <w:t>«</w:t>
            </w:r>
            <w:r w:rsidR="006A61F0">
              <w:rPr>
                <w:rFonts w:ascii="Times New Roman" w:hAnsi="Times New Roman"/>
                <w:b/>
                <w:i/>
              </w:rPr>
              <w:t>10</w:t>
            </w:r>
            <w:r w:rsidRPr="00967777">
              <w:rPr>
                <w:rFonts w:ascii="Times New Roman" w:hAnsi="Times New Roman"/>
                <w:b/>
                <w:i/>
              </w:rPr>
              <w:t xml:space="preserve">» </w:t>
            </w:r>
            <w:r w:rsidR="006A61F0">
              <w:rPr>
                <w:rFonts w:ascii="Times New Roman" w:hAnsi="Times New Roman"/>
                <w:b/>
                <w:i/>
              </w:rPr>
              <w:t>декабря</w:t>
            </w:r>
            <w:r w:rsidRPr="00967777">
              <w:rPr>
                <w:rFonts w:ascii="Times New Roman" w:hAnsi="Times New Roman"/>
                <w:b/>
                <w:i/>
              </w:rPr>
              <w:t xml:space="preserve"> 2018 года в 10 часов 00 минут</w:t>
            </w:r>
            <w:r w:rsidRPr="003B1657">
              <w:rPr>
                <w:rFonts w:ascii="Times New Roman" w:hAnsi="Times New Roman"/>
                <w:b/>
              </w:rPr>
              <w:t xml:space="preserve"> </w:t>
            </w:r>
            <w:r w:rsidRPr="003B1657">
              <w:rPr>
                <w:rFonts w:ascii="Times New Roman" w:hAnsi="Times New Roman"/>
              </w:rPr>
              <w:t>(местное время) по адресу: 236022, г. Калининград, ул. Репина, д.15, административно-хозяйственный отдел.</w:t>
            </w:r>
          </w:p>
        </w:tc>
      </w:tr>
      <w:tr w:rsidR="004B356D" w:rsidRPr="003B1657" w:rsidTr="00780703">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6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92" w:type="dxa"/>
          </w:tcPr>
          <w:p w:rsidR="004B356D" w:rsidRPr="003B1657" w:rsidRDefault="004B356D" w:rsidP="0008438F">
            <w:pPr>
              <w:pStyle w:val="ae"/>
              <w:tabs>
                <w:tab w:val="left" w:pos="284"/>
                <w:tab w:val="left" w:pos="1134"/>
              </w:tabs>
              <w:spacing w:before="0" w:line="240" w:lineRule="auto"/>
              <w:ind w:firstLine="0"/>
              <w:contextualSpacing/>
              <w:rPr>
                <w:sz w:val="22"/>
                <w:szCs w:val="22"/>
              </w:rPr>
            </w:pPr>
            <w:r w:rsidRPr="003B1657">
              <w:rPr>
                <w:sz w:val="22"/>
                <w:szCs w:val="22"/>
              </w:rPr>
              <w:t xml:space="preserve">Процедуру вскрытия Заявок </w:t>
            </w:r>
            <w:r w:rsidRPr="003B1657">
              <w:rPr>
                <w:b/>
                <w:sz w:val="22"/>
                <w:szCs w:val="22"/>
              </w:rPr>
              <w:t xml:space="preserve">в 10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4642D8">
              <w:rPr>
                <w:b/>
                <w:i/>
                <w:sz w:val="22"/>
                <w:szCs w:val="22"/>
              </w:rPr>
              <w:t>10</w:t>
            </w:r>
            <w:r w:rsidRPr="00967777">
              <w:rPr>
                <w:b/>
                <w:i/>
                <w:sz w:val="22"/>
                <w:szCs w:val="22"/>
              </w:rPr>
              <w:t xml:space="preserve">» </w:t>
            </w:r>
            <w:r w:rsidR="004642D8">
              <w:rPr>
                <w:b/>
                <w:i/>
                <w:sz w:val="22"/>
                <w:szCs w:val="22"/>
              </w:rPr>
              <w:t>декабря</w:t>
            </w:r>
            <w:r w:rsidRPr="00967777">
              <w:rPr>
                <w:b/>
                <w:i/>
                <w:sz w:val="22"/>
                <w:szCs w:val="22"/>
              </w:rPr>
              <w:t xml:space="preserve"> 2018 года</w:t>
            </w:r>
            <w:r w:rsidRPr="003B1657">
              <w:rPr>
                <w:sz w:val="22"/>
                <w:szCs w:val="22"/>
              </w:rPr>
              <w:t xml:space="preserve"> по адресу: 236022, г. Калининград, ул. Репина, д.15, административно-хозяйственный отдел.</w:t>
            </w:r>
          </w:p>
        </w:tc>
      </w:tr>
      <w:tr w:rsidR="004B356D" w:rsidRPr="003B1657" w:rsidTr="00780703">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6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92" w:type="dxa"/>
          </w:tcPr>
          <w:p w:rsidR="004B356D" w:rsidRPr="003B1657" w:rsidRDefault="004B356D" w:rsidP="0008438F">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Рассмотрения предложений Участников закупки Организатором закупки будет осуществляться не позднее </w:t>
            </w:r>
            <w:r w:rsidRPr="003B1657">
              <w:rPr>
                <w:b/>
                <w:sz w:val="22"/>
                <w:szCs w:val="22"/>
              </w:rPr>
              <w:t xml:space="preserve">15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4642D8">
              <w:rPr>
                <w:b/>
                <w:i/>
                <w:sz w:val="22"/>
                <w:szCs w:val="22"/>
              </w:rPr>
              <w:t>10</w:t>
            </w:r>
            <w:r w:rsidRPr="00967777">
              <w:rPr>
                <w:b/>
                <w:i/>
                <w:sz w:val="22"/>
                <w:szCs w:val="22"/>
              </w:rPr>
              <w:t xml:space="preserve">» </w:t>
            </w:r>
            <w:r w:rsidR="004642D8">
              <w:rPr>
                <w:b/>
                <w:i/>
                <w:sz w:val="22"/>
                <w:szCs w:val="22"/>
              </w:rPr>
              <w:t>декабря</w:t>
            </w:r>
            <w:r w:rsidRPr="00967777">
              <w:rPr>
                <w:b/>
                <w:i/>
                <w:sz w:val="22"/>
                <w:szCs w:val="22"/>
              </w:rPr>
              <w:t xml:space="preserve"> 2018 года</w:t>
            </w:r>
            <w:r w:rsidRPr="003B1657">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3B1657">
              <w:rPr>
                <w:b/>
                <w:sz w:val="22"/>
                <w:szCs w:val="22"/>
              </w:rPr>
              <w:t xml:space="preserve">не позднее 17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4642D8">
              <w:rPr>
                <w:b/>
                <w:i/>
                <w:sz w:val="22"/>
                <w:szCs w:val="22"/>
              </w:rPr>
              <w:t>10</w:t>
            </w:r>
            <w:r w:rsidRPr="00967777">
              <w:rPr>
                <w:b/>
                <w:i/>
                <w:sz w:val="22"/>
                <w:szCs w:val="22"/>
              </w:rPr>
              <w:t xml:space="preserve">» </w:t>
            </w:r>
            <w:r w:rsidR="004642D8">
              <w:rPr>
                <w:b/>
                <w:i/>
                <w:sz w:val="22"/>
                <w:szCs w:val="22"/>
              </w:rPr>
              <w:t>декабря</w:t>
            </w:r>
            <w:r w:rsidR="0069153F" w:rsidRPr="00967777">
              <w:rPr>
                <w:b/>
                <w:i/>
                <w:sz w:val="22"/>
                <w:szCs w:val="22"/>
              </w:rPr>
              <w:t xml:space="preserve"> </w:t>
            </w:r>
            <w:r w:rsidRPr="00967777">
              <w:rPr>
                <w:b/>
                <w:i/>
                <w:sz w:val="22"/>
                <w:szCs w:val="22"/>
              </w:rPr>
              <w:t>2018 года</w:t>
            </w:r>
            <w:r w:rsidRPr="003B1657">
              <w:rPr>
                <w:b/>
                <w:sz w:val="22"/>
                <w:szCs w:val="22"/>
              </w:rPr>
              <w:t xml:space="preserve"> </w:t>
            </w:r>
            <w:r w:rsidRPr="003B1657">
              <w:rPr>
                <w:sz w:val="22"/>
                <w:szCs w:val="22"/>
              </w:rPr>
              <w:t>по адресу:</w:t>
            </w:r>
            <w:r w:rsidR="00F76014">
              <w:rPr>
                <w:sz w:val="22"/>
                <w:szCs w:val="22"/>
              </w:rPr>
              <w:t xml:space="preserve"> </w:t>
            </w:r>
            <w:r w:rsidRPr="003B1657">
              <w:rPr>
                <w:sz w:val="22"/>
                <w:szCs w:val="22"/>
              </w:rPr>
              <w:t>г.</w:t>
            </w:r>
            <w:r w:rsidR="00D95A6A">
              <w:rPr>
                <w:sz w:val="22"/>
                <w:szCs w:val="22"/>
              </w:rPr>
              <w:t> </w:t>
            </w:r>
            <w:r w:rsidRPr="003B1657">
              <w:rPr>
                <w:sz w:val="22"/>
                <w:szCs w:val="22"/>
              </w:rPr>
              <w:t xml:space="preserve">Калининград ул. Репина, д. 15, административно-хозяйственный отдел.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67EB5" w:rsidP="00E07BF6">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настоящем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lastRenderedPageBreak/>
              <w:t>5.3.8.</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780703">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68"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68"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 xml:space="preserve">Общие требования к Участникам запроса предложений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pacing w:after="0" w:line="240" w:lineRule="auto"/>
              <w:contextualSpacing/>
              <w:jc w:val="both"/>
              <w:rPr>
                <w:rFonts w:ascii="Times New Roman" w:hAnsi="Times New Roman"/>
                <w:b/>
              </w:rPr>
            </w:pPr>
            <w:r w:rsidRPr="003B1657">
              <w:rPr>
                <w:rFonts w:ascii="Times New Roman" w:hAnsi="Times New Roman"/>
                <w:b/>
              </w:rPr>
              <w:t xml:space="preserve">Установлены в подразделе </w:t>
            </w:r>
            <w:r w:rsidR="00AF38F5" w:rsidRPr="003B1657">
              <w:rPr>
                <w:rFonts w:ascii="Times New Roman" w:hAnsi="Times New Roman"/>
                <w:b/>
              </w:rPr>
              <w:t>3</w:t>
            </w:r>
            <w:r w:rsidRPr="003B1657">
              <w:rPr>
                <w:rFonts w:ascii="Times New Roman" w:hAnsi="Times New Roman"/>
                <w:b/>
              </w:rPr>
              <w:t xml:space="preserve">.1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780703">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установлены </w:t>
            </w:r>
            <w:r w:rsidRPr="003B1657">
              <w:rPr>
                <w:rFonts w:ascii="Times New Roman" w:hAnsi="Times New Roman"/>
                <w:b/>
              </w:rPr>
              <w:t xml:space="preserve">в подразделе </w:t>
            </w:r>
            <w:r w:rsidR="00AF38F5" w:rsidRPr="003B1657">
              <w:rPr>
                <w:rFonts w:ascii="Times New Roman" w:hAnsi="Times New Roman"/>
                <w:b/>
              </w:rPr>
              <w:t>3</w:t>
            </w:r>
            <w:r w:rsidRPr="003B1657">
              <w:rPr>
                <w:rFonts w:ascii="Times New Roman" w:hAnsi="Times New Roman"/>
                <w:b/>
              </w:rPr>
              <w:t xml:space="preserve">.2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EE1D4D">
            <w:pPr>
              <w:pStyle w:val="a4"/>
              <w:numPr>
                <w:ilvl w:val="1"/>
                <w:numId w:val="17"/>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pStyle w:val="3a"/>
              <w:tabs>
                <w:tab w:val="clear" w:pos="360"/>
              </w:tabs>
              <w:ind w:left="0" w:firstLine="34"/>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подразделе </w:t>
            </w:r>
            <w:r w:rsidR="00913705" w:rsidRPr="003B1657">
              <w:rPr>
                <w:sz w:val="22"/>
                <w:szCs w:val="22"/>
                <w:lang w:val="ru-RU"/>
              </w:rPr>
              <w:t>3</w:t>
            </w:r>
            <w:r w:rsidRPr="003B1657">
              <w:rPr>
                <w:sz w:val="22"/>
                <w:szCs w:val="22"/>
                <w:lang w:val="ru-RU"/>
              </w:rPr>
              <w:t xml:space="preserve">.1 и </w:t>
            </w:r>
            <w:r w:rsidR="00913705" w:rsidRPr="003B1657">
              <w:rPr>
                <w:sz w:val="22"/>
                <w:szCs w:val="22"/>
                <w:lang w:val="ru-RU"/>
              </w:rPr>
              <w:t>3</w:t>
            </w:r>
            <w:r w:rsidRPr="003B1657">
              <w:rPr>
                <w:sz w:val="22"/>
                <w:szCs w:val="22"/>
                <w:lang w:val="ru-RU"/>
              </w:rPr>
              <w:t>.2 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b/>
                <w:lang w:eastAsia="ar-SA"/>
              </w:rPr>
            </w:pPr>
            <w:r w:rsidRPr="003B1657">
              <w:rPr>
                <w:rFonts w:ascii="Times New Roman" w:hAnsi="Times New Roman"/>
                <w:b/>
              </w:rPr>
              <w:t xml:space="preserve">Не установлены.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8869C9" w:rsidRPr="003B1657">
              <w:rPr>
                <w:rFonts w:ascii="Times New Roman" w:hAnsi="Times New Roman"/>
                <w:lang w:eastAsia="ar-SA"/>
              </w:rPr>
              <w:t>Договора изложен в приложении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780703">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780703">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92" w:type="dxa"/>
            <w:tcBorders>
              <w:top w:val="single" w:sz="4" w:space="0" w:color="auto"/>
              <w:left w:val="single" w:sz="4" w:space="0" w:color="auto"/>
              <w:bottom w:val="single" w:sz="4" w:space="0" w:color="auto"/>
              <w:right w:val="single" w:sz="4" w:space="0" w:color="auto"/>
            </w:tcBorders>
          </w:tcPr>
          <w:p w:rsidR="00D64977" w:rsidRPr="003B1657" w:rsidRDefault="00D64977" w:rsidP="00E07BF6">
            <w:pPr>
              <w:spacing w:after="0" w:line="264" w:lineRule="auto"/>
              <w:ind w:firstLine="34"/>
              <w:jc w:val="both"/>
              <w:rPr>
                <w:rFonts w:ascii="Times New Roman" w:hAnsi="Times New Roman"/>
                <w:color w:val="000000" w:themeColor="text1"/>
              </w:rPr>
            </w:pPr>
            <w:r w:rsidRPr="007C150C">
              <w:rPr>
                <w:rFonts w:ascii="Times New Roman" w:hAnsi="Times New Roman"/>
                <w:color w:val="000000" w:themeColor="text1"/>
                <w:u w:val="single"/>
              </w:rPr>
              <w:t>В течение 10 (десяти) календарных дней</w:t>
            </w:r>
            <w:r w:rsidRPr="007C150C">
              <w:rPr>
                <w:rFonts w:ascii="Times New Roman" w:hAnsi="Times New Roman"/>
                <w:color w:val="000000" w:themeColor="text1"/>
              </w:rPr>
              <w:t xml:space="preserve"> со дня размещения Протокола подведения итогов </w:t>
            </w:r>
            <w:r w:rsidR="00AF38F5" w:rsidRPr="007C150C">
              <w:rPr>
                <w:rFonts w:ascii="Times New Roman" w:hAnsi="Times New Roman"/>
                <w:color w:val="000000" w:themeColor="text1"/>
              </w:rPr>
              <w:t>запроса предложений</w:t>
            </w:r>
            <w:r w:rsidRPr="007C150C">
              <w:rPr>
                <w:rFonts w:ascii="Times New Roman" w:hAnsi="Times New Roman"/>
                <w:color w:val="000000" w:themeColor="text1"/>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w:t>
            </w:r>
            <w:r w:rsidRPr="007C150C">
              <w:rPr>
                <w:rFonts w:ascii="Times New Roman" w:hAnsi="Times New Roman"/>
                <w:color w:val="000000" w:themeColor="text1"/>
              </w:rPr>
              <w:lastRenderedPageBreak/>
              <w:t>закупке, в проект Договора, прилагаемый к настоящей Документации</w:t>
            </w:r>
            <w:r w:rsidRPr="003B1657">
              <w:rPr>
                <w:rFonts w:ascii="Times New Roman" w:hAnsi="Times New Roman"/>
                <w:b/>
                <w:color w:val="000000" w:themeColor="text1"/>
              </w:rPr>
              <w:t xml:space="preserve"> </w:t>
            </w:r>
            <w:r w:rsidRPr="003B1657">
              <w:rPr>
                <w:rFonts w:ascii="Times New Roman" w:hAnsi="Times New Roman"/>
                <w:color w:val="000000" w:themeColor="text1"/>
              </w:rPr>
              <w:t>(</w:t>
            </w:r>
            <w:r w:rsidR="003B1657">
              <w:rPr>
                <w:rFonts w:ascii="Times New Roman" w:hAnsi="Times New Roman"/>
                <w:color w:val="000000" w:themeColor="text1"/>
              </w:rPr>
              <w:t>п</w:t>
            </w:r>
            <w:r w:rsidR="008869C9" w:rsidRPr="003B1657">
              <w:rPr>
                <w:rFonts w:ascii="Times New Roman" w:hAnsi="Times New Roman"/>
                <w:color w:val="000000" w:themeColor="text1"/>
              </w:rPr>
              <w:t>риложение №</w:t>
            </w:r>
            <w:r w:rsidR="003B1657">
              <w:rPr>
                <w:rFonts w:ascii="Times New Roman" w:hAnsi="Times New Roman"/>
                <w:color w:val="000000" w:themeColor="text1"/>
              </w:rPr>
              <w:t xml:space="preserve"> </w:t>
            </w:r>
            <w:r w:rsidR="001F7F7B">
              <w:rPr>
                <w:rFonts w:ascii="Times New Roman" w:hAnsi="Times New Roman"/>
                <w:color w:val="000000" w:themeColor="text1"/>
              </w:rPr>
              <w:t>1</w:t>
            </w:r>
            <w:r w:rsidRPr="003B1657">
              <w:rPr>
                <w:rFonts w:ascii="Times New Roman" w:hAnsi="Times New Roman"/>
                <w:color w:val="000000" w:themeColor="text1"/>
              </w:rPr>
              <w:t xml:space="preserve">), а также документов, подтверждающих обеспечения Договора, если в настоящей Документации было установлено данное требование. </w:t>
            </w:r>
          </w:p>
          <w:p w:rsidR="00D64977" w:rsidRPr="003B1657" w:rsidRDefault="00D64977" w:rsidP="00E07BF6">
            <w:pPr>
              <w:spacing w:after="0" w:line="264" w:lineRule="auto"/>
              <w:ind w:firstLine="34"/>
              <w:jc w:val="both"/>
              <w:rPr>
                <w:rFonts w:ascii="Times New Roman" w:hAnsi="Times New Roman"/>
                <w:color w:val="000000" w:themeColor="text1"/>
                <w:shd w:val="clear" w:color="auto" w:fill="FFFFFF"/>
              </w:rPr>
            </w:pPr>
            <w:r w:rsidRPr="003B1657">
              <w:rPr>
                <w:rFonts w:ascii="Times New Roman" w:hAnsi="Times New Roman"/>
                <w:color w:val="000000" w:themeColor="text1"/>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D64977" w:rsidRPr="003B1657" w:rsidRDefault="00D64977" w:rsidP="00E07BF6">
            <w:pPr>
              <w:spacing w:after="0" w:line="264" w:lineRule="auto"/>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в срок, предусмотренный Документацией </w:t>
            </w:r>
            <w:r w:rsidR="00926444" w:rsidRPr="003B1657">
              <w:rPr>
                <w:rFonts w:ascii="Times New Roman" w:hAnsi="Times New Roman"/>
              </w:rPr>
              <w:t>з</w:t>
            </w:r>
            <w:r w:rsidRPr="003B1657">
              <w:rPr>
                <w:rFonts w:ascii="Times New Roman" w:hAnsi="Times New Roman"/>
              </w:rPr>
              <w:t>апрос</w:t>
            </w:r>
            <w:r w:rsidR="00926444" w:rsidRPr="003B1657">
              <w:rPr>
                <w:rFonts w:ascii="Times New Roman" w:hAnsi="Times New Roman"/>
              </w:rPr>
              <w:t>а</w:t>
            </w:r>
            <w:r w:rsidRPr="003B1657">
              <w:rPr>
                <w:rFonts w:ascii="Times New Roman" w:hAnsi="Times New Roman"/>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признается уклонившимся от заключения Договора.</w:t>
            </w:r>
          </w:p>
          <w:p w:rsidR="00D64977" w:rsidRPr="003B1657" w:rsidRDefault="00D64977" w:rsidP="00E07BF6">
            <w:pPr>
              <w:spacing w:after="0" w:line="264" w:lineRule="auto"/>
              <w:ind w:firstLine="34"/>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признан Заказчиком, уклонившимся от заключения Договора, и (или) не предоставил обеспечение исполнения Договора, если в </w:t>
            </w:r>
            <w:r w:rsidR="00926444" w:rsidRPr="003B1657">
              <w:rPr>
                <w:rFonts w:ascii="Times New Roman" w:hAnsi="Times New Roman"/>
              </w:rPr>
              <w:t>Д</w:t>
            </w:r>
            <w:r w:rsidRPr="003B1657">
              <w:rPr>
                <w:rFonts w:ascii="Times New Roman" w:hAnsi="Times New Roman"/>
              </w:rPr>
              <w:t xml:space="preserve">окументации </w:t>
            </w:r>
            <w:r w:rsidR="00926444" w:rsidRPr="003B1657">
              <w:rPr>
                <w:rFonts w:ascii="Times New Roman" w:hAnsi="Times New Roman"/>
              </w:rPr>
              <w:t>запроса предложений</w:t>
            </w:r>
            <w:r w:rsidRPr="003B1657">
              <w:rPr>
                <w:rFonts w:ascii="Times New Roman" w:hAnsi="Times New Roman"/>
              </w:rPr>
              <w:t xml:space="preserve">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настоящей Документацией, не возвращается Участнику, уклонившемуся от заключения Договора.</w:t>
            </w:r>
            <w:r w:rsidR="008869C9" w:rsidRPr="003B1657">
              <w:rPr>
                <w:rFonts w:ascii="Times New Roman" w:hAnsi="Times New Roman"/>
              </w:rPr>
              <w:t xml:space="preserve"> </w:t>
            </w:r>
            <w:r w:rsidRPr="003B1657">
              <w:rPr>
                <w:rFonts w:ascii="Times New Roman" w:hAnsi="Times New Roman"/>
              </w:rPr>
              <w:t>В случае, если победитель закупки уклонился от заключения Договора, и (или) не предоставил обеспечение исполнения Договора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64977" w:rsidRPr="003B1657" w:rsidRDefault="00D64977" w:rsidP="00E07BF6">
            <w:pPr>
              <w:spacing w:after="0" w:line="264" w:lineRule="auto"/>
              <w:ind w:firstLine="34"/>
              <w:jc w:val="both"/>
              <w:rPr>
                <w:rFonts w:ascii="Times New Roman" w:hAnsi="Times New Roman"/>
                <w:color w:val="000000" w:themeColor="text1"/>
              </w:rPr>
            </w:pPr>
            <w:r w:rsidRPr="003B1657">
              <w:rPr>
                <w:rFonts w:ascii="Times New Roman" w:hAnsi="Times New Roman"/>
              </w:rPr>
              <w:t>Заказчик обязан отказаться от заключения Договора с Участником закупки, обязанным заключить Договор, в случаях:</w:t>
            </w:r>
          </w:p>
          <w:p w:rsidR="00D64977"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а)</w:t>
            </w:r>
            <w:r w:rsidRPr="003B1657">
              <w:rPr>
                <w:rFonts w:ascii="Times New Roman" w:hAnsi="Times New Roman"/>
              </w:rPr>
              <w:tab/>
              <w:t>несоответствия Участника закупки, обязанного заключить Договор, требованиям, установленным в настоящей Документации;</w:t>
            </w:r>
          </w:p>
          <w:p w:rsidR="004B356D"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б)</w:t>
            </w:r>
            <w:r w:rsidRPr="003B1657">
              <w:rPr>
                <w:rFonts w:ascii="Times New Roman" w:hAnsi="Times New Roman"/>
              </w:rPr>
              <w:tab/>
              <w:t xml:space="preserve">предоставления Участником закупки, обязанным заключить Договор, недостоверных сведений в Заявке на участие в закупки. </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61" w:name="_Ref55336378"/>
      <w:bookmarkStart w:id="62" w:name="_Toc57314676"/>
      <w:bookmarkStart w:id="63" w:name="_Toc69728990"/>
      <w:bookmarkStart w:id="64"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 xml:space="preserve">бразцы основных документов </w:t>
      </w:r>
      <w:bookmarkStart w:id="65" w:name="_GoBack"/>
      <w:bookmarkEnd w:id="65"/>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C33764" w:rsidRDefault="00C33764" w:rsidP="005D00C5">
      <w:pPr>
        <w:spacing w:after="0" w:line="240" w:lineRule="auto"/>
        <w:jc w:val="right"/>
        <w:rPr>
          <w:rFonts w:ascii="Times New Roman" w:hAnsi="Times New Roman"/>
          <w:b/>
        </w:rPr>
      </w:pPr>
      <w:r>
        <w:rPr>
          <w:rFonts w:ascii="Times New Roman" w:hAnsi="Times New Roman"/>
          <w:b/>
        </w:rPr>
        <w:t>Опись документов Участника закупки</w:t>
      </w:r>
    </w:p>
    <w:p w:rsidR="005B5366" w:rsidRDefault="005B5366" w:rsidP="006521F0">
      <w:pPr>
        <w:suppressAutoHyphens/>
        <w:spacing w:after="0" w:line="240" w:lineRule="auto"/>
        <w:jc w:val="center"/>
        <w:rPr>
          <w:rFonts w:ascii="Times New Roman" w:hAnsi="Times New Roman"/>
          <w:b/>
        </w:rPr>
      </w:pPr>
    </w:p>
    <w:p w:rsidR="007C1FDB" w:rsidRDefault="007C1FDB" w:rsidP="006521F0">
      <w:pPr>
        <w:suppressAutoHyphens/>
        <w:spacing w:after="0" w:line="240" w:lineRule="auto"/>
        <w:jc w:val="center"/>
        <w:rPr>
          <w:rFonts w:ascii="Times New Roman" w:hAnsi="Times New Roman"/>
          <w:b/>
        </w:rPr>
      </w:pPr>
    </w:p>
    <w:p w:rsidR="00DF6BEF" w:rsidRDefault="00DF6BEF"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C33764" w:rsidRDefault="006521F0" w:rsidP="00784195">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3B1657">
        <w:rPr>
          <w:rFonts w:ascii="Times New Roman" w:hAnsi="Times New Roman"/>
          <w:b/>
        </w:rPr>
        <w:t xml:space="preserve">открытом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w:t>
      </w:r>
      <w:r w:rsidR="00206983">
        <w:rPr>
          <w:rFonts w:ascii="Times New Roman" w:hAnsi="Times New Roman"/>
          <w:b/>
          <w:bCs/>
        </w:rPr>
        <w:t>________</w:t>
      </w:r>
      <w:r>
        <w:rPr>
          <w:rFonts w:ascii="Times New Roman" w:hAnsi="Times New Roman"/>
          <w:b/>
          <w:bCs/>
        </w:rPr>
        <w:t>___</w:t>
      </w:r>
      <w:r w:rsidR="003B1657">
        <w:rPr>
          <w:rFonts w:ascii="Times New Roman" w:hAnsi="Times New Roman"/>
          <w:b/>
          <w:bCs/>
        </w:rPr>
        <w:t>_________</w:t>
      </w:r>
      <w:r>
        <w:rPr>
          <w:rFonts w:ascii="Times New Roman" w:hAnsi="Times New Roman"/>
          <w:b/>
          <w:bCs/>
        </w:rPr>
        <w:t>___</w:t>
      </w:r>
    </w:p>
    <w:p w:rsidR="006521F0" w:rsidRPr="00C33764" w:rsidRDefault="006521F0" w:rsidP="00C33764">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sidR="00C33764">
        <w:rPr>
          <w:rFonts w:ascii="Times New Roman" w:hAnsi="Times New Roman"/>
          <w:bCs/>
          <w:sz w:val="16"/>
          <w:szCs w:val="16"/>
        </w:rPr>
        <w:t>Участника закупки</w:t>
      </w:r>
      <w:r w:rsidRPr="00EE4D7C">
        <w:rPr>
          <w:rFonts w:ascii="Times New Roman" w:hAnsi="Times New Roman"/>
          <w:bCs/>
          <w:sz w:val="16"/>
          <w:szCs w:val="16"/>
        </w:rPr>
        <w:t>)</w:t>
      </w: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w:t>
      </w:r>
      <w:r w:rsidR="00C33764">
        <w:rPr>
          <w:rFonts w:ascii="Times New Roman" w:hAnsi="Times New Roman"/>
          <w:b/>
        </w:rPr>
        <w:t>________________</w:t>
      </w:r>
      <w:r w:rsidRPr="007578EA">
        <w:rPr>
          <w:rFonts w:ascii="Times New Roman" w:hAnsi="Times New Roman"/>
          <w:b/>
        </w:rPr>
        <w:t>_______________</w:t>
      </w:r>
      <w:r w:rsidRPr="007578EA">
        <w:rPr>
          <w:rFonts w:ascii="Times New Roman" w:hAnsi="Times New Roman"/>
          <w:b/>
          <w:bCs/>
        </w:rPr>
        <w:t xml:space="preserve"> в 20___ году.</w:t>
      </w:r>
    </w:p>
    <w:p w:rsidR="006521F0" w:rsidRPr="00C33764" w:rsidRDefault="006521F0" w:rsidP="006521F0">
      <w:pPr>
        <w:suppressAutoHyphens/>
        <w:spacing w:after="0" w:line="240" w:lineRule="auto"/>
        <w:rPr>
          <w:rFonts w:ascii="Times New Roman" w:hAnsi="Times New Roman"/>
          <w:b/>
          <w:bCs/>
        </w:rPr>
      </w:pPr>
    </w:p>
    <w:p w:rsidR="00C33764" w:rsidRDefault="006521F0" w:rsidP="006521F0">
      <w:pPr>
        <w:suppressAutoHyphens/>
        <w:spacing w:after="0" w:line="240" w:lineRule="auto"/>
        <w:rPr>
          <w:rFonts w:ascii="Times New Roman" w:hAnsi="Times New Roman"/>
        </w:rPr>
      </w:pPr>
      <w:r w:rsidRPr="00C33764">
        <w:rPr>
          <w:rFonts w:ascii="Times New Roman" w:hAnsi="Times New Roman"/>
        </w:rPr>
        <w:t xml:space="preserve">Настоящим </w:t>
      </w:r>
      <w:r w:rsidRPr="0064019E">
        <w:rPr>
          <w:rFonts w:ascii="Times New Roman" w:hAnsi="Times New Roman"/>
        </w:rPr>
        <w:t>__</w:t>
      </w:r>
      <w:r w:rsidR="00C33764" w:rsidRPr="0064019E">
        <w:rPr>
          <w:rFonts w:ascii="Times New Roman" w:hAnsi="Times New Roman"/>
        </w:rPr>
        <w:t>_</w:t>
      </w:r>
      <w:r w:rsidR="003B1657" w:rsidRPr="0064019E">
        <w:rPr>
          <w:rFonts w:ascii="Times New Roman" w:hAnsi="Times New Roman"/>
        </w:rPr>
        <w:t>___</w:t>
      </w:r>
      <w:r w:rsidR="00C33764" w:rsidRPr="0064019E">
        <w:rPr>
          <w:rFonts w:ascii="Times New Roman" w:hAnsi="Times New Roman"/>
        </w:rPr>
        <w:t>_</w:t>
      </w:r>
      <w:r w:rsidRPr="0064019E">
        <w:rPr>
          <w:rFonts w:ascii="Times New Roman" w:hAnsi="Times New Roman"/>
        </w:rPr>
        <w:t xml:space="preserve"> </w:t>
      </w:r>
      <w:r w:rsidRPr="00C33764">
        <w:rPr>
          <w:rFonts w:ascii="Times New Roman" w:hAnsi="Times New Roman"/>
          <w:i/>
        </w:rPr>
        <w:t>(</w:t>
      </w:r>
      <w:r w:rsidR="00C33764" w:rsidRPr="00C33764">
        <w:rPr>
          <w:rFonts w:ascii="Times New Roman" w:hAnsi="Times New Roman"/>
          <w:bCs/>
          <w:i/>
          <w:sz w:val="18"/>
          <w:szCs w:val="18"/>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r w:rsidRPr="003B1657">
        <w:rPr>
          <w:rFonts w:ascii="Times New Roman" w:hAnsi="Times New Roman"/>
        </w:rPr>
        <w:t>)</w:t>
      </w:r>
      <w:r w:rsidRPr="0064019E">
        <w:rPr>
          <w:rFonts w:ascii="Times New Roman" w:hAnsi="Times New Roman"/>
        </w:rPr>
        <w:t xml:space="preserve"> </w:t>
      </w:r>
      <w:r w:rsidR="00206983" w:rsidRPr="0064019E">
        <w:rPr>
          <w:rFonts w:ascii="Times New Roman" w:hAnsi="Times New Roman"/>
        </w:rPr>
        <w:t>___</w:t>
      </w:r>
      <w:r w:rsidR="00C33764" w:rsidRPr="0064019E">
        <w:rPr>
          <w:rFonts w:ascii="Times New Roman" w:hAnsi="Times New Roman"/>
        </w:rPr>
        <w:t>_</w:t>
      </w:r>
      <w:r w:rsidR="00206983" w:rsidRPr="0064019E">
        <w:rPr>
          <w:rFonts w:ascii="Times New Roman" w:hAnsi="Times New Roman"/>
        </w:rPr>
        <w:t>___</w:t>
      </w:r>
      <w:r w:rsidRPr="0064019E">
        <w:rPr>
          <w:rFonts w:ascii="Times New Roman" w:hAnsi="Times New Roman"/>
        </w:rPr>
        <w:t>_</w:t>
      </w:r>
      <w:r w:rsidRPr="00A5727F">
        <w:rPr>
          <w:rFonts w:ascii="Times New Roman" w:hAnsi="Times New Roman"/>
        </w:rPr>
        <w:t xml:space="preserve"> подтверждает, </w:t>
      </w: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что для</w:t>
      </w:r>
      <w:r>
        <w:rPr>
          <w:rFonts w:ascii="Times New Roman" w:hAnsi="Times New Roman"/>
        </w:rPr>
        <w:t xml:space="preserve"> участия </w:t>
      </w:r>
      <w:r w:rsidRPr="00A5727F">
        <w:rPr>
          <w:rFonts w:ascii="Times New Roman" w:hAnsi="Times New Roman"/>
        </w:rPr>
        <w:t xml:space="preserve">в </w:t>
      </w:r>
      <w:r w:rsidR="00C33764">
        <w:rPr>
          <w:rFonts w:ascii="Times New Roman" w:hAnsi="Times New Roman"/>
        </w:rPr>
        <w:t xml:space="preserve">открытом </w:t>
      </w:r>
      <w:r w:rsidR="00103EFA">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80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5697"/>
        <w:gridCol w:w="1590"/>
        <w:gridCol w:w="1643"/>
      </w:tblGrid>
      <w:tr w:rsidR="006521F0" w:rsidRPr="00A5727F" w:rsidTr="00F674C5">
        <w:trPr>
          <w:tblHeader/>
          <w:jc w:val="center"/>
        </w:trPr>
        <w:tc>
          <w:tcPr>
            <w:tcW w:w="878" w:type="dxa"/>
            <w:shd w:val="clear" w:color="auto" w:fill="auto"/>
            <w:vAlign w:val="center"/>
          </w:tcPr>
          <w:p w:rsidR="00C33764"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w:t>
            </w:r>
          </w:p>
          <w:p w:rsidR="000E4322"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п\п</w:t>
            </w:r>
          </w:p>
        </w:tc>
        <w:tc>
          <w:tcPr>
            <w:tcW w:w="5697" w:type="dxa"/>
            <w:shd w:val="clear" w:color="auto" w:fill="auto"/>
            <w:vAlign w:val="center"/>
          </w:tcPr>
          <w:p w:rsidR="000E4322"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Pr="00A5727F" w:rsidRDefault="000E4322" w:rsidP="00C33764">
            <w:pPr>
              <w:suppressAutoHyphens/>
              <w:spacing w:after="0" w:line="240" w:lineRule="auto"/>
              <w:contextualSpacing/>
              <w:jc w:val="center"/>
              <w:rPr>
                <w:rFonts w:ascii="Times New Roman" w:hAnsi="Times New Roman"/>
                <w:b/>
              </w:rPr>
            </w:pPr>
          </w:p>
        </w:tc>
        <w:tc>
          <w:tcPr>
            <w:tcW w:w="1590" w:type="dxa"/>
            <w:shd w:val="clear" w:color="auto" w:fill="auto"/>
            <w:vAlign w:val="center"/>
          </w:tcPr>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643" w:type="dxa"/>
            <w:shd w:val="clear" w:color="auto" w:fill="auto"/>
            <w:vAlign w:val="center"/>
          </w:tcPr>
          <w:p w:rsidR="006521F0"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C33764">
            <w:pPr>
              <w:suppressAutoHyphens/>
              <w:spacing w:after="0" w:line="240" w:lineRule="auto"/>
              <w:contextualSpacing/>
              <w:jc w:val="center"/>
              <w:rPr>
                <w:rFonts w:ascii="Times New Roman" w:hAnsi="Times New Roman"/>
                <w:b/>
              </w:rPr>
            </w:pP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6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C33764" w:rsidRDefault="00C33764" w:rsidP="000E4322">
            <w:pPr>
              <w:spacing w:after="0" w:line="240" w:lineRule="auto"/>
              <w:contextualSpacing/>
              <w:jc w:val="both"/>
              <w:rPr>
                <w:rFonts w:ascii="Times New Roman" w:hAnsi="Times New Roman"/>
              </w:rPr>
            </w:pPr>
            <w:r w:rsidRPr="00C33764">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trHeight w:val="267"/>
          <w:jc w:val="center"/>
        </w:trPr>
        <w:tc>
          <w:tcPr>
            <w:tcW w:w="878" w:type="dxa"/>
          </w:tcPr>
          <w:p w:rsidR="006521F0" w:rsidRPr="00375CE3" w:rsidRDefault="00C33764" w:rsidP="000E4322">
            <w:pPr>
              <w:suppressAutoHyphens/>
              <w:spacing w:after="0" w:line="240" w:lineRule="auto"/>
              <w:contextualSpacing/>
              <w:jc w:val="both"/>
              <w:rPr>
                <w:rFonts w:ascii="Times New Roman" w:hAnsi="Times New Roman"/>
              </w:rPr>
            </w:pPr>
            <w:r>
              <w:rPr>
                <w:rFonts w:ascii="Times New Roman" w:hAnsi="Times New Roman"/>
              </w:rPr>
              <w:t>3.</w:t>
            </w: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jc w:val="center"/>
        </w:trPr>
        <w:tc>
          <w:tcPr>
            <w:tcW w:w="878"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287" w:type="dxa"/>
            <w:gridSpan w:val="2"/>
            <w:tcBorders>
              <w:bottom w:val="single" w:sz="12" w:space="0" w:color="auto"/>
            </w:tcBorders>
          </w:tcPr>
          <w:p w:rsidR="00C33764" w:rsidRDefault="00C33764" w:rsidP="000E4322">
            <w:pPr>
              <w:suppressAutoHyphens/>
              <w:spacing w:after="0" w:line="240" w:lineRule="auto"/>
              <w:contextualSpacing/>
              <w:rPr>
                <w:rFonts w:ascii="Times New Roman" w:hAnsi="Times New Roman"/>
                <w:b/>
              </w:rPr>
            </w:pPr>
          </w:p>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643"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F07E02" w:rsidRDefault="006521F0" w:rsidP="00F07E02">
      <w:pPr>
        <w:tabs>
          <w:tab w:val="num" w:pos="709"/>
        </w:tabs>
        <w:spacing w:after="0" w:line="240" w:lineRule="auto"/>
        <w:jc w:val="both"/>
        <w:rPr>
          <w:rFonts w:ascii="Times New Roman" w:hAnsi="Times New Roman"/>
        </w:rPr>
      </w:pPr>
      <w:r>
        <w:rPr>
          <w:rFonts w:ascii="Times New Roman" w:hAnsi="Times New Roman"/>
          <w:b/>
          <w:sz w:val="24"/>
          <w:szCs w:val="24"/>
        </w:rPr>
        <w:tab/>
      </w:r>
    </w:p>
    <w:tbl>
      <w:tblPr>
        <w:tblW w:w="4951" w:type="pct"/>
        <w:tblLook w:val="01E0" w:firstRow="1" w:lastRow="1" w:firstColumn="1" w:lastColumn="1" w:noHBand="0" w:noVBand="0"/>
      </w:tblPr>
      <w:tblGrid>
        <w:gridCol w:w="4045"/>
        <w:gridCol w:w="709"/>
        <w:gridCol w:w="5072"/>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0A3CC2" w:rsidRDefault="000A3CC2" w:rsidP="0067477A">
      <w:pPr>
        <w:tabs>
          <w:tab w:val="left" w:pos="1080"/>
        </w:tabs>
        <w:spacing w:after="0" w:line="240" w:lineRule="auto"/>
        <w:ind w:firstLine="540"/>
        <w:rPr>
          <w:rFonts w:ascii="Times New Roman" w:hAnsi="Times New Roman"/>
          <w:b/>
          <w:sz w:val="20"/>
          <w:lang w:eastAsia="ru-RU"/>
        </w:rPr>
      </w:pPr>
      <w:r w:rsidRPr="000A3CC2">
        <w:rPr>
          <w:rFonts w:ascii="Times New Roman" w:hAnsi="Times New Roman"/>
          <w:b/>
          <w:sz w:val="20"/>
          <w:lang w:eastAsia="ru-RU"/>
        </w:rPr>
        <w:t>М.П.</w:t>
      </w: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w:t>
      </w:r>
      <w:r w:rsidR="00C33764">
        <w:rPr>
          <w:sz w:val="20"/>
        </w:rPr>
        <w:t xml:space="preserve"> оформить на официальном бланке </w:t>
      </w:r>
      <w:r w:rsidR="006521F0" w:rsidRPr="00463703">
        <w:rPr>
          <w:sz w:val="20"/>
        </w:rPr>
        <w:t xml:space="preserve">Участника </w:t>
      </w:r>
      <w:r w:rsidR="00C33764">
        <w:rPr>
          <w:sz w:val="20"/>
        </w:rPr>
        <w:t>закупки</w:t>
      </w:r>
      <w:r w:rsidR="006521F0" w:rsidRPr="00463703">
        <w:rPr>
          <w:sz w:val="20"/>
        </w:rPr>
        <w:t>.</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AF38F5" w:rsidRDefault="00AF38F5" w:rsidP="00BA4E9E">
      <w:pPr>
        <w:spacing w:after="0" w:line="240" w:lineRule="auto"/>
        <w:jc w:val="both"/>
        <w:rPr>
          <w:rFonts w:ascii="Times New Roman" w:hAnsi="Times New Roman"/>
          <w:i/>
          <w:lang w:eastAsia="ru-RU"/>
        </w:rPr>
      </w:pPr>
    </w:p>
    <w:p w:rsidR="00D16CCC" w:rsidRDefault="00D16CCC" w:rsidP="00BA4E9E">
      <w:pPr>
        <w:spacing w:after="0" w:line="240" w:lineRule="auto"/>
        <w:jc w:val="both"/>
        <w:rPr>
          <w:rFonts w:ascii="Times New Roman" w:hAnsi="Times New Roman"/>
          <w:i/>
          <w:lang w:eastAsia="ru-RU"/>
        </w:rPr>
      </w:pPr>
    </w:p>
    <w:p w:rsidR="00726E6F" w:rsidRDefault="00726E6F" w:rsidP="00BA4E9E">
      <w:pPr>
        <w:spacing w:after="0" w:line="240" w:lineRule="auto"/>
        <w:jc w:val="both"/>
        <w:rPr>
          <w:rFonts w:ascii="Times New Roman" w:hAnsi="Times New Roman"/>
          <w:i/>
          <w:lang w:eastAsia="ru-RU"/>
        </w:rPr>
      </w:pPr>
    </w:p>
    <w:p w:rsidR="00865FF4" w:rsidRDefault="00865FF4" w:rsidP="008A4D0F">
      <w:pPr>
        <w:spacing w:after="0" w:line="240" w:lineRule="auto"/>
        <w:contextualSpacing/>
        <w:jc w:val="right"/>
        <w:rPr>
          <w:rFonts w:ascii="Times New Roman" w:hAnsi="Times New Roman"/>
          <w:b/>
        </w:rPr>
      </w:pPr>
      <w:bookmarkStart w:id="66" w:name="_Ref86826666"/>
      <w:bookmarkStart w:id="67" w:name="_Toc90385112"/>
      <w:bookmarkStart w:id="68" w:name="_Toc272413637"/>
      <w:bookmarkStart w:id="69" w:name="_Toc327341168"/>
      <w:bookmarkStart w:id="70" w:name="_Toc373216228"/>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F07E02" w:rsidRDefault="00F07E02"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3B1657" w:rsidRDefault="003B1657" w:rsidP="008A4D0F">
      <w:pPr>
        <w:spacing w:after="0" w:line="240" w:lineRule="auto"/>
        <w:contextualSpacing/>
        <w:jc w:val="center"/>
        <w:rPr>
          <w:rFonts w:ascii="Times New Roman" w:hAnsi="Times New Roman"/>
          <w:b/>
        </w:rPr>
      </w:pPr>
    </w:p>
    <w:p w:rsidR="003B1657" w:rsidRPr="003B1657" w:rsidRDefault="00F030D0" w:rsidP="003B1657">
      <w:pPr>
        <w:spacing w:after="0" w:line="240" w:lineRule="auto"/>
        <w:contextualSpacing/>
        <w:jc w:val="center"/>
        <w:rPr>
          <w:rFonts w:ascii="Times New Roman" w:hAnsi="Times New Roman"/>
          <w:b/>
        </w:rPr>
      </w:pPr>
      <w:r w:rsidRPr="002765BC">
        <w:rPr>
          <w:rFonts w:ascii="Times New Roman" w:hAnsi="Times New Roman"/>
          <w:b/>
        </w:rPr>
        <w:t>(</w:t>
      </w:r>
      <w:r w:rsidR="00865FF4" w:rsidRPr="002765BC">
        <w:rPr>
          <w:rFonts w:ascii="Times New Roman" w:hAnsi="Times New Roman"/>
          <w:b/>
        </w:rPr>
        <w:t>Фирменный бланк Участника закупки</w:t>
      </w:r>
      <w:r w:rsidRPr="002765BC">
        <w:rPr>
          <w:rFonts w:ascii="Times New Roman" w:hAnsi="Times New Roman"/>
          <w:b/>
        </w:rPr>
        <w:t>)</w:t>
      </w:r>
    </w:p>
    <w:p w:rsidR="00577623" w:rsidRDefault="00577623" w:rsidP="008A4D0F">
      <w:pPr>
        <w:spacing w:after="0" w:line="240" w:lineRule="auto"/>
        <w:contextualSpacing/>
        <w:rPr>
          <w:rFonts w:ascii="Times New Roman" w:hAnsi="Times New Roman"/>
          <w:sz w:val="24"/>
          <w:szCs w:val="24"/>
          <w:lang w:eastAsia="ru-RU"/>
        </w:rPr>
      </w:pPr>
    </w:p>
    <w:p w:rsidR="00865FF4" w:rsidRPr="002765BC" w:rsidRDefault="001D5224" w:rsidP="008A4D0F">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 xml:space="preserve"> </w:t>
      </w:r>
      <w:r w:rsidR="001B5587" w:rsidRPr="002765BC">
        <w:rPr>
          <w:rFonts w:ascii="Times New Roman" w:hAnsi="Times New Roman"/>
          <w:b/>
          <w:sz w:val="24"/>
          <w:szCs w:val="24"/>
          <w:lang w:eastAsia="ru-RU"/>
        </w:rPr>
        <w:t>«_</w:t>
      </w:r>
      <w:r w:rsidRPr="002765BC">
        <w:rPr>
          <w:rFonts w:ascii="Times New Roman" w:hAnsi="Times New Roman"/>
          <w:b/>
          <w:sz w:val="24"/>
          <w:szCs w:val="24"/>
          <w:lang w:eastAsia="ru-RU"/>
        </w:rPr>
        <w:t>_»________</w:t>
      </w:r>
      <w:r w:rsidR="002765BC" w:rsidRPr="002765BC">
        <w:rPr>
          <w:rFonts w:ascii="Times New Roman" w:hAnsi="Times New Roman"/>
          <w:b/>
          <w:sz w:val="24"/>
          <w:szCs w:val="24"/>
          <w:lang w:eastAsia="ru-RU"/>
        </w:rPr>
        <w:t>__</w:t>
      </w:r>
      <w:r w:rsidR="002765BC">
        <w:rPr>
          <w:rFonts w:ascii="Times New Roman" w:hAnsi="Times New Roman"/>
          <w:b/>
          <w:sz w:val="24"/>
          <w:szCs w:val="24"/>
          <w:lang w:eastAsia="ru-RU"/>
        </w:rPr>
        <w:t>_года  №_</w:t>
      </w:r>
      <w:r w:rsidR="00865FF4" w:rsidRPr="002765BC">
        <w:rPr>
          <w:rFonts w:ascii="Times New Roman" w:hAnsi="Times New Roman"/>
          <w:b/>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B00C09" w:rsidP="008A4D0F">
      <w:pPr>
        <w:spacing w:after="0" w:line="240" w:lineRule="auto"/>
        <w:contextualSpacing/>
        <w:jc w:val="right"/>
        <w:rPr>
          <w:rFonts w:ascii="Times New Roman" w:hAnsi="Times New Roman"/>
          <w:b/>
          <w:i/>
          <w:color w:val="FF0000"/>
        </w:rPr>
      </w:pPr>
      <w:proofErr w:type="spellStart"/>
      <w:r>
        <w:rPr>
          <w:rFonts w:ascii="Times New Roman" w:hAnsi="Times New Roman"/>
          <w:b/>
          <w:i/>
        </w:rPr>
        <w:t>Ретикову</w:t>
      </w:r>
      <w:proofErr w:type="spellEnd"/>
      <w:r>
        <w:rPr>
          <w:rFonts w:ascii="Times New Roman" w:hAnsi="Times New Roman"/>
          <w:b/>
          <w:i/>
        </w:rPr>
        <w:t xml:space="preserve"> М.Т.</w:t>
      </w:r>
      <w:r w:rsidR="001D5224">
        <w:rPr>
          <w:rFonts w:ascii="Times New Roman" w:hAnsi="Times New Roman"/>
          <w:b/>
          <w:i/>
        </w:rPr>
        <w:t xml:space="preserve">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F07E02" w:rsidRDefault="00F07E02" w:rsidP="0028212A">
      <w:pPr>
        <w:spacing w:after="0" w:line="240" w:lineRule="auto"/>
        <w:contextualSpacing/>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2765BC" w:rsidRDefault="002765BC" w:rsidP="00F07E02">
      <w:pPr>
        <w:pStyle w:val="40"/>
        <w:spacing w:before="0" w:line="264" w:lineRule="auto"/>
        <w:jc w:val="both"/>
        <w:rPr>
          <w:rFonts w:ascii="Times New Roman" w:hAnsi="Times New Roman" w:cs="Times New Roman"/>
          <w:b w:val="0"/>
          <w:i w:val="0"/>
          <w:color w:val="000000" w:themeColor="text1"/>
          <w:shd w:val="clear" w:color="auto" w:fill="FFFFFF"/>
        </w:rPr>
      </w:pPr>
      <w:r>
        <w:rPr>
          <w:rFonts w:ascii="Times New Roman" w:hAnsi="Times New Roman" w:cs="Times New Roman"/>
          <w:b w:val="0"/>
          <w:color w:val="000000" w:themeColor="text1"/>
        </w:rPr>
        <w:tab/>
      </w:r>
      <w:r w:rsidR="009D1570" w:rsidRPr="00F07E02">
        <w:rPr>
          <w:rFonts w:ascii="Times New Roman" w:hAnsi="Times New Roman" w:cs="Times New Roman"/>
          <w:b w:val="0"/>
          <w:i w:val="0"/>
          <w:color w:val="000000" w:themeColor="text1"/>
        </w:rPr>
        <w:t>1.</w:t>
      </w:r>
      <w:r w:rsidR="009D1570" w:rsidRPr="002765BC">
        <w:rPr>
          <w:rFonts w:ascii="Times New Roman" w:hAnsi="Times New Roman" w:cs="Times New Roman"/>
          <w:b w:val="0"/>
          <w:color w:val="000000" w:themeColor="text1"/>
        </w:rPr>
        <w:t xml:space="preserve"> </w:t>
      </w:r>
      <w:r w:rsidR="00ED366D"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Изучив Извещение о проведении </w:t>
      </w:r>
      <w:r w:rsidR="00AF38F5">
        <w:rPr>
          <w:rFonts w:ascii="Times New Roman" w:hAnsi="Times New Roman" w:cs="Times New Roman"/>
          <w:b w:val="0"/>
          <w:i w:val="0"/>
          <w:color w:val="000000" w:themeColor="text1"/>
        </w:rPr>
        <w:t>открытого з</w:t>
      </w:r>
      <w:r w:rsidR="009D1570" w:rsidRPr="002765BC">
        <w:rPr>
          <w:rFonts w:ascii="Times New Roman" w:hAnsi="Times New Roman" w:cs="Times New Roman"/>
          <w:b w:val="0"/>
          <w:i w:val="0"/>
          <w:color w:val="000000" w:themeColor="text1"/>
        </w:rPr>
        <w:t xml:space="preserve">апроса предложений, опубликованное </w:t>
      </w:r>
      <w:r w:rsidR="001D5224" w:rsidRPr="002765BC">
        <w:rPr>
          <w:rFonts w:ascii="Times New Roman" w:hAnsi="Times New Roman" w:cs="Times New Roman"/>
          <w:b w:val="0"/>
          <w:i w:val="0"/>
          <w:color w:val="000000" w:themeColor="text1"/>
        </w:rPr>
        <w:t xml:space="preserve">на официальном сайте </w:t>
      </w:r>
      <w:r w:rsidR="009D1570" w:rsidRPr="002765BC">
        <w:rPr>
          <w:rFonts w:ascii="Times New Roman" w:hAnsi="Times New Roman" w:cs="Times New Roman"/>
          <w:b w:val="0"/>
          <w:i w:val="0"/>
          <w:color w:val="000000" w:themeColor="text1"/>
        </w:rPr>
        <w:t xml:space="preserve">единой </w:t>
      </w:r>
      <w:r w:rsidR="001D5224" w:rsidRPr="002765BC">
        <w:rPr>
          <w:rFonts w:ascii="Times New Roman" w:hAnsi="Times New Roman" w:cs="Times New Roman"/>
          <w:b w:val="0"/>
          <w:i w:val="0"/>
          <w:color w:val="000000" w:themeColor="text1"/>
        </w:rPr>
        <w:t>информационной системы</w:t>
      </w:r>
      <w:r w:rsidR="009D1570" w:rsidRPr="002765BC">
        <w:rPr>
          <w:rFonts w:ascii="Times New Roman" w:hAnsi="Times New Roman" w:cs="Times New Roman"/>
          <w:b w:val="0"/>
          <w:i w:val="0"/>
          <w:color w:val="000000" w:themeColor="text1"/>
        </w:rPr>
        <w:t xml:space="preserve"> </w:t>
      </w:r>
      <w:r w:rsidR="009D1570" w:rsidRPr="002765BC">
        <w:rPr>
          <w:rFonts w:ascii="Times New Roman" w:hAnsi="Times New Roman" w:cs="Times New Roman"/>
          <w:b w:val="0"/>
          <w:i w:val="0"/>
          <w:color w:val="000000" w:themeColor="text1"/>
          <w:u w:val="single"/>
        </w:rPr>
        <w:t>(</w:t>
      </w:r>
      <w:hyperlink r:id="rId18" w:history="1">
        <w:r w:rsidR="009D1570" w:rsidRPr="002765BC">
          <w:rPr>
            <w:rStyle w:val="a3"/>
            <w:rFonts w:ascii="Times New Roman" w:hAnsi="Times New Roman"/>
            <w:b w:val="0"/>
            <w:i w:val="0"/>
            <w:color w:val="000000" w:themeColor="text1"/>
            <w:lang w:val="en-US"/>
          </w:rPr>
          <w:t>www</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zakupki</w:t>
        </w:r>
        <w:proofErr w:type="spellEnd"/>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gov</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ru</w:t>
        </w:r>
        <w:proofErr w:type="spellEnd"/>
      </w:hyperlink>
      <w:r w:rsidR="009D1570" w:rsidRPr="002765BC">
        <w:rPr>
          <w:rFonts w:ascii="Times New Roman" w:hAnsi="Times New Roman" w:cs="Times New Roman"/>
          <w:b w:val="0"/>
          <w:i w:val="0"/>
          <w:color w:val="000000" w:themeColor="text1"/>
          <w:u w:val="single"/>
        </w:rPr>
        <w:t>)</w:t>
      </w:r>
      <w:r w:rsidR="00D428F4" w:rsidRPr="002765BC">
        <w:rPr>
          <w:rFonts w:ascii="Times New Roman" w:hAnsi="Times New Roman" w:cs="Times New Roman"/>
          <w:b w:val="0"/>
          <w:i w:val="0"/>
          <w:color w:val="000000" w:themeColor="text1"/>
        </w:rPr>
        <w:t xml:space="preserve"> </w:t>
      </w:r>
      <w:r w:rsidR="00D16CCC">
        <w:rPr>
          <w:rFonts w:ascii="Times New Roman" w:hAnsi="Times New Roman" w:cs="Times New Roman"/>
          <w:b w:val="0"/>
          <w:i w:val="0"/>
          <w:color w:val="000000" w:themeColor="text1"/>
        </w:rPr>
        <w:t xml:space="preserve">на </w:t>
      </w:r>
      <w:r w:rsidR="00653613">
        <w:rPr>
          <w:rFonts w:ascii="Times New Roman" w:hAnsi="Times New Roman" w:cs="Times New Roman"/>
          <w:b w:val="0"/>
          <w:i w:val="0"/>
          <w:color w:val="000000" w:themeColor="text1"/>
        </w:rPr>
        <w:t xml:space="preserve">выполнение работ по </w:t>
      </w:r>
      <w:r w:rsidR="00D16CCC">
        <w:rPr>
          <w:rFonts w:ascii="Times New Roman" w:hAnsi="Times New Roman" w:cs="Times New Roman"/>
          <w:b w:val="0"/>
          <w:i w:val="0"/>
          <w:color w:val="000000" w:themeColor="text1"/>
        </w:rPr>
        <w:t>_____________________________________________________</w:t>
      </w:r>
      <w:r w:rsidR="00576642"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 принимая установленные в них требования и условия </w:t>
      </w:r>
      <w:r w:rsidR="003B1657">
        <w:rPr>
          <w:rFonts w:ascii="Times New Roman" w:hAnsi="Times New Roman" w:cs="Times New Roman"/>
          <w:b w:val="0"/>
          <w:i w:val="0"/>
          <w:color w:val="000000" w:themeColor="text1"/>
        </w:rPr>
        <w:t xml:space="preserve">открытого </w:t>
      </w:r>
      <w:r w:rsidR="009D1570" w:rsidRPr="002765BC">
        <w:rPr>
          <w:rFonts w:ascii="Times New Roman" w:hAnsi="Times New Roman" w:cs="Times New Roman"/>
          <w:b w:val="0"/>
          <w:i w:val="0"/>
          <w:color w:val="000000" w:themeColor="text1"/>
        </w:rPr>
        <w:t>запроса предложений</w:t>
      </w:r>
    </w:p>
    <w:p w:rsidR="00576642" w:rsidRPr="00D16CCC" w:rsidRDefault="00576642" w:rsidP="00F07E02">
      <w:pPr>
        <w:tabs>
          <w:tab w:val="left" w:pos="1080"/>
        </w:tabs>
        <w:spacing w:after="0" w:line="264" w:lineRule="auto"/>
        <w:contextualSpacing/>
        <w:jc w:val="center"/>
        <w:rPr>
          <w:rFonts w:ascii="Times New Roman" w:hAnsi="Times New Roman"/>
          <w:lang w:eastAsia="ru-RU"/>
        </w:rPr>
      </w:pPr>
      <w:r w:rsidRPr="00D16CCC">
        <w:rPr>
          <w:rFonts w:ascii="Times New Roman" w:hAnsi="Times New Roman"/>
          <w:lang w:eastAsia="ru-RU"/>
        </w:rPr>
        <w:t>___________________________________________________________________________________</w:t>
      </w:r>
    </w:p>
    <w:p w:rsidR="00206983" w:rsidRPr="00D16CCC" w:rsidRDefault="009D1570" w:rsidP="00F07E02">
      <w:pPr>
        <w:tabs>
          <w:tab w:val="left" w:pos="1080"/>
        </w:tabs>
        <w:spacing w:after="0" w:line="264" w:lineRule="auto"/>
        <w:contextualSpacing/>
        <w:jc w:val="center"/>
        <w:rPr>
          <w:rFonts w:ascii="Times New Roman" w:hAnsi="Times New Roman"/>
          <w:i/>
          <w:lang w:eastAsia="ru-RU"/>
        </w:rPr>
      </w:pPr>
      <w:r w:rsidRPr="00D16CCC">
        <w:rPr>
          <w:rFonts w:ascii="Times New Roman" w:hAnsi="Times New Roman"/>
          <w:lang w:eastAsia="ru-RU"/>
        </w:rPr>
        <w:t>(</w:t>
      </w:r>
      <w:r w:rsidRPr="00D16CCC">
        <w:rPr>
          <w:rFonts w:ascii="Times New Roman" w:hAnsi="Times New Roman"/>
          <w:i/>
          <w:lang w:eastAsia="ru-RU"/>
        </w:rPr>
        <w:t xml:space="preserve">полное наименование Участника закупки с указанием организационно-правовой формы в соответствии </w:t>
      </w:r>
    </w:p>
    <w:p w:rsidR="009D1570" w:rsidRPr="00D16CCC" w:rsidRDefault="009D1570" w:rsidP="00F07E02">
      <w:pPr>
        <w:tabs>
          <w:tab w:val="left" w:pos="1080"/>
        </w:tabs>
        <w:spacing w:after="0" w:line="264" w:lineRule="auto"/>
        <w:contextualSpacing/>
        <w:jc w:val="center"/>
        <w:rPr>
          <w:rFonts w:ascii="Times New Roman" w:hAnsi="Times New Roman"/>
          <w:bCs/>
          <w:lang w:eastAsia="ru-RU"/>
        </w:rPr>
      </w:pPr>
      <w:r w:rsidRPr="00D16CCC">
        <w:rPr>
          <w:rFonts w:ascii="Times New Roman" w:hAnsi="Times New Roman"/>
          <w:i/>
          <w:lang w:eastAsia="ru-RU"/>
        </w:rPr>
        <w:t>с Уставом, при подаче Заявки коллективным участником указывается лидер и состав коллективного Участника</w:t>
      </w:r>
      <w:r w:rsidRPr="00D16CCC">
        <w:rPr>
          <w:rFonts w:ascii="Times New Roman" w:hAnsi="Times New Roman"/>
          <w:lang w:eastAsia="ru-RU"/>
        </w:rPr>
        <w:t>),</w:t>
      </w:r>
    </w:p>
    <w:p w:rsidR="009D1570" w:rsidRPr="00D16CCC" w:rsidRDefault="009D1570" w:rsidP="00F07E02">
      <w:pPr>
        <w:spacing w:after="0" w:line="264" w:lineRule="auto"/>
        <w:contextualSpacing/>
        <w:jc w:val="center"/>
        <w:rPr>
          <w:rFonts w:ascii="Times New Roman" w:hAnsi="Times New Roman"/>
          <w:vertAlign w:val="superscript"/>
        </w:rPr>
      </w:pPr>
    </w:p>
    <w:p w:rsidR="009D1570" w:rsidRPr="00D16CCC" w:rsidRDefault="009D1570" w:rsidP="00F07E02">
      <w:pPr>
        <w:spacing w:after="0" w:line="264" w:lineRule="auto"/>
        <w:contextualSpacing/>
        <w:rPr>
          <w:rFonts w:ascii="Times New Roman" w:hAnsi="Times New Roman"/>
        </w:rPr>
      </w:pPr>
      <w:r w:rsidRPr="00D16CCC">
        <w:rPr>
          <w:rFonts w:ascii="Times New Roman" w:hAnsi="Times New Roman"/>
        </w:rPr>
        <w:t>зарегистрированное по адресу</w:t>
      </w:r>
    </w:p>
    <w:p w:rsidR="009D1570" w:rsidRPr="00D16CCC" w:rsidRDefault="009D1570" w:rsidP="00F07E02">
      <w:pPr>
        <w:spacing w:after="0" w:line="264" w:lineRule="auto"/>
        <w:rPr>
          <w:rFonts w:ascii="Times New Roman" w:hAnsi="Times New Roman"/>
        </w:rPr>
      </w:pPr>
      <w:r w:rsidRPr="00D16CCC">
        <w:rPr>
          <w:rFonts w:ascii="Times New Roman" w:hAnsi="Times New Roman"/>
        </w:rPr>
        <w:t>____________________________________________________________________________</w:t>
      </w:r>
      <w:r w:rsidR="003B1657" w:rsidRPr="00D16CCC">
        <w:rPr>
          <w:rFonts w:ascii="Times New Roman" w:hAnsi="Times New Roman"/>
        </w:rPr>
        <w:t>___</w:t>
      </w:r>
      <w:r w:rsidRPr="00D16CCC">
        <w:rPr>
          <w:rFonts w:ascii="Times New Roman" w:hAnsi="Times New Roman"/>
        </w:rPr>
        <w:t>_______,</w:t>
      </w:r>
    </w:p>
    <w:p w:rsidR="00206983" w:rsidRPr="00D16CCC" w:rsidRDefault="009D1570" w:rsidP="00F07E02">
      <w:pPr>
        <w:spacing w:after="0" w:line="264" w:lineRule="auto"/>
        <w:jc w:val="center"/>
        <w:rPr>
          <w:rFonts w:ascii="Times New Roman" w:hAnsi="Times New Roman"/>
          <w:vertAlign w:val="superscript"/>
        </w:rPr>
      </w:pPr>
      <w:r w:rsidRPr="00D16CCC">
        <w:rPr>
          <w:rFonts w:ascii="Times New Roman" w:hAnsi="Times New Roman"/>
          <w:vertAlign w:val="superscript"/>
        </w:rPr>
        <w:t>(место нахождения Участника закупки)</w:t>
      </w:r>
    </w:p>
    <w:p w:rsidR="003B1657" w:rsidRPr="00D16CCC" w:rsidRDefault="009D1570" w:rsidP="00F07E02">
      <w:pPr>
        <w:spacing w:after="0" w:line="264" w:lineRule="auto"/>
        <w:jc w:val="both"/>
        <w:rPr>
          <w:rFonts w:ascii="Times New Roman" w:hAnsi="Times New Roman"/>
          <w:i/>
          <w:u w:val="single"/>
        </w:rPr>
      </w:pPr>
      <w:r w:rsidRPr="00D16CCC">
        <w:rPr>
          <w:rFonts w:ascii="Times New Roman" w:hAnsi="Times New Roman"/>
        </w:rPr>
        <w:t xml:space="preserve">сообщает о своем согласии принять участие в </w:t>
      </w:r>
      <w:r w:rsidR="003B1657" w:rsidRPr="00D16CCC">
        <w:rPr>
          <w:rFonts w:ascii="Times New Roman" w:hAnsi="Times New Roman"/>
        </w:rPr>
        <w:t xml:space="preserve">открытом </w:t>
      </w:r>
      <w:r w:rsidRPr="00D16CCC">
        <w:rPr>
          <w:rFonts w:ascii="Times New Roman" w:hAnsi="Times New Roman"/>
        </w:rPr>
        <w:t xml:space="preserve">запросе предложений </w:t>
      </w:r>
      <w:r w:rsidR="003B1657" w:rsidRPr="00D16CCC">
        <w:rPr>
          <w:rFonts w:ascii="Times New Roman" w:hAnsi="Times New Roman"/>
        </w:rPr>
        <w:t>______</w:t>
      </w:r>
      <w:r w:rsidR="0028212A" w:rsidRPr="00D16CCC">
        <w:rPr>
          <w:rFonts w:ascii="Times New Roman" w:hAnsi="Times New Roman"/>
        </w:rPr>
        <w:t>__</w:t>
      </w:r>
      <w:r w:rsidR="003B1657" w:rsidRPr="00D16CCC">
        <w:rPr>
          <w:rFonts w:ascii="Times New Roman" w:hAnsi="Times New Roman"/>
        </w:rPr>
        <w:t>____</w:t>
      </w:r>
      <w:r w:rsidRPr="00D16CCC">
        <w:rPr>
          <w:rFonts w:ascii="Times New Roman" w:hAnsi="Times New Roman"/>
          <w:i/>
        </w:rPr>
        <w:t>(</w:t>
      </w:r>
      <w:r w:rsidRPr="00D16CCC">
        <w:rPr>
          <w:rFonts w:ascii="Times New Roman" w:hAnsi="Times New Roman"/>
          <w:i/>
          <w:u w:val="single"/>
        </w:rPr>
        <w:t xml:space="preserve">указать предмет договора) </w:t>
      </w:r>
    </w:p>
    <w:p w:rsidR="009D1570" w:rsidRPr="00D16CCC" w:rsidRDefault="009D1570" w:rsidP="00F07E02">
      <w:pPr>
        <w:spacing w:after="0" w:line="264" w:lineRule="auto"/>
        <w:jc w:val="both"/>
        <w:rPr>
          <w:rFonts w:ascii="Times New Roman" w:hAnsi="Times New Roman"/>
        </w:rPr>
      </w:pPr>
      <w:r w:rsidRPr="00D16CCC">
        <w:rPr>
          <w:rFonts w:ascii="Times New Roman" w:hAnsi="Times New Roman"/>
        </w:rPr>
        <w:t xml:space="preserve">и     предлагает заключить Договор на </w:t>
      </w:r>
    </w:p>
    <w:p w:rsidR="009D1570" w:rsidRPr="00D16CCC" w:rsidRDefault="009D1570" w:rsidP="00F07E02">
      <w:pPr>
        <w:tabs>
          <w:tab w:val="left" w:pos="1080"/>
        </w:tabs>
        <w:spacing w:after="0" w:line="264" w:lineRule="auto"/>
        <w:contextualSpacing/>
        <w:jc w:val="both"/>
        <w:rPr>
          <w:rFonts w:ascii="Times New Roman" w:hAnsi="Times New Roman"/>
          <w:bCs/>
          <w:lang w:eastAsia="ru-RU"/>
        </w:rPr>
      </w:pPr>
      <w:r w:rsidRPr="00D16CCC">
        <w:rPr>
          <w:rFonts w:ascii="Times New Roman" w:hAnsi="Times New Roman"/>
          <w:lang w:eastAsia="ru-RU"/>
        </w:rPr>
        <w:t>____________________________________________________________________________________</w:t>
      </w:r>
    </w:p>
    <w:p w:rsidR="002765BC" w:rsidRPr="00D16CCC" w:rsidRDefault="009D1570" w:rsidP="0028212A">
      <w:pPr>
        <w:tabs>
          <w:tab w:val="left" w:pos="1080"/>
        </w:tabs>
        <w:spacing w:after="0" w:line="264" w:lineRule="auto"/>
        <w:ind w:firstLine="539"/>
        <w:contextualSpacing/>
        <w:jc w:val="center"/>
        <w:rPr>
          <w:rFonts w:ascii="Times New Roman" w:hAnsi="Times New Roman"/>
          <w:i/>
          <w:vertAlign w:val="subscript"/>
          <w:lang w:eastAsia="ru-RU"/>
        </w:rPr>
      </w:pPr>
      <w:r w:rsidRPr="00D16CCC">
        <w:rPr>
          <w:rFonts w:ascii="Times New Roman" w:hAnsi="Times New Roman"/>
          <w:i/>
          <w:vertAlign w:val="subscript"/>
          <w:lang w:eastAsia="ru-RU"/>
        </w:rPr>
        <w:t>(наименование закупки, предмет закупки)</w:t>
      </w:r>
    </w:p>
    <w:p w:rsidR="009D1570" w:rsidRPr="00D16CCC" w:rsidRDefault="009D1570" w:rsidP="003B1657">
      <w:pPr>
        <w:tabs>
          <w:tab w:val="left" w:pos="1080"/>
        </w:tabs>
        <w:spacing w:after="0" w:line="264" w:lineRule="auto"/>
        <w:jc w:val="both"/>
        <w:rPr>
          <w:rFonts w:ascii="Times New Roman" w:hAnsi="Times New Roman"/>
          <w:lang w:eastAsia="ru-RU"/>
        </w:rPr>
      </w:pPr>
      <w:r w:rsidRPr="00D16CCC">
        <w:rPr>
          <w:rFonts w:ascii="Times New Roman" w:hAnsi="Times New Roman"/>
          <w:lang w:eastAsia="ru-RU"/>
        </w:rPr>
        <w:t xml:space="preserve">на условиях и в соответствии с Техническим предложением, </w:t>
      </w:r>
      <w:r w:rsidR="002765BC" w:rsidRPr="00D16CCC">
        <w:rPr>
          <w:rFonts w:ascii="Times New Roman" w:hAnsi="Times New Roman"/>
          <w:lang w:eastAsia="ru-RU"/>
        </w:rPr>
        <w:t xml:space="preserve">Сводной таблицей стоимости работ, </w:t>
      </w:r>
      <w:r w:rsidR="00532312" w:rsidRPr="00D16CCC">
        <w:rPr>
          <w:rFonts w:ascii="Times New Roman" w:hAnsi="Times New Roman"/>
          <w:lang w:eastAsia="ru-RU"/>
        </w:rPr>
        <w:t>Графиком</w:t>
      </w:r>
      <w:r w:rsidR="002765BC" w:rsidRPr="00D16CCC">
        <w:rPr>
          <w:rFonts w:ascii="Times New Roman" w:hAnsi="Times New Roman"/>
          <w:lang w:eastAsia="ru-RU"/>
        </w:rPr>
        <w:t xml:space="preserve"> выполнения работ </w:t>
      </w:r>
      <w:r w:rsidRPr="00D16CCC">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D16CCC" w:rsidRDefault="003B1657" w:rsidP="00F07E02">
      <w:pPr>
        <w:tabs>
          <w:tab w:val="left" w:pos="1080"/>
        </w:tabs>
        <w:spacing w:after="0" w:line="264" w:lineRule="auto"/>
        <w:ind w:firstLine="540"/>
        <w:jc w:val="both"/>
        <w:rPr>
          <w:rFonts w:ascii="Times New Roman" w:hAnsi="Times New Roman"/>
          <w:bCs/>
          <w:lang w:eastAsia="ru-RU"/>
        </w:rPr>
      </w:pPr>
    </w:p>
    <w:tbl>
      <w:tblPr>
        <w:tblW w:w="9678" w:type="dxa"/>
        <w:tblLayout w:type="fixed"/>
        <w:tblLook w:val="01E0" w:firstRow="1" w:lastRow="1" w:firstColumn="1" w:lastColumn="1" w:noHBand="0" w:noVBand="0"/>
      </w:tblPr>
      <w:tblGrid>
        <w:gridCol w:w="5184"/>
        <w:gridCol w:w="4494"/>
      </w:tblGrid>
      <w:tr w:rsidR="00206983" w:rsidRPr="00D16CCC" w:rsidTr="00435469">
        <w:trPr>
          <w:cantSplit/>
        </w:trPr>
        <w:tc>
          <w:tcPr>
            <w:tcW w:w="5184" w:type="dxa"/>
          </w:tcPr>
          <w:p w:rsidR="00206983" w:rsidRPr="00D16CCC" w:rsidRDefault="0058289A"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Итоговая стоимость З</w:t>
            </w:r>
            <w:r w:rsidR="00206983" w:rsidRPr="00D16CCC">
              <w:rPr>
                <w:rFonts w:ascii="Times New Roman" w:hAnsi="Times New Roman"/>
                <w:bCs/>
                <w:lang w:eastAsia="ru-RU"/>
              </w:rPr>
              <w:t>аявки, без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w:t>
            </w:r>
            <w:r w:rsidR="003B1657" w:rsidRPr="00D16CCC">
              <w:rPr>
                <w:rFonts w:ascii="Times New Roman" w:hAnsi="Times New Roman"/>
                <w:bCs/>
                <w:lang w:eastAsia="ru-RU"/>
              </w:rPr>
              <w:t>__</w:t>
            </w:r>
            <w:r w:rsidRPr="00D16CCC">
              <w:rPr>
                <w:rFonts w:ascii="Times New Roman" w:hAnsi="Times New Roman"/>
                <w:bCs/>
                <w:lang w:eastAsia="ru-RU"/>
              </w:rPr>
              <w:t>_______</w:t>
            </w:r>
            <w:r w:rsidR="003B1657" w:rsidRPr="00D16CCC">
              <w:rPr>
                <w:rFonts w:ascii="Times New Roman" w:hAnsi="Times New Roman"/>
                <w:bCs/>
                <w:lang w:eastAsia="ru-RU"/>
              </w:rPr>
              <w:t>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(итоговая стоимость, рублей, без НДС)</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кроме того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w:t>
            </w:r>
            <w:r w:rsidR="003B1657" w:rsidRPr="00D16CCC">
              <w:rPr>
                <w:rFonts w:ascii="Times New Roman" w:hAnsi="Times New Roman"/>
                <w:bCs/>
                <w:lang w:eastAsia="ru-RU"/>
              </w:rPr>
              <w:t>_</w:t>
            </w:r>
            <w:r w:rsidRPr="00D16CCC">
              <w:rPr>
                <w:rFonts w:ascii="Times New Roman" w:hAnsi="Times New Roman"/>
                <w:bCs/>
                <w:lang w:eastAsia="ru-RU"/>
              </w:rPr>
              <w:t>_</w:t>
            </w:r>
            <w:r w:rsidR="003B1657" w:rsidRPr="00D16CCC">
              <w:rPr>
                <w:rFonts w:ascii="Times New Roman" w:hAnsi="Times New Roman"/>
                <w:bCs/>
                <w:lang w:eastAsia="ru-RU"/>
              </w:rPr>
              <w:t>_</w:t>
            </w:r>
            <w:r w:rsidRPr="00D16CCC">
              <w:rPr>
                <w:rFonts w:ascii="Times New Roman" w:hAnsi="Times New Roman"/>
                <w:bCs/>
                <w:lang w:eastAsia="ru-RU"/>
              </w:rPr>
              <w:t>___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 xml:space="preserve">  (НДС по итоговой стоимости, рублей)</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w:t>
            </w:r>
          </w:p>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стоимость заявки с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________________________</w:t>
            </w:r>
            <w:r w:rsidR="003B1657" w:rsidRPr="00D16CCC">
              <w:rPr>
                <w:rFonts w:ascii="Times New Roman" w:hAnsi="Times New Roman"/>
                <w:bCs/>
                <w:lang w:eastAsia="ru-RU"/>
              </w:rPr>
              <w:t>__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(полная итоговая стоимость, рублей, с НДС)</w:t>
            </w:r>
          </w:p>
        </w:tc>
      </w:tr>
    </w:tbl>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F07E02"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Срок выполнения работ: </w:t>
      </w:r>
      <w:r w:rsidR="005C1830" w:rsidRPr="00D16CCC">
        <w:rPr>
          <w:rFonts w:ascii="Times New Roman" w:hAnsi="Times New Roman"/>
          <w:bCs/>
          <w:lang w:eastAsia="ru-RU"/>
        </w:rPr>
        <w:t xml:space="preserve"> _________________________.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5C1830"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Условия оплаты: </w:t>
      </w:r>
      <w:r w:rsidR="005C1830" w:rsidRPr="00D16CCC">
        <w:rPr>
          <w:rFonts w:ascii="Times New Roman" w:hAnsi="Times New Roman"/>
          <w:bCs/>
          <w:lang w:eastAsia="ru-RU"/>
        </w:rPr>
        <w:t>____________</w:t>
      </w:r>
      <w:r w:rsidR="00EB45CD" w:rsidRPr="00D16CCC">
        <w:rPr>
          <w:rFonts w:ascii="Times New Roman" w:hAnsi="Times New Roman"/>
          <w:bCs/>
          <w:lang w:eastAsia="ru-RU"/>
        </w:rPr>
        <w:t xml:space="preserve">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206983" w:rsidRPr="00D16CCC" w:rsidRDefault="005C1830" w:rsidP="00F07E02">
      <w:pPr>
        <w:tabs>
          <w:tab w:val="left" w:pos="1080"/>
        </w:tabs>
        <w:spacing w:after="0" w:line="264" w:lineRule="auto"/>
        <w:ind w:firstLine="567"/>
        <w:contextualSpacing/>
        <w:rPr>
          <w:rFonts w:ascii="Times New Roman" w:hAnsi="Times New Roman"/>
          <w:bCs/>
          <w:lang w:eastAsia="ru-RU"/>
        </w:rPr>
      </w:pPr>
      <w:r w:rsidRPr="00D16CCC">
        <w:rPr>
          <w:rFonts w:ascii="Times New Roman" w:hAnsi="Times New Roman"/>
          <w:bCs/>
          <w:lang w:eastAsia="ru-RU"/>
        </w:rPr>
        <w:t>Н</w:t>
      </w:r>
      <w:r w:rsidR="00206983" w:rsidRPr="00D16CCC">
        <w:rPr>
          <w:rFonts w:ascii="Times New Roman" w:hAnsi="Times New Roman"/>
          <w:bCs/>
          <w:lang w:eastAsia="ru-RU"/>
        </w:rPr>
        <w:t>астоящая Заявка имеет правовой статус оферт</w:t>
      </w:r>
      <w:r w:rsidR="0058289A" w:rsidRPr="00D16CCC">
        <w:rPr>
          <w:rFonts w:ascii="Times New Roman" w:hAnsi="Times New Roman"/>
          <w:bCs/>
          <w:lang w:eastAsia="ru-RU"/>
        </w:rPr>
        <w:t>ы и действует до «</w:t>
      </w:r>
      <w:r w:rsidR="00206983" w:rsidRPr="00D16CCC">
        <w:rPr>
          <w:rFonts w:ascii="Times New Roman" w:hAnsi="Times New Roman"/>
          <w:bCs/>
          <w:lang w:eastAsia="ru-RU"/>
        </w:rPr>
        <w:t>__» </w:t>
      </w:r>
      <w:r w:rsidR="00AD7637" w:rsidRPr="00D16CCC">
        <w:rPr>
          <w:rFonts w:ascii="Times New Roman" w:hAnsi="Times New Roman"/>
          <w:bCs/>
          <w:lang w:eastAsia="ru-RU"/>
        </w:rPr>
        <w:t>_____</w:t>
      </w:r>
      <w:r w:rsidR="00D428F4" w:rsidRPr="00D16CCC">
        <w:rPr>
          <w:rFonts w:ascii="Times New Roman" w:hAnsi="Times New Roman"/>
          <w:bCs/>
          <w:lang w:eastAsia="ru-RU"/>
        </w:rPr>
        <w:t>_</w:t>
      </w:r>
      <w:r w:rsidR="00206983" w:rsidRPr="00D16CCC">
        <w:rPr>
          <w:rFonts w:ascii="Times New Roman" w:hAnsi="Times New Roman"/>
          <w:bCs/>
          <w:lang w:eastAsia="ru-RU"/>
        </w:rPr>
        <w:t xml:space="preserve">___ </w:t>
      </w:r>
      <w:r w:rsidR="00EB45CD" w:rsidRPr="00D16CCC">
        <w:rPr>
          <w:rFonts w:ascii="Times New Roman" w:hAnsi="Times New Roman"/>
          <w:bCs/>
          <w:lang w:eastAsia="ru-RU"/>
        </w:rPr>
        <w:t>20</w:t>
      </w:r>
      <w:r w:rsidR="00206983" w:rsidRPr="00D16CCC">
        <w:rPr>
          <w:rFonts w:ascii="Times New Roman" w:hAnsi="Times New Roman"/>
          <w:bCs/>
          <w:lang w:eastAsia="ru-RU"/>
        </w:rPr>
        <w:t>_ года.</w:t>
      </w:r>
    </w:p>
    <w:p w:rsidR="009D1570" w:rsidRPr="00841E96" w:rsidRDefault="009D1570" w:rsidP="00F07E02">
      <w:pPr>
        <w:spacing w:after="0" w:line="264" w:lineRule="auto"/>
        <w:ind w:firstLine="567"/>
        <w:jc w:val="both"/>
        <w:rPr>
          <w:rFonts w:ascii="Times New Roman" w:hAnsi="Times New Roman"/>
        </w:rPr>
      </w:pPr>
      <w:r w:rsidRPr="00D16CCC">
        <w:rPr>
          <w:rFonts w:ascii="Times New Roman" w:hAnsi="Times New Roman"/>
        </w:rPr>
        <w:lastRenderedPageBreak/>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w:t>
      </w:r>
      <w:r w:rsidRPr="00841E96">
        <w:rPr>
          <w:rFonts w:ascii="Times New Roman" w:hAnsi="Times New Roman"/>
        </w:rPr>
        <w:t>дложений.</w:t>
      </w:r>
    </w:p>
    <w:p w:rsidR="009D1570" w:rsidRPr="00841E96" w:rsidRDefault="009D1570" w:rsidP="00F07E02">
      <w:pPr>
        <w:spacing w:after="0" w:line="264" w:lineRule="auto"/>
        <w:ind w:firstLine="567"/>
        <w:jc w:val="both"/>
        <w:rPr>
          <w:rFonts w:ascii="Times New Roman" w:hAnsi="Times New Roman"/>
        </w:rPr>
      </w:pPr>
      <w:r w:rsidRPr="00841E96">
        <w:rPr>
          <w:rFonts w:ascii="Times New Roman" w:hAnsi="Times New Roman"/>
        </w:rPr>
        <w:t>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F07E02">
      <w:pPr>
        <w:pStyle w:val="afa"/>
        <w:spacing w:before="0" w:beforeAutospacing="0" w:after="0" w:afterAutospacing="0" w:line="264" w:lineRule="auto"/>
        <w:ind w:firstLine="567"/>
        <w:jc w:val="both"/>
        <w:rPr>
          <w:sz w:val="22"/>
          <w:szCs w:val="22"/>
        </w:rPr>
      </w:pPr>
      <w:r>
        <w:rPr>
          <w:sz w:val="22"/>
          <w:szCs w:val="22"/>
        </w:rPr>
        <w:t>4</w:t>
      </w:r>
      <w:r w:rsidR="009D1570" w:rsidRPr="00841E96">
        <w:rPr>
          <w:sz w:val="22"/>
          <w:szCs w:val="22"/>
        </w:rPr>
        <w:t>. Мы (я) уведомлены(н) и согласны(</w:t>
      </w:r>
      <w:proofErr w:type="spellStart"/>
      <w:r w:rsidR="009D1570" w:rsidRPr="00841E96">
        <w:rPr>
          <w:sz w:val="22"/>
          <w:szCs w:val="22"/>
        </w:rPr>
        <w:t>ен</w:t>
      </w:r>
      <w:proofErr w:type="spellEnd"/>
      <w:r w:rsidR="009D1570" w:rsidRPr="00841E96">
        <w:rPr>
          <w:sz w:val="22"/>
          <w:szCs w:val="22"/>
        </w:rPr>
        <w:t>) с условием, что:</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F07E02">
      <w:pPr>
        <w:tabs>
          <w:tab w:val="left" w:pos="0"/>
          <w:tab w:val="left" w:pos="142"/>
          <w:tab w:val="left" w:pos="1134"/>
        </w:tabs>
        <w:spacing w:after="0" w:line="264"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EE1D4D">
      <w:pPr>
        <w:pStyle w:val="a4"/>
        <w:numPr>
          <w:ilvl w:val="0"/>
          <w:numId w:val="17"/>
        </w:numPr>
        <w:tabs>
          <w:tab w:val="left" w:pos="1080"/>
        </w:tabs>
        <w:spacing w:after="0" w:line="264"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принять или отклонить любую З</w:t>
      </w:r>
      <w:r w:rsidR="009D1570" w:rsidRPr="00A94466">
        <w:rPr>
          <w:rFonts w:ascii="Times New Roman" w:hAnsi="Times New Roman"/>
          <w:lang w:eastAsia="ru-RU"/>
        </w:rPr>
        <w:t>ая</w:t>
      </w:r>
      <w:r w:rsidR="009D1570">
        <w:rPr>
          <w:rFonts w:ascii="Times New Roman" w:hAnsi="Times New Roman"/>
          <w:lang w:eastAsia="ru-RU"/>
        </w:rPr>
        <w:t>вку в соответствии с условиями Д</w:t>
      </w:r>
      <w:r w:rsidR="009D1570" w:rsidRPr="00A94466">
        <w:rPr>
          <w:rFonts w:ascii="Times New Roman" w:hAnsi="Times New Roman"/>
          <w:lang w:eastAsia="ru-RU"/>
        </w:rPr>
        <w:t>окументации о закупке;</w:t>
      </w:r>
    </w:p>
    <w:p w:rsidR="00F07E02" w:rsidRPr="00F07E02" w:rsidRDefault="009D1570" w:rsidP="00EE1D4D">
      <w:pPr>
        <w:pStyle w:val="a4"/>
        <w:widowControl w:val="0"/>
        <w:numPr>
          <w:ilvl w:val="0"/>
          <w:numId w:val="24"/>
        </w:numPr>
        <w:tabs>
          <w:tab w:val="left" w:pos="1080"/>
        </w:tabs>
        <w:spacing w:after="0" w:line="264" w:lineRule="auto"/>
        <w:ind w:left="1134" w:hanging="234"/>
        <w:jc w:val="both"/>
        <w:rPr>
          <w:rFonts w:ascii="Times New Roman" w:hAnsi="Times New Roman"/>
          <w:lang w:eastAsia="ru-RU"/>
        </w:rPr>
      </w:pPr>
      <w:r w:rsidRPr="00F07E02">
        <w:rPr>
          <w:rFonts w:ascii="Times New Roman" w:hAnsi="Times New Roman"/>
          <w:lang w:eastAsia="ru-RU"/>
        </w:rPr>
        <w:t>отклонить все заявки.</w:t>
      </w:r>
    </w:p>
    <w:p w:rsidR="00F07E02" w:rsidRDefault="0058289A" w:rsidP="00F07E02">
      <w:pPr>
        <w:tabs>
          <w:tab w:val="left" w:pos="851"/>
        </w:tabs>
        <w:spacing w:after="0" w:line="264" w:lineRule="auto"/>
        <w:contextualSpacing/>
        <w:jc w:val="both"/>
        <w:rPr>
          <w:rFonts w:ascii="Times New Roman" w:hAnsi="Times New Roman"/>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w:t>
      </w:r>
      <w:r w:rsidR="00F07E02">
        <w:rPr>
          <w:rFonts w:ascii="Times New Roman" w:hAnsi="Times New Roman"/>
          <w:lang w:eastAsia="ru-RU"/>
        </w:rPr>
        <w:t>___________________________________________________</w:t>
      </w:r>
      <w:r w:rsidR="009D1570" w:rsidRPr="00A94466">
        <w:rPr>
          <w:rFonts w:ascii="Times New Roman" w:hAnsi="Times New Roman"/>
          <w:lang w:eastAsia="ru-RU"/>
        </w:rPr>
        <w:t>____</w:t>
      </w:r>
    </w:p>
    <w:p w:rsidR="00F07E02" w:rsidRDefault="00F07E02" w:rsidP="00F07E02">
      <w:pPr>
        <w:tabs>
          <w:tab w:val="left" w:pos="851"/>
        </w:tabs>
        <w:spacing w:after="0" w:line="264" w:lineRule="auto"/>
        <w:contextualSpacing/>
        <w:jc w:val="both"/>
        <w:rPr>
          <w:rFonts w:ascii="Times New Roman" w:hAnsi="Times New Roman"/>
          <w:lang w:eastAsia="ru-RU"/>
        </w:rPr>
      </w:pPr>
      <w:r>
        <w:rPr>
          <w:rFonts w:ascii="Times New Roman" w:hAnsi="Times New Roman"/>
          <w:sz w:val="20"/>
          <w:szCs w:val="20"/>
          <w:lang w:eastAsia="ru-RU"/>
        </w:rPr>
        <w:tab/>
      </w:r>
      <w:r w:rsidR="009D1570" w:rsidRPr="00F07E02">
        <w:rPr>
          <w:rFonts w:ascii="Times New Roman" w:hAnsi="Times New Roman"/>
          <w:sz w:val="20"/>
          <w:szCs w:val="20"/>
          <w:lang w:eastAsia="ru-RU"/>
        </w:rPr>
        <w:t>(</w:t>
      </w:r>
      <w:r w:rsidRPr="00F07E02">
        <w:rPr>
          <w:rFonts w:ascii="Times New Roman" w:hAnsi="Times New Roman"/>
          <w:i/>
          <w:sz w:val="20"/>
          <w:szCs w:val="20"/>
          <w:lang w:eastAsia="ru-RU"/>
        </w:rPr>
        <w:t>Указывается 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w:t>
      </w:r>
      <w:r w:rsidR="009D1570" w:rsidRPr="00A94466">
        <w:rPr>
          <w:rFonts w:ascii="Times New Roman" w:hAnsi="Times New Roman"/>
          <w:lang w:eastAsia="ru-RU"/>
        </w:rPr>
        <w:t xml:space="preserve"> </w:t>
      </w:r>
    </w:p>
    <w:p w:rsidR="009D1570" w:rsidRPr="00A94466" w:rsidRDefault="00F07E02" w:rsidP="00F07E02">
      <w:pPr>
        <w:tabs>
          <w:tab w:val="left" w:pos="851"/>
        </w:tabs>
        <w:spacing w:after="0" w:line="264"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F07E02">
      <w:pPr>
        <w:widowControl w:val="0"/>
        <w:tabs>
          <w:tab w:val="left" w:pos="0"/>
        </w:tabs>
        <w:spacing w:after="0" w:line="264"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F07E02" w:rsidRDefault="00206983" w:rsidP="00F07E02">
      <w:pPr>
        <w:widowControl w:val="0"/>
        <w:tabs>
          <w:tab w:val="left" w:pos="1080"/>
        </w:tabs>
        <w:spacing w:after="0" w:line="264" w:lineRule="auto"/>
        <w:ind w:firstLine="851"/>
        <w:contextualSpacing/>
        <w:jc w:val="both"/>
        <w:rPr>
          <w:rFonts w:ascii="Times New Roman" w:hAnsi="Times New Roman"/>
          <w:lang w:eastAsia="ru-RU"/>
        </w:rPr>
      </w:pPr>
      <w:r>
        <w:rPr>
          <w:rFonts w:ascii="Times New Roman" w:hAnsi="Times New Roman"/>
          <w:lang w:eastAsia="ru-RU"/>
        </w:rPr>
        <w:t xml:space="preserve">б) </w:t>
      </w:r>
      <w:r w:rsidR="002765BC">
        <w:rPr>
          <w:rFonts w:ascii="Times New Roman" w:hAnsi="Times New Roman"/>
          <w:lang w:eastAsia="ru-RU"/>
        </w:rPr>
        <w:t xml:space="preserve">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w:t>
      </w:r>
      <w:r w:rsidR="00F07E02">
        <w:rPr>
          <w:rFonts w:ascii="Times New Roman" w:hAnsi="Times New Roman"/>
          <w:lang w:eastAsia="ru-RU"/>
        </w:rPr>
        <w:t>___________________________________________________________________</w:t>
      </w:r>
    </w:p>
    <w:p w:rsidR="00F07E02" w:rsidRPr="00F07E02" w:rsidRDefault="00F07E02" w:rsidP="00F07E02">
      <w:pPr>
        <w:widowControl w:val="0"/>
        <w:tabs>
          <w:tab w:val="left" w:pos="1080"/>
        </w:tabs>
        <w:spacing w:after="0" w:line="264" w:lineRule="auto"/>
        <w:ind w:firstLine="851"/>
        <w:contextualSpacing/>
        <w:jc w:val="both"/>
        <w:rPr>
          <w:rFonts w:ascii="Times New Roman" w:hAnsi="Times New Roman"/>
          <w:sz w:val="20"/>
          <w:szCs w:val="20"/>
          <w:lang w:eastAsia="ru-RU"/>
        </w:rPr>
      </w:pPr>
      <w:r w:rsidRPr="00F07E02">
        <w:rPr>
          <w:rFonts w:ascii="Times New Roman" w:hAnsi="Times New Roman"/>
          <w:sz w:val="20"/>
          <w:szCs w:val="20"/>
          <w:lang w:eastAsia="ru-RU"/>
        </w:rPr>
        <w:t xml:space="preserve"> </w:t>
      </w:r>
      <w:r w:rsidR="009D1570" w:rsidRPr="00F07E02">
        <w:rPr>
          <w:rFonts w:ascii="Times New Roman" w:hAnsi="Times New Roman"/>
          <w:sz w:val="20"/>
          <w:szCs w:val="20"/>
          <w:lang w:eastAsia="ru-RU"/>
        </w:rPr>
        <w:t>(</w:t>
      </w:r>
      <w:r w:rsidRPr="00F07E02">
        <w:rPr>
          <w:rFonts w:ascii="Times New Roman" w:hAnsi="Times New Roman"/>
          <w:sz w:val="20"/>
          <w:szCs w:val="20"/>
          <w:lang w:eastAsia="ru-RU"/>
        </w:rPr>
        <w:t xml:space="preserve">Указывается </w:t>
      </w:r>
      <w:r w:rsidRPr="00F07E02">
        <w:rPr>
          <w:rFonts w:ascii="Times New Roman" w:hAnsi="Times New Roman"/>
          <w:i/>
          <w:sz w:val="20"/>
          <w:szCs w:val="20"/>
          <w:lang w:eastAsia="ru-RU"/>
        </w:rPr>
        <w:t>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 xml:space="preserve">) </w:t>
      </w:r>
    </w:p>
    <w:p w:rsidR="009D1570" w:rsidRPr="00A94466" w:rsidRDefault="009D1570" w:rsidP="00F07E02">
      <w:pPr>
        <w:widowControl w:val="0"/>
        <w:tabs>
          <w:tab w:val="left" w:pos="1080"/>
        </w:tabs>
        <w:spacing w:after="0" w:line="264" w:lineRule="auto"/>
        <w:ind w:firstLine="851"/>
        <w:contextualSpacing/>
        <w:jc w:val="both"/>
        <w:rPr>
          <w:rFonts w:ascii="Times New Roman" w:hAnsi="Times New Roman"/>
          <w:bCs/>
          <w:lang w:eastAsia="ru-RU"/>
        </w:rPr>
      </w:pPr>
      <w:r>
        <w:rPr>
          <w:rFonts w:ascii="Times New Roman" w:hAnsi="Times New Roman"/>
          <w:lang w:eastAsia="ru-RU"/>
        </w:rPr>
        <w:t>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F07E02">
      <w:pPr>
        <w:tabs>
          <w:tab w:val="left" w:pos="0"/>
        </w:tabs>
        <w:spacing w:after="0" w:line="264"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F07E02">
        <w:rPr>
          <w:rFonts w:ascii="Times New Roman" w:hAnsi="Times New Roman"/>
        </w:rPr>
        <w:t xml:space="preserve">указывается </w:t>
      </w:r>
      <w:r w:rsidR="00F07E02">
        <w:rPr>
          <w:rFonts w:ascii="Times New Roman" w:hAnsi="Times New Roman"/>
          <w:i/>
        </w:rPr>
        <w:t>н</w:t>
      </w:r>
      <w:r w:rsidR="009D1570" w:rsidRPr="00A94466">
        <w:rPr>
          <w:rFonts w:ascii="Times New Roman" w:hAnsi="Times New Roman"/>
          <w:i/>
        </w:rPr>
        <w:t>аименование Участника</w:t>
      </w:r>
      <w:r w:rsidR="00F07E02">
        <w:rPr>
          <w:rFonts w:ascii="Times New Roman" w:hAnsi="Times New Roman"/>
          <w:i/>
        </w:rPr>
        <w:t xml:space="preserve">, </w:t>
      </w:r>
      <w:r w:rsidR="00F07E02" w:rsidRPr="00F07E02">
        <w:rPr>
          <w:rFonts w:ascii="Times New Roman" w:hAnsi="Times New Roman"/>
          <w:i/>
          <w:sz w:val="20"/>
          <w:szCs w:val="20"/>
          <w:lang w:eastAsia="ru-RU"/>
        </w:rPr>
        <w:t>при подаче Заявки коллективным Участником указывается лидер и состав коллективного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F07E02">
      <w:pPr>
        <w:widowControl w:val="0"/>
        <w:tabs>
          <w:tab w:val="left" w:pos="0"/>
          <w:tab w:val="num" w:pos="851"/>
        </w:tabs>
        <w:autoSpaceDE w:val="0"/>
        <w:autoSpaceDN w:val="0"/>
        <w:spacing w:after="0" w:line="264"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F07E02">
      <w:pPr>
        <w:widowControl w:val="0"/>
        <w:tabs>
          <w:tab w:val="left" w:pos="0"/>
          <w:tab w:val="num" w:pos="851"/>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 xml:space="preserve">не является неплатежеспособным или банкротом, не находится в процессе ликвидации, на его </w:t>
      </w:r>
      <w:r w:rsidRPr="00841E96">
        <w:rPr>
          <w:rFonts w:ascii="Times New Roman" w:hAnsi="Times New Roman"/>
        </w:rPr>
        <w:lastRenderedPageBreak/>
        <w:t>имущество в части, существенной для исполнения договора, не наложен арест, его экономическая деятельность не приостановлена.</w:t>
      </w:r>
    </w:p>
    <w:p w:rsidR="00577623" w:rsidRDefault="0020698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19"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w:t>
      </w:r>
    </w:p>
    <w:p w:rsidR="00577623" w:rsidRDefault="00577623" w:rsidP="00816295">
      <w:pPr>
        <w:widowControl w:val="0"/>
        <w:tabs>
          <w:tab w:val="left" w:pos="0"/>
          <w:tab w:val="num" w:pos="851"/>
          <w:tab w:val="num" w:pos="1620"/>
        </w:tabs>
        <w:autoSpaceDE w:val="0"/>
        <w:autoSpaceDN w:val="0"/>
        <w:spacing w:after="0" w:line="264" w:lineRule="auto"/>
        <w:jc w:val="both"/>
        <w:rPr>
          <w:rFonts w:ascii="Times New Roman" w:hAnsi="Times New Roman"/>
          <w:noProof/>
        </w:rPr>
      </w:pPr>
    </w:p>
    <w:p w:rsidR="009D1570" w:rsidRDefault="009D1570" w:rsidP="00577623">
      <w:pPr>
        <w:widowControl w:val="0"/>
        <w:tabs>
          <w:tab w:val="left" w:pos="0"/>
          <w:tab w:val="num" w:pos="851"/>
          <w:tab w:val="num" w:pos="1620"/>
        </w:tabs>
        <w:autoSpaceDE w:val="0"/>
        <w:autoSpaceDN w:val="0"/>
        <w:spacing w:after="0" w:line="264" w:lineRule="auto"/>
        <w:jc w:val="both"/>
        <w:rPr>
          <w:rFonts w:ascii="Times New Roman" w:hAnsi="Times New Roman"/>
          <w:noProof/>
        </w:rPr>
      </w:pPr>
      <w:r w:rsidRPr="00B92EDD">
        <w:rPr>
          <w:rFonts w:ascii="Times New Roman" w:hAnsi="Times New Roman"/>
          <w:noProof/>
        </w:rPr>
        <w:t xml:space="preserve">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p w:rsidR="00206983" w:rsidRPr="004522B7" w:rsidRDefault="00206983" w:rsidP="00F07E02">
      <w:pPr>
        <w:spacing w:after="0" w:line="264" w:lineRule="auto"/>
        <w:contextualSpacing/>
        <w:jc w:val="both"/>
        <w:rPr>
          <w:rFonts w:ascii="Times New Roman" w:hAnsi="Times New Roman"/>
          <w:b/>
          <w:sz w:val="20"/>
          <w:szCs w:val="20"/>
        </w:rPr>
      </w:pPr>
    </w:p>
    <w:tbl>
      <w:tblPr>
        <w:tblW w:w="4906" w:type="pct"/>
        <w:jc w:val="center"/>
        <w:tblLook w:val="01E0" w:firstRow="1" w:lastRow="1" w:firstColumn="1" w:lastColumn="1" w:noHBand="0" w:noVBand="0"/>
      </w:tblPr>
      <w:tblGrid>
        <w:gridCol w:w="4007"/>
        <w:gridCol w:w="703"/>
        <w:gridCol w:w="5026"/>
      </w:tblGrid>
      <w:tr w:rsidR="00865FF4" w:rsidRPr="004522B7" w:rsidTr="00206983">
        <w:trPr>
          <w:trHeight w:val="390"/>
          <w:jc w:val="center"/>
        </w:trPr>
        <w:tc>
          <w:tcPr>
            <w:tcW w:w="2058"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913705">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Pr="00650F7D" w:rsidRDefault="00650F7D" w:rsidP="00913705">
      <w:pPr>
        <w:tabs>
          <w:tab w:val="left" w:pos="1080"/>
        </w:tabs>
        <w:spacing w:after="0" w:line="240" w:lineRule="auto"/>
        <w:ind w:firstLine="540"/>
        <w:contextualSpacing/>
        <w:rPr>
          <w:rFonts w:ascii="Times New Roman" w:hAnsi="Times New Roman"/>
          <w:lang w:eastAsia="ru-RU"/>
        </w:rPr>
      </w:pPr>
      <w:r w:rsidRPr="00650F7D">
        <w:rPr>
          <w:rFonts w:ascii="Times New Roman" w:hAnsi="Times New Roman"/>
          <w:lang w:eastAsia="ru-RU"/>
        </w:rPr>
        <w:t>М.П.</w:t>
      </w:r>
    </w:p>
    <w:p w:rsidR="00913705" w:rsidRPr="00367CA7" w:rsidRDefault="00913705" w:rsidP="00913705">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 xml:space="preserve">3. Участник </w:t>
      </w:r>
      <w:r w:rsidR="00F07E02">
        <w:rPr>
          <w:rFonts w:ascii="Times New Roman" w:hAnsi="Times New Roman"/>
          <w:sz w:val="20"/>
          <w:szCs w:val="20"/>
        </w:rPr>
        <w:t xml:space="preserve">закупки </w:t>
      </w:r>
      <w:r w:rsidRPr="00463703">
        <w:rPr>
          <w:rFonts w:ascii="Times New Roman" w:hAnsi="Times New Roman"/>
          <w:sz w:val="20"/>
          <w:szCs w:val="20"/>
        </w:rPr>
        <w:t>должен указать стоимость оказания услуг цифрами и словами, в рублях, с НДС в соответствии с</w:t>
      </w:r>
      <w:r w:rsidR="002765BC">
        <w:rPr>
          <w:rFonts w:ascii="Times New Roman" w:hAnsi="Times New Roman"/>
          <w:sz w:val="20"/>
          <w:szCs w:val="20"/>
        </w:rPr>
        <w:t>о</w:t>
      </w:r>
      <w:r w:rsidRPr="00463703">
        <w:rPr>
          <w:rFonts w:ascii="Times New Roman" w:hAnsi="Times New Roman"/>
          <w:sz w:val="20"/>
          <w:szCs w:val="20"/>
        </w:rPr>
        <w:t xml:space="preserve"> </w:t>
      </w:r>
      <w:r w:rsidR="002765BC">
        <w:rPr>
          <w:rFonts w:ascii="Times New Roman" w:hAnsi="Times New Roman"/>
          <w:sz w:val="20"/>
          <w:szCs w:val="20"/>
        </w:rPr>
        <w:t xml:space="preserve">Сводной таблицей </w:t>
      </w:r>
      <w:r w:rsidRPr="00463703">
        <w:rPr>
          <w:rFonts w:ascii="Times New Roman" w:hAnsi="Times New Roman"/>
          <w:sz w:val="20"/>
          <w:szCs w:val="20"/>
        </w:rPr>
        <w:t>стоимости работ.</w:t>
      </w:r>
      <w:r w:rsidRPr="00463703">
        <w:rPr>
          <w:rFonts w:ascii="Times New Roman" w:hAnsi="Times New Roman"/>
          <w:bCs/>
          <w:sz w:val="20"/>
          <w:szCs w:val="20"/>
        </w:rPr>
        <w:t xml:space="preserve"> Цену следует указывать в формате ХХХ </w:t>
      </w:r>
      <w:proofErr w:type="spellStart"/>
      <w:r w:rsidRPr="00463703">
        <w:rPr>
          <w:rFonts w:ascii="Times New Roman" w:hAnsi="Times New Roman"/>
          <w:bCs/>
          <w:sz w:val="20"/>
          <w:szCs w:val="20"/>
        </w:rPr>
        <w:t>ХХХ</w:t>
      </w:r>
      <w:proofErr w:type="spellEnd"/>
      <w:r w:rsidRPr="00463703">
        <w:rPr>
          <w:rFonts w:ascii="Times New Roman" w:hAnsi="Times New Roman"/>
          <w:bCs/>
          <w:sz w:val="20"/>
          <w:szCs w:val="20"/>
        </w:rPr>
        <w:t>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428F4" w:rsidRPr="002765BC" w:rsidRDefault="00865FF4" w:rsidP="002765BC">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End w:id="66"/>
      <w:bookmarkEnd w:id="67"/>
      <w:bookmarkEnd w:id="68"/>
      <w:bookmarkEnd w:id="69"/>
      <w:bookmarkEnd w:id="70"/>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1A0322" w:rsidRDefault="001A0322" w:rsidP="00650F7D">
      <w:pPr>
        <w:spacing w:after="0" w:line="240" w:lineRule="auto"/>
        <w:contextualSpacing/>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13705" w:rsidRDefault="00913705"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rPr>
      </w:pPr>
      <w:r w:rsidRPr="00A86149">
        <w:rPr>
          <w:rFonts w:ascii="Times New Roman" w:hAnsi="Times New Roman"/>
          <w:b/>
          <w:sz w:val="24"/>
          <w:szCs w:val="24"/>
        </w:rPr>
        <w:t xml:space="preserve"> (</w:t>
      </w:r>
      <w:r w:rsidRPr="0028212A">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28212A">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71"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71"/>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72" w:name="_Toc247081499"/>
      <w:r w:rsidRPr="00F07E02">
        <w:rPr>
          <w:rFonts w:ascii="Times New Roman" w:hAnsi="Times New Roman"/>
          <w:b/>
          <w:bCs/>
          <w:sz w:val="24"/>
          <w:szCs w:val="24"/>
          <w:lang w:eastAsia="ru-RU"/>
        </w:rPr>
        <w:t>Суть технического предложения</w:t>
      </w:r>
      <w:bookmarkEnd w:id="72"/>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1B5587" w:rsidRPr="004522B7" w:rsidRDefault="001B5587" w:rsidP="00F31A04">
      <w:pPr>
        <w:spacing w:after="0" w:line="240" w:lineRule="auto"/>
        <w:jc w:val="both"/>
        <w:rPr>
          <w:rFonts w:ascii="Times New Roman" w:hAnsi="Times New Roman"/>
          <w:b/>
          <w:sz w:val="20"/>
          <w:szCs w:val="20"/>
        </w:rPr>
      </w:pPr>
      <w:bookmarkStart w:id="73" w:name="_Toc247081500"/>
    </w:p>
    <w:tbl>
      <w:tblPr>
        <w:tblW w:w="4898" w:type="pct"/>
        <w:tblLook w:val="01E0" w:firstRow="1" w:lastRow="1" w:firstColumn="1" w:lastColumn="1" w:noHBand="0" w:noVBand="0"/>
      </w:tblPr>
      <w:tblGrid>
        <w:gridCol w:w="4001"/>
        <w:gridCol w:w="702"/>
        <w:gridCol w:w="5018"/>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650F7D" w:rsidRDefault="00F31A04" w:rsidP="00F31A04">
      <w:pPr>
        <w:tabs>
          <w:tab w:val="left" w:pos="1080"/>
        </w:tabs>
        <w:spacing w:after="0" w:line="240" w:lineRule="auto"/>
        <w:ind w:firstLine="540"/>
        <w:contextualSpacing/>
        <w:rPr>
          <w:rFonts w:ascii="Times New Roman" w:hAnsi="Times New Roman"/>
          <w:bCs/>
          <w:lang w:eastAsia="ru-RU"/>
        </w:rPr>
      </w:pPr>
      <w:r>
        <w:rPr>
          <w:rFonts w:ascii="Times New Roman" w:hAnsi="Times New Roman"/>
          <w:b/>
          <w:lang w:eastAsia="ru-RU"/>
        </w:rPr>
        <w:t xml:space="preserve">       </w:t>
      </w:r>
      <w:r w:rsidR="00650F7D" w:rsidRPr="00650F7D">
        <w:rPr>
          <w:rFonts w:ascii="Times New Roman" w:hAnsi="Times New Roman"/>
          <w:lang w:eastAsia="ru-RU"/>
        </w:rPr>
        <w:t xml:space="preserve">  М.П.</w:t>
      </w:r>
      <w:bookmarkEnd w:id="73"/>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74"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74"/>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426151">
        <w:rPr>
          <w:rFonts w:ascii="Times New Roman" w:hAnsi="Times New Roman"/>
          <w:sz w:val="20"/>
          <w:szCs w:val="20"/>
          <w:lang w:eastAsia="ru-RU"/>
        </w:rPr>
        <w:t xml:space="preserve">, </w:t>
      </w:r>
      <w:r w:rsidR="00507462">
        <w:rPr>
          <w:rFonts w:ascii="Times New Roman" w:hAnsi="Times New Roman"/>
          <w:sz w:val="20"/>
          <w:szCs w:val="20"/>
          <w:lang w:eastAsia="ru-RU"/>
        </w:rPr>
        <w:t>п</w:t>
      </w:r>
      <w:r w:rsidR="00426151">
        <w:rPr>
          <w:rFonts w:ascii="Times New Roman" w:hAnsi="Times New Roman"/>
          <w:sz w:val="20"/>
          <w:szCs w:val="20"/>
          <w:lang w:eastAsia="ru-RU"/>
        </w:rPr>
        <w:t>риложения № 2 (</w:t>
      </w:r>
      <w:r w:rsidR="00DF2609">
        <w:rPr>
          <w:rFonts w:ascii="Times New Roman" w:hAnsi="Times New Roman"/>
          <w:sz w:val="20"/>
          <w:szCs w:val="20"/>
          <w:lang w:eastAsia="ru-RU"/>
        </w:rPr>
        <w:t>Объем работ</w:t>
      </w:r>
      <w:r w:rsidR="00426151">
        <w:rPr>
          <w:rFonts w:ascii="Times New Roman" w:hAnsi="Times New Roman"/>
          <w:sz w:val="20"/>
          <w:szCs w:val="20"/>
          <w:lang w:eastAsia="ru-RU"/>
        </w:rPr>
        <w:t>)</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w:t>
      </w:r>
      <w:r w:rsidR="00197476">
        <w:rPr>
          <w:rFonts w:ascii="Times New Roman" w:hAnsi="Times New Roman"/>
          <w:sz w:val="20"/>
          <w:szCs w:val="20"/>
          <w:lang w:eastAsia="ru-RU"/>
        </w:rPr>
        <w:t>п</w:t>
      </w:r>
      <w:r w:rsidR="00B94817">
        <w:rPr>
          <w:rFonts w:ascii="Times New Roman" w:hAnsi="Times New Roman"/>
          <w:sz w:val="20"/>
          <w:szCs w:val="20"/>
          <w:lang w:eastAsia="ru-RU"/>
        </w:rPr>
        <w:t xml:space="preserve">риложение № </w:t>
      </w:r>
      <w:r w:rsidR="00DF2609">
        <w:rPr>
          <w:rFonts w:ascii="Times New Roman" w:hAnsi="Times New Roman"/>
          <w:sz w:val="20"/>
          <w:szCs w:val="20"/>
          <w:lang w:eastAsia="ru-RU"/>
        </w:rPr>
        <w:t>1</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p w:rsidR="00E043EB" w:rsidRDefault="00E043EB" w:rsidP="00426151">
      <w:pPr>
        <w:tabs>
          <w:tab w:val="left" w:pos="1080"/>
        </w:tabs>
        <w:spacing w:after="0" w:line="240" w:lineRule="auto"/>
        <w:ind w:firstLine="540"/>
        <w:contextualSpacing/>
        <w:jc w:val="both"/>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2"/>
        <w:gridCol w:w="4340"/>
        <w:gridCol w:w="2341"/>
        <w:gridCol w:w="2075"/>
      </w:tblGrid>
      <w:tr w:rsidR="00E043EB" w:rsidRPr="00BC299A" w:rsidTr="00DF2609">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217"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196"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DF2609">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21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196"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lastRenderedPageBreak/>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B24DA9" w:rsidRPr="003B1657" w:rsidRDefault="005430E6" w:rsidP="003B1657">
      <w:pPr>
        <w:pStyle w:val="22"/>
        <w:ind w:right="29" w:firstLine="708"/>
        <w:rPr>
          <w:bCs w:val="0"/>
          <w:i w:val="0"/>
          <w:sz w:val="20"/>
          <w:szCs w:val="20"/>
        </w:rPr>
      </w:pPr>
      <w:r w:rsidRPr="00E96FAD">
        <w:rPr>
          <w:bCs w:val="0"/>
          <w:i w:val="0"/>
          <w:sz w:val="20"/>
          <w:szCs w:val="20"/>
        </w:rPr>
        <w:t>- сведений о периодичности и объеме капитального ремонта, а также необходимых запасных частях.</w:t>
      </w:r>
    </w:p>
    <w:p w:rsidR="00426151" w:rsidRDefault="00426151"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4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AF38F5" w:rsidRDefault="00AF38F5" w:rsidP="00EE2FB6">
      <w:pPr>
        <w:keepNext/>
        <w:tabs>
          <w:tab w:val="num" w:pos="1134"/>
        </w:tabs>
        <w:spacing w:line="240" w:lineRule="auto"/>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EE2FB6">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EE2FB6"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 xml:space="preserve">Наименование </w:t>
            </w:r>
          </w:p>
          <w:p w:rsidR="005B0099"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этапа</w:t>
            </w:r>
          </w:p>
          <w:p w:rsidR="00EE2FB6" w:rsidRPr="004B6BD3" w:rsidRDefault="00EE2FB6" w:rsidP="00EE2FB6">
            <w:pPr>
              <w:suppressAutoHyphens/>
              <w:overflowPunct w:val="0"/>
              <w:autoSpaceDE w:val="0"/>
              <w:spacing w:after="0" w:line="240" w:lineRule="auto"/>
              <w:rPr>
                <w:rFonts w:ascii="Times New Roman" w:eastAsia="Times New Roman" w:hAnsi="Times New Roman"/>
                <w:b/>
                <w:bCs/>
                <w:lang w:eastAsia="ar-SA"/>
              </w:rPr>
            </w:pPr>
          </w:p>
        </w:tc>
        <w:tc>
          <w:tcPr>
            <w:tcW w:w="6960" w:type="dxa"/>
            <w:gridSpan w:val="6"/>
            <w:shd w:val="clear" w:color="auto" w:fill="FDE9D9" w:themeFill="accent6" w:themeFillTint="33"/>
          </w:tcPr>
          <w:p w:rsidR="00EE2FB6"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 xml:space="preserve">Выполнение работ </w:t>
            </w:r>
            <w:r w:rsidR="00EE2FB6">
              <w:rPr>
                <w:rFonts w:ascii="Times New Roman" w:eastAsia="Times New Roman" w:hAnsi="Times New Roman"/>
                <w:b/>
                <w:bCs/>
                <w:lang w:eastAsia="ar-SA"/>
              </w:rPr>
              <w:t>с указанием</w:t>
            </w:r>
            <w:r w:rsidRPr="004B6BD3">
              <w:rPr>
                <w:rFonts w:ascii="Times New Roman" w:eastAsia="Times New Roman" w:hAnsi="Times New Roman"/>
                <w:b/>
                <w:bCs/>
                <w:lang w:eastAsia="ar-SA"/>
              </w:rPr>
              <w:t xml:space="preserve"> месяца</w:t>
            </w:r>
            <w:r w:rsidR="00EE2FB6">
              <w:rPr>
                <w:rFonts w:ascii="Times New Roman" w:eastAsia="Times New Roman" w:hAnsi="Times New Roman"/>
                <w:b/>
                <w:bCs/>
                <w:lang w:eastAsia="ar-SA"/>
              </w:rPr>
              <w:t>,</w:t>
            </w:r>
            <w:r w:rsidRPr="004B6BD3">
              <w:rPr>
                <w:rFonts w:ascii="Times New Roman" w:eastAsia="Times New Roman" w:hAnsi="Times New Roman"/>
                <w:b/>
                <w:bCs/>
                <w:lang w:eastAsia="ar-SA"/>
              </w:rPr>
              <w:t xml:space="preserve"> </w:t>
            </w:r>
          </w:p>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с момента подписания договора</w:t>
            </w:r>
            <w:r w:rsidR="00EE2FB6">
              <w:rPr>
                <w:rFonts w:ascii="Times New Roman" w:eastAsia="Times New Roman" w:hAnsi="Times New Roman"/>
                <w:b/>
                <w:bCs/>
                <w:lang w:eastAsia="ar-SA"/>
              </w:rPr>
              <w:t xml:space="preserve"> </w:t>
            </w:r>
          </w:p>
        </w:tc>
      </w:tr>
      <w:tr w:rsidR="005B0099" w:rsidRPr="005B0099" w:rsidTr="00EE2FB6">
        <w:trPr>
          <w:trHeight w:val="515"/>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EE2FB6" w:rsidP="005B0099">
            <w:pPr>
              <w:suppressAutoHyphens/>
              <w:overflowPunct w:val="0"/>
              <w:autoSpaceDE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w:t>
            </w:r>
          </w:p>
        </w:tc>
        <w:tc>
          <w:tcPr>
            <w:tcW w:w="1161" w:type="dxa"/>
            <w:shd w:val="clear" w:color="auto" w:fill="FDE9D9" w:themeFill="accent6" w:themeFillTint="33"/>
          </w:tcPr>
          <w:p w:rsidR="005B0099" w:rsidRPr="004B6BD3" w:rsidRDefault="00EE2FB6" w:rsidP="005B0099">
            <w:pPr>
              <w:suppressAutoHyphens/>
              <w:overflowPunct w:val="0"/>
              <w:autoSpaceDE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w:t>
            </w:r>
          </w:p>
        </w:tc>
      </w:tr>
      <w:tr w:rsidR="005B0099" w:rsidRPr="005B0099" w:rsidTr="00EE2FB6">
        <w:tc>
          <w:tcPr>
            <w:tcW w:w="9857" w:type="dxa"/>
            <w:gridSpan w:val="8"/>
            <w:shd w:val="clear" w:color="auto" w:fill="auto"/>
          </w:tcPr>
          <w:p w:rsidR="005B0099" w:rsidRPr="005B0099" w:rsidRDefault="005B0099" w:rsidP="00EE2FB6">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EE2FB6">
        <w:trPr>
          <w:trHeight w:val="710"/>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F91C14" w:rsidRDefault="00DF2609" w:rsidP="00DF2609">
            <w:pPr>
              <w:suppressAutoHyphens/>
              <w:overflowPunct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_</w:t>
            </w: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EE2FB6">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w:t>
            </w:r>
            <w:r w:rsidR="00EE2FB6">
              <w:rPr>
                <w:rFonts w:ascii="Times New Roman" w:eastAsia="Times New Roman" w:hAnsi="Times New Roman"/>
                <w:bCs/>
                <w:lang w:eastAsia="ar-SA"/>
              </w:rPr>
              <w:t xml:space="preserve">  %</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268"/>
        <w:gridCol w:w="749"/>
        <w:gridCol w:w="5353"/>
      </w:tblGrid>
      <w:tr w:rsidR="004C1CAB" w:rsidRPr="004522B7" w:rsidTr="002F116F">
        <w:tc>
          <w:tcPr>
            <w:tcW w:w="2058" w:type="pct"/>
            <w:tcBorders>
              <w:top w:val="single" w:sz="4" w:space="0" w:color="auto"/>
            </w:tcBorders>
          </w:tcPr>
          <w:p w:rsidR="004C1CAB" w:rsidRPr="004522B7" w:rsidRDefault="00EE2FB6"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4C1CAB"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E2FB6" w:rsidP="00EE2FB6">
      <w:pPr>
        <w:tabs>
          <w:tab w:val="left" w:pos="1080"/>
        </w:tabs>
        <w:spacing w:after="0" w:line="240" w:lineRule="auto"/>
        <w:rPr>
          <w:rFonts w:ascii="Times New Roman" w:hAnsi="Times New Roman"/>
          <w:lang w:eastAsia="ru-RU"/>
        </w:rPr>
      </w:pPr>
      <w:r>
        <w:rPr>
          <w:rFonts w:ascii="Times New Roman" w:hAnsi="Times New Roman"/>
          <w:lang w:eastAsia="ru-RU"/>
        </w:rPr>
        <w:t xml:space="preserve">        </w:t>
      </w:r>
      <w:r w:rsidR="00E134B4"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782AFE">
          <w:headerReference w:type="default" r:id="rId20"/>
          <w:footerReference w:type="default" r:id="rId21"/>
          <w:pgSz w:w="11906" w:h="16838"/>
          <w:pgMar w:top="138" w:right="849" w:bottom="284" w:left="1134" w:header="426" w:footer="617" w:gutter="0"/>
          <w:cols w:space="708"/>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5" w:name="_Toc367190486"/>
            <w:r w:rsidRPr="00023173">
              <w:rPr>
                <w:rFonts w:ascii="Times New Roman" w:hAnsi="Times New Roman"/>
                <w:b/>
                <w:color w:val="000000"/>
              </w:rPr>
              <w:lastRenderedPageBreak/>
              <w:t xml:space="preserve">Форма </w:t>
            </w:r>
            <w:r>
              <w:rPr>
                <w:rFonts w:ascii="Times New Roman" w:hAnsi="Times New Roman"/>
                <w:b/>
                <w:color w:val="000000"/>
              </w:rPr>
              <w:t>5</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5"/>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w:t>
            </w:r>
            <w:r w:rsidR="007A26D0">
              <w:rPr>
                <w:rFonts w:ascii="Times New Roman" w:hAnsi="Times New Roman"/>
                <w:bCs/>
                <w:lang w:eastAsia="ru-RU"/>
              </w:rPr>
              <w:t>__</w:t>
            </w:r>
            <w:r>
              <w:rPr>
                <w:rFonts w:ascii="Times New Roman" w:hAnsi="Times New Roman"/>
                <w:bCs/>
                <w:lang w:eastAsia="ru-RU"/>
              </w:rPr>
              <w:t>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sidR="007A26D0">
              <w:rPr>
                <w:rFonts w:ascii="Times New Roman" w:hAnsi="Times New Roman"/>
                <w:snapToGrid w:val="0"/>
              </w:rPr>
              <w:t>___</w:t>
            </w:r>
            <w:r>
              <w:rPr>
                <w:rFonts w:ascii="Times New Roman" w:hAnsi="Times New Roman"/>
                <w:snapToGrid w:val="0"/>
              </w:rPr>
              <w:t>__</w:t>
            </w:r>
            <w:r w:rsidRPr="00FE43D8">
              <w:rPr>
                <w:rFonts w:ascii="Times New Roman" w:hAnsi="Times New Roman"/>
                <w:snapToGrid w:val="0"/>
              </w:rPr>
              <w:t>____</w:t>
            </w:r>
            <w:bookmarkStart w:id="76"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w:t>
            </w:r>
            <w:bookmarkEnd w:id="76"/>
            <w:r w:rsidR="007A26D0">
              <w:rPr>
                <w:rFonts w:ascii="Times New Roman" w:hAnsi="Times New Roman"/>
              </w:rPr>
              <w:t xml:space="preserve">. </w:t>
            </w:r>
          </w:p>
          <w:p w:rsidR="00E458F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p w:rsidR="007A26D0" w:rsidRPr="00FE43D8" w:rsidRDefault="007A26D0" w:rsidP="00E458F8">
            <w:pPr>
              <w:spacing w:after="0" w:line="240" w:lineRule="auto"/>
              <w:contextualSpacing/>
              <w:jc w:val="right"/>
              <w:rPr>
                <w:rFonts w:ascii="Times New Roman" w:hAnsi="Times New Roman"/>
                <w:b/>
              </w:rPr>
            </w:pP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3"/>
              <w:gridCol w:w="1821"/>
              <w:gridCol w:w="132"/>
              <w:gridCol w:w="2544"/>
              <w:gridCol w:w="1512"/>
              <w:gridCol w:w="1973"/>
              <w:gridCol w:w="1122"/>
              <w:gridCol w:w="1774"/>
            </w:tblGrid>
            <w:tr w:rsidR="00FE43D8" w:rsidRPr="00FE43D8" w:rsidTr="007A26D0">
              <w:trPr>
                <w:trHeight w:val="556"/>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8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60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7A26D0">
              <w:trPr>
                <w:trHeight w:val="444"/>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98"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7A26D0">
              <w:trPr>
                <w:trHeight w:val="1500"/>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98"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E835B9">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EE2FB6"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Расчистка просеки в границах охранных зон ЛЭП 110 </w:t>
                  </w:r>
                  <w:proofErr w:type="spellStart"/>
                  <w:r>
                    <w:rPr>
                      <w:rFonts w:ascii="Times New Roman" w:hAnsi="Times New Roman"/>
                      <w:color w:val="000000"/>
                      <w:sz w:val="20"/>
                      <w:szCs w:val="20"/>
                    </w:rPr>
                    <w:t>кВ</w:t>
                  </w:r>
                  <w:proofErr w:type="spellEnd"/>
                  <w:r>
                    <w:rPr>
                      <w:rFonts w:ascii="Times New Roman" w:hAnsi="Times New Roman"/>
                      <w:color w:val="000000"/>
                      <w:sz w:val="20"/>
                      <w:szCs w:val="20"/>
                    </w:rPr>
                    <w:t xml:space="preserve"> </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7A26D0">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FE43D8" w:rsidRPr="007A26D0" w:rsidRDefault="007A26D0"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00FE43D8" w:rsidRPr="00FE43D8">
                    <w:rPr>
                      <w:rFonts w:ascii="Times New Roman" w:hAnsi="Times New Roman"/>
                      <w:color w:val="000000"/>
                      <w:sz w:val="20"/>
                      <w:szCs w:val="20"/>
                    </w:rPr>
                    <w:t>Локальная смета</w:t>
                  </w:r>
                  <w:r>
                    <w:rPr>
                      <w:rFonts w:ascii="Times New Roman" w:hAnsi="Times New Roman"/>
                      <w:color w:val="000000"/>
                      <w:sz w:val="20"/>
                      <w:szCs w:val="20"/>
                    </w:rPr>
                    <w:t> </w:t>
                  </w:r>
                  <w:r w:rsidR="00FE43D8" w:rsidRPr="00FE43D8">
                    <w:rPr>
                      <w:rFonts w:ascii="Times New Roman" w:hAnsi="Times New Roman"/>
                      <w:color w:val="000000"/>
                      <w:sz w:val="20"/>
                      <w:szCs w:val="20"/>
                    </w:rPr>
                    <w:t xml:space="preserve">№ </w:t>
                  </w:r>
                  <w:r>
                    <w:rPr>
                      <w:rFonts w:ascii="Times New Roman" w:hAnsi="Times New Roman"/>
                      <w:color w:val="000000"/>
                      <w:sz w:val="20"/>
                      <w:szCs w:val="20"/>
                    </w:rPr>
                    <w:t>...</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7A26D0">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09"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7A26D0">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7A26D0">
              <w:trPr>
                <w:trHeight w:val="346"/>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8226C5">
            <w:pPr>
              <w:tabs>
                <w:tab w:val="left" w:pos="454"/>
              </w:tabs>
              <w:spacing w:after="0" w:line="240" w:lineRule="auto"/>
              <w:contextualSpacing/>
              <w:jc w:val="both"/>
              <w:rPr>
                <w:rFonts w:ascii="Times New Roman" w:hAnsi="Times New Roman"/>
                <w:sz w:val="20"/>
                <w:szCs w:val="20"/>
              </w:rPr>
            </w:pPr>
            <w:r w:rsidRPr="00FE43D8">
              <w:rPr>
                <w:rFonts w:ascii="Times New Roman" w:hAnsi="Times New Roman"/>
                <w:sz w:val="20"/>
                <w:szCs w:val="20"/>
              </w:rPr>
              <w:t xml:space="preserve">* </w:t>
            </w:r>
            <w:r w:rsidR="008226C5">
              <w:rPr>
                <w:rFonts w:ascii="Times New Roman" w:hAnsi="Times New Roman"/>
                <w:sz w:val="20"/>
                <w:szCs w:val="20"/>
              </w:rPr>
              <w:t xml:space="preserve">   </w:t>
            </w:r>
            <w:r w:rsidRPr="00FE43D8">
              <w:rPr>
                <w:rFonts w:ascii="Times New Roman" w:hAnsi="Times New Roman"/>
                <w:sz w:val="20"/>
                <w:szCs w:val="20"/>
              </w:rPr>
              <w:t xml:space="preserve">При отсутствии указания (декларирования) страны регистрации </w:t>
            </w:r>
            <w:r w:rsidR="00A52909">
              <w:rPr>
                <w:rFonts w:ascii="Times New Roman" w:hAnsi="Times New Roman"/>
                <w:sz w:val="20"/>
                <w:szCs w:val="20"/>
              </w:rPr>
              <w:t>П</w:t>
            </w:r>
            <w:r w:rsidRPr="00FE43D8">
              <w:rPr>
                <w:rFonts w:ascii="Times New Roman" w:hAnsi="Times New Roman"/>
                <w:sz w:val="20"/>
                <w:szCs w:val="20"/>
              </w:rPr>
              <w:t>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A52909" w:rsidRDefault="00A52909" w:rsidP="008226C5">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8226C5">
              <w:rPr>
                <w:rFonts w:ascii="Times New Roman" w:hAnsi="Times New Roman"/>
                <w:sz w:val="20"/>
                <w:szCs w:val="20"/>
              </w:rPr>
              <w:t xml:space="preserve">   </w:t>
            </w:r>
            <w:r w:rsidRPr="00A52909">
              <w:rPr>
                <w:rFonts w:ascii="Times New Roman" w:hAnsi="Times New Roman"/>
                <w:sz w:val="20"/>
                <w:szCs w:val="20"/>
              </w:rPr>
              <w:t>На выполняемые работы представить сметы, выполненные на основе сметно-нормативной базы ТЕР-2001г, с применением индекса пересчета СМР, рассчитанного Региональным центром по ценообразованию в строительстве по Калининградской области, действующего на момент подачи предложения.</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E1D4D">
      <w:pPr>
        <w:numPr>
          <w:ilvl w:val="0"/>
          <w:numId w:val="2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726E6F" w:rsidRDefault="00726E6F" w:rsidP="003365E8">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463703">
      <w:pPr>
        <w:tabs>
          <w:tab w:val="left" w:pos="1080"/>
        </w:tabs>
        <w:spacing w:after="0" w:line="240" w:lineRule="auto"/>
        <w:ind w:firstLine="993"/>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AC2A7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p w:rsidR="00B36B0E" w:rsidRPr="00511092" w:rsidRDefault="00B36B0E" w:rsidP="00511092">
            <w:pPr>
              <w:pStyle w:val="af1"/>
              <w:spacing w:before="0" w:after="0"/>
              <w:ind w:left="0" w:right="0"/>
              <w:jc w:val="both"/>
              <w:rPr>
                <w:sz w:val="20"/>
                <w:lang w:eastAsia="ru-RU"/>
              </w:rPr>
            </w:pP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77" w:name="_Анкета_Участника_конкурса__форма_7_"/>
      <w:bookmarkEnd w:id="77"/>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bookmarkEnd w:id="61"/>
    <w:bookmarkEnd w:id="62"/>
    <w:bookmarkEnd w:id="63"/>
    <w:bookmarkEnd w:id="64"/>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869C9">
        <w:trPr>
          <w:cantSplit/>
          <w:trHeight w:val="264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365E8">
      <w:pPr>
        <w:suppressAutoHyphens/>
        <w:spacing w:after="0" w:line="240" w:lineRule="auto"/>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B1657" w:rsidRPr="00181E97" w:rsidRDefault="00181E97" w:rsidP="003B1657">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8"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78"/>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79" w:name="_Toc307936280"/>
      <w:r w:rsidRPr="00395D0D">
        <w:rPr>
          <w:rFonts w:ascii="Times New Roman" w:hAnsi="Times New Roman"/>
          <w:b/>
          <w:lang w:eastAsia="ru-RU"/>
        </w:rPr>
        <w:t>Справка об участии в судебных разбирательствах</w:t>
      </w:r>
      <w:bookmarkEnd w:id="79"/>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65"/>
        <w:gridCol w:w="1544"/>
        <w:gridCol w:w="616"/>
        <w:gridCol w:w="1465"/>
        <w:gridCol w:w="1562"/>
        <w:gridCol w:w="747"/>
        <w:gridCol w:w="1922"/>
      </w:tblGrid>
      <w:tr w:rsidR="00BB148B" w:rsidRPr="003B1657" w:rsidTr="008869C9">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3365E8" w:rsidRDefault="003365E8" w:rsidP="00AB6C1F">
      <w:pPr>
        <w:spacing w:after="0" w:line="240" w:lineRule="auto"/>
        <w:jc w:val="center"/>
        <w:rPr>
          <w:rFonts w:ascii="Times New Roman" w:hAnsi="Times New Roman"/>
          <w:i/>
          <w:sz w:val="24"/>
          <w:szCs w:val="24"/>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4F66CE" w:rsidRDefault="004F66CE" w:rsidP="00AB6C1F">
      <w:pPr>
        <w:spacing w:after="0" w:line="240" w:lineRule="auto"/>
        <w:jc w:val="right"/>
        <w:rPr>
          <w:rFonts w:ascii="Times New Roman" w:hAnsi="Times New Roman"/>
          <w:snapToGrid w:val="0"/>
          <w:lang w:eastAsia="ru-RU"/>
        </w:rPr>
      </w:pPr>
    </w:p>
    <w:p w:rsidR="003B1657" w:rsidRDefault="003B1657" w:rsidP="00AB6C1F">
      <w:pPr>
        <w:spacing w:after="0" w:line="240" w:lineRule="auto"/>
        <w:jc w:val="right"/>
        <w:rPr>
          <w:rFonts w:ascii="Times New Roman" w:hAnsi="Times New Roman"/>
          <w:snapToGrid w:val="0"/>
          <w:lang w:eastAsia="ru-RU"/>
        </w:rPr>
      </w:pPr>
    </w:p>
    <w:p w:rsidR="00BB148B" w:rsidRDefault="00BB148B" w:rsidP="003365E8">
      <w:pPr>
        <w:spacing w:after="0" w:line="240" w:lineRule="auto"/>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 xml:space="preserve">апроса предложений требованиям, устанавливаемым в соответствии с законодательством Российской Федерации к лицам, осуществляющим выполнение </w:t>
      </w:r>
      <w:r w:rsidR="00395D0D">
        <w:rPr>
          <w:rFonts w:ascii="Times New Roman" w:hAnsi="Times New Roman"/>
        </w:rPr>
        <w:t>р</w:t>
      </w:r>
      <w:r w:rsidRPr="00CA0499">
        <w:rPr>
          <w:rFonts w:ascii="Times New Roman" w:hAnsi="Times New Roman"/>
        </w:rPr>
        <w:t>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EE1D4D">
      <w:pPr>
        <w:pStyle w:val="a4"/>
        <w:widowControl w:val="0"/>
        <w:numPr>
          <w:ilvl w:val="0"/>
          <w:numId w:val="14"/>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41248" w:rsidRDefault="00441248" w:rsidP="00BB148B">
      <w:pPr>
        <w:spacing w:after="0" w:line="240" w:lineRule="auto"/>
        <w:rPr>
          <w:rFonts w:ascii="Times New Roman" w:hAnsi="Times New Roman"/>
          <w:sz w:val="24"/>
          <w:szCs w:val="24"/>
        </w:rPr>
      </w:pPr>
      <w:r w:rsidRPr="00441248">
        <w:rPr>
          <w:rFonts w:ascii="Times New Roman" w:hAnsi="Times New Roman"/>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80" w:name="_Toc90385123"/>
      <w:bookmarkStart w:id="81" w:name="_Toc93293101"/>
      <w:bookmarkStart w:id="82" w:name="_Toc175749035"/>
    </w:p>
    <w:bookmarkEnd w:id="80"/>
    <w:bookmarkEnd w:id="81"/>
    <w:bookmarkEnd w:id="82"/>
    <w:p w:rsidR="002F1A9A" w:rsidRDefault="002F1A9A" w:rsidP="003365E8">
      <w:pPr>
        <w:pStyle w:val="20"/>
        <w:pageBreakBefore/>
        <w:tabs>
          <w:tab w:val="clear" w:pos="1134"/>
        </w:tabs>
        <w:ind w:left="0" w:firstLine="0"/>
        <w:rPr>
          <w:sz w:val="22"/>
          <w:szCs w:val="22"/>
        </w:rPr>
        <w:sectPr w:rsidR="002F1A9A" w:rsidSect="001A77DC">
          <w:footerReference w:type="default" r:id="rId22"/>
          <w:pgSz w:w="11906" w:h="16838"/>
          <w:pgMar w:top="426" w:right="850" w:bottom="426" w:left="993" w:header="708" w:footer="326" w:gutter="0"/>
          <w:cols w:space="708"/>
          <w:docGrid w:linePitch="360"/>
        </w:sectPr>
      </w:pPr>
    </w:p>
    <w:p w:rsidR="004C1CAB" w:rsidRPr="00111C71" w:rsidRDefault="004F66CE" w:rsidP="004C1CAB">
      <w:pPr>
        <w:pStyle w:val="20"/>
        <w:pageBreakBefore/>
        <w:tabs>
          <w:tab w:val="clear" w:pos="1134"/>
        </w:tabs>
        <w:ind w:left="0" w:firstLine="0"/>
        <w:jc w:val="right"/>
        <w:rPr>
          <w:sz w:val="22"/>
          <w:szCs w:val="22"/>
        </w:rPr>
      </w:pPr>
      <w:bookmarkStart w:id="83" w:name="_Ref93268095"/>
      <w:bookmarkStart w:id="84" w:name="_Ref93268099"/>
      <w:bookmarkStart w:id="85" w:name="_Toc93293102"/>
      <w:bookmarkStart w:id="86" w:name="_Toc175749036"/>
      <w:r>
        <w:rPr>
          <w:sz w:val="22"/>
          <w:szCs w:val="22"/>
        </w:rPr>
        <w:lastRenderedPageBreak/>
        <w:t>Форм</w:t>
      </w:r>
      <w:r w:rsidR="004C1CAB">
        <w:rPr>
          <w:sz w:val="22"/>
          <w:szCs w:val="22"/>
        </w:rPr>
        <w:t xml:space="preserve">а </w:t>
      </w:r>
      <w:r w:rsidR="004C1CAB" w:rsidRPr="00E87FF9">
        <w:rPr>
          <w:sz w:val="22"/>
          <w:szCs w:val="22"/>
        </w:rPr>
        <w:t>1</w:t>
      </w:r>
      <w:r w:rsidR="004C1CAB">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7" w:name="_Toc90385126"/>
            <w:bookmarkStart w:id="88" w:name="_Toc93293103"/>
            <w:bookmarkStart w:id="89"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4"/>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7"/>
      <w:bookmarkEnd w:id="88"/>
      <w:bookmarkEnd w:id="89"/>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90" w:name="_Toc369104632"/>
      <w:bookmarkStart w:id="91" w:name="_Toc462756976"/>
      <w:bookmarkEnd w:id="83"/>
      <w:bookmarkEnd w:id="84"/>
      <w:bookmarkEnd w:id="85"/>
      <w:bookmarkEnd w:id="8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BA33EB">
        <w:rPr>
          <w:rFonts w:ascii="Times New Roman" w:hAnsi="Times New Roman"/>
          <w:b/>
          <w:bCs/>
          <w:snapToGrid w:val="0"/>
          <w:lang w:eastAsia="ru-RU"/>
        </w:rPr>
        <w:t>8</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90"/>
    <w:bookmarkEnd w:id="91"/>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A11EB9">
      <w:footerReference w:type="default" r:id="rId23"/>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671" w:rsidRDefault="00434671" w:rsidP="0089687E">
      <w:pPr>
        <w:spacing w:after="0" w:line="240" w:lineRule="auto"/>
      </w:pPr>
      <w:r>
        <w:separator/>
      </w:r>
    </w:p>
  </w:endnote>
  <w:endnote w:type="continuationSeparator" w:id="0">
    <w:p w:rsidR="00434671" w:rsidRDefault="00434671"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Calibri"/>
    <w:charset w:val="00"/>
    <w:family w:val="auto"/>
    <w:pitch w:val="variable"/>
    <w:sig w:usb0="800000AF" w:usb1="1807ECEA" w:usb2="00000010" w:usb3="00000000" w:csb0="00020001" w:csb1="00000000"/>
  </w:font>
  <w:font w:name="Candara">
    <w:panose1 w:val="020E0502030303020204"/>
    <w:charset w:val="CC"/>
    <w:family w:val="swiss"/>
    <w:pitch w:val="variable"/>
    <w:sig w:usb0="A00002EF" w:usb1="4000A44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ЛОМе"/>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533964207"/>
      <w:docPartObj>
        <w:docPartGallery w:val="Page Numbers (Bottom of Page)"/>
        <w:docPartUnique/>
      </w:docPartObj>
    </w:sdtPr>
    <w:sdtEndPr>
      <w:rPr>
        <w:rFonts w:ascii="Times New Roman" w:hAnsi="Times New Roman"/>
        <w:sz w:val="20"/>
        <w:szCs w:val="20"/>
      </w:rPr>
    </w:sdtEndPr>
    <w:sdtContent>
      <w:p w:rsidR="00DF2EF5" w:rsidRDefault="00DF2EF5" w:rsidP="00F31BC2">
        <w:pPr>
          <w:pStyle w:val="ab"/>
          <w:jc w:val="center"/>
          <w:rPr>
            <w:rFonts w:asciiTheme="majorHAnsi" w:hAnsiTheme="majorHAnsi"/>
            <w:sz w:val="28"/>
            <w:szCs w:val="28"/>
          </w:rPr>
        </w:pPr>
      </w:p>
      <w:p w:rsidR="00F31BC2" w:rsidRPr="00F31BC2" w:rsidRDefault="00F95AEF" w:rsidP="00F31BC2">
        <w:pPr>
          <w:pStyle w:val="ab"/>
          <w:jc w:val="center"/>
          <w:rPr>
            <w:rFonts w:ascii="Times New Roman" w:hAnsi="Times New Roman"/>
            <w:sz w:val="18"/>
            <w:szCs w:val="18"/>
          </w:rPr>
        </w:pPr>
        <w:r w:rsidRPr="000318E9">
          <w:rPr>
            <w:rFonts w:ascii="Times New Roman" w:hAnsi="Times New Roman"/>
            <w:sz w:val="18"/>
            <w:szCs w:val="18"/>
          </w:rPr>
          <w:t xml:space="preserve">Открытый запрос предложений на право заключения договора </w:t>
        </w:r>
        <w:r w:rsidR="00F31BC2" w:rsidRPr="00F31BC2">
          <w:rPr>
            <w:rFonts w:ascii="Times New Roman" w:hAnsi="Times New Roman"/>
            <w:sz w:val="18"/>
            <w:szCs w:val="18"/>
          </w:rPr>
          <w:t xml:space="preserve">на выполнение работ по расчистке просеки в границах охранных зон ЛЭП 110 </w:t>
        </w:r>
        <w:proofErr w:type="spellStart"/>
        <w:r w:rsidR="00F31BC2" w:rsidRPr="00F31BC2">
          <w:rPr>
            <w:rFonts w:ascii="Times New Roman" w:hAnsi="Times New Roman"/>
            <w:sz w:val="18"/>
            <w:szCs w:val="18"/>
          </w:rPr>
          <w:t>кВ</w:t>
        </w:r>
        <w:proofErr w:type="spellEnd"/>
        <w:r w:rsidR="00F31BC2" w:rsidRPr="00F31BC2">
          <w:rPr>
            <w:rFonts w:ascii="Times New Roman" w:hAnsi="Times New Roman"/>
            <w:sz w:val="18"/>
            <w:szCs w:val="18"/>
          </w:rPr>
          <w:t xml:space="preserve"> с вырубкой насаждений по адресу: г.</w:t>
        </w:r>
        <w:r w:rsidR="00F31BC2" w:rsidRPr="00F31BC2">
          <w:rPr>
            <w:rFonts w:ascii="Times New Roman" w:hAnsi="Times New Roman"/>
            <w:i/>
            <w:sz w:val="18"/>
            <w:szCs w:val="18"/>
          </w:rPr>
          <w:t xml:space="preserve"> </w:t>
        </w:r>
        <w:r w:rsidR="00F31BC2" w:rsidRPr="00F31BC2">
          <w:rPr>
            <w:rFonts w:ascii="Times New Roman" w:hAnsi="Times New Roman"/>
            <w:sz w:val="18"/>
            <w:szCs w:val="18"/>
          </w:rPr>
          <w:t>Калининград, ул. Энергетиков – ул. Дзержинского, в пос. Луговое</w:t>
        </w:r>
        <w:r w:rsidR="00543553">
          <w:rPr>
            <w:rFonts w:ascii="Times New Roman" w:hAnsi="Times New Roman"/>
            <w:sz w:val="18"/>
            <w:szCs w:val="18"/>
          </w:rPr>
          <w:t xml:space="preserve"> </w:t>
        </w:r>
        <w:proofErr w:type="spellStart"/>
        <w:r w:rsidR="00F31BC2" w:rsidRPr="00F31BC2">
          <w:rPr>
            <w:rFonts w:ascii="Times New Roman" w:hAnsi="Times New Roman"/>
            <w:sz w:val="18"/>
            <w:szCs w:val="18"/>
          </w:rPr>
          <w:t>Гурьевского</w:t>
        </w:r>
        <w:proofErr w:type="spellEnd"/>
        <w:r w:rsidR="00F31BC2" w:rsidRPr="00F31BC2">
          <w:rPr>
            <w:rFonts w:ascii="Times New Roman" w:hAnsi="Times New Roman"/>
            <w:sz w:val="18"/>
            <w:szCs w:val="18"/>
          </w:rPr>
          <w:t xml:space="preserve"> района Калининградской области, для нужд АО "Западная энергетическая компания"</w:t>
        </w:r>
      </w:p>
      <w:p w:rsidR="00F95AEF" w:rsidRPr="000318E9" w:rsidRDefault="00F95AEF" w:rsidP="00E61D89">
        <w:pPr>
          <w:pStyle w:val="ab"/>
          <w:jc w:val="center"/>
          <w:rPr>
            <w:rFonts w:asciiTheme="majorHAnsi" w:hAnsiTheme="majorHAnsi"/>
            <w:sz w:val="28"/>
            <w:szCs w:val="28"/>
          </w:rPr>
        </w:pPr>
      </w:p>
    </w:sdtContent>
  </w:sdt>
  <w:p w:rsidR="00F95AEF" w:rsidRPr="00CD5E02" w:rsidRDefault="00F95AEF"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67A" w:rsidRPr="00CF767A" w:rsidRDefault="00CF767A" w:rsidP="00CF767A">
    <w:pPr>
      <w:pStyle w:val="ab"/>
      <w:jc w:val="center"/>
      <w:rPr>
        <w:rFonts w:ascii="Times New Roman" w:hAnsi="Times New Roman"/>
        <w:sz w:val="18"/>
        <w:szCs w:val="18"/>
      </w:rPr>
    </w:pPr>
    <w:r w:rsidRPr="00CF767A">
      <w:rPr>
        <w:rFonts w:ascii="Times New Roman" w:hAnsi="Times New Roman"/>
        <w:sz w:val="18"/>
        <w:szCs w:val="18"/>
      </w:rPr>
      <w:t xml:space="preserve">Открытый запрос предложений на право заключения договора на выполнение работ по расчистке просеки в границах охранных зон ЛЭП 110 </w:t>
    </w:r>
    <w:proofErr w:type="spellStart"/>
    <w:r w:rsidRPr="00CF767A">
      <w:rPr>
        <w:rFonts w:ascii="Times New Roman" w:hAnsi="Times New Roman"/>
        <w:sz w:val="18"/>
        <w:szCs w:val="18"/>
      </w:rPr>
      <w:t>кВ</w:t>
    </w:r>
    <w:proofErr w:type="spellEnd"/>
    <w:r w:rsidRPr="00CF767A">
      <w:rPr>
        <w:rFonts w:ascii="Times New Roman" w:hAnsi="Times New Roman"/>
        <w:sz w:val="18"/>
        <w:szCs w:val="18"/>
      </w:rPr>
      <w:t xml:space="preserve"> с вырубкой насаждений по адресу: г.</w:t>
    </w:r>
    <w:r w:rsidRPr="00CF767A">
      <w:rPr>
        <w:rFonts w:ascii="Times New Roman" w:hAnsi="Times New Roman"/>
        <w:i/>
        <w:sz w:val="18"/>
        <w:szCs w:val="18"/>
      </w:rPr>
      <w:t xml:space="preserve"> </w:t>
    </w:r>
    <w:r w:rsidRPr="00CF767A">
      <w:rPr>
        <w:rFonts w:ascii="Times New Roman" w:hAnsi="Times New Roman"/>
        <w:sz w:val="18"/>
        <w:szCs w:val="18"/>
      </w:rPr>
      <w:t xml:space="preserve">Калининград, ул. Энергетиков – ул. Дзержинского, в пос. Луговое </w:t>
    </w:r>
    <w:proofErr w:type="spellStart"/>
    <w:r w:rsidRPr="00CF767A">
      <w:rPr>
        <w:rFonts w:ascii="Times New Roman" w:hAnsi="Times New Roman"/>
        <w:sz w:val="18"/>
        <w:szCs w:val="18"/>
      </w:rPr>
      <w:t>Гурьевского</w:t>
    </w:r>
    <w:proofErr w:type="spellEnd"/>
    <w:r w:rsidRPr="00CF767A">
      <w:rPr>
        <w:rFonts w:ascii="Times New Roman" w:hAnsi="Times New Roman"/>
        <w:sz w:val="18"/>
        <w:szCs w:val="18"/>
      </w:rPr>
      <w:t xml:space="preserve"> района Калининградской области, для нужд АО "Западная энергетическая компания"</w:t>
    </w:r>
  </w:p>
  <w:p w:rsidR="00F95AEF" w:rsidRPr="00CF767A" w:rsidRDefault="00F95AEF" w:rsidP="00CF767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F95AEF" w:rsidRDefault="00F95AEF"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69153F">
          <w:rPr>
            <w:rFonts w:asciiTheme="majorHAnsi" w:hAnsiTheme="majorHAnsi"/>
            <w:noProof/>
            <w:sz w:val="20"/>
            <w:szCs w:val="20"/>
          </w:rPr>
          <w:t>57</w:t>
        </w:r>
        <w:r w:rsidRPr="006D1510">
          <w:rPr>
            <w:sz w:val="20"/>
            <w:szCs w:val="20"/>
          </w:rPr>
          <w:fldChar w:fldCharType="end"/>
        </w:r>
      </w:p>
    </w:sdtContent>
  </w:sdt>
  <w:p w:rsidR="00F95AEF" w:rsidRPr="00CE0B50" w:rsidRDefault="00F95AEF"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671" w:rsidRDefault="00434671" w:rsidP="0089687E">
      <w:pPr>
        <w:spacing w:after="0" w:line="240" w:lineRule="auto"/>
      </w:pPr>
      <w:r>
        <w:separator/>
      </w:r>
    </w:p>
  </w:footnote>
  <w:footnote w:type="continuationSeparator" w:id="0">
    <w:p w:rsidR="00434671" w:rsidRDefault="00434671" w:rsidP="0089687E">
      <w:pPr>
        <w:spacing w:after="0" w:line="240" w:lineRule="auto"/>
      </w:pPr>
      <w:r>
        <w:continuationSeparator/>
      </w:r>
    </w:p>
  </w:footnote>
  <w:footnote w:id="1">
    <w:p w:rsidR="00F95AEF" w:rsidRDefault="00F95AEF" w:rsidP="002E552D">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420963"/>
      <w:docPartObj>
        <w:docPartGallery w:val="Page Numbers (Top of Page)"/>
        <w:docPartUnique/>
      </w:docPartObj>
    </w:sdtPr>
    <w:sdtContent>
      <w:p w:rsidR="00F95AEF" w:rsidRDefault="00F95AEF">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1</w:t>
        </w:r>
        <w:r w:rsidRPr="000B0494">
          <w:rPr>
            <w:rFonts w:ascii="Times New Roman" w:hAnsi="Times New Roman"/>
          </w:rPr>
          <w:fldChar w:fldCharType="end"/>
        </w:r>
      </w:p>
    </w:sdtContent>
  </w:sdt>
  <w:p w:rsidR="00F95AEF" w:rsidRDefault="00F95A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5"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12C12A35"/>
    <w:multiLevelType w:val="hybridMultilevel"/>
    <w:tmpl w:val="AAA07202"/>
    <w:lvl w:ilvl="0" w:tplc="595211B6">
      <w:start w:val="1"/>
      <w:numFmt w:val="bullet"/>
      <w:lvlText w:val=""/>
      <w:lvlJc w:val="left"/>
      <w:pPr>
        <w:ind w:left="1211"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9A76E8"/>
    <w:multiLevelType w:val="multilevel"/>
    <w:tmpl w:val="DC8C8A3A"/>
    <w:lvl w:ilvl="0">
      <w:start w:val="4"/>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15:restartNumberingAfterBreak="0">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8D361F1"/>
    <w:multiLevelType w:val="multilevel"/>
    <w:tmpl w:val="6C0ECA76"/>
    <w:lvl w:ilvl="0">
      <w:start w:val="4"/>
      <w:numFmt w:val="decimal"/>
      <w:lvlText w:val="%1."/>
      <w:lvlJc w:val="left"/>
      <w:pPr>
        <w:ind w:left="480" w:hanging="480"/>
      </w:pPr>
      <w:rPr>
        <w:rFonts w:hint="default"/>
        <w:b/>
      </w:rPr>
    </w:lvl>
    <w:lvl w:ilvl="1">
      <w:start w:val="1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9"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2"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3" w15:restartNumberingAfterBreak="0">
    <w:nsid w:val="5AC50C56"/>
    <w:multiLevelType w:val="multilevel"/>
    <w:tmpl w:val="3BC4470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5"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4"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38"/>
  </w:num>
  <w:num w:numId="2">
    <w:abstractNumId w:val="37"/>
  </w:num>
  <w:num w:numId="3">
    <w:abstractNumId w:val="16"/>
  </w:num>
  <w:num w:numId="4">
    <w:abstractNumId w:val="13"/>
  </w:num>
  <w:num w:numId="5">
    <w:abstractNumId w:val="4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39"/>
  </w:num>
  <w:num w:numId="10">
    <w:abstractNumId w:val="2"/>
  </w:num>
  <w:num w:numId="11">
    <w:abstractNumId w:val="0"/>
  </w:num>
  <w:num w:numId="12">
    <w:abstractNumId w:val="5"/>
  </w:num>
  <w:num w:numId="13">
    <w:abstractNumId w:val="27"/>
  </w:num>
  <w:num w:numId="14">
    <w:abstractNumId w:val="34"/>
  </w:num>
  <w:num w:numId="15">
    <w:abstractNumId w:val="3"/>
  </w:num>
  <w:num w:numId="16">
    <w:abstractNumId w:val="32"/>
  </w:num>
  <w:num w:numId="17">
    <w:abstractNumId w:val="29"/>
  </w:num>
  <w:num w:numId="18">
    <w:abstractNumId w:val="31"/>
  </w:num>
  <w:num w:numId="19">
    <w:abstractNumId w:val="24"/>
  </w:num>
  <w:num w:numId="20">
    <w:abstractNumId w:val="15"/>
  </w:num>
  <w:num w:numId="21">
    <w:abstractNumId w:val="4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0"/>
  </w:num>
  <w:num w:numId="25">
    <w:abstractNumId w:val="17"/>
  </w:num>
  <w:num w:numId="26">
    <w:abstractNumId w:val="14"/>
  </w:num>
  <w:num w:numId="27">
    <w:abstractNumId w:val="42"/>
  </w:num>
  <w:num w:numId="28">
    <w:abstractNumId w:val="33"/>
  </w:num>
  <w:num w:numId="29">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1"/>
  </w:num>
  <w:num w:numId="32">
    <w:abstractNumId w:val="30"/>
  </w:num>
  <w:num w:numId="33">
    <w:abstractNumId w:val="18"/>
  </w:num>
  <w:num w:numId="34">
    <w:abstractNumId w:val="28"/>
  </w:num>
  <w:num w:numId="35">
    <w:abstractNumId w:val="19"/>
  </w:num>
  <w:num w:numId="36">
    <w:abstractNumId w:val="36"/>
  </w:num>
  <w:num w:numId="37">
    <w:abstractNumId w:val="20"/>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1533"/>
    <w:rsid w:val="00021D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4B8"/>
    <w:rsid w:val="0005152C"/>
    <w:rsid w:val="00051EA6"/>
    <w:rsid w:val="0005268D"/>
    <w:rsid w:val="00052E42"/>
    <w:rsid w:val="00053F05"/>
    <w:rsid w:val="00054311"/>
    <w:rsid w:val="0005540D"/>
    <w:rsid w:val="00055BF9"/>
    <w:rsid w:val="00056407"/>
    <w:rsid w:val="000570BF"/>
    <w:rsid w:val="000576B8"/>
    <w:rsid w:val="0005771F"/>
    <w:rsid w:val="00060C10"/>
    <w:rsid w:val="000617E3"/>
    <w:rsid w:val="00062A12"/>
    <w:rsid w:val="00062FA6"/>
    <w:rsid w:val="00063351"/>
    <w:rsid w:val="00063FF4"/>
    <w:rsid w:val="000640AC"/>
    <w:rsid w:val="000659B7"/>
    <w:rsid w:val="00065A3F"/>
    <w:rsid w:val="000668E7"/>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224A0"/>
    <w:rsid w:val="00122AFF"/>
    <w:rsid w:val="00122FA6"/>
    <w:rsid w:val="00123619"/>
    <w:rsid w:val="001237EC"/>
    <w:rsid w:val="00127CC4"/>
    <w:rsid w:val="001306CE"/>
    <w:rsid w:val="001323AA"/>
    <w:rsid w:val="001329EC"/>
    <w:rsid w:val="00132A19"/>
    <w:rsid w:val="00132EFA"/>
    <w:rsid w:val="001351F8"/>
    <w:rsid w:val="00135E04"/>
    <w:rsid w:val="00135FC3"/>
    <w:rsid w:val="001360CC"/>
    <w:rsid w:val="0014012B"/>
    <w:rsid w:val="00140E4D"/>
    <w:rsid w:val="00142EA9"/>
    <w:rsid w:val="00144096"/>
    <w:rsid w:val="001452EF"/>
    <w:rsid w:val="001460B2"/>
    <w:rsid w:val="00146391"/>
    <w:rsid w:val="00146D32"/>
    <w:rsid w:val="00146D9E"/>
    <w:rsid w:val="001503CF"/>
    <w:rsid w:val="00150419"/>
    <w:rsid w:val="00150892"/>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44F7"/>
    <w:rsid w:val="00184775"/>
    <w:rsid w:val="001849FA"/>
    <w:rsid w:val="0018552B"/>
    <w:rsid w:val="001874A3"/>
    <w:rsid w:val="001903EE"/>
    <w:rsid w:val="00192022"/>
    <w:rsid w:val="0019221A"/>
    <w:rsid w:val="00193973"/>
    <w:rsid w:val="00195AE7"/>
    <w:rsid w:val="0019662C"/>
    <w:rsid w:val="00197476"/>
    <w:rsid w:val="00197B9B"/>
    <w:rsid w:val="001A0322"/>
    <w:rsid w:val="001A08A5"/>
    <w:rsid w:val="001A1397"/>
    <w:rsid w:val="001A1DA4"/>
    <w:rsid w:val="001A222E"/>
    <w:rsid w:val="001A2382"/>
    <w:rsid w:val="001A526F"/>
    <w:rsid w:val="001A54F3"/>
    <w:rsid w:val="001A668D"/>
    <w:rsid w:val="001A66E7"/>
    <w:rsid w:val="001A74A2"/>
    <w:rsid w:val="001A77DC"/>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6F4"/>
    <w:rsid w:val="001D2565"/>
    <w:rsid w:val="001D2C24"/>
    <w:rsid w:val="001D4150"/>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FEA"/>
    <w:rsid w:val="001F1A77"/>
    <w:rsid w:val="001F29EB"/>
    <w:rsid w:val="001F2C5B"/>
    <w:rsid w:val="001F2C6E"/>
    <w:rsid w:val="001F5210"/>
    <w:rsid w:val="001F7F7B"/>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0CCB"/>
    <w:rsid w:val="00251E48"/>
    <w:rsid w:val="0025228A"/>
    <w:rsid w:val="00255929"/>
    <w:rsid w:val="00256674"/>
    <w:rsid w:val="002569F0"/>
    <w:rsid w:val="00257687"/>
    <w:rsid w:val="00257E5C"/>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803FF"/>
    <w:rsid w:val="00280EB9"/>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E4C"/>
    <w:rsid w:val="002A6F1A"/>
    <w:rsid w:val="002A7DB7"/>
    <w:rsid w:val="002B03FC"/>
    <w:rsid w:val="002B189A"/>
    <w:rsid w:val="002B391E"/>
    <w:rsid w:val="002B65D4"/>
    <w:rsid w:val="002B6B75"/>
    <w:rsid w:val="002C0C53"/>
    <w:rsid w:val="002C25B3"/>
    <w:rsid w:val="002C295A"/>
    <w:rsid w:val="002C2A21"/>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2309"/>
    <w:rsid w:val="00326077"/>
    <w:rsid w:val="003263CD"/>
    <w:rsid w:val="00330C53"/>
    <w:rsid w:val="00332958"/>
    <w:rsid w:val="00332DFC"/>
    <w:rsid w:val="00332FA8"/>
    <w:rsid w:val="00335DB7"/>
    <w:rsid w:val="003365E8"/>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F28"/>
    <w:rsid w:val="00422F3F"/>
    <w:rsid w:val="00423F77"/>
    <w:rsid w:val="00426151"/>
    <w:rsid w:val="00426E63"/>
    <w:rsid w:val="00427D8A"/>
    <w:rsid w:val="00430706"/>
    <w:rsid w:val="00432196"/>
    <w:rsid w:val="0043358B"/>
    <w:rsid w:val="00433634"/>
    <w:rsid w:val="0043430B"/>
    <w:rsid w:val="00434565"/>
    <w:rsid w:val="00434671"/>
    <w:rsid w:val="00435469"/>
    <w:rsid w:val="00435874"/>
    <w:rsid w:val="00437027"/>
    <w:rsid w:val="00441248"/>
    <w:rsid w:val="004426FD"/>
    <w:rsid w:val="004434C1"/>
    <w:rsid w:val="00444AF8"/>
    <w:rsid w:val="00444CE6"/>
    <w:rsid w:val="0044576A"/>
    <w:rsid w:val="0044629B"/>
    <w:rsid w:val="0044649C"/>
    <w:rsid w:val="00447A9D"/>
    <w:rsid w:val="00451477"/>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42D8"/>
    <w:rsid w:val="0046598E"/>
    <w:rsid w:val="0046629B"/>
    <w:rsid w:val="00467357"/>
    <w:rsid w:val="00467EB5"/>
    <w:rsid w:val="004709CF"/>
    <w:rsid w:val="00470BAF"/>
    <w:rsid w:val="00471014"/>
    <w:rsid w:val="0047191E"/>
    <w:rsid w:val="00471B89"/>
    <w:rsid w:val="0047473C"/>
    <w:rsid w:val="0047481A"/>
    <w:rsid w:val="0047593F"/>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212B"/>
    <w:rsid w:val="00493D4F"/>
    <w:rsid w:val="00493E2C"/>
    <w:rsid w:val="00493FA3"/>
    <w:rsid w:val="00494DE6"/>
    <w:rsid w:val="0049573E"/>
    <w:rsid w:val="00495861"/>
    <w:rsid w:val="00495EF6"/>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7CE4"/>
    <w:rsid w:val="004A7E0B"/>
    <w:rsid w:val="004B0639"/>
    <w:rsid w:val="004B1D46"/>
    <w:rsid w:val="004B2D87"/>
    <w:rsid w:val="004B356D"/>
    <w:rsid w:val="004B55B0"/>
    <w:rsid w:val="004B5B74"/>
    <w:rsid w:val="004B6133"/>
    <w:rsid w:val="004B62A3"/>
    <w:rsid w:val="004B6408"/>
    <w:rsid w:val="004B6BD3"/>
    <w:rsid w:val="004B6E18"/>
    <w:rsid w:val="004C0101"/>
    <w:rsid w:val="004C1CAB"/>
    <w:rsid w:val="004C2422"/>
    <w:rsid w:val="004C247C"/>
    <w:rsid w:val="004C2486"/>
    <w:rsid w:val="004C2E5D"/>
    <w:rsid w:val="004C313F"/>
    <w:rsid w:val="004C4BF3"/>
    <w:rsid w:val="004C64D6"/>
    <w:rsid w:val="004C6CAB"/>
    <w:rsid w:val="004C72C1"/>
    <w:rsid w:val="004C7B24"/>
    <w:rsid w:val="004C7BBC"/>
    <w:rsid w:val="004C7FB6"/>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2BEB"/>
    <w:rsid w:val="004F2CF5"/>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18F"/>
    <w:rsid w:val="00536ABC"/>
    <w:rsid w:val="00536BA6"/>
    <w:rsid w:val="00537FCE"/>
    <w:rsid w:val="005403A9"/>
    <w:rsid w:val="0054076F"/>
    <w:rsid w:val="00540CB3"/>
    <w:rsid w:val="00541072"/>
    <w:rsid w:val="005411AF"/>
    <w:rsid w:val="00542987"/>
    <w:rsid w:val="005430E6"/>
    <w:rsid w:val="00543553"/>
    <w:rsid w:val="005442D6"/>
    <w:rsid w:val="00544530"/>
    <w:rsid w:val="00544F81"/>
    <w:rsid w:val="00545101"/>
    <w:rsid w:val="00545D9F"/>
    <w:rsid w:val="00546709"/>
    <w:rsid w:val="00546F24"/>
    <w:rsid w:val="00547537"/>
    <w:rsid w:val="00547AB7"/>
    <w:rsid w:val="00551966"/>
    <w:rsid w:val="00551F5E"/>
    <w:rsid w:val="005527D2"/>
    <w:rsid w:val="005530E5"/>
    <w:rsid w:val="00553B39"/>
    <w:rsid w:val="0055520B"/>
    <w:rsid w:val="005559E6"/>
    <w:rsid w:val="00555E28"/>
    <w:rsid w:val="005562C3"/>
    <w:rsid w:val="00556475"/>
    <w:rsid w:val="00556C56"/>
    <w:rsid w:val="00560805"/>
    <w:rsid w:val="00560923"/>
    <w:rsid w:val="0056190D"/>
    <w:rsid w:val="00561BF2"/>
    <w:rsid w:val="00561E1A"/>
    <w:rsid w:val="00562785"/>
    <w:rsid w:val="00562CC2"/>
    <w:rsid w:val="00563C26"/>
    <w:rsid w:val="00564593"/>
    <w:rsid w:val="00564BCB"/>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3E4"/>
    <w:rsid w:val="005A58E9"/>
    <w:rsid w:val="005A77B8"/>
    <w:rsid w:val="005B0099"/>
    <w:rsid w:val="005B05EE"/>
    <w:rsid w:val="005B1432"/>
    <w:rsid w:val="005B1461"/>
    <w:rsid w:val="005B24AF"/>
    <w:rsid w:val="005B2845"/>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8B5"/>
    <w:rsid w:val="006071F5"/>
    <w:rsid w:val="006074A1"/>
    <w:rsid w:val="006074D9"/>
    <w:rsid w:val="00607DE6"/>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4F6"/>
    <w:rsid w:val="00625A1D"/>
    <w:rsid w:val="00625A70"/>
    <w:rsid w:val="00625D4D"/>
    <w:rsid w:val="0062641E"/>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47A3C"/>
    <w:rsid w:val="00650974"/>
    <w:rsid w:val="00650F7D"/>
    <w:rsid w:val="006519CC"/>
    <w:rsid w:val="006521F0"/>
    <w:rsid w:val="00652AC7"/>
    <w:rsid w:val="0065341B"/>
    <w:rsid w:val="00653613"/>
    <w:rsid w:val="0065393D"/>
    <w:rsid w:val="00653986"/>
    <w:rsid w:val="006540E9"/>
    <w:rsid w:val="0065443E"/>
    <w:rsid w:val="006549E7"/>
    <w:rsid w:val="00655703"/>
    <w:rsid w:val="00656802"/>
    <w:rsid w:val="0066089E"/>
    <w:rsid w:val="0066095C"/>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5B"/>
    <w:rsid w:val="00695C65"/>
    <w:rsid w:val="00696A4E"/>
    <w:rsid w:val="00696FEC"/>
    <w:rsid w:val="00697D78"/>
    <w:rsid w:val="006A0534"/>
    <w:rsid w:val="006A1766"/>
    <w:rsid w:val="006A1F99"/>
    <w:rsid w:val="006A2FCA"/>
    <w:rsid w:val="006A61F0"/>
    <w:rsid w:val="006A625F"/>
    <w:rsid w:val="006A681A"/>
    <w:rsid w:val="006A6C44"/>
    <w:rsid w:val="006A6EC3"/>
    <w:rsid w:val="006A760C"/>
    <w:rsid w:val="006A79EF"/>
    <w:rsid w:val="006A7D33"/>
    <w:rsid w:val="006B0418"/>
    <w:rsid w:val="006B1305"/>
    <w:rsid w:val="006B13E7"/>
    <w:rsid w:val="006B144C"/>
    <w:rsid w:val="006B1577"/>
    <w:rsid w:val="006B1843"/>
    <w:rsid w:val="006B6511"/>
    <w:rsid w:val="006B6A59"/>
    <w:rsid w:val="006C00E6"/>
    <w:rsid w:val="006C01A5"/>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285"/>
    <w:rsid w:val="007573D4"/>
    <w:rsid w:val="007578EA"/>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429"/>
    <w:rsid w:val="007727AF"/>
    <w:rsid w:val="00773B06"/>
    <w:rsid w:val="00776907"/>
    <w:rsid w:val="00780703"/>
    <w:rsid w:val="00782AFE"/>
    <w:rsid w:val="0078412E"/>
    <w:rsid w:val="00784195"/>
    <w:rsid w:val="0078617C"/>
    <w:rsid w:val="00790DF0"/>
    <w:rsid w:val="00792A6C"/>
    <w:rsid w:val="00793938"/>
    <w:rsid w:val="007948E6"/>
    <w:rsid w:val="007959E8"/>
    <w:rsid w:val="00795BA8"/>
    <w:rsid w:val="00796A32"/>
    <w:rsid w:val="00797205"/>
    <w:rsid w:val="007A0671"/>
    <w:rsid w:val="007A116A"/>
    <w:rsid w:val="007A26D0"/>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3DD2"/>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4CC3"/>
    <w:rsid w:val="007E5B7B"/>
    <w:rsid w:val="007E5BC2"/>
    <w:rsid w:val="007E65D3"/>
    <w:rsid w:val="007E6B9A"/>
    <w:rsid w:val="007E7AE2"/>
    <w:rsid w:val="007E7E09"/>
    <w:rsid w:val="007F03BC"/>
    <w:rsid w:val="007F0BAB"/>
    <w:rsid w:val="007F0C25"/>
    <w:rsid w:val="007F0FDE"/>
    <w:rsid w:val="007F170C"/>
    <w:rsid w:val="007F1C6A"/>
    <w:rsid w:val="007F213E"/>
    <w:rsid w:val="007F2644"/>
    <w:rsid w:val="007F2BDF"/>
    <w:rsid w:val="007F40CE"/>
    <w:rsid w:val="007F598F"/>
    <w:rsid w:val="007F68D1"/>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295"/>
    <w:rsid w:val="00816DAE"/>
    <w:rsid w:val="0081783D"/>
    <w:rsid w:val="00817DD0"/>
    <w:rsid w:val="0082068C"/>
    <w:rsid w:val="008219B6"/>
    <w:rsid w:val="008226C5"/>
    <w:rsid w:val="0082314E"/>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432"/>
    <w:rsid w:val="00885874"/>
    <w:rsid w:val="00886668"/>
    <w:rsid w:val="008869C9"/>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A5230"/>
    <w:rsid w:val="008A6AB4"/>
    <w:rsid w:val="008B0C65"/>
    <w:rsid w:val="008B110E"/>
    <w:rsid w:val="008B1579"/>
    <w:rsid w:val="008B1585"/>
    <w:rsid w:val="008B22F0"/>
    <w:rsid w:val="008B2732"/>
    <w:rsid w:val="008B277A"/>
    <w:rsid w:val="008B35A5"/>
    <w:rsid w:val="008B53CC"/>
    <w:rsid w:val="008B72CE"/>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CE1"/>
    <w:rsid w:val="008D2DB2"/>
    <w:rsid w:val="008D3188"/>
    <w:rsid w:val="008D61A0"/>
    <w:rsid w:val="008D63A8"/>
    <w:rsid w:val="008E076D"/>
    <w:rsid w:val="008E1D71"/>
    <w:rsid w:val="008E399F"/>
    <w:rsid w:val="008E48FC"/>
    <w:rsid w:val="008E7807"/>
    <w:rsid w:val="008E7E0B"/>
    <w:rsid w:val="008F18B0"/>
    <w:rsid w:val="008F1CEC"/>
    <w:rsid w:val="008F20E8"/>
    <w:rsid w:val="008F226F"/>
    <w:rsid w:val="008F299B"/>
    <w:rsid w:val="008F29A2"/>
    <w:rsid w:val="008F2FB2"/>
    <w:rsid w:val="008F3498"/>
    <w:rsid w:val="008F37A6"/>
    <w:rsid w:val="008F486F"/>
    <w:rsid w:val="008F4D2D"/>
    <w:rsid w:val="008F5734"/>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705"/>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7069"/>
    <w:rsid w:val="0095780B"/>
    <w:rsid w:val="0095792A"/>
    <w:rsid w:val="00957EAE"/>
    <w:rsid w:val="00960F81"/>
    <w:rsid w:val="00962BFE"/>
    <w:rsid w:val="00963DCB"/>
    <w:rsid w:val="009646F2"/>
    <w:rsid w:val="0096537F"/>
    <w:rsid w:val="00965794"/>
    <w:rsid w:val="00965E11"/>
    <w:rsid w:val="00967000"/>
    <w:rsid w:val="009675A7"/>
    <w:rsid w:val="00967777"/>
    <w:rsid w:val="0097062E"/>
    <w:rsid w:val="009724F0"/>
    <w:rsid w:val="00972856"/>
    <w:rsid w:val="00972A7E"/>
    <w:rsid w:val="00973131"/>
    <w:rsid w:val="00973A7D"/>
    <w:rsid w:val="00976122"/>
    <w:rsid w:val="00977025"/>
    <w:rsid w:val="00977497"/>
    <w:rsid w:val="00977682"/>
    <w:rsid w:val="00977990"/>
    <w:rsid w:val="00977B12"/>
    <w:rsid w:val="00980390"/>
    <w:rsid w:val="00980A5C"/>
    <w:rsid w:val="00982BA0"/>
    <w:rsid w:val="009838E3"/>
    <w:rsid w:val="00985CAF"/>
    <w:rsid w:val="009862AC"/>
    <w:rsid w:val="0098707C"/>
    <w:rsid w:val="00987296"/>
    <w:rsid w:val="00987DAE"/>
    <w:rsid w:val="009915DE"/>
    <w:rsid w:val="00991AC9"/>
    <w:rsid w:val="00992756"/>
    <w:rsid w:val="0099283D"/>
    <w:rsid w:val="009931CD"/>
    <w:rsid w:val="00993B0C"/>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737A"/>
    <w:rsid w:val="009B0784"/>
    <w:rsid w:val="009B0FB9"/>
    <w:rsid w:val="009B1346"/>
    <w:rsid w:val="009B1493"/>
    <w:rsid w:val="009B1828"/>
    <w:rsid w:val="009B2A67"/>
    <w:rsid w:val="009B346B"/>
    <w:rsid w:val="009B39DF"/>
    <w:rsid w:val="009B5670"/>
    <w:rsid w:val="009C058E"/>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1231"/>
    <w:rsid w:val="00A043AE"/>
    <w:rsid w:val="00A06B07"/>
    <w:rsid w:val="00A06DEB"/>
    <w:rsid w:val="00A10401"/>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3DD"/>
    <w:rsid w:val="00A35D41"/>
    <w:rsid w:val="00A36913"/>
    <w:rsid w:val="00A36E82"/>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2909"/>
    <w:rsid w:val="00A5309B"/>
    <w:rsid w:val="00A5392D"/>
    <w:rsid w:val="00A53D2D"/>
    <w:rsid w:val="00A5477D"/>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5A60"/>
    <w:rsid w:val="00A87359"/>
    <w:rsid w:val="00A87470"/>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458"/>
    <w:rsid w:val="00AF6FC8"/>
    <w:rsid w:val="00AF7047"/>
    <w:rsid w:val="00B007C6"/>
    <w:rsid w:val="00B00C09"/>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161"/>
    <w:rsid w:val="00B136E8"/>
    <w:rsid w:val="00B1529A"/>
    <w:rsid w:val="00B15929"/>
    <w:rsid w:val="00B17DF6"/>
    <w:rsid w:val="00B206DE"/>
    <w:rsid w:val="00B206F2"/>
    <w:rsid w:val="00B214DF"/>
    <w:rsid w:val="00B21972"/>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262D"/>
    <w:rsid w:val="00B53048"/>
    <w:rsid w:val="00B53928"/>
    <w:rsid w:val="00B54234"/>
    <w:rsid w:val="00B54674"/>
    <w:rsid w:val="00B54E59"/>
    <w:rsid w:val="00B566A0"/>
    <w:rsid w:val="00B571B6"/>
    <w:rsid w:val="00B5774E"/>
    <w:rsid w:val="00B60257"/>
    <w:rsid w:val="00B60419"/>
    <w:rsid w:val="00B60D57"/>
    <w:rsid w:val="00B6171C"/>
    <w:rsid w:val="00B62B1D"/>
    <w:rsid w:val="00B63A7D"/>
    <w:rsid w:val="00B63AFC"/>
    <w:rsid w:val="00B6628C"/>
    <w:rsid w:val="00B66AD8"/>
    <w:rsid w:val="00B7039C"/>
    <w:rsid w:val="00B70584"/>
    <w:rsid w:val="00B707E6"/>
    <w:rsid w:val="00B71269"/>
    <w:rsid w:val="00B71D39"/>
    <w:rsid w:val="00B72856"/>
    <w:rsid w:val="00B72FE4"/>
    <w:rsid w:val="00B73ECD"/>
    <w:rsid w:val="00B74383"/>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85A"/>
    <w:rsid w:val="00BF47E5"/>
    <w:rsid w:val="00BF5DAE"/>
    <w:rsid w:val="00BF7222"/>
    <w:rsid w:val="00BF7714"/>
    <w:rsid w:val="00BF7A9C"/>
    <w:rsid w:val="00BF7B01"/>
    <w:rsid w:val="00C00E96"/>
    <w:rsid w:val="00C0110E"/>
    <w:rsid w:val="00C0204F"/>
    <w:rsid w:val="00C02184"/>
    <w:rsid w:val="00C02D05"/>
    <w:rsid w:val="00C0407B"/>
    <w:rsid w:val="00C04135"/>
    <w:rsid w:val="00C0421F"/>
    <w:rsid w:val="00C07052"/>
    <w:rsid w:val="00C073EC"/>
    <w:rsid w:val="00C0765B"/>
    <w:rsid w:val="00C07CE5"/>
    <w:rsid w:val="00C07F19"/>
    <w:rsid w:val="00C07F5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3764"/>
    <w:rsid w:val="00C34B26"/>
    <w:rsid w:val="00C35C54"/>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0089"/>
    <w:rsid w:val="00C81BEE"/>
    <w:rsid w:val="00C82969"/>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019"/>
    <w:rsid w:val="00CB322C"/>
    <w:rsid w:val="00CB3B99"/>
    <w:rsid w:val="00CB3FE6"/>
    <w:rsid w:val="00CB4C5D"/>
    <w:rsid w:val="00CB5946"/>
    <w:rsid w:val="00CB5A0B"/>
    <w:rsid w:val="00CB6EA0"/>
    <w:rsid w:val="00CC13AC"/>
    <w:rsid w:val="00CC15C7"/>
    <w:rsid w:val="00CC1E10"/>
    <w:rsid w:val="00CC23D7"/>
    <w:rsid w:val="00CC2E9C"/>
    <w:rsid w:val="00CC374F"/>
    <w:rsid w:val="00CC468B"/>
    <w:rsid w:val="00CC53C3"/>
    <w:rsid w:val="00CC59E7"/>
    <w:rsid w:val="00CC6FBC"/>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1AA4"/>
    <w:rsid w:val="00CE22A1"/>
    <w:rsid w:val="00CE48BC"/>
    <w:rsid w:val="00CE5A2E"/>
    <w:rsid w:val="00CE5D4B"/>
    <w:rsid w:val="00CE6125"/>
    <w:rsid w:val="00CF2281"/>
    <w:rsid w:val="00CF292E"/>
    <w:rsid w:val="00CF32F8"/>
    <w:rsid w:val="00CF3648"/>
    <w:rsid w:val="00CF3BE4"/>
    <w:rsid w:val="00CF3C43"/>
    <w:rsid w:val="00CF4F0A"/>
    <w:rsid w:val="00CF59BC"/>
    <w:rsid w:val="00CF6004"/>
    <w:rsid w:val="00CF64BD"/>
    <w:rsid w:val="00CF69A2"/>
    <w:rsid w:val="00CF767A"/>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6CCC"/>
    <w:rsid w:val="00D17D67"/>
    <w:rsid w:val="00D20730"/>
    <w:rsid w:val="00D20CF3"/>
    <w:rsid w:val="00D21A9B"/>
    <w:rsid w:val="00D2362A"/>
    <w:rsid w:val="00D25493"/>
    <w:rsid w:val="00D26336"/>
    <w:rsid w:val="00D26835"/>
    <w:rsid w:val="00D26FFE"/>
    <w:rsid w:val="00D27BBF"/>
    <w:rsid w:val="00D27E34"/>
    <w:rsid w:val="00D30545"/>
    <w:rsid w:val="00D307E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35ED"/>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C2A"/>
    <w:rsid w:val="00D97707"/>
    <w:rsid w:val="00D97954"/>
    <w:rsid w:val="00DA0046"/>
    <w:rsid w:val="00DA076A"/>
    <w:rsid w:val="00DA0F6E"/>
    <w:rsid w:val="00DA19B0"/>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6E39"/>
    <w:rsid w:val="00DB7097"/>
    <w:rsid w:val="00DB774D"/>
    <w:rsid w:val="00DB7FD0"/>
    <w:rsid w:val="00DC0692"/>
    <w:rsid w:val="00DC09E0"/>
    <w:rsid w:val="00DC2D31"/>
    <w:rsid w:val="00DC4537"/>
    <w:rsid w:val="00DC4FDB"/>
    <w:rsid w:val="00DC5203"/>
    <w:rsid w:val="00DC5DB7"/>
    <w:rsid w:val="00DC6242"/>
    <w:rsid w:val="00DC6B01"/>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1D3"/>
    <w:rsid w:val="00DE34A4"/>
    <w:rsid w:val="00DE3F53"/>
    <w:rsid w:val="00DE4ABE"/>
    <w:rsid w:val="00DE5DB3"/>
    <w:rsid w:val="00DE62C1"/>
    <w:rsid w:val="00DE6D0D"/>
    <w:rsid w:val="00DE6FAB"/>
    <w:rsid w:val="00DE73DD"/>
    <w:rsid w:val="00DF05C4"/>
    <w:rsid w:val="00DF064E"/>
    <w:rsid w:val="00DF0D64"/>
    <w:rsid w:val="00DF173F"/>
    <w:rsid w:val="00DF1E54"/>
    <w:rsid w:val="00DF1F71"/>
    <w:rsid w:val="00DF2609"/>
    <w:rsid w:val="00DF2EF5"/>
    <w:rsid w:val="00DF32FB"/>
    <w:rsid w:val="00DF3C22"/>
    <w:rsid w:val="00DF4058"/>
    <w:rsid w:val="00DF4D82"/>
    <w:rsid w:val="00DF5284"/>
    <w:rsid w:val="00DF6918"/>
    <w:rsid w:val="00DF6BEF"/>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DDC"/>
    <w:rsid w:val="00E342B2"/>
    <w:rsid w:val="00E342F3"/>
    <w:rsid w:val="00E343BB"/>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A9E"/>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6FAD"/>
    <w:rsid w:val="00E97125"/>
    <w:rsid w:val="00E971C3"/>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13EE"/>
    <w:rsid w:val="00EC475F"/>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2FB6"/>
    <w:rsid w:val="00EE34CC"/>
    <w:rsid w:val="00EE4D7C"/>
    <w:rsid w:val="00EE51D2"/>
    <w:rsid w:val="00EE5357"/>
    <w:rsid w:val="00EE5D75"/>
    <w:rsid w:val="00EE5E34"/>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0C09"/>
    <w:rsid w:val="00F213EA"/>
    <w:rsid w:val="00F21B1F"/>
    <w:rsid w:val="00F21BE1"/>
    <w:rsid w:val="00F22509"/>
    <w:rsid w:val="00F2335E"/>
    <w:rsid w:val="00F23EA1"/>
    <w:rsid w:val="00F24848"/>
    <w:rsid w:val="00F24D84"/>
    <w:rsid w:val="00F2597F"/>
    <w:rsid w:val="00F25F54"/>
    <w:rsid w:val="00F2637F"/>
    <w:rsid w:val="00F264BB"/>
    <w:rsid w:val="00F27C47"/>
    <w:rsid w:val="00F30D06"/>
    <w:rsid w:val="00F31A04"/>
    <w:rsid w:val="00F31BC2"/>
    <w:rsid w:val="00F3233C"/>
    <w:rsid w:val="00F327C0"/>
    <w:rsid w:val="00F33426"/>
    <w:rsid w:val="00F36577"/>
    <w:rsid w:val="00F36AFF"/>
    <w:rsid w:val="00F371A8"/>
    <w:rsid w:val="00F37712"/>
    <w:rsid w:val="00F403B2"/>
    <w:rsid w:val="00F40408"/>
    <w:rsid w:val="00F40DE9"/>
    <w:rsid w:val="00F41CD0"/>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50D3"/>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2078"/>
    <w:rsid w:val="00F726E5"/>
    <w:rsid w:val="00F72814"/>
    <w:rsid w:val="00F72C78"/>
    <w:rsid w:val="00F74694"/>
    <w:rsid w:val="00F76014"/>
    <w:rsid w:val="00F7639A"/>
    <w:rsid w:val="00F771DB"/>
    <w:rsid w:val="00F7770C"/>
    <w:rsid w:val="00F77759"/>
    <w:rsid w:val="00F81F79"/>
    <w:rsid w:val="00F8233F"/>
    <w:rsid w:val="00F82524"/>
    <w:rsid w:val="00F831F3"/>
    <w:rsid w:val="00F835B8"/>
    <w:rsid w:val="00F83912"/>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5AEF"/>
    <w:rsid w:val="00F96E17"/>
    <w:rsid w:val="00FA1168"/>
    <w:rsid w:val="00FA1D8E"/>
    <w:rsid w:val="00FA1E7F"/>
    <w:rsid w:val="00FA6202"/>
    <w:rsid w:val="00FA7610"/>
    <w:rsid w:val="00FB02DB"/>
    <w:rsid w:val="00FB040B"/>
    <w:rsid w:val="00FB064B"/>
    <w:rsid w:val="00FB0CDA"/>
    <w:rsid w:val="00FB387D"/>
    <w:rsid w:val="00FB42A1"/>
    <w:rsid w:val="00FB50B6"/>
    <w:rsid w:val="00FB59A7"/>
    <w:rsid w:val="00FB5A39"/>
    <w:rsid w:val="00FB5BBF"/>
    <w:rsid w:val="00FB662A"/>
    <w:rsid w:val="00FB6F21"/>
    <w:rsid w:val="00FC0FD0"/>
    <w:rsid w:val="00FC2022"/>
    <w:rsid w:val="00FC25B1"/>
    <w:rsid w:val="00FC4E4D"/>
    <w:rsid w:val="00FC5002"/>
    <w:rsid w:val="00FC58B1"/>
    <w:rsid w:val="00FC69A6"/>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56"/>
    <w:rsid w:val="00FF2173"/>
    <w:rsid w:val="00FF2802"/>
    <w:rsid w:val="00FF40CB"/>
    <w:rsid w:val="00FF48BD"/>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FCFFB46"/>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9"/>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9"/>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9"/>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9"/>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9"/>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9"/>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3"/>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582184024">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wpc@inbox.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nder.zek@mail.ru" TargetMode="External"/><Relationship Id="rId23" Type="http://schemas.openxmlformats.org/officeDocument/2006/relationships/footer" Target="footer3.xml"/><Relationship Id="rId10" Type="http://schemas.openxmlformats.org/officeDocument/2006/relationships/hyperlink" Target="mailto:tender.zek@mail.ru" TargetMode="External"/><Relationship Id="rId19"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29637-E29F-4B67-AA38-BF34C341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20892</Words>
  <Characters>119085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21</cp:revision>
  <cp:lastPrinted>2018-12-04T15:38:00Z</cp:lastPrinted>
  <dcterms:created xsi:type="dcterms:W3CDTF">2018-10-30T09:06:00Z</dcterms:created>
  <dcterms:modified xsi:type="dcterms:W3CDTF">2018-12-04T15:57:00Z</dcterms:modified>
</cp:coreProperties>
</file>